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7A2888" w14:textId="77777777" w:rsidR="007D4FDA" w:rsidRDefault="007D4FDA" w:rsidP="007D4FDA">
      <w:pPr>
        <w:jc w:val="center"/>
        <w:rPr>
          <w:rFonts w:asciiTheme="majorHAnsi" w:hAnsiTheme="majorHAnsi" w:cstheme="majorHAnsi"/>
          <w:b/>
          <w:bCs/>
          <w:sz w:val="28"/>
          <w:szCs w:val="28"/>
          <w:u w:val="single"/>
        </w:rPr>
      </w:pPr>
      <w:r>
        <w:rPr>
          <w:rFonts w:asciiTheme="majorHAnsi" w:hAnsiTheme="majorHAnsi" w:cstheme="majorHAnsi"/>
          <w:b/>
          <w:bCs/>
          <w:sz w:val="28"/>
          <w:szCs w:val="28"/>
          <w:u w:val="single"/>
        </w:rPr>
        <w:t xml:space="preserve">When to refer to Speech and Language Therapy </w:t>
      </w:r>
    </w:p>
    <w:p w14:paraId="21604A4D" w14:textId="6EA44CA4" w:rsidR="00EA0747" w:rsidRDefault="007D4FDA" w:rsidP="0084735B">
      <w:pPr>
        <w:jc w:val="center"/>
        <w:rPr>
          <w:rFonts w:asciiTheme="majorHAnsi" w:hAnsiTheme="majorHAnsi" w:cstheme="majorHAnsi"/>
          <w:b/>
          <w:bCs/>
          <w:sz w:val="28"/>
          <w:szCs w:val="28"/>
          <w:u w:val="single"/>
        </w:rPr>
      </w:pPr>
      <w:r>
        <w:rPr>
          <w:rFonts w:asciiTheme="majorHAnsi" w:hAnsiTheme="majorHAnsi" w:cstheme="majorHAnsi"/>
          <w:b/>
          <w:bCs/>
          <w:sz w:val="28"/>
          <w:szCs w:val="28"/>
          <w:u w:val="single"/>
        </w:rPr>
        <w:t>for Help with Eating, Drinking and Swallowing</w:t>
      </w:r>
    </w:p>
    <w:p w14:paraId="2FE2E0ED" w14:textId="77777777" w:rsidR="006C37AD" w:rsidRDefault="006C37AD" w:rsidP="00EA0747">
      <w:pPr>
        <w:rPr>
          <w:rFonts w:cstheme="minorHAnsi"/>
          <w:sz w:val="24"/>
          <w:szCs w:val="24"/>
        </w:rPr>
      </w:pPr>
    </w:p>
    <w:p w14:paraId="525D92B2" w14:textId="66FABFD5" w:rsidR="00EA0747" w:rsidRPr="003E43AB" w:rsidRDefault="00EA0747" w:rsidP="00EA0747">
      <w:pPr>
        <w:rPr>
          <w:rFonts w:cstheme="minorHAnsi"/>
          <w:b/>
          <w:bCs/>
          <w:sz w:val="24"/>
          <w:szCs w:val="24"/>
        </w:rPr>
      </w:pPr>
      <w:r w:rsidRPr="003E43AB">
        <w:rPr>
          <w:rFonts w:cstheme="minorHAnsi"/>
          <w:b/>
          <w:bCs/>
          <w:sz w:val="24"/>
          <w:szCs w:val="24"/>
        </w:rPr>
        <w:t xml:space="preserve">Please refer </w:t>
      </w:r>
      <w:r w:rsidR="00642AB6" w:rsidRPr="003E43AB">
        <w:rPr>
          <w:rFonts w:cstheme="minorHAnsi"/>
          <w:b/>
          <w:bCs/>
          <w:sz w:val="24"/>
          <w:szCs w:val="24"/>
        </w:rPr>
        <w:t xml:space="preserve">your child or baby </w:t>
      </w:r>
      <w:r w:rsidRPr="003E43AB">
        <w:rPr>
          <w:rFonts w:cstheme="minorHAnsi"/>
          <w:b/>
          <w:bCs/>
          <w:sz w:val="24"/>
          <w:szCs w:val="24"/>
        </w:rPr>
        <w:t xml:space="preserve">to speech and language therapy </w:t>
      </w:r>
      <w:r w:rsidR="00642AB6" w:rsidRPr="003E43AB">
        <w:rPr>
          <w:rFonts w:cstheme="minorHAnsi"/>
          <w:b/>
          <w:bCs/>
          <w:sz w:val="24"/>
          <w:szCs w:val="24"/>
        </w:rPr>
        <w:t xml:space="preserve">for help and support </w:t>
      </w:r>
      <w:r w:rsidRPr="003E43AB">
        <w:rPr>
          <w:rFonts w:cstheme="minorHAnsi"/>
          <w:b/>
          <w:bCs/>
          <w:sz w:val="24"/>
          <w:szCs w:val="24"/>
        </w:rPr>
        <w:t>if</w:t>
      </w:r>
      <w:r w:rsidR="00642AB6" w:rsidRPr="003E43AB">
        <w:rPr>
          <w:rFonts w:cstheme="minorHAnsi"/>
          <w:b/>
          <w:bCs/>
          <w:sz w:val="24"/>
          <w:szCs w:val="24"/>
        </w:rPr>
        <w:t xml:space="preserve"> they</w:t>
      </w:r>
      <w:r w:rsidR="0084735B" w:rsidRPr="003E43AB">
        <w:rPr>
          <w:rFonts w:cstheme="minorHAnsi"/>
          <w:b/>
          <w:bCs/>
          <w:sz w:val="24"/>
          <w:szCs w:val="24"/>
        </w:rPr>
        <w:t>:</w:t>
      </w:r>
    </w:p>
    <w:p w14:paraId="362A9E95" w14:textId="343184F4" w:rsidR="00EA0747" w:rsidRDefault="00F77311" w:rsidP="00EA0747">
      <w:pPr>
        <w:pStyle w:val="ListParagraph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</w:t>
      </w:r>
      <w:r w:rsidR="00EA0747">
        <w:rPr>
          <w:rFonts w:cstheme="minorHAnsi"/>
          <w:sz w:val="24"/>
          <w:szCs w:val="24"/>
        </w:rPr>
        <w:t>ough or chok</w:t>
      </w:r>
      <w:r>
        <w:rPr>
          <w:rFonts w:cstheme="minorHAnsi"/>
          <w:sz w:val="24"/>
          <w:szCs w:val="24"/>
        </w:rPr>
        <w:t xml:space="preserve">e regularly </w:t>
      </w:r>
      <w:r w:rsidR="00EA0747">
        <w:rPr>
          <w:rFonts w:cstheme="minorHAnsi"/>
          <w:sz w:val="24"/>
          <w:szCs w:val="24"/>
        </w:rPr>
        <w:t xml:space="preserve">when eating </w:t>
      </w:r>
      <w:r w:rsidR="00642AB6">
        <w:rPr>
          <w:rFonts w:cstheme="minorHAnsi"/>
          <w:sz w:val="24"/>
          <w:szCs w:val="24"/>
        </w:rPr>
        <w:t>and</w:t>
      </w:r>
      <w:r w:rsidR="00EA0747">
        <w:rPr>
          <w:rFonts w:cstheme="minorHAnsi"/>
          <w:sz w:val="24"/>
          <w:szCs w:val="24"/>
        </w:rPr>
        <w:t xml:space="preserve"> drinking</w:t>
      </w:r>
    </w:p>
    <w:p w14:paraId="31CB9EB0" w14:textId="713CA068" w:rsidR="00EA0747" w:rsidRDefault="009F63B8" w:rsidP="00EA0747">
      <w:pPr>
        <w:pStyle w:val="ListParagraph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Show c</w:t>
      </w:r>
      <w:r w:rsidR="00EA0747">
        <w:rPr>
          <w:rFonts w:cstheme="minorHAnsi"/>
          <w:sz w:val="24"/>
          <w:szCs w:val="24"/>
        </w:rPr>
        <w:t xml:space="preserve">hanges to </w:t>
      </w:r>
      <w:r w:rsidR="00642AB6">
        <w:rPr>
          <w:rFonts w:cstheme="minorHAnsi"/>
          <w:sz w:val="24"/>
          <w:szCs w:val="24"/>
        </w:rPr>
        <w:t xml:space="preserve">their </w:t>
      </w:r>
      <w:r w:rsidR="00EA0747">
        <w:rPr>
          <w:rFonts w:cstheme="minorHAnsi"/>
          <w:sz w:val="24"/>
          <w:szCs w:val="24"/>
        </w:rPr>
        <w:t xml:space="preserve">breathing when eating or drinking (they may be breathing more quickly, working hard to breath, sound wheezy, or have wet and </w:t>
      </w:r>
      <w:proofErr w:type="spellStart"/>
      <w:r w:rsidR="00EA0747">
        <w:rPr>
          <w:rFonts w:cstheme="minorHAnsi"/>
          <w:sz w:val="24"/>
          <w:szCs w:val="24"/>
        </w:rPr>
        <w:t>gurgly</w:t>
      </w:r>
      <w:proofErr w:type="spellEnd"/>
      <w:r w:rsidR="00EA0747">
        <w:rPr>
          <w:rFonts w:cstheme="minorHAnsi"/>
          <w:sz w:val="24"/>
          <w:szCs w:val="24"/>
        </w:rPr>
        <w:t xml:space="preserve"> breathing sounds)</w:t>
      </w:r>
    </w:p>
    <w:p w14:paraId="19E2D2FC" w14:textId="59F10100" w:rsidR="00EA0747" w:rsidRDefault="00EA0747" w:rsidP="00EA0747">
      <w:pPr>
        <w:pStyle w:val="ListParagraph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Change</w:t>
      </w:r>
      <w:r w:rsidR="009F63B8">
        <w:rPr>
          <w:rFonts w:cstheme="minorHAnsi"/>
          <w:sz w:val="24"/>
          <w:szCs w:val="24"/>
        </w:rPr>
        <w:t xml:space="preserve"> colour</w:t>
      </w:r>
      <w:r>
        <w:rPr>
          <w:rFonts w:cstheme="minorHAnsi"/>
          <w:sz w:val="24"/>
          <w:szCs w:val="24"/>
        </w:rPr>
        <w:t xml:space="preserve"> </w:t>
      </w:r>
      <w:r w:rsidR="009F63B8">
        <w:rPr>
          <w:rFonts w:cstheme="minorHAnsi"/>
          <w:sz w:val="24"/>
          <w:szCs w:val="24"/>
        </w:rPr>
        <w:t>(</w:t>
      </w:r>
      <w:r>
        <w:rPr>
          <w:rFonts w:cstheme="minorHAnsi"/>
          <w:sz w:val="24"/>
          <w:szCs w:val="24"/>
        </w:rPr>
        <w:t>face and/or lips</w:t>
      </w:r>
      <w:r w:rsidR="009F63B8">
        <w:rPr>
          <w:rFonts w:cstheme="minorHAnsi"/>
          <w:sz w:val="24"/>
          <w:szCs w:val="24"/>
        </w:rPr>
        <w:t>)</w:t>
      </w:r>
      <w:r>
        <w:rPr>
          <w:rFonts w:cstheme="minorHAnsi"/>
          <w:sz w:val="24"/>
          <w:szCs w:val="24"/>
        </w:rPr>
        <w:t xml:space="preserve"> when eating </w:t>
      </w:r>
      <w:r w:rsidR="00642AB6">
        <w:rPr>
          <w:rFonts w:cstheme="minorHAnsi"/>
          <w:sz w:val="24"/>
          <w:szCs w:val="24"/>
        </w:rPr>
        <w:t>or</w:t>
      </w:r>
      <w:r>
        <w:rPr>
          <w:rFonts w:cstheme="minorHAnsi"/>
          <w:sz w:val="24"/>
          <w:szCs w:val="24"/>
        </w:rPr>
        <w:t xml:space="preserve"> drinking</w:t>
      </w:r>
    </w:p>
    <w:p w14:paraId="1C0F8423" w14:textId="6F77440C" w:rsidR="00EA0747" w:rsidRDefault="009F63B8" w:rsidP="00EA0747">
      <w:pPr>
        <w:pStyle w:val="ListParagraph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Have w</w:t>
      </w:r>
      <w:r w:rsidR="00EA0747">
        <w:rPr>
          <w:rFonts w:cstheme="minorHAnsi"/>
          <w:sz w:val="24"/>
          <w:szCs w:val="24"/>
        </w:rPr>
        <w:t xml:space="preserve">atery eyes or regular blinking, sneezing or grimacing </w:t>
      </w:r>
      <w:r w:rsidR="00642AB6">
        <w:rPr>
          <w:rFonts w:cstheme="minorHAnsi"/>
          <w:sz w:val="24"/>
          <w:szCs w:val="24"/>
        </w:rPr>
        <w:t>when eating or drinking</w:t>
      </w:r>
    </w:p>
    <w:p w14:paraId="243D1EF9" w14:textId="4D7A79D1" w:rsidR="00EA0747" w:rsidRDefault="00EA0747" w:rsidP="00EA0747">
      <w:pPr>
        <w:pStyle w:val="ListParagraph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Regularly become too sleepy and </w:t>
      </w:r>
      <w:proofErr w:type="spellStart"/>
      <w:r>
        <w:rPr>
          <w:rFonts w:cstheme="minorHAnsi"/>
          <w:sz w:val="24"/>
          <w:szCs w:val="24"/>
        </w:rPr>
        <w:t>tired</w:t>
      </w:r>
      <w:proofErr w:type="spellEnd"/>
      <w:r>
        <w:rPr>
          <w:rFonts w:cstheme="minorHAnsi"/>
          <w:sz w:val="24"/>
          <w:szCs w:val="24"/>
        </w:rPr>
        <w:t xml:space="preserve"> to complete their food and drink </w:t>
      </w:r>
    </w:p>
    <w:p w14:paraId="2431E61D" w14:textId="723B1E4A" w:rsidR="00EA0747" w:rsidRPr="00EA0747" w:rsidRDefault="009F63B8" w:rsidP="00EA0747">
      <w:pPr>
        <w:pStyle w:val="ListParagraph"/>
        <w:numPr>
          <w:ilvl w:val="0"/>
          <w:numId w:val="3"/>
        </w:num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Have d</w:t>
      </w:r>
      <w:r w:rsidR="00EA0747">
        <w:rPr>
          <w:rFonts w:cstheme="minorHAnsi"/>
          <w:sz w:val="24"/>
          <w:szCs w:val="24"/>
        </w:rPr>
        <w:t>ifficulty biting, chewing or moving food around the mouth</w:t>
      </w:r>
    </w:p>
    <w:p w14:paraId="608BDF38" w14:textId="77777777" w:rsidR="003E43AB" w:rsidRDefault="003E43AB" w:rsidP="007D4FDA">
      <w:pPr>
        <w:rPr>
          <w:rFonts w:eastAsia="Times New Roman" w:cs="Times New Roman"/>
          <w:sz w:val="24"/>
          <w:szCs w:val="24"/>
        </w:rPr>
      </w:pPr>
    </w:p>
    <w:p w14:paraId="65BDB90C" w14:textId="460247DE" w:rsidR="007D4FDA" w:rsidRPr="003E43AB" w:rsidRDefault="00642AB6" w:rsidP="007D4FDA">
      <w:pPr>
        <w:rPr>
          <w:rFonts w:eastAsia="Times New Roman" w:cs="Times New Roman"/>
          <w:b/>
          <w:bCs/>
          <w:sz w:val="24"/>
          <w:szCs w:val="24"/>
        </w:rPr>
      </w:pPr>
      <w:r w:rsidRPr="003E43AB">
        <w:rPr>
          <w:rFonts w:eastAsia="Times New Roman" w:cs="Times New Roman"/>
          <w:b/>
          <w:bCs/>
          <w:sz w:val="24"/>
          <w:szCs w:val="24"/>
        </w:rPr>
        <w:t>Please refer to speech and language therapy straight away if your child or baby</w:t>
      </w:r>
      <w:r w:rsidR="003E43AB" w:rsidRPr="003E43AB">
        <w:rPr>
          <w:rFonts w:eastAsia="Times New Roman" w:cs="Times New Roman"/>
          <w:b/>
          <w:bCs/>
          <w:sz w:val="24"/>
          <w:szCs w:val="24"/>
        </w:rPr>
        <w:t xml:space="preserve"> also</w:t>
      </w:r>
      <w:r w:rsidRPr="003E43AB">
        <w:rPr>
          <w:rFonts w:eastAsia="Times New Roman" w:cs="Times New Roman"/>
          <w:b/>
          <w:bCs/>
          <w:sz w:val="24"/>
          <w:szCs w:val="24"/>
        </w:rPr>
        <w:t>:</w:t>
      </w:r>
    </w:p>
    <w:p w14:paraId="2EC04E56" w14:textId="4CAD8150" w:rsidR="00642AB6" w:rsidRDefault="00642AB6" w:rsidP="00642AB6">
      <w:pPr>
        <w:pStyle w:val="ListParagraph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Has regular chest infections, needing antibiotics</w:t>
      </w:r>
    </w:p>
    <w:p w14:paraId="77A89693" w14:textId="2DE4558A" w:rsidR="00642AB6" w:rsidRPr="0084735B" w:rsidRDefault="00642AB6" w:rsidP="00642AB6">
      <w:pPr>
        <w:pStyle w:val="ListParagraph"/>
        <w:numPr>
          <w:ilvl w:val="0"/>
          <w:numId w:val="4"/>
        </w:numPr>
        <w:rPr>
          <w:sz w:val="24"/>
          <w:szCs w:val="24"/>
        </w:rPr>
      </w:pPr>
      <w:r w:rsidRPr="0084735B">
        <w:rPr>
          <w:sz w:val="24"/>
          <w:szCs w:val="24"/>
        </w:rPr>
        <w:t>Is not gaining weight</w:t>
      </w:r>
    </w:p>
    <w:p w14:paraId="15A9EF78" w14:textId="5E53E0EB" w:rsidR="00642AB6" w:rsidRPr="0084735B" w:rsidRDefault="00642AB6" w:rsidP="00642AB6">
      <w:pPr>
        <w:spacing w:after="0" w:line="240" w:lineRule="auto"/>
        <w:rPr>
          <w:rFonts w:eastAsia="Times New Roman" w:cs="Times New Roman"/>
          <w:sz w:val="24"/>
          <w:szCs w:val="24"/>
        </w:rPr>
      </w:pPr>
    </w:p>
    <w:p w14:paraId="52E8897C" w14:textId="7E9E88B1" w:rsidR="00642AB6" w:rsidRPr="0084735B" w:rsidRDefault="00642AB6" w:rsidP="00642AB6">
      <w:pPr>
        <w:spacing w:after="0" w:line="240" w:lineRule="auto"/>
        <w:rPr>
          <w:rFonts w:eastAsia="Times New Roman" w:cs="Times New Roman"/>
          <w:sz w:val="24"/>
          <w:szCs w:val="24"/>
        </w:rPr>
      </w:pPr>
      <w:r w:rsidRPr="0084735B">
        <w:rPr>
          <w:rFonts w:eastAsia="Times New Roman" w:cs="Times New Roman"/>
          <w:sz w:val="24"/>
          <w:szCs w:val="24"/>
        </w:rPr>
        <w:t>You can refer your child or baby to spee</w:t>
      </w:r>
      <w:r w:rsidR="00220F0C" w:rsidRPr="0084735B">
        <w:rPr>
          <w:rFonts w:eastAsia="Times New Roman" w:cs="Times New Roman"/>
          <w:sz w:val="24"/>
          <w:szCs w:val="24"/>
        </w:rPr>
        <w:t xml:space="preserve">ch and language therapy by filling in a ‘request for assistance’ form. Your </w:t>
      </w:r>
      <w:r w:rsidR="0084735B">
        <w:rPr>
          <w:rFonts w:eastAsia="Times New Roman" w:cs="Times New Roman"/>
          <w:sz w:val="24"/>
          <w:szCs w:val="24"/>
        </w:rPr>
        <w:t>H</w:t>
      </w:r>
      <w:r w:rsidR="00220F0C" w:rsidRPr="0084735B">
        <w:rPr>
          <w:rFonts w:eastAsia="Times New Roman" w:cs="Times New Roman"/>
          <w:sz w:val="24"/>
          <w:szCs w:val="24"/>
        </w:rPr>
        <w:t xml:space="preserve">ealth </w:t>
      </w:r>
      <w:r w:rsidR="0084735B">
        <w:rPr>
          <w:rFonts w:eastAsia="Times New Roman" w:cs="Times New Roman"/>
          <w:sz w:val="24"/>
          <w:szCs w:val="24"/>
        </w:rPr>
        <w:t>V</w:t>
      </w:r>
      <w:r w:rsidR="00220F0C" w:rsidRPr="0084735B">
        <w:rPr>
          <w:rFonts w:eastAsia="Times New Roman" w:cs="Times New Roman"/>
          <w:sz w:val="24"/>
          <w:szCs w:val="24"/>
        </w:rPr>
        <w:t xml:space="preserve">isitor or G.P. may be able to support you with this. </w:t>
      </w:r>
    </w:p>
    <w:p w14:paraId="4FA694D3" w14:textId="77777777" w:rsidR="00642AB6" w:rsidRDefault="00642AB6" w:rsidP="00642AB6">
      <w:pPr>
        <w:spacing w:after="0" w:line="240" w:lineRule="auto"/>
        <w:ind w:left="360"/>
        <w:rPr>
          <w:rFonts w:eastAsia="Times New Roman" w:cs="Times New Roman"/>
        </w:rPr>
      </w:pPr>
    </w:p>
    <w:bookmarkStart w:id="0" w:name="_MON_1803122858"/>
    <w:bookmarkEnd w:id="0"/>
    <w:p w14:paraId="4749B158" w14:textId="0420149E" w:rsidR="00220F0C" w:rsidRDefault="00220F0C" w:rsidP="00220F0C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  <w:r w:rsidRPr="00220F0C">
        <w:rPr>
          <w:rFonts w:ascii="Calibri" w:eastAsia="Times New Roman" w:hAnsi="Calibri" w:cs="Times New Roman"/>
          <w:sz w:val="24"/>
          <w:szCs w:val="24"/>
          <w:lang w:eastAsia="en-GB"/>
        </w:rPr>
        <w:object w:dxaOrig="1534" w:dyaOrig="993" w14:anchorId="7D0BDE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pt;height:49pt" o:ole="">
            <v:imagedata r:id="rId5" o:title=""/>
          </v:shape>
          <o:OLEObject Type="Embed" ProgID="Word.Document.12" ShapeID="_x0000_i1025" DrawAspect="Icon" ObjectID="_1803134933" r:id="rId6">
            <o:FieldCodes>\s</o:FieldCodes>
          </o:OLEObject>
        </w:object>
      </w:r>
      <w:bookmarkStart w:id="1" w:name="_MON_1803122866"/>
      <w:bookmarkEnd w:id="1"/>
      <w:r w:rsidRPr="00220F0C">
        <w:rPr>
          <w:rFonts w:ascii="Calibri" w:eastAsia="Times New Roman" w:hAnsi="Calibri" w:cs="Times New Roman"/>
          <w:sz w:val="24"/>
          <w:szCs w:val="24"/>
          <w:lang w:eastAsia="en-GB"/>
        </w:rPr>
        <w:object w:dxaOrig="1534" w:dyaOrig="993" w14:anchorId="4B57C5BB">
          <v:shape id="_x0000_i1026" type="#_x0000_t75" style="width:76pt;height:49pt" o:ole="">
            <v:imagedata r:id="rId7" o:title=""/>
          </v:shape>
          <o:OLEObject Type="Embed" ProgID="Word.Document.12" ShapeID="_x0000_i1026" DrawAspect="Icon" ObjectID="_1803134934" r:id="rId8">
            <o:FieldCodes>\s</o:FieldCodes>
          </o:OLEObject>
        </w:object>
      </w:r>
    </w:p>
    <w:p w14:paraId="5DC3A65F" w14:textId="35D27476" w:rsidR="00220F0C" w:rsidRDefault="00220F0C" w:rsidP="00220F0C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</w:p>
    <w:p w14:paraId="32CE3759" w14:textId="77777777" w:rsidR="00220F0C" w:rsidRPr="00220F0C" w:rsidRDefault="00220F0C" w:rsidP="00220F0C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  <w:r>
        <w:rPr>
          <w:rFonts w:ascii="Calibri" w:eastAsia="Times New Roman" w:hAnsi="Calibri" w:cs="Times New Roman"/>
          <w:sz w:val="24"/>
          <w:szCs w:val="24"/>
          <w:lang w:eastAsia="en-GB"/>
        </w:rPr>
        <w:t xml:space="preserve">Please email completed forms to: </w:t>
      </w:r>
      <w:hyperlink r:id="rId9" w:history="1">
        <w:r w:rsidRPr="00220F0C">
          <w:rPr>
            <w:rFonts w:ascii="Calibri" w:eastAsia="Times New Roman" w:hAnsi="Calibri" w:cs="Times New Roman"/>
            <w:color w:val="0563C1" w:themeColor="hyperlink"/>
            <w:sz w:val="24"/>
            <w:szCs w:val="24"/>
            <w:u w:val="single"/>
            <w:lang w:eastAsia="en-GB"/>
          </w:rPr>
          <w:t>CTT_Childrenspeechandlanguage@wales.nhs.uk</w:t>
        </w:r>
      </w:hyperlink>
      <w:r w:rsidRPr="00220F0C">
        <w:rPr>
          <w:rFonts w:ascii="Calibri" w:eastAsia="Times New Roman" w:hAnsi="Calibri" w:cs="Times New Roman"/>
          <w:sz w:val="24"/>
          <w:szCs w:val="24"/>
          <w:lang w:eastAsia="en-GB"/>
        </w:rPr>
        <w:t xml:space="preserve"> </w:t>
      </w:r>
    </w:p>
    <w:p w14:paraId="65CAA68F" w14:textId="0049BF09" w:rsidR="00220F0C" w:rsidRDefault="00220F0C" w:rsidP="00220F0C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</w:p>
    <w:p w14:paraId="10A47E00" w14:textId="77777777" w:rsidR="003E43AB" w:rsidRDefault="003E43AB" w:rsidP="00220F0C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</w:p>
    <w:p w14:paraId="28325F56" w14:textId="2F804062" w:rsidR="00220F0C" w:rsidRDefault="00220F0C" w:rsidP="00220F0C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</w:p>
    <w:p w14:paraId="2F4328ED" w14:textId="42DBB0B9" w:rsidR="0084735B" w:rsidRPr="00F43E88" w:rsidRDefault="00F43E88" w:rsidP="00220F0C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eastAsia="en-GB"/>
        </w:rPr>
      </w:pPr>
      <w:r>
        <w:rPr>
          <w:rFonts w:ascii="Calibri" w:eastAsia="Times New Roman" w:hAnsi="Calibri" w:cs="Times New Roman"/>
          <w:b/>
          <w:bCs/>
          <w:sz w:val="24"/>
          <w:szCs w:val="24"/>
          <w:lang w:eastAsia="en-GB"/>
        </w:rPr>
        <w:t xml:space="preserve">If </w:t>
      </w:r>
      <w:r w:rsidRPr="00F43E88">
        <w:rPr>
          <w:rFonts w:ascii="Calibri" w:eastAsia="Times New Roman" w:hAnsi="Calibri" w:cs="Times New Roman"/>
          <w:b/>
          <w:bCs/>
          <w:sz w:val="24"/>
          <w:szCs w:val="24"/>
          <w:lang w:eastAsia="en-GB"/>
        </w:rPr>
        <w:t>you are worried about:</w:t>
      </w:r>
    </w:p>
    <w:p w14:paraId="0160328C" w14:textId="77777777" w:rsidR="0084735B" w:rsidRDefault="00220F0C" w:rsidP="00220F0C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  <w:r>
        <w:rPr>
          <w:rFonts w:ascii="Calibri" w:eastAsia="Times New Roman" w:hAnsi="Calibri" w:cs="Times New Roman"/>
          <w:sz w:val="24"/>
          <w:szCs w:val="24"/>
          <w:lang w:eastAsia="en-GB"/>
        </w:rPr>
        <w:t xml:space="preserve"> </w:t>
      </w:r>
      <w:r w:rsidR="0084735B">
        <w:rPr>
          <w:rFonts w:ascii="Calibri" w:eastAsia="Times New Roman" w:hAnsi="Calibri" w:cs="Times New Roman"/>
          <w:sz w:val="24"/>
          <w:szCs w:val="24"/>
          <w:lang w:eastAsia="en-GB"/>
        </w:rPr>
        <w:t xml:space="preserve"> - </w:t>
      </w:r>
      <w:r>
        <w:rPr>
          <w:rFonts w:ascii="Calibri" w:eastAsia="Times New Roman" w:hAnsi="Calibri" w:cs="Times New Roman"/>
          <w:sz w:val="24"/>
          <w:szCs w:val="24"/>
          <w:lang w:eastAsia="en-GB"/>
        </w:rPr>
        <w:t>moving your child onto solid food</w:t>
      </w:r>
    </w:p>
    <w:p w14:paraId="1E4B1379" w14:textId="6E9D1A3A" w:rsidR="0084735B" w:rsidRDefault="0084735B" w:rsidP="00220F0C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  <w:r>
        <w:rPr>
          <w:rFonts w:ascii="Calibri" w:eastAsia="Times New Roman" w:hAnsi="Calibri" w:cs="Times New Roman"/>
          <w:sz w:val="24"/>
          <w:szCs w:val="24"/>
          <w:lang w:eastAsia="en-GB"/>
        </w:rPr>
        <w:t xml:space="preserve">  - </w:t>
      </w:r>
      <w:r w:rsidR="00220F0C">
        <w:rPr>
          <w:rFonts w:ascii="Calibri" w:eastAsia="Times New Roman" w:hAnsi="Calibri" w:cs="Times New Roman"/>
          <w:sz w:val="24"/>
          <w:szCs w:val="24"/>
          <w:lang w:eastAsia="en-GB"/>
        </w:rPr>
        <w:t xml:space="preserve">moving </w:t>
      </w:r>
      <w:r>
        <w:rPr>
          <w:rFonts w:ascii="Calibri" w:eastAsia="Times New Roman" w:hAnsi="Calibri" w:cs="Times New Roman"/>
          <w:sz w:val="24"/>
          <w:szCs w:val="24"/>
          <w:lang w:eastAsia="en-GB"/>
        </w:rPr>
        <w:t xml:space="preserve">your child </w:t>
      </w:r>
      <w:r w:rsidR="00220F0C">
        <w:rPr>
          <w:rFonts w:ascii="Calibri" w:eastAsia="Times New Roman" w:hAnsi="Calibri" w:cs="Times New Roman"/>
          <w:sz w:val="24"/>
          <w:szCs w:val="24"/>
          <w:lang w:eastAsia="en-GB"/>
        </w:rPr>
        <w:t xml:space="preserve">onto lumpy food textures </w:t>
      </w:r>
    </w:p>
    <w:p w14:paraId="7585B001" w14:textId="77777777" w:rsidR="0084735B" w:rsidRDefault="0084735B" w:rsidP="00220F0C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  <w:r>
        <w:rPr>
          <w:rFonts w:ascii="Calibri" w:eastAsia="Times New Roman" w:hAnsi="Calibri" w:cs="Times New Roman"/>
          <w:sz w:val="24"/>
          <w:szCs w:val="24"/>
          <w:lang w:eastAsia="en-GB"/>
        </w:rPr>
        <w:t xml:space="preserve"> -  </w:t>
      </w:r>
      <w:r w:rsidR="00220F0C">
        <w:rPr>
          <w:rFonts w:ascii="Calibri" w:eastAsia="Times New Roman" w:hAnsi="Calibri" w:cs="Times New Roman"/>
          <w:sz w:val="24"/>
          <w:szCs w:val="24"/>
          <w:lang w:eastAsia="en-GB"/>
        </w:rPr>
        <w:t>fussy eat</w:t>
      </w:r>
      <w:r>
        <w:rPr>
          <w:rFonts w:ascii="Calibri" w:eastAsia="Times New Roman" w:hAnsi="Calibri" w:cs="Times New Roman"/>
          <w:sz w:val="24"/>
          <w:szCs w:val="24"/>
          <w:lang w:eastAsia="en-GB"/>
        </w:rPr>
        <w:t>ing</w:t>
      </w:r>
    </w:p>
    <w:p w14:paraId="2022B0FA" w14:textId="0B208A6E" w:rsidR="0084735B" w:rsidRDefault="0084735B" w:rsidP="00220F0C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  <w:r>
        <w:rPr>
          <w:rFonts w:ascii="Calibri" w:eastAsia="Times New Roman" w:hAnsi="Calibri" w:cs="Times New Roman"/>
          <w:sz w:val="24"/>
          <w:szCs w:val="24"/>
          <w:lang w:eastAsia="en-GB"/>
        </w:rPr>
        <w:t xml:space="preserve"> -  gagging</w:t>
      </w:r>
    </w:p>
    <w:p w14:paraId="7A6B4CA3" w14:textId="01680FA4" w:rsidR="00F43E88" w:rsidRDefault="00F43E88" w:rsidP="00220F0C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</w:p>
    <w:p w14:paraId="102CB4F6" w14:textId="713BAFF7" w:rsidR="00F43E88" w:rsidRPr="00F43E88" w:rsidRDefault="00F43E88" w:rsidP="00220F0C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eastAsia="en-GB"/>
        </w:rPr>
      </w:pPr>
      <w:r w:rsidRPr="003E43AB">
        <w:rPr>
          <w:rFonts w:ascii="Calibri" w:eastAsia="Times New Roman" w:hAnsi="Calibri" w:cs="Times New Roman"/>
          <w:b/>
          <w:bCs/>
          <w:sz w:val="24"/>
          <w:szCs w:val="24"/>
          <w:lang w:eastAsia="en-GB"/>
        </w:rPr>
        <w:t>Your baby or child may not need to see a speech and language therapist straight away</w:t>
      </w:r>
      <w:r>
        <w:rPr>
          <w:rFonts w:ascii="Calibri" w:eastAsia="Times New Roman" w:hAnsi="Calibri" w:cs="Times New Roman"/>
          <w:b/>
          <w:bCs/>
          <w:sz w:val="24"/>
          <w:szCs w:val="24"/>
          <w:lang w:eastAsia="en-GB"/>
        </w:rPr>
        <w:t>.</w:t>
      </w:r>
      <w:r>
        <w:rPr>
          <w:rFonts w:ascii="Calibri" w:eastAsia="Times New Roman" w:hAnsi="Calibri" w:cs="Times New Roman"/>
          <w:b/>
          <w:bCs/>
          <w:sz w:val="24"/>
          <w:szCs w:val="24"/>
          <w:lang w:eastAsia="en-GB"/>
        </w:rPr>
        <w:t xml:space="preserve"> </w:t>
      </w:r>
    </w:p>
    <w:p w14:paraId="1A6B313A" w14:textId="77777777" w:rsidR="0084735B" w:rsidRDefault="0084735B" w:rsidP="00220F0C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</w:p>
    <w:p w14:paraId="5720B9EE" w14:textId="6DAFD0AE" w:rsidR="00532D4D" w:rsidRPr="007F1CC8" w:rsidRDefault="00220F0C" w:rsidP="00220F0C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  <w:r>
        <w:rPr>
          <w:rFonts w:ascii="Calibri" w:eastAsia="Times New Roman" w:hAnsi="Calibri" w:cs="Times New Roman"/>
          <w:sz w:val="24"/>
          <w:szCs w:val="24"/>
          <w:lang w:eastAsia="en-GB"/>
        </w:rPr>
        <w:t xml:space="preserve"> </w:t>
      </w:r>
      <w:r w:rsidR="00F43E88">
        <w:rPr>
          <w:rFonts w:ascii="Calibri" w:eastAsia="Times New Roman" w:hAnsi="Calibri" w:cs="Times New Roman"/>
          <w:sz w:val="24"/>
          <w:szCs w:val="24"/>
          <w:lang w:eastAsia="en-GB"/>
        </w:rPr>
        <w:t>P</w:t>
      </w:r>
      <w:r>
        <w:rPr>
          <w:rFonts w:ascii="Calibri" w:eastAsia="Times New Roman" w:hAnsi="Calibri" w:cs="Times New Roman"/>
          <w:sz w:val="24"/>
          <w:szCs w:val="24"/>
          <w:lang w:eastAsia="en-GB"/>
        </w:rPr>
        <w:t xml:space="preserve">lease </w:t>
      </w:r>
      <w:r w:rsidR="007F1CC8">
        <w:rPr>
          <w:rFonts w:ascii="Calibri" w:eastAsia="Times New Roman" w:hAnsi="Calibri" w:cs="Times New Roman"/>
          <w:sz w:val="24"/>
          <w:szCs w:val="24"/>
          <w:lang w:eastAsia="en-GB"/>
        </w:rPr>
        <w:t>see the advice and tips provided</w:t>
      </w:r>
      <w:r w:rsidR="00F43E88">
        <w:rPr>
          <w:rFonts w:ascii="Calibri" w:eastAsia="Times New Roman" w:hAnsi="Calibri" w:cs="Times New Roman"/>
          <w:sz w:val="24"/>
          <w:szCs w:val="24"/>
          <w:lang w:eastAsia="en-GB"/>
        </w:rPr>
        <w:t xml:space="preserve"> on this website</w:t>
      </w:r>
      <w:r>
        <w:rPr>
          <w:rFonts w:ascii="Calibri" w:eastAsia="Times New Roman" w:hAnsi="Calibri" w:cs="Times New Roman"/>
          <w:sz w:val="24"/>
          <w:szCs w:val="24"/>
          <w:lang w:eastAsia="en-GB"/>
        </w:rPr>
        <w:t xml:space="preserve"> to find out what you can do to help. </w:t>
      </w:r>
    </w:p>
    <w:p w14:paraId="3F43880A" w14:textId="1CC6C5E5" w:rsidR="00220F0C" w:rsidRDefault="00220F0C" w:rsidP="00220F0C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</w:p>
    <w:p w14:paraId="050B6BBC" w14:textId="2A433065" w:rsidR="0084735B" w:rsidRDefault="00220F0C" w:rsidP="0084735B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  <w:r>
        <w:rPr>
          <w:rFonts w:ascii="Calibri" w:eastAsia="Times New Roman" w:hAnsi="Calibri" w:cs="Times New Roman"/>
          <w:sz w:val="24"/>
          <w:szCs w:val="24"/>
          <w:lang w:eastAsia="en-GB"/>
        </w:rPr>
        <w:lastRenderedPageBreak/>
        <w:t xml:space="preserve">If </w:t>
      </w:r>
      <w:r w:rsidR="0084735B">
        <w:rPr>
          <w:rFonts w:ascii="Calibri" w:eastAsia="Times New Roman" w:hAnsi="Calibri" w:cs="Times New Roman"/>
          <w:sz w:val="24"/>
          <w:szCs w:val="24"/>
          <w:lang w:eastAsia="en-GB"/>
        </w:rPr>
        <w:t xml:space="preserve">after following the advice, </w:t>
      </w:r>
      <w:r>
        <w:rPr>
          <w:rFonts w:ascii="Calibri" w:eastAsia="Times New Roman" w:hAnsi="Calibri" w:cs="Times New Roman"/>
          <w:sz w:val="24"/>
          <w:szCs w:val="24"/>
          <w:lang w:eastAsia="en-GB"/>
        </w:rPr>
        <w:t>the problems persist</w:t>
      </w:r>
      <w:r w:rsidR="0084735B">
        <w:rPr>
          <w:rFonts w:ascii="Calibri" w:eastAsia="Times New Roman" w:hAnsi="Calibri" w:cs="Times New Roman"/>
          <w:sz w:val="24"/>
          <w:szCs w:val="24"/>
          <w:lang w:eastAsia="en-GB"/>
        </w:rPr>
        <w:t>,</w:t>
      </w:r>
      <w:r>
        <w:rPr>
          <w:rFonts w:ascii="Calibri" w:eastAsia="Times New Roman" w:hAnsi="Calibri" w:cs="Times New Roman"/>
          <w:sz w:val="24"/>
          <w:szCs w:val="24"/>
          <w:lang w:eastAsia="en-GB"/>
        </w:rPr>
        <w:t xml:space="preserve"> please contact the speech and language therapy service to discuss this further. </w:t>
      </w:r>
    </w:p>
    <w:p w14:paraId="4B4A4460" w14:textId="77777777" w:rsidR="0084735B" w:rsidRDefault="0084735B" w:rsidP="0084735B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</w:p>
    <w:p w14:paraId="47414D1E" w14:textId="77777777" w:rsidR="0084735B" w:rsidRDefault="00220F0C" w:rsidP="0084735B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  <w:r>
        <w:rPr>
          <w:rFonts w:ascii="Calibri" w:eastAsia="Times New Roman" w:hAnsi="Calibri" w:cs="Times New Roman"/>
          <w:sz w:val="24"/>
          <w:szCs w:val="24"/>
          <w:lang w:eastAsia="en-GB"/>
        </w:rPr>
        <w:t xml:space="preserve">We can be contacted by telephone on </w:t>
      </w:r>
      <w:r w:rsidR="0084735B">
        <w:rPr>
          <w:rFonts w:ascii="Calibri" w:eastAsia="Times New Roman" w:hAnsi="Calibri" w:cs="Times New Roman"/>
          <w:sz w:val="24"/>
          <w:szCs w:val="24"/>
          <w:lang w:eastAsia="en-GB"/>
        </w:rPr>
        <w:t xml:space="preserve">01685 351300 </w:t>
      </w:r>
      <w:r>
        <w:rPr>
          <w:rFonts w:ascii="Calibri" w:eastAsia="Times New Roman" w:hAnsi="Calibri" w:cs="Times New Roman"/>
          <w:sz w:val="24"/>
          <w:szCs w:val="24"/>
          <w:lang w:eastAsia="en-GB"/>
        </w:rPr>
        <w:t>or by email at</w:t>
      </w:r>
      <w:r w:rsidR="0084735B">
        <w:rPr>
          <w:rFonts w:ascii="Calibri" w:eastAsia="Times New Roman" w:hAnsi="Calibri" w:cs="Times New Roman"/>
          <w:sz w:val="24"/>
          <w:szCs w:val="24"/>
          <w:lang w:eastAsia="en-GB"/>
        </w:rPr>
        <w:t>:</w:t>
      </w:r>
    </w:p>
    <w:p w14:paraId="32A114D2" w14:textId="2E1A6FD7" w:rsidR="0084735B" w:rsidRPr="00220F0C" w:rsidRDefault="0084735B" w:rsidP="0084735B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  <w:r w:rsidRPr="00220F0C">
        <w:rPr>
          <w:rFonts w:ascii="Calibri" w:eastAsia="Times New Roman" w:hAnsi="Calibri" w:cs="Times New Roman"/>
          <w:sz w:val="24"/>
          <w:szCs w:val="24"/>
          <w:lang w:eastAsia="en-GB"/>
        </w:rPr>
        <w:t xml:space="preserve"> </w:t>
      </w:r>
      <w:hyperlink r:id="rId10" w:history="1">
        <w:r w:rsidRPr="00220F0C">
          <w:rPr>
            <w:rFonts w:ascii="Calibri" w:eastAsia="Times New Roman" w:hAnsi="Calibri" w:cs="Times New Roman"/>
            <w:color w:val="0563C1" w:themeColor="hyperlink"/>
            <w:sz w:val="24"/>
            <w:szCs w:val="24"/>
            <w:u w:val="single"/>
            <w:lang w:eastAsia="en-GB"/>
          </w:rPr>
          <w:t>CTT_Childrenspeechandlanguage@wales.nhs.uk</w:t>
        </w:r>
      </w:hyperlink>
      <w:r w:rsidRPr="00220F0C">
        <w:rPr>
          <w:rFonts w:ascii="Calibri" w:eastAsia="Times New Roman" w:hAnsi="Calibri" w:cs="Times New Roman"/>
          <w:sz w:val="24"/>
          <w:szCs w:val="24"/>
          <w:lang w:eastAsia="en-GB"/>
        </w:rPr>
        <w:t xml:space="preserve"> </w:t>
      </w:r>
    </w:p>
    <w:p w14:paraId="3AD4AC54" w14:textId="301D281A" w:rsidR="007D4FDA" w:rsidRDefault="00220F0C" w:rsidP="0084735B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  <w:r>
        <w:rPr>
          <w:rFonts w:ascii="Calibri" w:eastAsia="Times New Roman" w:hAnsi="Calibri" w:cs="Times New Roman"/>
          <w:sz w:val="24"/>
          <w:szCs w:val="24"/>
          <w:lang w:eastAsia="en-GB"/>
        </w:rPr>
        <w:t xml:space="preserve"> </w:t>
      </w:r>
    </w:p>
    <w:p w14:paraId="751705F7" w14:textId="77777777" w:rsidR="00965307" w:rsidRDefault="00965307" w:rsidP="0084735B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</w:p>
    <w:p w14:paraId="317FEA9C" w14:textId="42A2A815" w:rsidR="002A1EE2" w:rsidRDefault="00965307" w:rsidP="0084735B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  <w:r>
        <w:rPr>
          <w:rFonts w:ascii="Calibri" w:eastAsia="Times New Roman" w:hAnsi="Calibri" w:cs="Times New Roman"/>
          <w:sz w:val="24"/>
          <w:szCs w:val="24"/>
          <w:lang w:eastAsia="en-GB"/>
        </w:rPr>
        <w:t>Useful</w:t>
      </w:r>
      <w:r w:rsidR="002A1EE2">
        <w:rPr>
          <w:rFonts w:ascii="Calibri" w:eastAsia="Times New Roman" w:hAnsi="Calibri" w:cs="Times New Roman"/>
          <w:sz w:val="24"/>
          <w:szCs w:val="24"/>
          <w:lang w:eastAsia="en-GB"/>
        </w:rPr>
        <w:t xml:space="preserve"> information</w:t>
      </w:r>
      <w:r w:rsidR="002016BE">
        <w:rPr>
          <w:rFonts w:ascii="Calibri" w:eastAsia="Times New Roman" w:hAnsi="Calibri" w:cs="Times New Roman"/>
          <w:sz w:val="24"/>
          <w:szCs w:val="24"/>
          <w:lang w:eastAsia="en-GB"/>
        </w:rPr>
        <w:t xml:space="preserve"> can also be found here:</w:t>
      </w:r>
    </w:p>
    <w:p w14:paraId="3C065D15" w14:textId="77777777" w:rsidR="002016BE" w:rsidRDefault="002016BE" w:rsidP="0084735B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</w:p>
    <w:p w14:paraId="05ACFE10" w14:textId="2230BBD5" w:rsidR="002016BE" w:rsidRPr="0084735B" w:rsidRDefault="00F43E88" w:rsidP="0084735B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en-GB"/>
        </w:rPr>
      </w:pPr>
      <w:hyperlink r:id="rId11" w:history="1">
        <w:r w:rsidR="002016BE">
          <w:rPr>
            <w:rStyle w:val="Hyperlink"/>
          </w:rPr>
          <w:t>PT-Supporting-the-feeding-of-babies-and-children-FINAL-VERSION-08.09.23.pdf</w:t>
        </w:r>
      </w:hyperlink>
    </w:p>
    <w:sectPr w:rsidR="002016BE" w:rsidRPr="0084735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8F149F"/>
    <w:multiLevelType w:val="hybridMultilevel"/>
    <w:tmpl w:val="AF4EE2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120CFD"/>
    <w:multiLevelType w:val="hybridMultilevel"/>
    <w:tmpl w:val="DF7E99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89240A"/>
    <w:multiLevelType w:val="hybridMultilevel"/>
    <w:tmpl w:val="BA109A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6D647F"/>
    <w:multiLevelType w:val="hybridMultilevel"/>
    <w:tmpl w:val="D2F470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FDA"/>
    <w:rsid w:val="002016BE"/>
    <w:rsid w:val="00220F0C"/>
    <w:rsid w:val="002A1EE2"/>
    <w:rsid w:val="003E43AB"/>
    <w:rsid w:val="0046137E"/>
    <w:rsid w:val="00532D4D"/>
    <w:rsid w:val="00642AB6"/>
    <w:rsid w:val="006C37AD"/>
    <w:rsid w:val="007D4FDA"/>
    <w:rsid w:val="007F1CC8"/>
    <w:rsid w:val="0084735B"/>
    <w:rsid w:val="00965307"/>
    <w:rsid w:val="009F63B8"/>
    <w:rsid w:val="00E51903"/>
    <w:rsid w:val="00EA0747"/>
    <w:rsid w:val="00F43E88"/>
    <w:rsid w:val="00F77311"/>
    <w:rsid w:val="00FF2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500D9BBD"/>
  <w15:chartTrackingRefBased/>
  <w15:docId w15:val="{F6AE4762-CC55-427D-9507-44B940A87B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4FDA"/>
    <w:pPr>
      <w:ind w:left="720"/>
      <w:contextualSpacing/>
    </w:pPr>
    <w:rPr>
      <w:rFonts w:eastAsia="Times New Roman" w:cs="Times New Roman"/>
    </w:rPr>
  </w:style>
  <w:style w:type="paragraph" w:styleId="NoSpacing">
    <w:name w:val="No Spacing"/>
    <w:uiPriority w:val="1"/>
    <w:qFormat/>
    <w:rsid w:val="007D4FDA"/>
    <w:pPr>
      <w:spacing w:after="0" w:line="240" w:lineRule="auto"/>
    </w:pPr>
    <w:rPr>
      <w:rFonts w:eastAsia="Times New Roman" w:cs="Times New Roman"/>
    </w:rPr>
  </w:style>
  <w:style w:type="character" w:styleId="Hyperlink">
    <w:name w:val="Hyperlink"/>
    <w:basedOn w:val="DefaultParagraphFont"/>
    <w:uiPriority w:val="99"/>
    <w:unhideWhenUsed/>
    <w:rsid w:val="00220F0C"/>
    <w:rPr>
      <w:rFonts w:cs="Times New Roman"/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Word_Document1.docx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package" Target="embeddings/Microsoft_Word_Document.docx"/><Relationship Id="rId11" Type="http://schemas.openxmlformats.org/officeDocument/2006/relationships/hyperlink" Target="https://ihv.org.uk/wp-content/uploads/2023/09/PT-Supporting-the-feeding-of-babies-and-children-FINAL-VERSION-08.09.23.pdf" TargetMode="External"/><Relationship Id="rId5" Type="http://schemas.openxmlformats.org/officeDocument/2006/relationships/image" Target="media/image1.emf"/><Relationship Id="rId10" Type="http://schemas.openxmlformats.org/officeDocument/2006/relationships/hyperlink" Target="mailto:CTT_Childrenspeechandlanguage@wales.nhs.u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CTT_Childrenspeechandlanguage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318</Words>
  <Characters>1814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2128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Penny Davies (Cwm Taf Morgannwg - Speech and Language Therapy)</dc:creator>
  <cp:keywords/>
  <dc:description/>
  <cp:lastModifiedBy>Penny Davies (Cwm Taf Morgannwg - Speech and Language Therapy)</cp:lastModifiedBy>
  <cp:revision>3</cp:revision>
  <dcterms:created xsi:type="dcterms:W3CDTF">2025-03-10T17:52:00Z</dcterms:created>
  <dcterms:modified xsi:type="dcterms:W3CDTF">2025-03-10T18:02:00Z</dcterms:modified>
</cp:coreProperties>
</file>