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F63942" w14:textId="2653B415" w:rsidR="00FF206E" w:rsidRDefault="003C63B4" w:rsidP="003C63B4">
      <w:pPr>
        <w:jc w:val="center"/>
        <w:rPr>
          <w:rFonts w:asciiTheme="majorHAnsi" w:hAnsiTheme="majorHAnsi" w:cstheme="majorHAnsi"/>
          <w:b/>
          <w:bCs/>
          <w:sz w:val="28"/>
          <w:szCs w:val="28"/>
          <w:u w:val="single"/>
        </w:rPr>
      </w:pPr>
      <w:r w:rsidRPr="003C63B4">
        <w:rPr>
          <w:rFonts w:asciiTheme="majorHAnsi" w:hAnsiTheme="majorHAnsi" w:cstheme="majorHAnsi"/>
          <w:b/>
          <w:bCs/>
          <w:sz w:val="28"/>
          <w:szCs w:val="28"/>
          <w:u w:val="single"/>
        </w:rPr>
        <w:t xml:space="preserve">What to do if your </w:t>
      </w:r>
      <w:r w:rsidR="00C249EA">
        <w:rPr>
          <w:rFonts w:asciiTheme="majorHAnsi" w:hAnsiTheme="majorHAnsi" w:cstheme="majorHAnsi"/>
          <w:b/>
          <w:bCs/>
          <w:sz w:val="28"/>
          <w:szCs w:val="28"/>
          <w:u w:val="single"/>
        </w:rPr>
        <w:t>c</w:t>
      </w:r>
      <w:r w:rsidRPr="003C63B4">
        <w:rPr>
          <w:rFonts w:asciiTheme="majorHAnsi" w:hAnsiTheme="majorHAnsi" w:cstheme="majorHAnsi"/>
          <w:b/>
          <w:bCs/>
          <w:sz w:val="28"/>
          <w:szCs w:val="28"/>
          <w:u w:val="single"/>
        </w:rPr>
        <w:t xml:space="preserve">hild </w:t>
      </w:r>
      <w:r w:rsidR="00C249EA">
        <w:rPr>
          <w:rFonts w:asciiTheme="majorHAnsi" w:hAnsiTheme="majorHAnsi" w:cstheme="majorHAnsi"/>
          <w:b/>
          <w:bCs/>
          <w:sz w:val="28"/>
          <w:szCs w:val="28"/>
          <w:u w:val="single"/>
        </w:rPr>
        <w:t>c</w:t>
      </w:r>
      <w:r w:rsidRPr="003C63B4">
        <w:rPr>
          <w:rFonts w:asciiTheme="majorHAnsi" w:hAnsiTheme="majorHAnsi" w:cstheme="majorHAnsi"/>
          <w:b/>
          <w:bCs/>
          <w:sz w:val="28"/>
          <w:szCs w:val="28"/>
          <w:u w:val="single"/>
        </w:rPr>
        <w:t>hokes</w:t>
      </w:r>
    </w:p>
    <w:p w14:paraId="3F89A8B7" w14:textId="77777777" w:rsidR="003C63B4" w:rsidRDefault="003C63B4" w:rsidP="003C63B4">
      <w:pPr>
        <w:rPr>
          <w:rFonts w:cstheme="minorHAnsi"/>
          <w:sz w:val="24"/>
          <w:szCs w:val="24"/>
        </w:rPr>
      </w:pPr>
    </w:p>
    <w:p w14:paraId="12315257" w14:textId="604E872C" w:rsidR="00EF2252" w:rsidRDefault="003C63B4" w:rsidP="003C63B4">
      <w:pPr>
        <w:rPr>
          <w:rFonts w:cstheme="minorHAnsi"/>
          <w:sz w:val="24"/>
          <w:szCs w:val="24"/>
        </w:rPr>
      </w:pPr>
      <w:r w:rsidRPr="003C63B4">
        <w:rPr>
          <w:rFonts w:cstheme="minorHAnsi"/>
          <w:sz w:val="24"/>
          <w:szCs w:val="24"/>
        </w:rPr>
        <w:t xml:space="preserve">Choking </w:t>
      </w:r>
      <w:r w:rsidR="00577995">
        <w:rPr>
          <w:rFonts w:cstheme="minorHAnsi"/>
          <w:sz w:val="24"/>
          <w:szCs w:val="24"/>
        </w:rPr>
        <w:t xml:space="preserve">happens </w:t>
      </w:r>
      <w:r w:rsidRPr="003C63B4">
        <w:rPr>
          <w:rFonts w:cstheme="minorHAnsi"/>
          <w:sz w:val="24"/>
          <w:szCs w:val="24"/>
        </w:rPr>
        <w:t xml:space="preserve">when something </w:t>
      </w:r>
      <w:r>
        <w:rPr>
          <w:rFonts w:cstheme="minorHAnsi"/>
          <w:sz w:val="24"/>
          <w:szCs w:val="24"/>
        </w:rPr>
        <w:t>blocks the throat or airway, and this affect</w:t>
      </w:r>
      <w:r w:rsidR="00EF2252">
        <w:rPr>
          <w:rFonts w:cstheme="minorHAnsi"/>
          <w:sz w:val="24"/>
          <w:szCs w:val="24"/>
        </w:rPr>
        <w:t>s</w:t>
      </w:r>
      <w:r>
        <w:rPr>
          <w:rFonts w:cstheme="minorHAnsi"/>
          <w:sz w:val="24"/>
          <w:szCs w:val="24"/>
        </w:rPr>
        <w:t xml:space="preserve"> breathing. </w:t>
      </w:r>
      <w:r w:rsidR="00EF2252">
        <w:rPr>
          <w:rFonts w:cstheme="minorHAnsi"/>
          <w:sz w:val="24"/>
          <w:szCs w:val="24"/>
        </w:rPr>
        <w:t xml:space="preserve">If a child is </w:t>
      </w:r>
      <w:proofErr w:type="gramStart"/>
      <w:r w:rsidR="00EF2252">
        <w:rPr>
          <w:rFonts w:cstheme="minorHAnsi"/>
          <w:sz w:val="24"/>
          <w:szCs w:val="24"/>
        </w:rPr>
        <w:t>choking</w:t>
      </w:r>
      <w:proofErr w:type="gramEnd"/>
      <w:r w:rsidR="00EF2252">
        <w:rPr>
          <w:rFonts w:cstheme="minorHAnsi"/>
          <w:sz w:val="24"/>
          <w:szCs w:val="24"/>
        </w:rPr>
        <w:t xml:space="preserve"> they won’t be able to breathe, cough, cry or speak. </w:t>
      </w:r>
    </w:p>
    <w:p w14:paraId="0AA5F227" w14:textId="442BFA60" w:rsidR="003C63B4" w:rsidRDefault="003C63B4" w:rsidP="003C63B4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Sometimes the airway is completely blocked</w:t>
      </w:r>
      <w:r w:rsidR="00EF2252">
        <w:rPr>
          <w:rFonts w:cstheme="minorHAnsi"/>
          <w:sz w:val="24"/>
          <w:szCs w:val="24"/>
        </w:rPr>
        <w:t>, and the child won’t be able to b</w:t>
      </w:r>
      <w:r w:rsidR="00577995">
        <w:rPr>
          <w:rFonts w:cstheme="minorHAnsi"/>
          <w:sz w:val="24"/>
          <w:szCs w:val="24"/>
        </w:rPr>
        <w:t>reathe</w:t>
      </w:r>
      <w:r w:rsidR="006A2819">
        <w:rPr>
          <w:rFonts w:cstheme="minorHAnsi"/>
          <w:sz w:val="24"/>
          <w:szCs w:val="24"/>
        </w:rPr>
        <w:t>.</w:t>
      </w:r>
      <w:r w:rsidR="00577995">
        <w:rPr>
          <w:rFonts w:cstheme="minorHAnsi"/>
          <w:sz w:val="24"/>
          <w:szCs w:val="24"/>
        </w:rPr>
        <w:t xml:space="preserve"> </w:t>
      </w:r>
      <w:r w:rsidR="00EF2252">
        <w:rPr>
          <w:rFonts w:cstheme="minorHAnsi"/>
          <w:sz w:val="24"/>
          <w:szCs w:val="24"/>
        </w:rPr>
        <w:t>I</w:t>
      </w:r>
      <w:r>
        <w:rPr>
          <w:rFonts w:cstheme="minorHAnsi"/>
          <w:sz w:val="24"/>
          <w:szCs w:val="24"/>
        </w:rPr>
        <w:t>n other cases</w:t>
      </w:r>
      <w:r w:rsidR="00EF2252">
        <w:rPr>
          <w:rFonts w:cstheme="minorHAnsi"/>
          <w:sz w:val="24"/>
          <w:szCs w:val="24"/>
        </w:rPr>
        <w:t>,</w:t>
      </w:r>
      <w:r>
        <w:rPr>
          <w:rFonts w:cstheme="minorHAnsi"/>
          <w:sz w:val="24"/>
          <w:szCs w:val="24"/>
        </w:rPr>
        <w:t xml:space="preserve"> a small amount of air </w:t>
      </w:r>
      <w:r w:rsidR="00EF2252">
        <w:rPr>
          <w:rFonts w:cstheme="minorHAnsi"/>
          <w:sz w:val="24"/>
          <w:szCs w:val="24"/>
        </w:rPr>
        <w:t>might</w:t>
      </w:r>
      <w:r>
        <w:rPr>
          <w:rFonts w:cstheme="minorHAnsi"/>
          <w:sz w:val="24"/>
          <w:szCs w:val="24"/>
        </w:rPr>
        <w:t xml:space="preserve"> get through to the lungs. </w:t>
      </w:r>
    </w:p>
    <w:p w14:paraId="2FC51927" w14:textId="11C014EE" w:rsidR="003C63B4" w:rsidRPr="00EF2252" w:rsidRDefault="003C63B4" w:rsidP="003C63B4">
      <w:pPr>
        <w:rPr>
          <w:rFonts w:cstheme="minorHAnsi"/>
          <w:b/>
          <w:bCs/>
          <w:sz w:val="28"/>
          <w:szCs w:val="28"/>
        </w:rPr>
      </w:pPr>
      <w:r w:rsidRPr="00EF2252">
        <w:rPr>
          <w:rFonts w:cstheme="minorHAnsi"/>
          <w:b/>
          <w:bCs/>
          <w:sz w:val="28"/>
          <w:szCs w:val="28"/>
        </w:rPr>
        <w:t>If your child becomes unconscious</w:t>
      </w:r>
      <w:r w:rsidR="00EF2252" w:rsidRPr="00EF2252">
        <w:rPr>
          <w:rFonts w:cstheme="minorHAnsi"/>
          <w:b/>
          <w:bCs/>
          <w:sz w:val="28"/>
          <w:szCs w:val="28"/>
        </w:rPr>
        <w:t xml:space="preserve"> due to choking, </w:t>
      </w:r>
      <w:r w:rsidRPr="00EF2252">
        <w:rPr>
          <w:rFonts w:cstheme="minorHAnsi"/>
          <w:b/>
          <w:bCs/>
          <w:sz w:val="28"/>
          <w:szCs w:val="28"/>
        </w:rPr>
        <w:t xml:space="preserve">call </w:t>
      </w:r>
      <w:r w:rsidRPr="00EF2252">
        <w:rPr>
          <w:rFonts w:cstheme="minorHAnsi"/>
          <w:b/>
          <w:bCs/>
          <w:color w:val="FF0000"/>
          <w:sz w:val="28"/>
          <w:szCs w:val="28"/>
        </w:rPr>
        <w:t>999</w:t>
      </w:r>
      <w:r w:rsidRPr="00EF2252">
        <w:rPr>
          <w:rFonts w:cstheme="minorHAnsi"/>
          <w:b/>
          <w:bCs/>
          <w:sz w:val="28"/>
          <w:szCs w:val="28"/>
        </w:rPr>
        <w:t xml:space="preserve"> immediately. </w:t>
      </w:r>
    </w:p>
    <w:p w14:paraId="73C05C7C" w14:textId="77777777" w:rsidR="00EF2252" w:rsidRDefault="00EF2252" w:rsidP="003C63B4">
      <w:pPr>
        <w:rPr>
          <w:rFonts w:cstheme="minorHAnsi"/>
          <w:sz w:val="24"/>
          <w:szCs w:val="24"/>
        </w:rPr>
      </w:pPr>
    </w:p>
    <w:p w14:paraId="1E063D4C" w14:textId="12B90B1A" w:rsidR="003C63B4" w:rsidRDefault="00EF2252" w:rsidP="003C63B4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Please follow the links below to learn what to do if your baby or child is choking:</w:t>
      </w:r>
    </w:p>
    <w:p w14:paraId="5FEBA0D6" w14:textId="77777777" w:rsidR="00EF2252" w:rsidRDefault="00EF2252" w:rsidP="003C63B4">
      <w:pPr>
        <w:rPr>
          <w:rFonts w:cstheme="minorHAnsi"/>
          <w:sz w:val="24"/>
          <w:szCs w:val="24"/>
        </w:rPr>
      </w:pPr>
    </w:p>
    <w:p w14:paraId="44503AF6" w14:textId="7F773023" w:rsidR="00EF2252" w:rsidRDefault="00C91B2F" w:rsidP="003C63B4">
      <w:hyperlink r:id="rId4" w:history="1">
        <w:r w:rsidR="00EF2252">
          <w:rPr>
            <w:rStyle w:val="Hyperlink"/>
          </w:rPr>
          <w:t>What to do if Your Baby is Choking - First Aid Training - St John Ambulance</w:t>
        </w:r>
      </w:hyperlink>
    </w:p>
    <w:p w14:paraId="4DB1ED71" w14:textId="77777777" w:rsidR="00EF2252" w:rsidRDefault="00EF2252" w:rsidP="003C63B4"/>
    <w:p w14:paraId="1A7EB5D0" w14:textId="7F17C372" w:rsidR="00EF2252" w:rsidRDefault="00C91B2F" w:rsidP="003C63B4">
      <w:hyperlink r:id="rId5" w:history="1">
        <w:r w:rsidR="00EF2252">
          <w:rPr>
            <w:rStyle w:val="Hyperlink"/>
          </w:rPr>
          <w:t>Child First Aid: How to save a choking child - YouTube</w:t>
        </w:r>
      </w:hyperlink>
    </w:p>
    <w:p w14:paraId="60E1FC60" w14:textId="77777777" w:rsidR="00EF2252" w:rsidRDefault="00EF2252" w:rsidP="003C63B4"/>
    <w:p w14:paraId="12D68657" w14:textId="15F13098" w:rsidR="00EF2252" w:rsidRDefault="00C91B2F" w:rsidP="003C63B4">
      <w:hyperlink r:id="rId6" w:history="1">
        <w:r w:rsidR="00EF2252">
          <w:rPr>
            <w:rStyle w:val="Hyperlink"/>
          </w:rPr>
          <w:t>NHS 111 Wales - Pregnancy Guide</w:t>
        </w:r>
      </w:hyperlink>
      <w:r w:rsidR="00EF2252">
        <w:t xml:space="preserve"> -Choking</w:t>
      </w:r>
    </w:p>
    <w:p w14:paraId="258D0C9C" w14:textId="77777777" w:rsidR="00EF2252" w:rsidRDefault="00EF2252" w:rsidP="003C63B4"/>
    <w:p w14:paraId="64155032" w14:textId="77777777" w:rsidR="00EF2252" w:rsidRPr="00EF2252" w:rsidRDefault="00EF2252" w:rsidP="003C63B4">
      <w:pPr>
        <w:rPr>
          <w:rFonts w:cstheme="minorHAnsi"/>
          <w:sz w:val="24"/>
          <w:szCs w:val="24"/>
        </w:rPr>
      </w:pPr>
    </w:p>
    <w:sectPr w:rsidR="00EF2252" w:rsidRPr="00EF225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63B4"/>
    <w:rsid w:val="001115F3"/>
    <w:rsid w:val="003C63B4"/>
    <w:rsid w:val="00577995"/>
    <w:rsid w:val="006A2819"/>
    <w:rsid w:val="00C249EA"/>
    <w:rsid w:val="00EF2252"/>
    <w:rsid w:val="00FF2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4EBD4E"/>
  <w15:chartTrackingRefBased/>
  <w15:docId w15:val="{D9A87D0B-2235-4A13-8077-74B024BEAD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copre1">
    <w:name w:val="acopre1"/>
    <w:basedOn w:val="DefaultParagraphFont"/>
    <w:rsid w:val="003C63B4"/>
  </w:style>
  <w:style w:type="character" w:styleId="Hyperlink">
    <w:name w:val="Hyperlink"/>
    <w:basedOn w:val="DefaultParagraphFont"/>
    <w:uiPriority w:val="99"/>
    <w:semiHidden/>
    <w:unhideWhenUsed/>
    <w:rsid w:val="00EF2252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EF2252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111.wales.nhs.uk/livewell/pregnancy/safetychoking/" TargetMode="External"/><Relationship Id="rId5" Type="http://schemas.openxmlformats.org/officeDocument/2006/relationships/hyperlink" Target="https://www.youtube.com/watch?v=fN_jrMrPLpY" TargetMode="External"/><Relationship Id="rId4" Type="http://schemas.openxmlformats.org/officeDocument/2006/relationships/hyperlink" Target="https://www.youtube.com/watch?v=oswDpwzbAV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880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Penny Davies (Cwm Taf Morgannwg - Speech and Language Therapy)</dc:creator>
  <cp:keywords/>
  <dc:description/>
  <cp:lastModifiedBy>Penny Davies (Cwm Taf Morgannwg - Speech and Language Therapy)</cp:lastModifiedBy>
  <cp:revision>2</cp:revision>
  <dcterms:created xsi:type="dcterms:W3CDTF">2025-03-10T17:54:00Z</dcterms:created>
  <dcterms:modified xsi:type="dcterms:W3CDTF">2025-03-10T17:54:00Z</dcterms:modified>
</cp:coreProperties>
</file>