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B70004F" w:rsidR="003378B3" w:rsidRDefault="003378B3" w:rsidP="00F55A26">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B200BF">
        <w:rPr>
          <w:rFonts w:ascii="Tahoma" w:hAnsi="Tahoma" w:cs="Tahoma"/>
          <w:b/>
          <w:bCs/>
          <w:noProof/>
          <w:color w:val="32598A"/>
          <w:sz w:val="28"/>
          <w:szCs w:val="28"/>
        </w:rPr>
        <w:t>10</w:t>
      </w:r>
    </w:p>
    <w:p w14:paraId="27B620EF" w14:textId="34B4BAA6" w:rsidR="00F55A26" w:rsidRPr="00FC37D3" w:rsidRDefault="00F55A26" w:rsidP="00F55A26">
      <w:pPr>
        <w:spacing w:after="0" w:line="240" w:lineRule="auto"/>
        <w:rPr>
          <w:rFonts w:ascii="Tahoma" w:hAnsi="Tahoma" w:cs="Tahoma"/>
          <w:noProof/>
          <w:sz w:val="24"/>
          <w:szCs w:val="24"/>
        </w:rPr>
      </w:pPr>
      <w:r w:rsidRPr="00FC37D3">
        <w:rPr>
          <w:rFonts w:ascii="Tahoma" w:hAnsi="Tahoma" w:cs="Tahoma"/>
          <w:noProof/>
          <w:sz w:val="24"/>
          <w:szCs w:val="24"/>
        </w:rPr>
        <w:t>Simulation session on sensory impairment for carers of Dementia patients</w:t>
      </w:r>
    </w:p>
    <w:p w14:paraId="415F355F" w14:textId="77777777" w:rsidR="00F55A26" w:rsidRPr="00F55A26" w:rsidRDefault="00F55A26" w:rsidP="00FC37D3">
      <w:pPr>
        <w:spacing w:after="0" w:line="240" w:lineRule="auto"/>
        <w:rPr>
          <w:rFonts w:ascii="Tahoma" w:hAnsi="Tahoma" w:cs="Tahoma"/>
          <w:b/>
          <w:bCs/>
          <w:noProof/>
          <w:color w:val="32598A"/>
          <w:sz w:val="10"/>
          <w:szCs w:val="10"/>
        </w:rPr>
      </w:pPr>
    </w:p>
    <w:p w14:paraId="5CFA3287" w14:textId="208C4C7E" w:rsidR="003378B3" w:rsidRPr="00E0156E" w:rsidRDefault="003378B3" w:rsidP="00F55A26">
      <w:pPr>
        <w:spacing w:line="240" w:lineRule="auto"/>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sdt>
        <w:sdtPr>
          <w:rPr>
            <w:rFonts w:ascii="Tahoma" w:hAnsi="Tahoma" w:cs="Tahoma"/>
            <w:sz w:val="24"/>
            <w:szCs w:val="24"/>
          </w:rPr>
          <w:id w:val="-1002514772"/>
          <w:placeholder>
            <w:docPart w:val="324049BC5EF34268ABF11B18D2E06CCF"/>
          </w:placeholder>
          <w:text/>
        </w:sdtPr>
        <w:sdtEndPr/>
        <w:sdtContent>
          <w:r w:rsidR="00F55A26" w:rsidRPr="00FC37D3">
            <w:rPr>
              <w:rFonts w:ascii="Tahoma" w:hAnsi="Tahoma" w:cs="Tahoma"/>
              <w:sz w:val="24"/>
              <w:szCs w:val="24"/>
            </w:rPr>
            <w:t>Rafiq, N.M.</w:t>
          </w:r>
        </w:sdtContent>
      </w:sdt>
    </w:p>
    <w:p w14:paraId="173F3308" w14:textId="0CF36DC2" w:rsidR="00F55A26" w:rsidRDefault="0073698D" w:rsidP="00F55A26">
      <w:pPr>
        <w:spacing w:line="240" w:lineRule="auto"/>
        <w:rPr>
          <w:rFonts w:ascii="Tahoma" w:hAnsi="Tahoma" w:cs="Tahoma"/>
          <w:b/>
          <w:bCs/>
          <w:noProof/>
          <w:color w:val="32598A"/>
          <w:sz w:val="28"/>
          <w:szCs w:val="28"/>
        </w:rPr>
      </w:pPr>
      <w:r>
        <w:rPr>
          <w:rFonts w:ascii="Tahoma" w:hAnsi="Tahoma" w:cs="Tahoma"/>
          <w:b/>
          <w:bCs/>
          <w:noProof/>
          <w:color w:val="32598A"/>
          <w:sz w:val="28"/>
          <w:szCs w:val="28"/>
        </w:rPr>
        <w:t>Department:</w:t>
      </w:r>
      <w:r w:rsidR="00F55A26">
        <w:rPr>
          <w:rFonts w:ascii="Tahoma" w:hAnsi="Tahoma" w:cs="Tahoma"/>
          <w:b/>
          <w:bCs/>
          <w:noProof/>
          <w:color w:val="32598A"/>
          <w:sz w:val="28"/>
          <w:szCs w:val="28"/>
        </w:rPr>
        <w:t xml:space="preserve"> </w:t>
      </w:r>
      <w:r w:rsidR="00F55A26" w:rsidRPr="00FC37D3">
        <w:rPr>
          <w:rFonts w:ascii="Tahoma" w:hAnsi="Tahoma" w:cs="Tahoma"/>
          <w:noProof/>
          <w:sz w:val="24"/>
          <w:szCs w:val="24"/>
        </w:rPr>
        <w:t>Mental Health , Cardiff &amp; Vale University Health Board</w:t>
      </w:r>
    </w:p>
    <w:p w14:paraId="5C2DF48A" w14:textId="77777777" w:rsidR="001D73FB" w:rsidRPr="00101A21" w:rsidRDefault="001D73FB" w:rsidP="001D73FB">
      <w:pPr>
        <w:shd w:val="clear" w:color="auto" w:fill="32598A"/>
        <w:rPr>
          <w:color w:val="0066CC"/>
        </w:rPr>
      </w:pPr>
    </w:p>
    <w:p w14:paraId="538FA88B" w14:textId="74226782" w:rsidR="00400A84" w:rsidRDefault="001D73FB" w:rsidP="00FC37D3">
      <w:pPr>
        <w:spacing w:after="0" w:line="240" w:lineRule="auto"/>
        <w:jc w:val="both"/>
        <w:rPr>
          <w:rFonts w:ascii="Tahoma" w:hAnsi="Tahoma" w:cs="Tahoma"/>
          <w:b/>
          <w:bCs/>
          <w:sz w:val="24"/>
          <w:szCs w:val="24"/>
        </w:rPr>
      </w:pPr>
      <w:r>
        <w:rPr>
          <w:rFonts w:ascii="Tahoma" w:hAnsi="Tahoma" w:cs="Tahoma"/>
          <w:b/>
          <w:bCs/>
          <w:sz w:val="24"/>
          <w:szCs w:val="24"/>
        </w:rPr>
        <w:t>Introduction:</w:t>
      </w:r>
    </w:p>
    <w:p w14:paraId="66E9E32B" w14:textId="7C658468" w:rsidR="00F55A26" w:rsidRPr="00B30F2E" w:rsidRDefault="00B200BF" w:rsidP="00B30F2E">
      <w:pPr>
        <w:spacing w:line="240" w:lineRule="auto"/>
        <w:jc w:val="both"/>
        <w:rPr>
          <w:rFonts w:ascii="Tahoma" w:hAnsi="Tahoma" w:cs="Tahoma"/>
          <w:b/>
          <w:bCs/>
          <w:sz w:val="24"/>
          <w:szCs w:val="24"/>
        </w:rPr>
      </w:pPr>
      <w:sdt>
        <w:sdtPr>
          <w:rPr>
            <w:rFonts w:ascii="Tahoma" w:eastAsia="Times New Roman" w:hAnsi="Tahoma" w:cs="Tahoma"/>
            <w:sz w:val="24"/>
            <w:szCs w:val="24"/>
            <w:lang w:eastAsia="en-GB"/>
          </w:rPr>
          <w:id w:val="-1126613510"/>
          <w:placeholder>
            <w:docPart w:val="3767D26351E7416EAC8616E9ED802A27"/>
          </w:placeholder>
          <w:text/>
        </w:sdtPr>
        <w:sdtEndPr/>
        <w:sdtContent>
          <w:r w:rsidR="00F55A26" w:rsidRPr="00B30F2E">
            <w:rPr>
              <w:rFonts w:ascii="Tahoma" w:eastAsia="Times New Roman" w:hAnsi="Tahoma" w:cs="Tahoma"/>
              <w:sz w:val="24"/>
              <w:szCs w:val="24"/>
              <w:lang w:eastAsia="en-GB"/>
            </w:rPr>
            <w:t>Sensory impairments and dementia are prevalent among the elderly, posing significant challenges for carers. Despite their critical role, carers often lack enough knowledge about the psychosocial impact of dual sensory impairments. Simulation-based training has shown promise in healthcare education for its live and practical approach, helping learners in real-life scenarios and improve long-term care practices.</w:t>
          </w:r>
        </w:sdtContent>
      </w:sdt>
    </w:p>
    <w:p w14:paraId="7348F163" w14:textId="379431F1" w:rsidR="001D73FB" w:rsidRDefault="001D73FB" w:rsidP="00B30F2E">
      <w:pPr>
        <w:spacing w:after="0" w:line="240" w:lineRule="auto"/>
        <w:jc w:val="both"/>
        <w:rPr>
          <w:rFonts w:ascii="Tahoma" w:hAnsi="Tahoma" w:cs="Tahoma"/>
          <w:b/>
          <w:bCs/>
          <w:sz w:val="24"/>
          <w:szCs w:val="24"/>
        </w:rPr>
      </w:pPr>
      <w:r>
        <w:rPr>
          <w:rFonts w:ascii="Tahoma" w:hAnsi="Tahoma" w:cs="Tahoma"/>
          <w:b/>
          <w:bCs/>
          <w:sz w:val="24"/>
          <w:szCs w:val="24"/>
        </w:rPr>
        <w:t>Aim:</w:t>
      </w:r>
    </w:p>
    <w:p w14:paraId="4B4CC224" w14:textId="79CD7B18" w:rsidR="00F55A26" w:rsidRPr="00F55A26" w:rsidRDefault="00F55A26" w:rsidP="00B30F2E">
      <w:pPr>
        <w:spacing w:after="0" w:line="240" w:lineRule="auto"/>
        <w:jc w:val="both"/>
        <w:rPr>
          <w:rFonts w:ascii="Tahoma" w:hAnsi="Tahoma" w:cs="Tahoma"/>
          <w:sz w:val="24"/>
          <w:szCs w:val="24"/>
        </w:rPr>
      </w:pPr>
      <w:r>
        <w:rPr>
          <w:rFonts w:ascii="Tahoma" w:hAnsi="Tahoma" w:cs="Tahoma"/>
          <w:sz w:val="24"/>
          <w:szCs w:val="24"/>
        </w:rPr>
        <w:t xml:space="preserve">This workshop aimed to simulate the sensory impairments experienced by elderly individuals with dementia, providing carers with a chance to practice sensory impairments &amp; </w:t>
      </w:r>
      <w:r w:rsidR="00B30F2E">
        <w:rPr>
          <w:rFonts w:ascii="Tahoma" w:hAnsi="Tahoma" w:cs="Tahoma"/>
          <w:sz w:val="24"/>
          <w:szCs w:val="24"/>
        </w:rPr>
        <w:t>e</w:t>
      </w:r>
      <w:r>
        <w:rPr>
          <w:rFonts w:ascii="Tahoma" w:hAnsi="Tahoma" w:cs="Tahoma"/>
          <w:sz w:val="24"/>
          <w:szCs w:val="24"/>
        </w:rPr>
        <w:t xml:space="preserve">nhance their awareness and </w:t>
      </w:r>
      <w:r w:rsidR="00B30F2E">
        <w:rPr>
          <w:rFonts w:ascii="Tahoma" w:hAnsi="Tahoma" w:cs="Tahoma"/>
          <w:sz w:val="24"/>
          <w:szCs w:val="24"/>
        </w:rPr>
        <w:t>empathy. The goal was to improve carers’ understanding and skills in managing sensory impairments in dementia patients.</w:t>
      </w:r>
    </w:p>
    <w:p w14:paraId="5226203A" w14:textId="77777777" w:rsidR="00F55A26" w:rsidRDefault="00F55A26" w:rsidP="00B30F2E">
      <w:pPr>
        <w:spacing w:after="0" w:line="240" w:lineRule="auto"/>
        <w:jc w:val="both"/>
        <w:rPr>
          <w:rFonts w:ascii="Tahoma" w:hAnsi="Tahoma" w:cs="Tahoma"/>
          <w:b/>
          <w:bCs/>
          <w:sz w:val="24"/>
          <w:szCs w:val="24"/>
        </w:rPr>
      </w:pPr>
    </w:p>
    <w:p w14:paraId="4F0C03D1" w14:textId="104C5553" w:rsidR="001D73FB" w:rsidRDefault="001D73FB" w:rsidP="00B30F2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40CBEFB2" w:rsidR="00312351" w:rsidRPr="00312351" w:rsidRDefault="00B200BF" w:rsidP="00B30F2E">
      <w:pPr>
        <w:spacing w:after="0" w:line="240" w:lineRule="auto"/>
        <w:jc w:val="both"/>
        <w:rPr>
          <w:rFonts w:ascii="Tahoma" w:hAnsi="Tahoma" w:cs="Tahoma"/>
          <w:sz w:val="24"/>
          <w:szCs w:val="24"/>
        </w:rPr>
      </w:pPr>
      <w:sdt>
        <w:sdtPr>
          <w:rPr>
            <w:rFonts w:ascii="Tahoma" w:eastAsia="Times New Roman" w:hAnsi="Tahoma" w:cs="Tahoma"/>
            <w:sz w:val="24"/>
            <w:szCs w:val="24"/>
            <w:lang w:eastAsia="en-GB"/>
          </w:rPr>
          <w:id w:val="785011412"/>
          <w:placeholder>
            <w:docPart w:val="9E200DA3BCF74358B21BF40009B87715"/>
          </w:placeholder>
          <w:text/>
        </w:sdtPr>
        <w:sdtEndPr/>
        <w:sdtContent>
          <w:r w:rsidR="00B30F2E" w:rsidRPr="00B30F2E">
            <w:rPr>
              <w:rFonts w:ascii="Tahoma" w:eastAsia="Times New Roman" w:hAnsi="Tahoma" w:cs="Tahoma"/>
              <w:sz w:val="24"/>
              <w:szCs w:val="24"/>
              <w:lang w:eastAsia="en-GB"/>
            </w:rPr>
            <w:t>The project involved a qualitative survey evaluation conducted before and after a simulation session in a focus group setting. Carers were divided into groups and rotated through three stations designed to mimic sensory impairments. Pre- and post-session surveys assessed the changes in carers' understanding of sensory impairments</w:t>
          </w:r>
        </w:sdtContent>
      </w:sdt>
    </w:p>
    <w:p w14:paraId="48E71A7A" w14:textId="77777777" w:rsidR="00B30F2E" w:rsidRDefault="00B30F2E" w:rsidP="00B30F2E">
      <w:pPr>
        <w:spacing w:after="0" w:line="240" w:lineRule="auto"/>
        <w:jc w:val="both"/>
        <w:rPr>
          <w:rFonts w:ascii="Tahoma" w:hAnsi="Tahoma" w:cs="Tahoma"/>
          <w:b/>
          <w:bCs/>
          <w:sz w:val="24"/>
          <w:szCs w:val="24"/>
        </w:rPr>
      </w:pPr>
    </w:p>
    <w:p w14:paraId="335C0979" w14:textId="7DB0BB27" w:rsidR="001D73FB" w:rsidRDefault="001D73FB" w:rsidP="00B30F2E">
      <w:pPr>
        <w:spacing w:after="0" w:line="240" w:lineRule="auto"/>
        <w:jc w:val="both"/>
        <w:rPr>
          <w:rFonts w:ascii="Tahoma" w:hAnsi="Tahoma" w:cs="Tahoma"/>
          <w:b/>
          <w:bCs/>
          <w:sz w:val="24"/>
          <w:szCs w:val="24"/>
        </w:rPr>
      </w:pPr>
      <w:r>
        <w:rPr>
          <w:rFonts w:ascii="Tahoma" w:hAnsi="Tahoma" w:cs="Tahoma"/>
          <w:b/>
          <w:bCs/>
          <w:sz w:val="24"/>
          <w:szCs w:val="24"/>
        </w:rPr>
        <w:t>Results:</w:t>
      </w:r>
    </w:p>
    <w:p w14:paraId="3478FB4B" w14:textId="2C91B9AB" w:rsidR="00B30F2E" w:rsidRPr="00B326E8" w:rsidRDefault="00B200BF" w:rsidP="00B326E8">
      <w:pPr>
        <w:spacing w:after="0" w:line="240" w:lineRule="auto"/>
        <w:jc w:val="both"/>
        <w:rPr>
          <w:rFonts w:ascii="Tahoma" w:eastAsia="Times New Roman" w:hAnsi="Tahoma" w:cs="Tahoma"/>
          <w:sz w:val="24"/>
          <w:szCs w:val="24"/>
          <w:lang w:eastAsia="en-GB"/>
        </w:rPr>
      </w:pPr>
      <w:sdt>
        <w:sdtPr>
          <w:rPr>
            <w:rFonts w:ascii="Tahoma" w:eastAsia="Times New Roman" w:hAnsi="Tahoma" w:cs="Tahoma"/>
            <w:sz w:val="24"/>
            <w:szCs w:val="24"/>
            <w:lang w:eastAsia="en-GB"/>
          </w:rPr>
          <w:id w:val="-2081054370"/>
          <w:placeholder>
            <w:docPart w:val="60C2DFF03520470A986D72734F691AFD"/>
          </w:placeholder>
          <w:text/>
        </w:sdtPr>
        <w:sdtEndPr/>
        <w:sdtContent>
          <w:r w:rsidR="00B326E8" w:rsidRPr="00B326E8">
            <w:rPr>
              <w:rFonts w:ascii="Tahoma" w:eastAsia="Times New Roman" w:hAnsi="Tahoma" w:cs="Tahoma"/>
              <w:sz w:val="24"/>
              <w:szCs w:val="24"/>
              <w:lang w:eastAsia="en-GB"/>
            </w:rPr>
            <w:t>Survey results indicated improvements in carers' knowledge and attitudes towards dementia-related sensory impairments. It showed that the carers found the content of the session and the presentation was 100% effective. The results also showed that the knowledge of the carers post session was improved by 20%. Participants' comments &amp; post session discussions reflected a deeper understanding and empathy towards dementia patients, highlighting the session's impact on their caregiving approach.</w:t>
          </w:r>
        </w:sdtContent>
      </w:sdt>
    </w:p>
    <w:p w14:paraId="2465786E" w14:textId="77777777" w:rsidR="00B326E8" w:rsidRDefault="00B326E8" w:rsidP="00B30F2E">
      <w:pPr>
        <w:spacing w:after="0" w:line="240" w:lineRule="auto"/>
        <w:jc w:val="both"/>
        <w:rPr>
          <w:rFonts w:ascii="Tahoma" w:hAnsi="Tahoma" w:cs="Tahoma"/>
          <w:b/>
          <w:bCs/>
          <w:sz w:val="24"/>
          <w:szCs w:val="24"/>
        </w:rPr>
      </w:pPr>
    </w:p>
    <w:p w14:paraId="79D016C6" w14:textId="40F22440" w:rsidR="001D73FB" w:rsidRDefault="001D73FB" w:rsidP="00B30F2E">
      <w:pPr>
        <w:spacing w:after="0" w:line="240" w:lineRule="auto"/>
        <w:jc w:val="both"/>
        <w:rPr>
          <w:rFonts w:ascii="Tahoma" w:hAnsi="Tahoma" w:cs="Tahoma"/>
          <w:b/>
          <w:bCs/>
          <w:sz w:val="24"/>
          <w:szCs w:val="24"/>
        </w:rPr>
      </w:pPr>
      <w:r>
        <w:rPr>
          <w:rFonts w:ascii="Tahoma" w:hAnsi="Tahoma" w:cs="Tahoma"/>
          <w:b/>
          <w:bCs/>
          <w:sz w:val="24"/>
          <w:szCs w:val="24"/>
        </w:rPr>
        <w:t>Conclusion:</w:t>
      </w:r>
    </w:p>
    <w:p w14:paraId="6B17C4E1" w14:textId="158BD8EC" w:rsidR="00B30F2E" w:rsidRPr="00B30F2E" w:rsidRDefault="00B30F2E" w:rsidP="00B30F2E">
      <w:pPr>
        <w:spacing w:after="0" w:line="240" w:lineRule="auto"/>
        <w:jc w:val="both"/>
        <w:rPr>
          <w:rFonts w:ascii="Tahoma" w:hAnsi="Tahoma" w:cs="Tahoma"/>
          <w:b/>
          <w:bCs/>
          <w:sz w:val="24"/>
          <w:szCs w:val="24"/>
        </w:rPr>
      </w:pPr>
      <w:r w:rsidRPr="00B30F2E">
        <w:rPr>
          <w:rFonts w:ascii="Tahoma" w:eastAsia="Times New Roman" w:hAnsi="Tahoma" w:cs="Tahoma"/>
          <w:sz w:val="24"/>
          <w:szCs w:val="24"/>
          <w:lang w:eastAsia="en-GB"/>
        </w:rPr>
        <w:t>The simulation workshop effectively enhanced carers' awareness and empathy towards sensory impairments in dementia patients. Participants reported a better understanding of the challenges faced by dementia patients and expressed a desire for more widespread implementation of such training. Future sessions should aim for larger sample sizes and include evaluations of participants' emotional responses to further validate the benefits of simulation training. Also, to extend the training to a broader audience, including family members and other carers</w:t>
      </w:r>
    </w:p>
    <w:sectPr w:rsidR="00B30F2E" w:rsidRPr="00B30F2E"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73698D"/>
    <w:rsid w:val="0084790E"/>
    <w:rsid w:val="00957516"/>
    <w:rsid w:val="00A70F30"/>
    <w:rsid w:val="00AC3303"/>
    <w:rsid w:val="00B200BF"/>
    <w:rsid w:val="00B30F2E"/>
    <w:rsid w:val="00B326E8"/>
    <w:rsid w:val="00DB03CE"/>
    <w:rsid w:val="00E0156E"/>
    <w:rsid w:val="00E065C5"/>
    <w:rsid w:val="00EF0E17"/>
    <w:rsid w:val="00F057AF"/>
    <w:rsid w:val="00F55A26"/>
    <w:rsid w:val="00FC37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326E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24049BC5EF34268ABF11B18D2E06CCF"/>
        <w:category>
          <w:name w:val="General"/>
          <w:gallery w:val="placeholder"/>
        </w:category>
        <w:types>
          <w:type w:val="bbPlcHdr"/>
        </w:types>
        <w:behaviors>
          <w:behavior w:val="content"/>
        </w:behaviors>
        <w:guid w:val="{3A9295CD-3314-42C8-BD91-CC561597FAEB}"/>
      </w:docPartPr>
      <w:docPartBody>
        <w:p w:rsidR="00B746B7" w:rsidRDefault="00716B5C" w:rsidP="00716B5C">
          <w:pPr>
            <w:pStyle w:val="324049BC5EF34268ABF11B18D2E06CCF"/>
          </w:pPr>
          <w:r w:rsidRPr="00810C78">
            <w:rPr>
              <w:rStyle w:val="PlaceholderText"/>
            </w:rPr>
            <w:t>Click or tap here to enter text.</w:t>
          </w:r>
        </w:p>
      </w:docPartBody>
    </w:docPart>
    <w:docPart>
      <w:docPartPr>
        <w:name w:val="3767D26351E7416EAC8616E9ED802A27"/>
        <w:category>
          <w:name w:val="General"/>
          <w:gallery w:val="placeholder"/>
        </w:category>
        <w:types>
          <w:type w:val="bbPlcHdr"/>
        </w:types>
        <w:behaviors>
          <w:behavior w:val="content"/>
        </w:behaviors>
        <w:guid w:val="{3D59FBC7-E3AC-4804-AB6C-84FB2485B39A}"/>
      </w:docPartPr>
      <w:docPartBody>
        <w:p w:rsidR="00B746B7" w:rsidRDefault="00716B5C" w:rsidP="00716B5C">
          <w:pPr>
            <w:pStyle w:val="3767D26351E7416EAC8616E9ED802A27"/>
          </w:pPr>
          <w:r w:rsidRPr="00810C78">
            <w:rPr>
              <w:rStyle w:val="PlaceholderText"/>
            </w:rPr>
            <w:t>Click or tap here to enter text.</w:t>
          </w:r>
        </w:p>
      </w:docPartBody>
    </w:docPart>
    <w:docPart>
      <w:docPartPr>
        <w:name w:val="9E200DA3BCF74358B21BF40009B87715"/>
        <w:category>
          <w:name w:val="General"/>
          <w:gallery w:val="placeholder"/>
        </w:category>
        <w:types>
          <w:type w:val="bbPlcHdr"/>
        </w:types>
        <w:behaviors>
          <w:behavior w:val="content"/>
        </w:behaviors>
        <w:guid w:val="{2C7B1A8D-C6B7-4B25-885C-06AB25B31B67}"/>
      </w:docPartPr>
      <w:docPartBody>
        <w:p w:rsidR="00B746B7" w:rsidRDefault="00716B5C" w:rsidP="00716B5C">
          <w:pPr>
            <w:pStyle w:val="9E200DA3BCF74358B21BF40009B87715"/>
          </w:pPr>
          <w:r w:rsidRPr="00810C78">
            <w:rPr>
              <w:rStyle w:val="PlaceholderText"/>
            </w:rPr>
            <w:t>Click or tap here to enter text.</w:t>
          </w:r>
        </w:p>
      </w:docPartBody>
    </w:docPart>
    <w:docPart>
      <w:docPartPr>
        <w:name w:val="60C2DFF03520470A986D72734F691AFD"/>
        <w:category>
          <w:name w:val="General"/>
          <w:gallery w:val="placeholder"/>
        </w:category>
        <w:types>
          <w:type w:val="bbPlcHdr"/>
        </w:types>
        <w:behaviors>
          <w:behavior w:val="content"/>
        </w:behaviors>
        <w:guid w:val="{E0DAEEE9-15C6-4F51-BCA0-864E200AD1C5}"/>
      </w:docPartPr>
      <w:docPartBody>
        <w:p w:rsidR="00B746B7" w:rsidRDefault="00716B5C" w:rsidP="00716B5C">
          <w:pPr>
            <w:pStyle w:val="60C2DFF03520470A986D72734F691AFD"/>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B5C"/>
    <w:rsid w:val="00716B5C"/>
    <w:rsid w:val="00B746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16B5C"/>
    <w:rPr>
      <w:color w:val="808080"/>
    </w:rPr>
  </w:style>
  <w:style w:type="paragraph" w:customStyle="1" w:styleId="324049BC5EF34268ABF11B18D2E06CCF">
    <w:name w:val="324049BC5EF34268ABF11B18D2E06CCF"/>
    <w:rsid w:val="00716B5C"/>
  </w:style>
  <w:style w:type="paragraph" w:customStyle="1" w:styleId="3767D26351E7416EAC8616E9ED802A27">
    <w:name w:val="3767D26351E7416EAC8616E9ED802A27"/>
    <w:rsid w:val="00716B5C"/>
  </w:style>
  <w:style w:type="paragraph" w:customStyle="1" w:styleId="9E200DA3BCF74358B21BF40009B87715">
    <w:name w:val="9E200DA3BCF74358B21BF40009B87715"/>
    <w:rsid w:val="00716B5C"/>
  </w:style>
  <w:style w:type="paragraph" w:customStyle="1" w:styleId="60C2DFF03520470A986D72734F691AFD">
    <w:name w:val="60C2DFF03520470A986D72734F691AFD"/>
    <w:rsid w:val="00716B5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359</Words>
  <Characters>2052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2024-11-04T16:42:00Z</dcterms:created>
  <dcterms:modified xsi:type="dcterms:W3CDTF">2024-11-22T09:22:00Z</dcterms:modified>
</cp:coreProperties>
</file>