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1BF213"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52A2243E" w14:textId="77777777" w:rsidTr="00443F68">
        <w:trPr>
          <w:trHeight w:val="254"/>
        </w:trPr>
        <w:tc>
          <w:tcPr>
            <w:tcW w:w="5552" w:type="dxa"/>
            <w:tcBorders>
              <w:top w:val="nil"/>
              <w:left w:val="nil"/>
              <w:bottom w:val="nil"/>
            </w:tcBorders>
          </w:tcPr>
          <w:p w14:paraId="602289B6" w14:textId="77777777" w:rsidR="009A4B08" w:rsidRDefault="009A4B08"/>
        </w:tc>
        <w:tc>
          <w:tcPr>
            <w:tcW w:w="2490" w:type="dxa"/>
            <w:shd w:val="clear" w:color="auto" w:fill="1F3864" w:themeFill="accent5" w:themeFillShade="80"/>
          </w:tcPr>
          <w:p w14:paraId="2809EE8C" w14:textId="77777777" w:rsidR="009A4B08" w:rsidRPr="003C214E" w:rsidRDefault="009A4B08">
            <w:pPr>
              <w:rPr>
                <w:rFonts w:ascii="Verdana" w:hAnsi="Verdana"/>
                <w:b/>
              </w:rPr>
            </w:pPr>
            <w:r w:rsidRPr="003C214E">
              <w:rPr>
                <w:rFonts w:ascii="Verdana" w:hAnsi="Verdana"/>
                <w:b/>
              </w:rPr>
              <w:t>Agenda Item</w:t>
            </w:r>
          </w:p>
        </w:tc>
        <w:tc>
          <w:tcPr>
            <w:tcW w:w="2490" w:type="dxa"/>
          </w:tcPr>
          <w:p w14:paraId="20114C20" w14:textId="4D33FD19" w:rsidR="009A4B08" w:rsidRPr="009A4B08" w:rsidRDefault="0053021B">
            <w:pPr>
              <w:rPr>
                <w:rFonts w:ascii="Verdana" w:hAnsi="Verdana"/>
              </w:rPr>
            </w:pPr>
            <w:r>
              <w:rPr>
                <w:rFonts w:ascii="Verdana" w:hAnsi="Verdana"/>
              </w:rPr>
              <w:t>10.1.1a</w:t>
            </w:r>
          </w:p>
        </w:tc>
      </w:tr>
    </w:tbl>
    <w:p w14:paraId="31553657"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39504BD9" w14:textId="77777777" w:rsidTr="00443F68">
        <w:tc>
          <w:tcPr>
            <w:tcW w:w="10490" w:type="dxa"/>
            <w:shd w:val="clear" w:color="auto" w:fill="1F3864" w:themeFill="accent5" w:themeFillShade="80"/>
          </w:tcPr>
          <w:p w14:paraId="2D127CF3" w14:textId="731AB550" w:rsidR="009A4B08" w:rsidRPr="003C214E" w:rsidRDefault="005618F6" w:rsidP="00724513">
            <w:pPr>
              <w:jc w:val="center"/>
              <w:rPr>
                <w:rFonts w:ascii="Verdana" w:hAnsi="Verdana"/>
                <w:b/>
                <w:sz w:val="24"/>
              </w:rPr>
            </w:pPr>
            <w:r>
              <w:rPr>
                <w:rFonts w:ascii="Verdana" w:hAnsi="Verdana"/>
                <w:b/>
                <w:sz w:val="24"/>
              </w:rPr>
              <w:t>A</w:t>
            </w:r>
            <w:r w:rsidR="00724513">
              <w:rPr>
                <w:rFonts w:ascii="Verdana" w:hAnsi="Verdana"/>
                <w:b/>
                <w:sz w:val="24"/>
              </w:rPr>
              <w:t xml:space="preserve">pproved Minutes of the Planning Performance and Finance </w:t>
            </w:r>
            <w:r w:rsidR="001F0AF2">
              <w:rPr>
                <w:rFonts w:ascii="Verdana" w:hAnsi="Verdana"/>
                <w:b/>
                <w:sz w:val="24"/>
              </w:rPr>
              <w:t xml:space="preserve">(CLOSED) In </w:t>
            </w:r>
            <w:r w:rsidR="00724513">
              <w:rPr>
                <w:rFonts w:ascii="Verdana" w:hAnsi="Verdana"/>
                <w:b/>
                <w:sz w:val="24"/>
              </w:rPr>
              <w:t xml:space="preserve">Committee </w:t>
            </w:r>
            <w:r w:rsidR="001F0AF2">
              <w:rPr>
                <w:rFonts w:ascii="Verdana" w:hAnsi="Verdana"/>
                <w:b/>
                <w:sz w:val="24"/>
              </w:rPr>
              <w:t>Meeting</w:t>
            </w:r>
          </w:p>
        </w:tc>
      </w:tr>
      <w:tr w:rsidR="001F0AF2" w:rsidRPr="003C214E" w14:paraId="141D35D5" w14:textId="77777777" w:rsidTr="00443F68">
        <w:tc>
          <w:tcPr>
            <w:tcW w:w="10490" w:type="dxa"/>
            <w:shd w:val="clear" w:color="auto" w:fill="1F3864" w:themeFill="accent5" w:themeFillShade="80"/>
          </w:tcPr>
          <w:p w14:paraId="14797F81" w14:textId="77777777" w:rsidR="001F0AF2" w:rsidRDefault="001F0AF2" w:rsidP="00724513">
            <w:pPr>
              <w:jc w:val="center"/>
              <w:rPr>
                <w:rFonts w:ascii="Verdana" w:hAnsi="Verdana"/>
                <w:b/>
                <w:sz w:val="24"/>
              </w:rPr>
            </w:pPr>
          </w:p>
        </w:tc>
      </w:tr>
    </w:tbl>
    <w:p w14:paraId="587A87F1"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2411D53C" w14:textId="77777777" w:rsidTr="00443F68">
        <w:tc>
          <w:tcPr>
            <w:tcW w:w="2977" w:type="dxa"/>
            <w:shd w:val="clear" w:color="auto" w:fill="BF8F00" w:themeFill="accent4" w:themeFillShade="BF"/>
          </w:tcPr>
          <w:p w14:paraId="6FBE06A8"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681260A0" w14:textId="1F2A8DAD" w:rsidR="009A4B08" w:rsidRPr="005174EF" w:rsidRDefault="00CC5106" w:rsidP="009A4B08">
            <w:pPr>
              <w:rPr>
                <w:rFonts w:ascii="Verdana" w:hAnsi="Verdana"/>
              </w:rPr>
            </w:pPr>
            <w:r>
              <w:rPr>
                <w:rFonts w:ascii="Verdana" w:hAnsi="Verdana"/>
              </w:rPr>
              <w:t>Thursday 14</w:t>
            </w:r>
            <w:r w:rsidRPr="00CC5106">
              <w:rPr>
                <w:rFonts w:ascii="Verdana" w:hAnsi="Verdana"/>
                <w:vertAlign w:val="superscript"/>
              </w:rPr>
              <w:t>th</w:t>
            </w:r>
            <w:r>
              <w:rPr>
                <w:rFonts w:ascii="Verdana" w:hAnsi="Verdana"/>
              </w:rPr>
              <w:t xml:space="preserve"> November 2024 4:30</w:t>
            </w:r>
            <w:r w:rsidR="001F0AF2">
              <w:rPr>
                <w:rFonts w:ascii="Verdana" w:hAnsi="Verdana"/>
              </w:rPr>
              <w:t xml:space="preserve"> </w:t>
            </w:r>
            <w:r w:rsidR="005174EF" w:rsidRPr="005174EF">
              <w:rPr>
                <w:rFonts w:ascii="Verdana" w:hAnsi="Verdana"/>
              </w:rPr>
              <w:t>pm</w:t>
            </w:r>
          </w:p>
        </w:tc>
      </w:tr>
      <w:tr w:rsidR="009A4B08" w:rsidRPr="009A4B08" w14:paraId="000ED175" w14:textId="77777777" w:rsidTr="00443F68">
        <w:tc>
          <w:tcPr>
            <w:tcW w:w="2977" w:type="dxa"/>
            <w:shd w:val="clear" w:color="auto" w:fill="BF8F00" w:themeFill="accent4" w:themeFillShade="BF"/>
          </w:tcPr>
          <w:p w14:paraId="5B2E22FB"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1400DC44" w14:textId="7B6DE6B0" w:rsidR="009A4B08" w:rsidRPr="005174EF" w:rsidRDefault="005174EF" w:rsidP="005174EF">
            <w:pPr>
              <w:rPr>
                <w:rFonts w:ascii="Verdana" w:hAnsi="Verdana"/>
              </w:rPr>
            </w:pPr>
            <w:r w:rsidRPr="005174EF">
              <w:rPr>
                <w:rFonts w:ascii="Verdana" w:hAnsi="Verdana"/>
              </w:rPr>
              <w:t xml:space="preserve">Virtual </w:t>
            </w:r>
            <w:r w:rsidR="009A4B08" w:rsidRPr="005174EF">
              <w:rPr>
                <w:rFonts w:ascii="Verdana" w:hAnsi="Verdana"/>
              </w:rPr>
              <w:t>via Microsoft Teams</w:t>
            </w:r>
          </w:p>
        </w:tc>
      </w:tr>
    </w:tbl>
    <w:p w14:paraId="5386242F"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F0635C" w:rsidRPr="009A4B08" w14:paraId="11573379" w14:textId="77777777" w:rsidTr="00824E08">
        <w:tc>
          <w:tcPr>
            <w:tcW w:w="2977" w:type="dxa"/>
            <w:shd w:val="clear" w:color="auto" w:fill="BF8F00" w:themeFill="accent4" w:themeFillShade="BF"/>
          </w:tcPr>
          <w:p w14:paraId="3CE71780" w14:textId="77777777" w:rsidR="00F0635C" w:rsidRPr="003C214E" w:rsidRDefault="00F0635C" w:rsidP="00F0635C">
            <w:pPr>
              <w:rPr>
                <w:rFonts w:ascii="Verdana" w:hAnsi="Verdana"/>
                <w:b/>
              </w:rPr>
            </w:pPr>
          </w:p>
        </w:tc>
        <w:tc>
          <w:tcPr>
            <w:tcW w:w="3756" w:type="dxa"/>
          </w:tcPr>
          <w:p w14:paraId="087D4E96" w14:textId="6A378D6F" w:rsidR="00F0635C" w:rsidRPr="00724513" w:rsidRDefault="002D30BA" w:rsidP="00F0635C">
            <w:pPr>
              <w:rPr>
                <w:rFonts w:ascii="Verdana" w:hAnsi="Verdana"/>
              </w:rPr>
            </w:pPr>
            <w:r>
              <w:rPr>
                <w:rFonts w:ascii="Verdana" w:hAnsi="Verdana"/>
              </w:rPr>
              <w:t>Patsy Roseblade</w:t>
            </w:r>
          </w:p>
        </w:tc>
        <w:tc>
          <w:tcPr>
            <w:tcW w:w="3757" w:type="dxa"/>
          </w:tcPr>
          <w:p w14:paraId="4A3C961A" w14:textId="09C6999B" w:rsidR="00F0635C" w:rsidRDefault="002D30BA" w:rsidP="002D30BA">
            <w:pPr>
              <w:rPr>
                <w:rFonts w:ascii="Verdana" w:hAnsi="Verdana"/>
              </w:rPr>
            </w:pPr>
            <w:r>
              <w:rPr>
                <w:rFonts w:ascii="Verdana" w:hAnsi="Verdana"/>
              </w:rPr>
              <w:t>Chair/Independent Member</w:t>
            </w:r>
          </w:p>
        </w:tc>
      </w:tr>
      <w:tr w:rsidR="00F0635C" w:rsidRPr="009A4B08" w14:paraId="2E12311A" w14:textId="77777777" w:rsidTr="00824E08">
        <w:tc>
          <w:tcPr>
            <w:tcW w:w="2977" w:type="dxa"/>
            <w:vMerge w:val="restart"/>
            <w:shd w:val="clear" w:color="auto" w:fill="BF8F00" w:themeFill="accent4" w:themeFillShade="BF"/>
          </w:tcPr>
          <w:p w14:paraId="5C26FF22" w14:textId="77777777" w:rsidR="00F0635C" w:rsidRPr="003C214E" w:rsidRDefault="00F0635C" w:rsidP="00F0635C">
            <w:pPr>
              <w:rPr>
                <w:rFonts w:ascii="Verdana" w:hAnsi="Verdana"/>
                <w:b/>
              </w:rPr>
            </w:pPr>
            <w:r w:rsidRPr="003C214E">
              <w:rPr>
                <w:rFonts w:ascii="Verdana" w:hAnsi="Verdana"/>
                <w:b/>
              </w:rPr>
              <w:t>Members Present</w:t>
            </w:r>
          </w:p>
        </w:tc>
        <w:tc>
          <w:tcPr>
            <w:tcW w:w="3756" w:type="dxa"/>
          </w:tcPr>
          <w:p w14:paraId="5F169D95" w14:textId="638780B0" w:rsidR="00F0635C" w:rsidRPr="00724513" w:rsidRDefault="002D30BA" w:rsidP="00F0635C">
            <w:pPr>
              <w:rPr>
                <w:rFonts w:ascii="Verdana" w:hAnsi="Verdana"/>
              </w:rPr>
            </w:pPr>
            <w:r>
              <w:rPr>
                <w:rFonts w:ascii="Verdana" w:hAnsi="Verdana"/>
              </w:rPr>
              <w:t>Dilys Jouvenat</w:t>
            </w:r>
          </w:p>
        </w:tc>
        <w:tc>
          <w:tcPr>
            <w:tcW w:w="3757" w:type="dxa"/>
          </w:tcPr>
          <w:p w14:paraId="01A83BFE" w14:textId="1BBB87BE" w:rsidR="00F0635C" w:rsidRPr="00296E5B" w:rsidRDefault="002D30BA" w:rsidP="00F0635C">
            <w:pPr>
              <w:rPr>
                <w:rFonts w:ascii="Verdana" w:hAnsi="Verdana"/>
              </w:rPr>
            </w:pPr>
            <w:r>
              <w:rPr>
                <w:rFonts w:ascii="Verdana" w:hAnsi="Verdana"/>
              </w:rPr>
              <w:t>Independent Member</w:t>
            </w:r>
          </w:p>
        </w:tc>
      </w:tr>
      <w:tr w:rsidR="00F0635C" w:rsidRPr="009A4B08" w14:paraId="7B3CA58B" w14:textId="77777777" w:rsidTr="00824E08">
        <w:tc>
          <w:tcPr>
            <w:tcW w:w="2977" w:type="dxa"/>
            <w:vMerge/>
            <w:shd w:val="clear" w:color="auto" w:fill="BF8F00" w:themeFill="accent4" w:themeFillShade="BF"/>
          </w:tcPr>
          <w:p w14:paraId="217247F1" w14:textId="77777777" w:rsidR="00F0635C" w:rsidRPr="003C214E" w:rsidRDefault="00F0635C" w:rsidP="00F0635C">
            <w:pPr>
              <w:rPr>
                <w:rFonts w:ascii="Verdana" w:hAnsi="Verdana"/>
                <w:b/>
              </w:rPr>
            </w:pPr>
          </w:p>
        </w:tc>
        <w:tc>
          <w:tcPr>
            <w:tcW w:w="3756" w:type="dxa"/>
          </w:tcPr>
          <w:p w14:paraId="383EA83E" w14:textId="5CF82CCB" w:rsidR="00F0635C" w:rsidRPr="00724513" w:rsidRDefault="00F0635C" w:rsidP="00F0635C">
            <w:pPr>
              <w:rPr>
                <w:rFonts w:ascii="Verdana" w:hAnsi="Verdana"/>
              </w:rPr>
            </w:pPr>
            <w:r w:rsidRPr="00724513">
              <w:rPr>
                <w:rFonts w:ascii="Verdana" w:hAnsi="Verdana"/>
              </w:rPr>
              <w:t>Carolyn Donoghue</w:t>
            </w:r>
          </w:p>
        </w:tc>
        <w:tc>
          <w:tcPr>
            <w:tcW w:w="3757" w:type="dxa"/>
          </w:tcPr>
          <w:p w14:paraId="56C91522" w14:textId="3329BF22" w:rsidR="00F0635C" w:rsidRPr="00296E5B" w:rsidRDefault="00F0635C" w:rsidP="00F0635C">
            <w:pPr>
              <w:rPr>
                <w:rFonts w:ascii="Verdana" w:hAnsi="Verdana"/>
                <w:i/>
              </w:rPr>
            </w:pPr>
            <w:r>
              <w:rPr>
                <w:rFonts w:ascii="Verdana" w:hAnsi="Verdana"/>
              </w:rPr>
              <w:t xml:space="preserve">Independent Member </w:t>
            </w:r>
          </w:p>
        </w:tc>
      </w:tr>
      <w:tr w:rsidR="00F0635C" w:rsidRPr="009A4B08" w14:paraId="78D5B7FE" w14:textId="77777777" w:rsidTr="00824E08">
        <w:tc>
          <w:tcPr>
            <w:tcW w:w="2977" w:type="dxa"/>
            <w:vMerge/>
            <w:shd w:val="clear" w:color="auto" w:fill="BF8F00" w:themeFill="accent4" w:themeFillShade="BF"/>
          </w:tcPr>
          <w:p w14:paraId="60A7D0C9" w14:textId="77777777" w:rsidR="00F0635C" w:rsidRPr="003C214E" w:rsidRDefault="00F0635C" w:rsidP="00F0635C">
            <w:pPr>
              <w:rPr>
                <w:rFonts w:ascii="Verdana" w:hAnsi="Verdana"/>
                <w:b/>
              </w:rPr>
            </w:pPr>
          </w:p>
        </w:tc>
        <w:tc>
          <w:tcPr>
            <w:tcW w:w="3756" w:type="dxa"/>
          </w:tcPr>
          <w:p w14:paraId="2101A2A3" w14:textId="1CF897A4" w:rsidR="00F0635C" w:rsidRPr="00F0635C" w:rsidRDefault="002D30BA" w:rsidP="00F0635C">
            <w:pPr>
              <w:rPr>
                <w:rFonts w:ascii="Verdana" w:hAnsi="Verdana"/>
              </w:rPr>
            </w:pPr>
            <w:r>
              <w:rPr>
                <w:rFonts w:ascii="Verdana" w:hAnsi="Verdana"/>
              </w:rPr>
              <w:t xml:space="preserve">Hayley Proctor </w:t>
            </w:r>
          </w:p>
        </w:tc>
        <w:tc>
          <w:tcPr>
            <w:tcW w:w="3757" w:type="dxa"/>
          </w:tcPr>
          <w:p w14:paraId="56C9051B" w14:textId="64CB8B2E" w:rsidR="00F0635C" w:rsidRPr="00F0635C" w:rsidRDefault="002D30BA" w:rsidP="00F0635C">
            <w:pPr>
              <w:rPr>
                <w:rFonts w:ascii="Verdana" w:hAnsi="Verdana"/>
              </w:rPr>
            </w:pPr>
            <w:r>
              <w:rPr>
                <w:rFonts w:ascii="Verdana" w:hAnsi="Verdana"/>
              </w:rPr>
              <w:t xml:space="preserve">Independent Member </w:t>
            </w:r>
          </w:p>
        </w:tc>
      </w:tr>
      <w:tr w:rsidR="00F0635C" w:rsidRPr="009A4B08" w14:paraId="0C608EED" w14:textId="77777777" w:rsidTr="00824E08">
        <w:tc>
          <w:tcPr>
            <w:tcW w:w="2977" w:type="dxa"/>
            <w:vMerge w:val="restart"/>
            <w:shd w:val="clear" w:color="auto" w:fill="BF8F00" w:themeFill="accent4" w:themeFillShade="BF"/>
          </w:tcPr>
          <w:p w14:paraId="64073407" w14:textId="77777777" w:rsidR="00F0635C" w:rsidRPr="003C214E" w:rsidRDefault="00F0635C" w:rsidP="00F0635C">
            <w:pPr>
              <w:rPr>
                <w:rFonts w:ascii="Verdana" w:hAnsi="Verdana"/>
                <w:b/>
              </w:rPr>
            </w:pPr>
            <w:r w:rsidRPr="003C214E">
              <w:rPr>
                <w:rFonts w:ascii="Verdana" w:hAnsi="Verdana"/>
                <w:b/>
              </w:rPr>
              <w:t>In Attendance</w:t>
            </w:r>
          </w:p>
        </w:tc>
        <w:tc>
          <w:tcPr>
            <w:tcW w:w="3756" w:type="dxa"/>
          </w:tcPr>
          <w:p w14:paraId="0363DCD2" w14:textId="06138308" w:rsidR="00F0635C" w:rsidRPr="00724513" w:rsidRDefault="00F0635C" w:rsidP="00F0635C">
            <w:pPr>
              <w:rPr>
                <w:rFonts w:ascii="Verdana" w:hAnsi="Verdana"/>
              </w:rPr>
            </w:pPr>
            <w:r w:rsidRPr="00724513">
              <w:rPr>
                <w:rFonts w:ascii="Verdana" w:hAnsi="Verdana"/>
              </w:rPr>
              <w:t xml:space="preserve">Linda Prosser </w:t>
            </w:r>
          </w:p>
        </w:tc>
        <w:tc>
          <w:tcPr>
            <w:tcW w:w="3757" w:type="dxa"/>
          </w:tcPr>
          <w:p w14:paraId="291B0376" w14:textId="3A83C3C5" w:rsidR="00F0635C" w:rsidRPr="00724513" w:rsidRDefault="00F0635C" w:rsidP="00F0635C">
            <w:pPr>
              <w:rPr>
                <w:rFonts w:ascii="Verdana" w:hAnsi="Verdana"/>
              </w:rPr>
            </w:pPr>
            <w:r>
              <w:rPr>
                <w:rFonts w:ascii="Verdana" w:hAnsi="Verdana"/>
              </w:rPr>
              <w:t>Executive Director of Strategy and Transformation</w:t>
            </w:r>
          </w:p>
        </w:tc>
      </w:tr>
      <w:tr w:rsidR="00F0635C" w:rsidRPr="009A4B08" w14:paraId="17DEF1B0" w14:textId="77777777" w:rsidTr="00824E08">
        <w:tc>
          <w:tcPr>
            <w:tcW w:w="2977" w:type="dxa"/>
            <w:vMerge/>
            <w:shd w:val="clear" w:color="auto" w:fill="BF8F00" w:themeFill="accent4" w:themeFillShade="BF"/>
          </w:tcPr>
          <w:p w14:paraId="6F57D164" w14:textId="77777777" w:rsidR="00F0635C" w:rsidRPr="003C214E" w:rsidRDefault="00F0635C" w:rsidP="00F0635C">
            <w:pPr>
              <w:rPr>
                <w:rFonts w:ascii="Verdana" w:hAnsi="Verdana"/>
                <w:b/>
              </w:rPr>
            </w:pPr>
          </w:p>
        </w:tc>
        <w:tc>
          <w:tcPr>
            <w:tcW w:w="3756" w:type="dxa"/>
          </w:tcPr>
          <w:p w14:paraId="1708EB7B" w14:textId="5537605C" w:rsidR="00F0635C" w:rsidRPr="00724513" w:rsidRDefault="002D30BA" w:rsidP="00F0635C">
            <w:pPr>
              <w:rPr>
                <w:rFonts w:ascii="Verdana" w:hAnsi="Verdana"/>
              </w:rPr>
            </w:pPr>
            <w:r>
              <w:rPr>
                <w:rFonts w:ascii="Verdana" w:hAnsi="Verdana"/>
              </w:rPr>
              <w:t xml:space="preserve">Sally May </w:t>
            </w:r>
          </w:p>
        </w:tc>
        <w:tc>
          <w:tcPr>
            <w:tcW w:w="3757" w:type="dxa"/>
          </w:tcPr>
          <w:p w14:paraId="4C3E94CA" w14:textId="632F81D2" w:rsidR="00F0635C" w:rsidRPr="00724513" w:rsidRDefault="002D30BA" w:rsidP="00F0635C">
            <w:pPr>
              <w:rPr>
                <w:rFonts w:ascii="Verdana" w:hAnsi="Verdana"/>
              </w:rPr>
            </w:pPr>
            <w:r>
              <w:rPr>
                <w:rFonts w:ascii="Verdana" w:hAnsi="Verdana"/>
              </w:rPr>
              <w:t xml:space="preserve">Executive </w:t>
            </w:r>
            <w:r w:rsidR="00F0635C">
              <w:rPr>
                <w:rFonts w:ascii="Verdana" w:hAnsi="Verdana"/>
              </w:rPr>
              <w:t xml:space="preserve">Director of Finance </w:t>
            </w:r>
            <w:r>
              <w:rPr>
                <w:rFonts w:ascii="Verdana" w:hAnsi="Verdana"/>
              </w:rPr>
              <w:t xml:space="preserve">&amp; Procurement </w:t>
            </w:r>
          </w:p>
        </w:tc>
      </w:tr>
      <w:tr w:rsidR="00226654" w:rsidRPr="009A4B08" w14:paraId="26F00F44" w14:textId="77777777" w:rsidTr="00824E08">
        <w:tc>
          <w:tcPr>
            <w:tcW w:w="2977" w:type="dxa"/>
            <w:vMerge/>
            <w:shd w:val="clear" w:color="auto" w:fill="BF8F00" w:themeFill="accent4" w:themeFillShade="BF"/>
          </w:tcPr>
          <w:p w14:paraId="1A96EA9A" w14:textId="77777777" w:rsidR="00226654" w:rsidRPr="003C214E" w:rsidRDefault="00226654" w:rsidP="00F0635C">
            <w:pPr>
              <w:rPr>
                <w:rFonts w:ascii="Verdana" w:hAnsi="Verdana"/>
                <w:b/>
              </w:rPr>
            </w:pPr>
          </w:p>
        </w:tc>
        <w:tc>
          <w:tcPr>
            <w:tcW w:w="3756" w:type="dxa"/>
          </w:tcPr>
          <w:p w14:paraId="2AB2C647" w14:textId="65D32E2C" w:rsidR="00226654" w:rsidRDefault="00226654" w:rsidP="00F0635C">
            <w:pPr>
              <w:rPr>
                <w:rFonts w:ascii="Verdana" w:hAnsi="Verdana"/>
              </w:rPr>
            </w:pPr>
            <w:r>
              <w:rPr>
                <w:rFonts w:ascii="Verdana" w:hAnsi="Verdana"/>
              </w:rPr>
              <w:t>Gethin Hughes</w:t>
            </w:r>
          </w:p>
        </w:tc>
        <w:tc>
          <w:tcPr>
            <w:tcW w:w="3757" w:type="dxa"/>
          </w:tcPr>
          <w:p w14:paraId="276D4B57" w14:textId="0D431DE9" w:rsidR="00226654" w:rsidRDefault="00226654" w:rsidP="00F0635C">
            <w:pPr>
              <w:rPr>
                <w:rFonts w:ascii="Verdana" w:hAnsi="Verdana"/>
              </w:rPr>
            </w:pPr>
            <w:r>
              <w:rPr>
                <w:rFonts w:ascii="Verdana" w:hAnsi="Verdana"/>
              </w:rPr>
              <w:t xml:space="preserve">Chief Operating Officer </w:t>
            </w:r>
          </w:p>
        </w:tc>
      </w:tr>
      <w:tr w:rsidR="00F0635C" w:rsidRPr="009A4B08" w14:paraId="259A1D73" w14:textId="77777777" w:rsidTr="00824E08">
        <w:tc>
          <w:tcPr>
            <w:tcW w:w="2977" w:type="dxa"/>
            <w:vMerge/>
            <w:shd w:val="clear" w:color="auto" w:fill="BF8F00" w:themeFill="accent4" w:themeFillShade="BF"/>
          </w:tcPr>
          <w:p w14:paraId="5EEA9A6B" w14:textId="77777777" w:rsidR="00F0635C" w:rsidRPr="003C214E" w:rsidRDefault="00F0635C" w:rsidP="00F0635C">
            <w:pPr>
              <w:rPr>
                <w:rFonts w:ascii="Verdana" w:hAnsi="Verdana"/>
                <w:b/>
              </w:rPr>
            </w:pPr>
          </w:p>
        </w:tc>
        <w:tc>
          <w:tcPr>
            <w:tcW w:w="3756" w:type="dxa"/>
          </w:tcPr>
          <w:p w14:paraId="6932DE86" w14:textId="631041B1" w:rsidR="00F0635C" w:rsidRPr="00724513" w:rsidRDefault="00226654" w:rsidP="00F0635C">
            <w:pPr>
              <w:rPr>
                <w:rFonts w:ascii="Verdana" w:hAnsi="Verdana"/>
              </w:rPr>
            </w:pPr>
            <w:r>
              <w:rPr>
                <w:rFonts w:ascii="Verdana" w:hAnsi="Verdana"/>
              </w:rPr>
              <w:t xml:space="preserve">Elizabeth Beadle </w:t>
            </w:r>
          </w:p>
        </w:tc>
        <w:tc>
          <w:tcPr>
            <w:tcW w:w="3757" w:type="dxa"/>
          </w:tcPr>
          <w:p w14:paraId="5F8FAAD9" w14:textId="6531E012" w:rsidR="00F0635C" w:rsidRPr="00724513" w:rsidRDefault="00226654" w:rsidP="00F0635C">
            <w:pPr>
              <w:rPr>
                <w:rFonts w:ascii="Verdana" w:hAnsi="Verdana"/>
              </w:rPr>
            </w:pPr>
            <w:r w:rsidRPr="008B1B00">
              <w:rPr>
                <w:rFonts w:ascii="Verdana" w:hAnsi="Verdana"/>
              </w:rPr>
              <w:t>Assistant Director of Transformation</w:t>
            </w:r>
          </w:p>
        </w:tc>
      </w:tr>
      <w:tr w:rsidR="00F0635C" w:rsidRPr="009A4B08" w14:paraId="44CA0241" w14:textId="77777777" w:rsidTr="00824E08">
        <w:tc>
          <w:tcPr>
            <w:tcW w:w="2977" w:type="dxa"/>
            <w:vMerge/>
            <w:shd w:val="clear" w:color="auto" w:fill="BF8F00" w:themeFill="accent4" w:themeFillShade="BF"/>
          </w:tcPr>
          <w:p w14:paraId="24689DB8" w14:textId="77777777" w:rsidR="00F0635C" w:rsidRPr="003C214E" w:rsidRDefault="00F0635C" w:rsidP="00F0635C">
            <w:pPr>
              <w:rPr>
                <w:rFonts w:ascii="Verdana" w:hAnsi="Verdana"/>
                <w:b/>
              </w:rPr>
            </w:pPr>
          </w:p>
        </w:tc>
        <w:tc>
          <w:tcPr>
            <w:tcW w:w="3756" w:type="dxa"/>
          </w:tcPr>
          <w:p w14:paraId="5C77669F" w14:textId="2F51151C" w:rsidR="00F0635C" w:rsidRPr="00724513" w:rsidRDefault="00CC5106" w:rsidP="00F0635C">
            <w:pPr>
              <w:rPr>
                <w:rFonts w:ascii="Verdana" w:hAnsi="Verdana"/>
              </w:rPr>
            </w:pPr>
            <w:r>
              <w:rPr>
                <w:rFonts w:ascii="Verdana" w:hAnsi="Verdana"/>
              </w:rPr>
              <w:t>Emma Walters</w:t>
            </w:r>
          </w:p>
        </w:tc>
        <w:tc>
          <w:tcPr>
            <w:tcW w:w="3757" w:type="dxa"/>
          </w:tcPr>
          <w:p w14:paraId="6BA8C63D" w14:textId="17BBFBB0" w:rsidR="00F0635C" w:rsidRPr="00724513" w:rsidRDefault="00CC5106" w:rsidP="00F0635C">
            <w:pPr>
              <w:rPr>
                <w:rFonts w:ascii="Verdana" w:hAnsi="Verdana"/>
              </w:rPr>
            </w:pPr>
            <w:r>
              <w:rPr>
                <w:rFonts w:ascii="Verdana" w:hAnsi="Verdana"/>
              </w:rPr>
              <w:t xml:space="preserve">Head of Corporate Governance &amp; Board Business </w:t>
            </w:r>
          </w:p>
        </w:tc>
      </w:tr>
      <w:tr w:rsidR="00F0635C" w:rsidRPr="009A4B08" w14:paraId="23ED521D" w14:textId="77777777" w:rsidTr="00824E08">
        <w:tc>
          <w:tcPr>
            <w:tcW w:w="2977" w:type="dxa"/>
            <w:vMerge/>
            <w:shd w:val="clear" w:color="auto" w:fill="BF8F00" w:themeFill="accent4" w:themeFillShade="BF"/>
          </w:tcPr>
          <w:p w14:paraId="5787E431" w14:textId="77777777" w:rsidR="00F0635C" w:rsidRPr="003C214E" w:rsidRDefault="00F0635C" w:rsidP="00F0635C">
            <w:pPr>
              <w:rPr>
                <w:rFonts w:ascii="Verdana" w:hAnsi="Verdana"/>
                <w:b/>
              </w:rPr>
            </w:pPr>
          </w:p>
        </w:tc>
        <w:tc>
          <w:tcPr>
            <w:tcW w:w="3756" w:type="dxa"/>
          </w:tcPr>
          <w:p w14:paraId="134A0B7D" w14:textId="76F561AB" w:rsidR="00F0635C" w:rsidRPr="00724513" w:rsidRDefault="00F0635C" w:rsidP="00F0635C">
            <w:pPr>
              <w:rPr>
                <w:rFonts w:ascii="Verdana" w:hAnsi="Verdana"/>
              </w:rPr>
            </w:pPr>
            <w:r w:rsidRPr="00724513">
              <w:rPr>
                <w:rFonts w:ascii="Verdana" w:hAnsi="Verdana"/>
              </w:rPr>
              <w:t xml:space="preserve">Kathrine Davies </w:t>
            </w:r>
          </w:p>
        </w:tc>
        <w:tc>
          <w:tcPr>
            <w:tcW w:w="3757" w:type="dxa"/>
          </w:tcPr>
          <w:p w14:paraId="1AA76C2A" w14:textId="6D47A38F" w:rsidR="00F0635C" w:rsidRPr="00296E5B" w:rsidRDefault="00F0635C" w:rsidP="00F0635C">
            <w:pPr>
              <w:rPr>
                <w:rFonts w:ascii="Verdana" w:hAnsi="Verdana"/>
                <w:i/>
              </w:rPr>
            </w:pPr>
            <w:r>
              <w:rPr>
                <w:rFonts w:ascii="Verdana" w:hAnsi="Verdana"/>
              </w:rPr>
              <w:t xml:space="preserve">Corporate Governance Manager </w:t>
            </w:r>
          </w:p>
        </w:tc>
      </w:tr>
      <w:tr w:rsidR="00F0635C" w:rsidRPr="009A4B08" w14:paraId="5129614F" w14:textId="77777777" w:rsidTr="00824E08">
        <w:tc>
          <w:tcPr>
            <w:tcW w:w="2977" w:type="dxa"/>
            <w:shd w:val="clear" w:color="auto" w:fill="BF8F00" w:themeFill="accent4" w:themeFillShade="BF"/>
          </w:tcPr>
          <w:p w14:paraId="6273E79E" w14:textId="77777777" w:rsidR="00F0635C" w:rsidRPr="003C214E" w:rsidRDefault="00F0635C" w:rsidP="00F0635C">
            <w:pPr>
              <w:rPr>
                <w:rFonts w:ascii="Verdana" w:hAnsi="Verdana"/>
                <w:b/>
              </w:rPr>
            </w:pPr>
            <w:r w:rsidRPr="003C214E">
              <w:rPr>
                <w:rFonts w:ascii="Verdana" w:hAnsi="Verdana"/>
                <w:b/>
              </w:rPr>
              <w:t>Meeting Observers</w:t>
            </w:r>
          </w:p>
        </w:tc>
        <w:tc>
          <w:tcPr>
            <w:tcW w:w="3756" w:type="dxa"/>
          </w:tcPr>
          <w:p w14:paraId="13898460" w14:textId="28BC9BCB" w:rsidR="00F0635C" w:rsidRPr="00CC5106" w:rsidRDefault="00CC5106" w:rsidP="00F0635C">
            <w:pPr>
              <w:rPr>
                <w:rFonts w:ascii="Verdana" w:hAnsi="Verdana"/>
              </w:rPr>
            </w:pPr>
            <w:r>
              <w:rPr>
                <w:rFonts w:ascii="Verdana" w:hAnsi="Verdana"/>
              </w:rPr>
              <w:t xml:space="preserve">Donna White </w:t>
            </w:r>
          </w:p>
        </w:tc>
        <w:tc>
          <w:tcPr>
            <w:tcW w:w="3757" w:type="dxa"/>
          </w:tcPr>
          <w:p w14:paraId="1DA8008A" w14:textId="3D30A390" w:rsidR="00F0635C" w:rsidRPr="00296E5B" w:rsidRDefault="00226654" w:rsidP="00F0635C">
            <w:pPr>
              <w:rPr>
                <w:rFonts w:ascii="Verdana" w:hAnsi="Verdana"/>
              </w:rPr>
            </w:pPr>
            <w:r>
              <w:rPr>
                <w:rFonts w:ascii="Verdana" w:hAnsi="Verdana"/>
              </w:rPr>
              <w:t>Senior Finance Manager Planned &amp; Unscheduled Care</w:t>
            </w:r>
          </w:p>
        </w:tc>
      </w:tr>
    </w:tbl>
    <w:p w14:paraId="00142003"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00E33A62" w14:textId="77777777" w:rsidTr="00296E5B">
        <w:tc>
          <w:tcPr>
            <w:tcW w:w="1469" w:type="dxa"/>
          </w:tcPr>
          <w:p w14:paraId="1F1CD0D5"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2F8448A2"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2B5B23D5" w14:textId="77777777" w:rsidTr="00296E5B">
        <w:trPr>
          <w:trHeight w:val="380"/>
        </w:trPr>
        <w:tc>
          <w:tcPr>
            <w:tcW w:w="1469" w:type="dxa"/>
            <w:shd w:val="clear" w:color="auto" w:fill="1F3864" w:themeFill="accent5" w:themeFillShade="80"/>
          </w:tcPr>
          <w:p w14:paraId="284378AD"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3F794BBB"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59F3E019" w14:textId="77777777" w:rsidTr="00296E5B">
        <w:tc>
          <w:tcPr>
            <w:tcW w:w="1469" w:type="dxa"/>
          </w:tcPr>
          <w:p w14:paraId="627A6AE8" w14:textId="77777777" w:rsidR="003C214E" w:rsidRPr="00443F68" w:rsidRDefault="003C214E" w:rsidP="00443F68">
            <w:pPr>
              <w:pStyle w:val="ListParagraph"/>
              <w:numPr>
                <w:ilvl w:val="0"/>
                <w:numId w:val="6"/>
              </w:numPr>
              <w:rPr>
                <w:rFonts w:ascii="Verdana" w:hAnsi="Verdana"/>
              </w:rPr>
            </w:pPr>
          </w:p>
        </w:tc>
        <w:tc>
          <w:tcPr>
            <w:tcW w:w="9026" w:type="dxa"/>
          </w:tcPr>
          <w:p w14:paraId="0D643FE5"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4DC3B576" w14:textId="77777777" w:rsidTr="00296E5B">
        <w:tc>
          <w:tcPr>
            <w:tcW w:w="1469" w:type="dxa"/>
          </w:tcPr>
          <w:p w14:paraId="7BE909DA" w14:textId="77777777" w:rsidR="003C214E" w:rsidRPr="00443F68" w:rsidRDefault="003C214E" w:rsidP="00443F68">
            <w:pPr>
              <w:rPr>
                <w:rFonts w:ascii="Verdana" w:hAnsi="Verdana"/>
              </w:rPr>
            </w:pPr>
          </w:p>
        </w:tc>
        <w:tc>
          <w:tcPr>
            <w:tcW w:w="9026" w:type="dxa"/>
          </w:tcPr>
          <w:p w14:paraId="5ADEC895" w14:textId="77777777" w:rsidR="003C214E" w:rsidRDefault="00824E08" w:rsidP="00D51E85">
            <w:pPr>
              <w:rPr>
                <w:rFonts w:ascii="Verdana" w:hAnsi="Verdana"/>
              </w:rPr>
            </w:pPr>
            <w:r>
              <w:rPr>
                <w:rFonts w:ascii="Verdana" w:hAnsi="Verdana"/>
              </w:rPr>
              <w:t xml:space="preserve">The Chair </w:t>
            </w:r>
            <w:r w:rsidRPr="00824E08">
              <w:rPr>
                <w:rFonts w:ascii="Verdana" w:hAnsi="Verdana"/>
                <w:b/>
              </w:rPr>
              <w:t>WELCOMED</w:t>
            </w:r>
            <w:r>
              <w:rPr>
                <w:rFonts w:ascii="Verdana" w:hAnsi="Verdana"/>
              </w:rPr>
              <w:t xml:space="preserve"> everyone to the meeting. </w:t>
            </w:r>
          </w:p>
          <w:p w14:paraId="362BEA2E" w14:textId="694D706C" w:rsidR="00226654" w:rsidRPr="003C214E" w:rsidRDefault="00226654" w:rsidP="00D51E85">
            <w:pPr>
              <w:rPr>
                <w:rFonts w:ascii="Verdana" w:hAnsi="Verdana"/>
              </w:rPr>
            </w:pPr>
          </w:p>
        </w:tc>
      </w:tr>
      <w:tr w:rsidR="003C214E" w:rsidRPr="003C214E" w14:paraId="3186C859" w14:textId="77777777" w:rsidTr="00296E5B">
        <w:tc>
          <w:tcPr>
            <w:tcW w:w="1469" w:type="dxa"/>
          </w:tcPr>
          <w:p w14:paraId="68154608" w14:textId="77777777" w:rsidR="00443F68" w:rsidRPr="00443F68" w:rsidRDefault="00443F68" w:rsidP="00443F68">
            <w:pPr>
              <w:rPr>
                <w:rFonts w:ascii="Verdana" w:hAnsi="Verdana"/>
              </w:rPr>
            </w:pPr>
            <w:r>
              <w:rPr>
                <w:rFonts w:ascii="Verdana" w:hAnsi="Verdana"/>
              </w:rPr>
              <w:t>1.2</w:t>
            </w:r>
          </w:p>
        </w:tc>
        <w:tc>
          <w:tcPr>
            <w:tcW w:w="9026" w:type="dxa"/>
          </w:tcPr>
          <w:p w14:paraId="132C9CC4"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19DA836E" w14:textId="77777777" w:rsidTr="00296E5B">
        <w:tc>
          <w:tcPr>
            <w:tcW w:w="1469" w:type="dxa"/>
          </w:tcPr>
          <w:p w14:paraId="1AC0BA34" w14:textId="77777777" w:rsidR="003C214E" w:rsidRPr="00443F68" w:rsidRDefault="003C214E" w:rsidP="00443F68">
            <w:pPr>
              <w:rPr>
                <w:rFonts w:ascii="Verdana" w:hAnsi="Verdana"/>
              </w:rPr>
            </w:pPr>
          </w:p>
        </w:tc>
        <w:tc>
          <w:tcPr>
            <w:tcW w:w="9026" w:type="dxa"/>
          </w:tcPr>
          <w:p w14:paraId="08BC97EB" w14:textId="77777777" w:rsidR="00226654" w:rsidRDefault="00226654" w:rsidP="00226654">
            <w:pPr>
              <w:pStyle w:val="ListParagraph"/>
              <w:numPr>
                <w:ilvl w:val="0"/>
                <w:numId w:val="11"/>
              </w:numPr>
              <w:jc w:val="both"/>
              <w:rPr>
                <w:rFonts w:ascii="Verdana" w:hAnsi="Verdana"/>
              </w:rPr>
            </w:pPr>
            <w:r>
              <w:rPr>
                <w:rFonts w:ascii="Verdana" w:hAnsi="Verdana"/>
              </w:rPr>
              <w:t>Gareth Watts - Director of Corporate Governance/Board Secretary</w:t>
            </w:r>
          </w:p>
          <w:p w14:paraId="461CC2C6" w14:textId="77777777" w:rsidR="00226654" w:rsidRDefault="00226654" w:rsidP="00226654">
            <w:pPr>
              <w:pStyle w:val="ListParagraph"/>
              <w:numPr>
                <w:ilvl w:val="0"/>
                <w:numId w:val="11"/>
              </w:numPr>
              <w:jc w:val="both"/>
              <w:rPr>
                <w:rFonts w:ascii="Verdana" w:hAnsi="Verdana"/>
              </w:rPr>
            </w:pPr>
            <w:r>
              <w:rPr>
                <w:rFonts w:ascii="Verdana" w:hAnsi="Verdana"/>
              </w:rPr>
              <w:t>Julie Denley - Deputy Chief Operating Officer/Director of Primary, Community, Mental Health &amp; LD</w:t>
            </w:r>
          </w:p>
          <w:p w14:paraId="58690CCE" w14:textId="52671427" w:rsidR="00226654" w:rsidRDefault="00226654" w:rsidP="00226654">
            <w:pPr>
              <w:pStyle w:val="ListParagraph"/>
              <w:numPr>
                <w:ilvl w:val="0"/>
                <w:numId w:val="11"/>
              </w:numPr>
              <w:jc w:val="both"/>
              <w:rPr>
                <w:rFonts w:ascii="Verdana" w:hAnsi="Verdana"/>
              </w:rPr>
            </w:pPr>
            <w:r>
              <w:rPr>
                <w:rFonts w:ascii="Verdana" w:hAnsi="Verdana"/>
              </w:rPr>
              <w:t xml:space="preserve">Nathan Couch - Audit Wales </w:t>
            </w:r>
          </w:p>
          <w:p w14:paraId="577D0FA2" w14:textId="3E76FF7F" w:rsidR="00226654" w:rsidRDefault="00226654" w:rsidP="00226654">
            <w:pPr>
              <w:pStyle w:val="ListParagraph"/>
              <w:numPr>
                <w:ilvl w:val="0"/>
                <w:numId w:val="11"/>
              </w:numPr>
              <w:jc w:val="both"/>
              <w:rPr>
                <w:rFonts w:ascii="Verdana" w:hAnsi="Verdana"/>
              </w:rPr>
            </w:pPr>
            <w:r>
              <w:rPr>
                <w:rFonts w:ascii="Verdana" w:hAnsi="Verdana"/>
              </w:rPr>
              <w:t>Rachel Rowlands – Independent Member</w:t>
            </w:r>
          </w:p>
          <w:p w14:paraId="0DA54F29" w14:textId="0E4333CE" w:rsidR="00CC5106" w:rsidRPr="002D30BA" w:rsidRDefault="00CC5106" w:rsidP="00226654">
            <w:pPr>
              <w:pStyle w:val="ListParagraph"/>
              <w:rPr>
                <w:rFonts w:ascii="Verdana" w:hAnsi="Verdana"/>
              </w:rPr>
            </w:pPr>
          </w:p>
        </w:tc>
      </w:tr>
      <w:tr w:rsidR="003C214E" w:rsidRPr="003C214E" w14:paraId="0A07F70A" w14:textId="77777777" w:rsidTr="00296E5B">
        <w:tc>
          <w:tcPr>
            <w:tcW w:w="1469" w:type="dxa"/>
          </w:tcPr>
          <w:p w14:paraId="6EF0DAE4" w14:textId="77777777" w:rsidR="003C214E" w:rsidRPr="00443F68" w:rsidRDefault="00443F68" w:rsidP="00443F68">
            <w:pPr>
              <w:rPr>
                <w:rFonts w:ascii="Verdana" w:hAnsi="Verdana"/>
              </w:rPr>
            </w:pPr>
            <w:r>
              <w:rPr>
                <w:rFonts w:ascii="Verdana" w:hAnsi="Verdana"/>
              </w:rPr>
              <w:t>1.3</w:t>
            </w:r>
          </w:p>
        </w:tc>
        <w:tc>
          <w:tcPr>
            <w:tcW w:w="9026" w:type="dxa"/>
          </w:tcPr>
          <w:p w14:paraId="290A450E" w14:textId="2211AC6F" w:rsidR="00824E08" w:rsidRPr="003C214E" w:rsidRDefault="003C214E" w:rsidP="00443F68">
            <w:pPr>
              <w:rPr>
                <w:rFonts w:ascii="Verdana" w:hAnsi="Verdana"/>
                <w:b/>
              </w:rPr>
            </w:pPr>
            <w:r>
              <w:rPr>
                <w:rFonts w:ascii="Verdana" w:hAnsi="Verdana"/>
                <w:b/>
              </w:rPr>
              <w:t>Declarations of Interest</w:t>
            </w:r>
          </w:p>
        </w:tc>
      </w:tr>
      <w:tr w:rsidR="003C214E" w:rsidRPr="003C214E" w14:paraId="6C77946D" w14:textId="77777777" w:rsidTr="00296E5B">
        <w:tc>
          <w:tcPr>
            <w:tcW w:w="1469" w:type="dxa"/>
          </w:tcPr>
          <w:p w14:paraId="6E9D0303" w14:textId="77777777" w:rsidR="003C214E" w:rsidRPr="003C214E" w:rsidRDefault="003C214E" w:rsidP="00443F68">
            <w:pPr>
              <w:rPr>
                <w:rFonts w:ascii="Verdana" w:hAnsi="Verdana"/>
              </w:rPr>
            </w:pPr>
          </w:p>
        </w:tc>
        <w:tc>
          <w:tcPr>
            <w:tcW w:w="9026" w:type="dxa"/>
          </w:tcPr>
          <w:p w14:paraId="188975C4" w14:textId="50DCEF60" w:rsidR="002D30BA" w:rsidRPr="003C214E" w:rsidRDefault="009F5A66" w:rsidP="002D30BA">
            <w:pPr>
              <w:rPr>
                <w:rFonts w:ascii="Verdana" w:hAnsi="Verdana"/>
              </w:rPr>
            </w:pPr>
            <w:r>
              <w:rPr>
                <w:rFonts w:ascii="Verdana" w:hAnsi="Verdana"/>
              </w:rPr>
              <w:t xml:space="preserve">G. Hughes declared that he was Chair of the Endoscopy Group. </w:t>
            </w:r>
          </w:p>
        </w:tc>
      </w:tr>
      <w:tr w:rsidR="003C214E" w:rsidRPr="003C214E" w14:paraId="3DC2BA0B" w14:textId="77777777" w:rsidTr="00296E5B">
        <w:tc>
          <w:tcPr>
            <w:tcW w:w="1469" w:type="dxa"/>
            <w:shd w:val="clear" w:color="auto" w:fill="1F3864" w:themeFill="accent5" w:themeFillShade="80"/>
          </w:tcPr>
          <w:p w14:paraId="52072748"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777AD177" w14:textId="003AF853" w:rsidR="003C214E" w:rsidRPr="003C214E" w:rsidRDefault="005174EF" w:rsidP="00443F68">
            <w:pPr>
              <w:rPr>
                <w:rFonts w:ascii="Verdana" w:hAnsi="Verdana"/>
                <w:b/>
              </w:rPr>
            </w:pPr>
            <w:r>
              <w:rPr>
                <w:rFonts w:ascii="Verdana" w:hAnsi="Verdana"/>
                <w:b/>
              </w:rPr>
              <w:t>MAIN AGENDA</w:t>
            </w:r>
          </w:p>
        </w:tc>
      </w:tr>
      <w:tr w:rsidR="003C214E" w:rsidRPr="003C214E" w14:paraId="2542131A" w14:textId="77777777" w:rsidTr="00296E5B">
        <w:tc>
          <w:tcPr>
            <w:tcW w:w="1469" w:type="dxa"/>
          </w:tcPr>
          <w:p w14:paraId="7267FC8D" w14:textId="59586D97" w:rsidR="003C214E" w:rsidRPr="00443F68" w:rsidRDefault="001F0AF2" w:rsidP="00443F68">
            <w:pPr>
              <w:rPr>
                <w:rFonts w:ascii="Verdana" w:hAnsi="Verdana"/>
              </w:rPr>
            </w:pPr>
            <w:r>
              <w:rPr>
                <w:rFonts w:ascii="Verdana" w:hAnsi="Verdana"/>
              </w:rPr>
              <w:lastRenderedPageBreak/>
              <w:t>2.1</w:t>
            </w:r>
          </w:p>
        </w:tc>
        <w:tc>
          <w:tcPr>
            <w:tcW w:w="9026" w:type="dxa"/>
          </w:tcPr>
          <w:p w14:paraId="0CAA1D70" w14:textId="59BB662A" w:rsidR="00CC5106" w:rsidRDefault="00CC5106" w:rsidP="00CC5106">
            <w:pPr>
              <w:jc w:val="both"/>
              <w:rPr>
                <w:rFonts w:ascii="Verdana" w:hAnsi="Verdana"/>
                <w:b/>
              </w:rPr>
            </w:pPr>
            <w:r w:rsidRPr="00CC5106">
              <w:rPr>
                <w:rFonts w:ascii="Verdana" w:hAnsi="Verdana"/>
                <w:b/>
              </w:rPr>
              <w:t>Regional Diagnostic Programme – Endoscopy and Radiology</w:t>
            </w:r>
            <w:r>
              <w:rPr>
                <w:rFonts w:ascii="Verdana" w:hAnsi="Verdana"/>
                <w:b/>
              </w:rPr>
              <w:t xml:space="preserve"> Business Cases</w:t>
            </w:r>
          </w:p>
          <w:p w14:paraId="054B495B" w14:textId="625CD36C" w:rsidR="00303A70" w:rsidRDefault="00303A70" w:rsidP="00CC5106">
            <w:pPr>
              <w:jc w:val="both"/>
              <w:rPr>
                <w:rFonts w:ascii="Verdana" w:hAnsi="Verdana"/>
              </w:rPr>
            </w:pPr>
            <w:r>
              <w:rPr>
                <w:rFonts w:ascii="Verdana" w:hAnsi="Verdana"/>
              </w:rPr>
              <w:t xml:space="preserve">L. Prosser and E. Beadle presented the report and provided a presentation. </w:t>
            </w:r>
          </w:p>
          <w:p w14:paraId="1E27D2EB" w14:textId="34C9E97E" w:rsidR="00303A70" w:rsidRDefault="00303A70" w:rsidP="00CC5106">
            <w:pPr>
              <w:jc w:val="both"/>
              <w:rPr>
                <w:rFonts w:ascii="Verdana" w:hAnsi="Verdana"/>
              </w:rPr>
            </w:pPr>
          </w:p>
          <w:p w14:paraId="6DC1AF15" w14:textId="3728C820" w:rsidR="00CC5106" w:rsidRDefault="00303A70" w:rsidP="009F5A66">
            <w:pPr>
              <w:jc w:val="both"/>
              <w:rPr>
                <w:rFonts w:ascii="Verdana" w:hAnsi="Verdana"/>
              </w:rPr>
            </w:pPr>
            <w:r>
              <w:rPr>
                <w:rFonts w:ascii="Verdana" w:hAnsi="Verdana"/>
              </w:rPr>
              <w:t xml:space="preserve">L. Prosser advised that </w:t>
            </w:r>
            <w:r w:rsidR="000538C8">
              <w:rPr>
                <w:rFonts w:ascii="Verdana" w:hAnsi="Verdana"/>
              </w:rPr>
              <w:t xml:space="preserve">whilst </w:t>
            </w:r>
            <w:r>
              <w:rPr>
                <w:rFonts w:ascii="Verdana" w:hAnsi="Verdana"/>
              </w:rPr>
              <w:t xml:space="preserve">the Business Cases were </w:t>
            </w:r>
            <w:r w:rsidR="000538C8">
              <w:rPr>
                <w:rFonts w:ascii="Verdana" w:hAnsi="Verdana"/>
              </w:rPr>
              <w:t>in the process of being finalised, she</w:t>
            </w:r>
            <w:r>
              <w:rPr>
                <w:rFonts w:ascii="Verdana" w:hAnsi="Verdana"/>
              </w:rPr>
              <w:t xml:space="preserve"> thought </w:t>
            </w:r>
            <w:r w:rsidR="000538C8">
              <w:rPr>
                <w:rFonts w:ascii="Verdana" w:hAnsi="Verdana"/>
              </w:rPr>
              <w:t>it would be helpful to provide</w:t>
            </w:r>
            <w:r>
              <w:rPr>
                <w:rFonts w:ascii="Verdana" w:hAnsi="Verdana"/>
              </w:rPr>
              <w:t xml:space="preserve"> the Committee with an update on the progress </w:t>
            </w:r>
            <w:r w:rsidR="000538C8">
              <w:rPr>
                <w:rFonts w:ascii="Verdana" w:hAnsi="Verdana"/>
              </w:rPr>
              <w:t xml:space="preserve">prior to the Business Case being presented to the November 2024 Board meeting </w:t>
            </w:r>
            <w:r>
              <w:rPr>
                <w:rFonts w:ascii="Verdana" w:hAnsi="Verdana"/>
              </w:rPr>
              <w:t xml:space="preserve">for approval. </w:t>
            </w:r>
          </w:p>
          <w:p w14:paraId="6A836F38" w14:textId="39064FDF" w:rsidR="009F5A66" w:rsidRDefault="009F5A66" w:rsidP="009F5A66">
            <w:pPr>
              <w:jc w:val="both"/>
              <w:rPr>
                <w:rFonts w:ascii="Verdana" w:hAnsi="Verdana"/>
              </w:rPr>
            </w:pPr>
          </w:p>
          <w:p w14:paraId="4232E1AC" w14:textId="0E5A5A9A" w:rsidR="009F5A66" w:rsidRDefault="009F5A66" w:rsidP="009F5A66">
            <w:pPr>
              <w:jc w:val="both"/>
              <w:rPr>
                <w:rFonts w:ascii="Verdana" w:hAnsi="Verdana"/>
              </w:rPr>
            </w:pPr>
            <w:r>
              <w:rPr>
                <w:rFonts w:ascii="Verdana" w:hAnsi="Verdana"/>
              </w:rPr>
              <w:t>The Committee discussed the Business Cases in detail and agreed that any approval would have to be contingent on the c</w:t>
            </w:r>
            <w:r w:rsidR="007B4594">
              <w:rPr>
                <w:rFonts w:ascii="Verdana" w:hAnsi="Verdana"/>
              </w:rPr>
              <w:t xml:space="preserve">apital and revenue being agreed as far as able </w:t>
            </w:r>
            <w:r w:rsidR="000538C8">
              <w:rPr>
                <w:rFonts w:ascii="Verdana" w:hAnsi="Verdana"/>
              </w:rPr>
              <w:t xml:space="preserve">in the </w:t>
            </w:r>
            <w:r>
              <w:rPr>
                <w:rFonts w:ascii="Verdana" w:hAnsi="Verdana"/>
              </w:rPr>
              <w:t>first</w:t>
            </w:r>
            <w:r w:rsidR="000538C8">
              <w:rPr>
                <w:rFonts w:ascii="Verdana" w:hAnsi="Verdana"/>
              </w:rPr>
              <w:t xml:space="preserve"> instance</w:t>
            </w:r>
            <w:r>
              <w:rPr>
                <w:rFonts w:ascii="Verdana" w:hAnsi="Verdana"/>
              </w:rPr>
              <w:t xml:space="preserve">.  </w:t>
            </w:r>
          </w:p>
          <w:p w14:paraId="1709CFAB" w14:textId="7D1DC3C9" w:rsidR="00CC5106" w:rsidRDefault="00CC5106" w:rsidP="00CC5106">
            <w:pPr>
              <w:jc w:val="both"/>
              <w:rPr>
                <w:rFonts w:ascii="Verdana" w:hAnsi="Verdana"/>
              </w:rPr>
            </w:pPr>
          </w:p>
          <w:p w14:paraId="1B2B1808" w14:textId="18792EC0" w:rsidR="002873C3" w:rsidRPr="002873C3" w:rsidRDefault="002873C3" w:rsidP="002873C3">
            <w:pPr>
              <w:jc w:val="both"/>
              <w:rPr>
                <w:rFonts w:ascii="Verdana" w:hAnsi="Verdana"/>
              </w:rPr>
            </w:pPr>
            <w:r>
              <w:rPr>
                <w:rFonts w:ascii="Verdana" w:hAnsi="Verdana"/>
              </w:rPr>
              <w:t xml:space="preserve">The Committee discussed the costs in relation to the presumed partner and whether the partner recognised the importance of the caveats and the costs that might be incurred.  Further detail and assurance </w:t>
            </w:r>
            <w:proofErr w:type="gramStart"/>
            <w:r>
              <w:rPr>
                <w:rFonts w:ascii="Verdana" w:hAnsi="Verdana"/>
              </w:rPr>
              <w:t>was</w:t>
            </w:r>
            <w:proofErr w:type="gramEnd"/>
            <w:r>
              <w:rPr>
                <w:rFonts w:ascii="Verdana" w:hAnsi="Verdana"/>
              </w:rPr>
              <w:t xml:space="preserve"> required in relation to costs incurred and any withdrawal costs.  </w:t>
            </w:r>
            <w:r w:rsidRPr="002873C3">
              <w:rPr>
                <w:rFonts w:ascii="Verdana" w:hAnsi="Verdana"/>
              </w:rPr>
              <w:t>L. Prosser outlined the expectation that the price will align to the relevant English CDC tariff</w:t>
            </w:r>
          </w:p>
          <w:p w14:paraId="5F45B48F" w14:textId="77777777" w:rsidR="002873C3" w:rsidRPr="002873C3" w:rsidRDefault="002873C3" w:rsidP="002873C3">
            <w:pPr>
              <w:rPr>
                <w:rFonts w:ascii="Calibri" w:hAnsi="Calibri"/>
              </w:rPr>
            </w:pPr>
          </w:p>
          <w:p w14:paraId="7CC65784" w14:textId="29D235C0" w:rsidR="006E2C2E" w:rsidRDefault="006E2C2E" w:rsidP="006E2C2E">
            <w:pPr>
              <w:jc w:val="both"/>
              <w:rPr>
                <w:rFonts w:ascii="Verdana" w:hAnsi="Verdana"/>
              </w:rPr>
            </w:pPr>
            <w:r>
              <w:rPr>
                <w:rFonts w:ascii="Verdana" w:hAnsi="Verdana"/>
              </w:rPr>
              <w:t>E. Beadle suggested that</w:t>
            </w:r>
            <w:r w:rsidR="000538C8">
              <w:rPr>
                <w:rFonts w:ascii="Verdana" w:hAnsi="Verdana"/>
              </w:rPr>
              <w:t xml:space="preserve"> and update could be provided to the Corporate Governance Team for circulation to Committee Members</w:t>
            </w:r>
            <w:r>
              <w:rPr>
                <w:rFonts w:ascii="Verdana" w:hAnsi="Verdana"/>
              </w:rPr>
              <w:t xml:space="preserve"> following the Regional Diagnostic Board </w:t>
            </w:r>
            <w:r w:rsidR="0053021B">
              <w:rPr>
                <w:rFonts w:ascii="Verdana" w:hAnsi="Verdana"/>
              </w:rPr>
              <w:t>M</w:t>
            </w:r>
            <w:r>
              <w:rPr>
                <w:rFonts w:ascii="Verdana" w:hAnsi="Verdana"/>
              </w:rPr>
              <w:t xml:space="preserve">eeting </w:t>
            </w:r>
            <w:r w:rsidR="000538C8">
              <w:rPr>
                <w:rFonts w:ascii="Verdana" w:hAnsi="Verdana"/>
              </w:rPr>
              <w:t xml:space="preserve">Taking place on Tuesday 19 November. </w:t>
            </w:r>
          </w:p>
          <w:p w14:paraId="1A50B525" w14:textId="617CFE7A" w:rsidR="002D30BA" w:rsidRPr="00F0635C" w:rsidRDefault="002D30BA" w:rsidP="002D30BA">
            <w:pPr>
              <w:autoSpaceDE w:val="0"/>
              <w:autoSpaceDN w:val="0"/>
              <w:adjustRightInd w:val="0"/>
              <w:jc w:val="both"/>
              <w:rPr>
                <w:rFonts w:ascii="Verdana" w:hAnsi="Verdana" w:cs="Arial-BoldMT"/>
                <w:bCs/>
                <w:color w:val="333333"/>
              </w:rPr>
            </w:pPr>
          </w:p>
        </w:tc>
      </w:tr>
      <w:tr w:rsidR="003C214E" w:rsidRPr="003C214E" w14:paraId="5F68072C" w14:textId="77777777" w:rsidTr="00296E5B">
        <w:tc>
          <w:tcPr>
            <w:tcW w:w="1469" w:type="dxa"/>
          </w:tcPr>
          <w:p w14:paraId="72E38AEF" w14:textId="34D1BE9C" w:rsidR="003C214E" w:rsidRPr="00443F68" w:rsidRDefault="005174EF" w:rsidP="00443F68">
            <w:pPr>
              <w:rPr>
                <w:rFonts w:ascii="Verdana" w:hAnsi="Verdana"/>
              </w:rPr>
            </w:pPr>
            <w:r>
              <w:rPr>
                <w:rFonts w:ascii="Verdana" w:hAnsi="Verdana"/>
              </w:rPr>
              <w:t>Resolution</w:t>
            </w:r>
          </w:p>
        </w:tc>
        <w:tc>
          <w:tcPr>
            <w:tcW w:w="9026" w:type="dxa"/>
          </w:tcPr>
          <w:p w14:paraId="1C704DBB" w14:textId="77777777" w:rsidR="00B35264" w:rsidRDefault="00303A70" w:rsidP="00B35264">
            <w:pPr>
              <w:jc w:val="both"/>
              <w:rPr>
                <w:rFonts w:ascii="Verdana" w:hAnsi="Verdana"/>
                <w:b/>
              </w:rPr>
            </w:pPr>
            <w:r w:rsidRPr="00B35264">
              <w:rPr>
                <w:rFonts w:ascii="Verdana" w:hAnsi="Verdana"/>
              </w:rPr>
              <w:t xml:space="preserve">The Business Case update </w:t>
            </w:r>
            <w:r w:rsidR="00D34782" w:rsidRPr="00B35264">
              <w:rPr>
                <w:rFonts w:ascii="Verdana" w:hAnsi="Verdana"/>
              </w:rPr>
              <w:t xml:space="preserve">was </w:t>
            </w:r>
            <w:r w:rsidR="00B35264" w:rsidRPr="00B35264">
              <w:rPr>
                <w:rFonts w:ascii="Verdana" w:hAnsi="Verdana"/>
                <w:b/>
              </w:rPr>
              <w:t>NOTED</w:t>
            </w:r>
            <w:r w:rsidR="00B35264" w:rsidRPr="00B35264">
              <w:rPr>
                <w:rFonts w:ascii="Verdana" w:hAnsi="Verdana"/>
              </w:rPr>
              <w:t xml:space="preserve">.  The Committee sought further assurances on the associated business cases prior to </w:t>
            </w:r>
            <w:r w:rsidR="00B35264">
              <w:rPr>
                <w:rFonts w:ascii="Verdana" w:hAnsi="Verdana"/>
              </w:rPr>
              <w:t xml:space="preserve">them being received at </w:t>
            </w:r>
            <w:r w:rsidR="00B35264" w:rsidRPr="00B35264">
              <w:rPr>
                <w:rFonts w:ascii="Verdana" w:hAnsi="Verdana"/>
              </w:rPr>
              <w:t>the November Board M</w:t>
            </w:r>
            <w:r w:rsidR="00B35264">
              <w:rPr>
                <w:rFonts w:ascii="Verdana" w:hAnsi="Verdana"/>
              </w:rPr>
              <w:t xml:space="preserve">eeting and agreed that any approval would have to be contingent on the Capital and Revenue being agreed first. </w:t>
            </w:r>
            <w:r w:rsidR="001F0AF2" w:rsidRPr="00B35264">
              <w:rPr>
                <w:rFonts w:ascii="Verdana" w:hAnsi="Verdana"/>
                <w:b/>
              </w:rPr>
              <w:t xml:space="preserve"> </w:t>
            </w:r>
          </w:p>
          <w:p w14:paraId="5C83F17D" w14:textId="77777777" w:rsidR="00B35264" w:rsidRDefault="00B35264" w:rsidP="00B35264">
            <w:pPr>
              <w:jc w:val="both"/>
              <w:rPr>
                <w:rFonts w:ascii="Verdana" w:hAnsi="Verdana"/>
                <w:b/>
              </w:rPr>
            </w:pPr>
          </w:p>
          <w:p w14:paraId="4905B7F4" w14:textId="3E0B6D69" w:rsidR="00B35264" w:rsidRPr="00B35264" w:rsidRDefault="00B35264" w:rsidP="00B35264">
            <w:pPr>
              <w:jc w:val="both"/>
              <w:rPr>
                <w:rFonts w:ascii="Verdana" w:hAnsi="Verdana"/>
                <w:b/>
              </w:rPr>
            </w:pPr>
            <w:r>
              <w:rPr>
                <w:rFonts w:ascii="Verdana" w:hAnsi="Verdana" w:cs="Arial"/>
                <w:szCs w:val="24"/>
              </w:rPr>
              <w:t>Subject to Board approval, the business cases will be considered at the Regional Diagnostics Board and required approvals will be sought from Aneurin Bevan and Cardiff and Vale University Health Boards. Arrangements will be made to formally present these two business cases to Welsh Government.</w:t>
            </w:r>
            <w:r w:rsidRPr="00210D0F">
              <w:rPr>
                <w:rFonts w:ascii="Verdana" w:hAnsi="Verdana" w:cs="Arial"/>
                <w:szCs w:val="24"/>
              </w:rPr>
              <w:t xml:space="preserve"> </w:t>
            </w:r>
          </w:p>
          <w:p w14:paraId="1E55DF66" w14:textId="6DA19C62" w:rsidR="00B35264" w:rsidRPr="00B35264" w:rsidRDefault="00B35264" w:rsidP="006E2C2E">
            <w:pPr>
              <w:rPr>
                <w:rFonts w:ascii="Verdana" w:hAnsi="Verdana"/>
              </w:rPr>
            </w:pPr>
          </w:p>
        </w:tc>
      </w:tr>
      <w:tr w:rsidR="00B35264" w:rsidRPr="003C214E" w14:paraId="4BAAD9A0" w14:textId="77777777" w:rsidTr="00296E5B">
        <w:tc>
          <w:tcPr>
            <w:tcW w:w="1469" w:type="dxa"/>
          </w:tcPr>
          <w:p w14:paraId="3B6030DF" w14:textId="05182108" w:rsidR="00B35264" w:rsidRDefault="00B35264" w:rsidP="00443F68">
            <w:pPr>
              <w:rPr>
                <w:rFonts w:ascii="Verdana" w:hAnsi="Verdana"/>
              </w:rPr>
            </w:pPr>
            <w:r>
              <w:rPr>
                <w:rFonts w:ascii="Verdana" w:hAnsi="Verdana"/>
              </w:rPr>
              <w:t>Action</w:t>
            </w:r>
          </w:p>
        </w:tc>
        <w:tc>
          <w:tcPr>
            <w:tcW w:w="9026" w:type="dxa"/>
          </w:tcPr>
          <w:p w14:paraId="6B4F2C6E" w14:textId="77777777" w:rsidR="00B35264" w:rsidRDefault="00B35264" w:rsidP="00B35264">
            <w:pPr>
              <w:jc w:val="both"/>
              <w:rPr>
                <w:rFonts w:ascii="Verdana" w:hAnsi="Verdana"/>
              </w:rPr>
            </w:pPr>
            <w:r>
              <w:rPr>
                <w:rFonts w:ascii="Verdana" w:hAnsi="Verdana"/>
              </w:rPr>
              <w:t xml:space="preserve">Further detail to be provided following the Regional Diagnostic Board. </w:t>
            </w:r>
          </w:p>
          <w:p w14:paraId="743FB90B" w14:textId="001972A1" w:rsidR="00B35264" w:rsidRPr="00B35264" w:rsidRDefault="00B35264" w:rsidP="00B35264">
            <w:pPr>
              <w:jc w:val="both"/>
              <w:rPr>
                <w:rFonts w:ascii="Verdana" w:hAnsi="Verdana"/>
              </w:rPr>
            </w:pPr>
          </w:p>
        </w:tc>
      </w:tr>
      <w:tr w:rsidR="003C214E" w:rsidRPr="003C214E" w14:paraId="360A5293" w14:textId="77777777" w:rsidTr="00296E5B">
        <w:tc>
          <w:tcPr>
            <w:tcW w:w="1469" w:type="dxa"/>
            <w:shd w:val="clear" w:color="auto" w:fill="1F3864" w:themeFill="accent5" w:themeFillShade="80"/>
          </w:tcPr>
          <w:p w14:paraId="399201B8"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3158C856" w14:textId="74CDB214" w:rsidR="003C214E" w:rsidRPr="003C214E" w:rsidRDefault="001F0AF2" w:rsidP="00443F68">
            <w:pPr>
              <w:rPr>
                <w:rFonts w:ascii="Verdana" w:hAnsi="Verdana"/>
                <w:b/>
              </w:rPr>
            </w:pPr>
            <w:r>
              <w:rPr>
                <w:rFonts w:ascii="Verdana" w:hAnsi="Verdana"/>
                <w:b/>
              </w:rPr>
              <w:t xml:space="preserve">CLOSE OF MEETING </w:t>
            </w:r>
          </w:p>
        </w:tc>
      </w:tr>
      <w:tr w:rsidR="00B66496" w:rsidRPr="003C214E" w14:paraId="51CF0823" w14:textId="77777777" w:rsidTr="00296E5B">
        <w:tc>
          <w:tcPr>
            <w:tcW w:w="1469" w:type="dxa"/>
          </w:tcPr>
          <w:p w14:paraId="17F004DF" w14:textId="755BB5E0" w:rsidR="00B66496" w:rsidRPr="00443F68" w:rsidRDefault="00B66496" w:rsidP="00B66496">
            <w:pPr>
              <w:rPr>
                <w:rFonts w:ascii="Verdana" w:hAnsi="Verdana"/>
                <w:i/>
              </w:rPr>
            </w:pPr>
          </w:p>
        </w:tc>
        <w:tc>
          <w:tcPr>
            <w:tcW w:w="9026" w:type="dxa"/>
          </w:tcPr>
          <w:p w14:paraId="6DF7ADAF" w14:textId="43AB0CA2" w:rsidR="00B66496" w:rsidRPr="001F0AF2" w:rsidRDefault="001F0AF2" w:rsidP="00B66496">
            <w:pPr>
              <w:rPr>
                <w:rFonts w:ascii="Verdana" w:hAnsi="Verdana"/>
              </w:rPr>
            </w:pPr>
            <w:r>
              <w:rPr>
                <w:rFonts w:ascii="Verdana" w:hAnsi="Verdana"/>
              </w:rPr>
              <w:t xml:space="preserve"> </w:t>
            </w:r>
          </w:p>
        </w:tc>
      </w:tr>
    </w:tbl>
    <w:p w14:paraId="54EB89E3" w14:textId="77777777" w:rsidR="003C214E" w:rsidRPr="00443F68" w:rsidRDefault="003C214E" w:rsidP="00443F68">
      <w:pPr>
        <w:rPr>
          <w:b/>
        </w:rPr>
      </w:pPr>
    </w:p>
    <w:sectPr w:rsidR="003C214E"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560FAD" w14:textId="77777777" w:rsidR="00824E08" w:rsidRDefault="00824E08" w:rsidP="009A4B08">
      <w:pPr>
        <w:spacing w:after="0" w:line="240" w:lineRule="auto"/>
      </w:pPr>
      <w:r>
        <w:separator/>
      </w:r>
    </w:p>
  </w:endnote>
  <w:endnote w:type="continuationSeparator" w:id="0">
    <w:p w14:paraId="1E458F97" w14:textId="77777777" w:rsidR="00824E08" w:rsidRDefault="00824E0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BoldMT">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824E08" w:rsidRPr="00443F68" w14:paraId="73BFB20C" w14:textId="77777777" w:rsidTr="00824E08">
      <w:trPr>
        <w:cantSplit/>
        <w:trHeight w:val="1134"/>
        <w:jc w:val="center"/>
      </w:trPr>
      <w:tc>
        <w:tcPr>
          <w:tcW w:w="4112" w:type="dxa"/>
          <w:vAlign w:val="center"/>
        </w:tcPr>
        <w:p w14:paraId="4182E208" w14:textId="5EB5DBD2" w:rsidR="00824E08" w:rsidRPr="00443F68" w:rsidRDefault="005618F6" w:rsidP="00443F68">
          <w:pPr>
            <w:pStyle w:val="Footer"/>
            <w:rPr>
              <w:rFonts w:ascii="Verdana" w:hAnsi="Verdana"/>
              <w:sz w:val="20"/>
            </w:rPr>
          </w:pPr>
          <w:r>
            <w:rPr>
              <w:rFonts w:ascii="Verdana" w:hAnsi="Verdana"/>
              <w:sz w:val="20"/>
            </w:rPr>
            <w:t>C</w:t>
          </w:r>
          <w:r w:rsidR="00824E08" w:rsidRPr="00443F68">
            <w:rPr>
              <w:rFonts w:ascii="Verdana" w:hAnsi="Verdana"/>
              <w:sz w:val="20"/>
            </w:rPr>
            <w:t>onf</w:t>
          </w:r>
          <w:r w:rsidR="00824E08">
            <w:rPr>
              <w:rFonts w:ascii="Verdana" w:hAnsi="Verdana"/>
              <w:sz w:val="20"/>
            </w:rPr>
            <w:t xml:space="preserve">irmed minutes of the CTMUHB Planning, Performance and Finance </w:t>
          </w:r>
          <w:proofErr w:type="gramStart"/>
          <w:r w:rsidR="00F0635C">
            <w:rPr>
              <w:rFonts w:ascii="Verdana" w:hAnsi="Verdana"/>
              <w:sz w:val="20"/>
            </w:rPr>
            <w:t>In</w:t>
          </w:r>
          <w:proofErr w:type="gramEnd"/>
          <w:r w:rsidR="00F0635C">
            <w:rPr>
              <w:rFonts w:ascii="Verdana" w:hAnsi="Verdana"/>
              <w:sz w:val="20"/>
            </w:rPr>
            <w:t xml:space="preserve"> </w:t>
          </w:r>
          <w:r w:rsidR="00B35264">
            <w:rPr>
              <w:rFonts w:ascii="Verdana" w:hAnsi="Verdana"/>
              <w:sz w:val="20"/>
            </w:rPr>
            <w:t xml:space="preserve">Committee held on the 14 November </w:t>
          </w:r>
          <w:r w:rsidR="00824E08">
            <w:rPr>
              <w:rFonts w:ascii="Verdana" w:hAnsi="Verdana"/>
              <w:sz w:val="20"/>
            </w:rPr>
            <w:t xml:space="preserve">2024 </w:t>
          </w:r>
        </w:p>
      </w:tc>
      <w:tc>
        <w:tcPr>
          <w:tcW w:w="2829" w:type="dxa"/>
          <w:vAlign w:val="center"/>
        </w:tcPr>
        <w:p w14:paraId="552619B5" w14:textId="07244F01" w:rsidR="00824E08" w:rsidRPr="00443F68" w:rsidRDefault="00824E08"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2873C3">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2873C3">
            <w:rPr>
              <w:rFonts w:ascii="Verdana" w:hAnsi="Verdana"/>
              <w:bCs/>
              <w:noProof/>
              <w:sz w:val="20"/>
            </w:rPr>
            <w:t>2</w:t>
          </w:r>
          <w:r w:rsidRPr="00443F68">
            <w:rPr>
              <w:rFonts w:ascii="Verdana" w:hAnsi="Verdana"/>
              <w:sz w:val="20"/>
            </w:rPr>
            <w:fldChar w:fldCharType="end"/>
          </w:r>
        </w:p>
      </w:tc>
      <w:tc>
        <w:tcPr>
          <w:tcW w:w="3833" w:type="dxa"/>
          <w:vAlign w:val="center"/>
        </w:tcPr>
        <w:p w14:paraId="31B51590" w14:textId="3B4B8658" w:rsidR="00824E08" w:rsidRPr="00443F68" w:rsidRDefault="00B35264" w:rsidP="00824E08">
          <w:pPr>
            <w:pStyle w:val="Footer"/>
            <w:jc w:val="right"/>
            <w:rPr>
              <w:rFonts w:ascii="Verdana" w:hAnsi="Verdana"/>
              <w:sz w:val="20"/>
            </w:rPr>
          </w:pPr>
          <w:r>
            <w:rPr>
              <w:rFonts w:ascii="Verdana" w:hAnsi="Verdana"/>
              <w:sz w:val="20"/>
            </w:rPr>
            <w:t>Operational Delivery</w:t>
          </w:r>
          <w:r w:rsidR="00824E08">
            <w:rPr>
              <w:rFonts w:ascii="Verdana" w:hAnsi="Verdana"/>
              <w:sz w:val="20"/>
            </w:rPr>
            <w:t xml:space="preserve"> Committee </w:t>
          </w:r>
        </w:p>
        <w:p w14:paraId="0B0902DE" w14:textId="3696BF76" w:rsidR="00824E08" w:rsidRPr="00443F68" w:rsidRDefault="00B35264" w:rsidP="00824E08">
          <w:pPr>
            <w:pStyle w:val="Footer"/>
            <w:jc w:val="right"/>
            <w:rPr>
              <w:rFonts w:ascii="Verdana" w:hAnsi="Verdana"/>
              <w:sz w:val="20"/>
            </w:rPr>
          </w:pPr>
          <w:r>
            <w:rPr>
              <w:rFonts w:ascii="Verdana" w:hAnsi="Verdana"/>
              <w:sz w:val="20"/>
            </w:rPr>
            <w:t>28 January 2025</w:t>
          </w:r>
          <w:r w:rsidR="00824E08">
            <w:rPr>
              <w:rFonts w:ascii="Verdana" w:hAnsi="Verdana"/>
              <w:sz w:val="20"/>
            </w:rPr>
            <w:t xml:space="preserve"> </w:t>
          </w:r>
        </w:p>
      </w:tc>
    </w:tr>
  </w:tbl>
  <w:p w14:paraId="1C1E676E" w14:textId="77777777" w:rsidR="00824E08" w:rsidRPr="00443F68" w:rsidRDefault="00824E0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0A6241" w14:textId="77777777" w:rsidR="00824E08" w:rsidRDefault="00824E08" w:rsidP="009A4B08">
      <w:pPr>
        <w:spacing w:after="0" w:line="240" w:lineRule="auto"/>
      </w:pPr>
      <w:r>
        <w:separator/>
      </w:r>
    </w:p>
  </w:footnote>
  <w:footnote w:type="continuationSeparator" w:id="0">
    <w:p w14:paraId="15B9443C" w14:textId="77777777" w:rsidR="00824E08" w:rsidRDefault="00824E08"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93A022" w14:textId="77777777" w:rsidR="00824E08" w:rsidRDefault="00824E08" w:rsidP="009A4B08">
    <w:pPr>
      <w:pStyle w:val="Header"/>
      <w:jc w:val="center"/>
    </w:pPr>
    <w:r>
      <w:rPr>
        <w:noProof/>
        <w:lang w:eastAsia="en-GB"/>
      </w:rPr>
      <w:drawing>
        <wp:inline distT="0" distB="0" distL="0" distR="0" wp14:anchorId="7C252D57" wp14:editId="394969ED">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B234A03"/>
    <w:multiLevelType w:val="hybridMultilevel"/>
    <w:tmpl w:val="34FC21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A156830"/>
    <w:multiLevelType w:val="hybridMultilevel"/>
    <w:tmpl w:val="8FBCA9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77030208"/>
    <w:multiLevelType w:val="hybridMultilevel"/>
    <w:tmpl w:val="3FCAAC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8"/>
  </w:num>
  <w:num w:numId="4">
    <w:abstractNumId w:val="10"/>
  </w:num>
  <w:num w:numId="5">
    <w:abstractNumId w:val="0"/>
  </w:num>
  <w:num w:numId="6">
    <w:abstractNumId w:val="7"/>
  </w:num>
  <w:num w:numId="7">
    <w:abstractNumId w:val="1"/>
  </w:num>
  <w:num w:numId="8">
    <w:abstractNumId w:val="9"/>
  </w:num>
  <w:num w:numId="9">
    <w:abstractNumId w:val="2"/>
  </w:num>
  <w:num w:numId="10">
    <w:abstractNumId w:val="3"/>
  </w:num>
  <w:num w:numId="11">
    <w:abstractNumId w:val="11"/>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538C8"/>
    <w:rsid w:val="00094EA7"/>
    <w:rsid w:val="000D60E4"/>
    <w:rsid w:val="001F0AF2"/>
    <w:rsid w:val="00226654"/>
    <w:rsid w:val="002416DF"/>
    <w:rsid w:val="00272F60"/>
    <w:rsid w:val="002873C3"/>
    <w:rsid w:val="00296E5B"/>
    <w:rsid w:val="002A4DD6"/>
    <w:rsid w:val="002D30BA"/>
    <w:rsid w:val="0030201D"/>
    <w:rsid w:val="00303A70"/>
    <w:rsid w:val="003210A5"/>
    <w:rsid w:val="00356724"/>
    <w:rsid w:val="003C214E"/>
    <w:rsid w:val="00443F68"/>
    <w:rsid w:val="004B32AB"/>
    <w:rsid w:val="005174EF"/>
    <w:rsid w:val="0053021B"/>
    <w:rsid w:val="00537B0D"/>
    <w:rsid w:val="005618F6"/>
    <w:rsid w:val="0058292B"/>
    <w:rsid w:val="00584D4F"/>
    <w:rsid w:val="005C6E28"/>
    <w:rsid w:val="006837C3"/>
    <w:rsid w:val="00690DF5"/>
    <w:rsid w:val="006D394B"/>
    <w:rsid w:val="006E2C2E"/>
    <w:rsid w:val="00724513"/>
    <w:rsid w:val="007B4594"/>
    <w:rsid w:val="008209F0"/>
    <w:rsid w:val="00824E08"/>
    <w:rsid w:val="00842D27"/>
    <w:rsid w:val="00851BFF"/>
    <w:rsid w:val="00852381"/>
    <w:rsid w:val="00861C7E"/>
    <w:rsid w:val="008D696C"/>
    <w:rsid w:val="008E69B5"/>
    <w:rsid w:val="009251CE"/>
    <w:rsid w:val="00930166"/>
    <w:rsid w:val="009A4B08"/>
    <w:rsid w:val="009A704E"/>
    <w:rsid w:val="009B0DB8"/>
    <w:rsid w:val="009F5A66"/>
    <w:rsid w:val="00B35264"/>
    <w:rsid w:val="00B655FF"/>
    <w:rsid w:val="00B66496"/>
    <w:rsid w:val="00B70258"/>
    <w:rsid w:val="00B80539"/>
    <w:rsid w:val="00CB11BB"/>
    <w:rsid w:val="00CC5106"/>
    <w:rsid w:val="00D34782"/>
    <w:rsid w:val="00D51E85"/>
    <w:rsid w:val="00D72750"/>
    <w:rsid w:val="00EC49E7"/>
    <w:rsid w:val="00F0635C"/>
    <w:rsid w:val="00F81952"/>
    <w:rsid w:val="00FD2D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2DFDFFC2"/>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character" w:styleId="Hyperlink">
    <w:name w:val="Hyperlink"/>
    <w:basedOn w:val="DefaultParagraphFont"/>
    <w:uiPriority w:val="99"/>
    <w:semiHidden/>
    <w:unhideWhenUsed/>
    <w:rsid w:val="007B4594"/>
    <w:rPr>
      <w:color w:val="46788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5681860">
      <w:bodyDiv w:val="1"/>
      <w:marLeft w:val="0"/>
      <w:marRight w:val="0"/>
      <w:marTop w:val="0"/>
      <w:marBottom w:val="0"/>
      <w:divBdr>
        <w:top w:val="none" w:sz="0" w:space="0" w:color="auto"/>
        <w:left w:val="none" w:sz="0" w:space="0" w:color="auto"/>
        <w:bottom w:val="none" w:sz="0" w:space="0" w:color="auto"/>
        <w:right w:val="none" w:sz="0" w:space="0" w:color="auto"/>
      </w:divBdr>
    </w:div>
    <w:div w:id="1989433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DC6D361ECA4044C96F4BDC0138F0B7D" ma:contentTypeVersion="15" ma:contentTypeDescription="Create a new document." ma:contentTypeScope="" ma:versionID="91ada5ebb2b1c34c4040c3dde83c5441">
  <xsd:schema xmlns:xsd="http://www.w3.org/2001/XMLSchema" xmlns:xs="http://www.w3.org/2001/XMLSchema" xmlns:p="http://schemas.microsoft.com/office/2006/metadata/properties" xmlns:ns3="0e68a3aa-d440-4795-ac29-4604d32d2008" xmlns:ns4="6ff379f3-2e1d-409e-85e0-34fe3be05fdc" targetNamespace="http://schemas.microsoft.com/office/2006/metadata/properties" ma:root="true" ma:fieldsID="96feacfdbfcc75753b4b97ea734e118d" ns3:_="" ns4:_="">
    <xsd:import namespace="0e68a3aa-d440-4795-ac29-4604d32d2008"/>
    <xsd:import namespace="6ff379f3-2e1d-409e-85e0-34fe3be05fdc"/>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SystemTags" minOccurs="0"/>
                <xsd:element ref="ns4:SharedWithUsers" minOccurs="0"/>
                <xsd:element ref="ns4:SharedWithDetails" minOccurs="0"/>
                <xsd:element ref="ns4:SharingHintHash"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68a3aa-d440-4795-ac29-4604d32d20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ystemTags" ma:index="17" nillable="true" ma:displayName="MediaServiceSystemTags" ma:hidden="true" ma:internalName="MediaServiceSystemTag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ff379f3-2e1d-409e-85e0-34fe3be05fd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0e68a3aa-d440-4795-ac29-4604d32d2008" xsi:nil="true"/>
  </documentManagement>
</p:properties>
</file>

<file path=customXml/itemProps1.xml><?xml version="1.0" encoding="utf-8"?>
<ds:datastoreItem xmlns:ds="http://schemas.openxmlformats.org/officeDocument/2006/customXml" ds:itemID="{CE47E10A-27D2-4637-B5B1-1A8C3E2E5B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68a3aa-d440-4795-ac29-4604d32d2008"/>
    <ds:schemaRef ds:uri="6ff379f3-2e1d-409e-85e0-34fe3be05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12F0DE-0EC0-4B5B-A542-7509BCF218F8}">
  <ds:schemaRefs>
    <ds:schemaRef ds:uri="http://schemas.microsoft.com/sharepoint/v3/contenttype/forms"/>
  </ds:schemaRefs>
</ds:datastoreItem>
</file>

<file path=customXml/itemProps3.xml><?xml version="1.0" encoding="utf-8"?>
<ds:datastoreItem xmlns:ds="http://schemas.openxmlformats.org/officeDocument/2006/customXml" ds:itemID="{C68CECED-A990-4866-AB70-02AA1B147AAC}">
  <ds:schemaRefs>
    <ds:schemaRef ds:uri="http://purl.org/dc/dcmitype/"/>
    <ds:schemaRef ds:uri="http://schemas.microsoft.com/office/2006/documentManagement/types"/>
    <ds:schemaRef ds:uri="http://schemas.openxmlformats.org/package/2006/metadata/core-properties"/>
    <ds:schemaRef ds:uri="http://schemas.microsoft.com/office/infopath/2007/PartnerControls"/>
    <ds:schemaRef ds:uri="6ff379f3-2e1d-409e-85e0-34fe3be05fdc"/>
    <ds:schemaRef ds:uri="http://purl.org/dc/terms/"/>
    <ds:schemaRef ds:uri="http://schemas.microsoft.com/office/2006/metadata/properties"/>
    <ds:schemaRef ds:uri="0e68a3aa-d440-4795-ac29-4604d32d2008"/>
    <ds:schemaRef ds:uri="http://www.w3.org/XML/1998/namespac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477</Words>
  <Characters>2721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2025-03-06T15:24:00Z</dcterms:created>
  <dcterms:modified xsi:type="dcterms:W3CDTF">2025-03-06T15:24:00Z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0x0101007DC6D361ECA4044C96F4BDC0138F0B7D</vt:lpwstr>
  </property>
</Properties>
</file>