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0435F4A" w14:textId="77777777" w:rsidR="00F81952" w:rsidRPr="005B6643" w:rsidRDefault="00F81952"/>
    <w:tbl>
      <w:tblPr>
        <w:tblStyle w:val="TableGrid"/>
        <w:tblW w:w="10532" w:type="dxa"/>
        <w:tblInd w:w="-572" w:type="dxa"/>
        <w:tblLook w:val="04A0" w:firstRow="1" w:lastRow="0" w:firstColumn="1" w:lastColumn="0" w:noHBand="0" w:noVBand="1"/>
      </w:tblPr>
      <w:tblGrid>
        <w:gridCol w:w="5552"/>
        <w:gridCol w:w="2490"/>
        <w:gridCol w:w="2490"/>
      </w:tblGrid>
      <w:tr w:rsidR="009A4B08" w:rsidRPr="005B6643" w14:paraId="2FB40237" w14:textId="77777777" w:rsidTr="00443F68">
        <w:trPr>
          <w:trHeight w:val="254"/>
        </w:trPr>
        <w:tc>
          <w:tcPr>
            <w:tcW w:w="5552" w:type="dxa"/>
            <w:tcBorders>
              <w:top w:val="nil"/>
              <w:left w:val="nil"/>
              <w:bottom w:val="nil"/>
            </w:tcBorders>
          </w:tcPr>
          <w:p w14:paraId="23AB54A1" w14:textId="77777777" w:rsidR="009A4B08" w:rsidRPr="005B6643" w:rsidRDefault="009A4B08"/>
        </w:tc>
        <w:tc>
          <w:tcPr>
            <w:tcW w:w="2490" w:type="dxa"/>
            <w:shd w:val="clear" w:color="auto" w:fill="1F3864" w:themeFill="accent5" w:themeFillShade="80"/>
          </w:tcPr>
          <w:p w14:paraId="7EDA678C" w14:textId="77777777" w:rsidR="009A4B08" w:rsidRPr="005B6643" w:rsidRDefault="009A4B08">
            <w:pPr>
              <w:rPr>
                <w:rFonts w:ascii="Verdana" w:hAnsi="Verdana"/>
                <w:b/>
              </w:rPr>
            </w:pPr>
            <w:r w:rsidRPr="005B6643">
              <w:rPr>
                <w:rFonts w:ascii="Verdana" w:hAnsi="Verdana"/>
                <w:b/>
              </w:rPr>
              <w:t>Agenda Item</w:t>
            </w:r>
          </w:p>
        </w:tc>
        <w:tc>
          <w:tcPr>
            <w:tcW w:w="2490" w:type="dxa"/>
          </w:tcPr>
          <w:p w14:paraId="1BC35581" w14:textId="7676B7B5" w:rsidR="009A4B08" w:rsidRPr="005B6643" w:rsidRDefault="005207D8" w:rsidP="00283E17">
            <w:pPr>
              <w:jc w:val="center"/>
              <w:rPr>
                <w:rFonts w:ascii="Verdana" w:hAnsi="Verdana"/>
              </w:rPr>
            </w:pPr>
            <w:r>
              <w:rPr>
                <w:rFonts w:ascii="Verdana" w:hAnsi="Verdana"/>
              </w:rPr>
              <w:t>8.1.3.a</w:t>
            </w:r>
          </w:p>
        </w:tc>
      </w:tr>
    </w:tbl>
    <w:p w14:paraId="27C5D558" w14:textId="77777777" w:rsidR="009A4B08" w:rsidRPr="005B6643" w:rsidRDefault="009A4B08"/>
    <w:tbl>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shd w:val="clear" w:color="auto" w:fill="1F3864" w:themeFill="accent5" w:themeFillShade="80"/>
        <w:tblLook w:val="04A0" w:firstRow="1" w:lastRow="0" w:firstColumn="1" w:lastColumn="0" w:noHBand="0" w:noVBand="1"/>
      </w:tblPr>
      <w:tblGrid>
        <w:gridCol w:w="10490"/>
      </w:tblGrid>
      <w:tr w:rsidR="009A4B08" w:rsidRPr="005B6643" w14:paraId="00A9C59F" w14:textId="77777777" w:rsidTr="00443F68">
        <w:tc>
          <w:tcPr>
            <w:tcW w:w="10490" w:type="dxa"/>
            <w:shd w:val="clear" w:color="auto" w:fill="1F3864" w:themeFill="accent5" w:themeFillShade="80"/>
          </w:tcPr>
          <w:p w14:paraId="6B9650E1" w14:textId="661D77DC" w:rsidR="009A4B08" w:rsidRPr="005B6643" w:rsidRDefault="00963B28" w:rsidP="0011739B">
            <w:pPr>
              <w:jc w:val="center"/>
              <w:rPr>
                <w:rFonts w:ascii="Verdana" w:hAnsi="Verdana"/>
                <w:b/>
              </w:rPr>
            </w:pPr>
            <w:r>
              <w:rPr>
                <w:rFonts w:ascii="Verdana" w:hAnsi="Verdana"/>
                <w:b/>
              </w:rPr>
              <w:t>A</w:t>
            </w:r>
            <w:bookmarkStart w:id="0" w:name="_GoBack"/>
            <w:bookmarkEnd w:id="0"/>
            <w:r w:rsidR="009A4B08" w:rsidRPr="005B6643">
              <w:rPr>
                <w:rFonts w:ascii="Verdana" w:hAnsi="Verdana"/>
                <w:b/>
              </w:rPr>
              <w:t xml:space="preserve">pproved </w:t>
            </w:r>
            <w:r w:rsidR="00D02076" w:rsidRPr="005B6643">
              <w:rPr>
                <w:rFonts w:ascii="Verdana" w:hAnsi="Verdana"/>
                <w:b/>
              </w:rPr>
              <w:t xml:space="preserve">Minutes of the </w:t>
            </w:r>
            <w:r w:rsidR="00804272" w:rsidRPr="005B6643">
              <w:rPr>
                <w:rFonts w:ascii="Verdana" w:hAnsi="Verdana"/>
                <w:b/>
              </w:rPr>
              <w:t xml:space="preserve">People &amp; Culture </w:t>
            </w:r>
            <w:r w:rsidR="00D02076" w:rsidRPr="005B6643">
              <w:rPr>
                <w:rFonts w:ascii="Verdana" w:hAnsi="Verdana"/>
                <w:b/>
              </w:rPr>
              <w:t xml:space="preserve"> (CLOSED) In Committee </w:t>
            </w:r>
          </w:p>
        </w:tc>
      </w:tr>
    </w:tbl>
    <w:p w14:paraId="0C0F1E3C" w14:textId="77777777" w:rsidR="009A4B08" w:rsidRPr="005B6643" w:rsidRDefault="009A4B08" w:rsidP="009A4B08">
      <w:pPr>
        <w:pStyle w:val="NoSpacing"/>
      </w:pPr>
    </w:p>
    <w:tbl>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2977"/>
        <w:gridCol w:w="7513"/>
      </w:tblGrid>
      <w:tr w:rsidR="009A4B08" w:rsidRPr="005B6643" w14:paraId="3D41A933" w14:textId="77777777" w:rsidTr="00443F68">
        <w:tc>
          <w:tcPr>
            <w:tcW w:w="2977" w:type="dxa"/>
            <w:shd w:val="clear" w:color="auto" w:fill="BF8F00" w:themeFill="accent4" w:themeFillShade="BF"/>
          </w:tcPr>
          <w:p w14:paraId="3B07A37D" w14:textId="77777777" w:rsidR="009A4B08" w:rsidRPr="005B6643" w:rsidRDefault="009A4B08">
            <w:pPr>
              <w:rPr>
                <w:rFonts w:ascii="Verdana" w:hAnsi="Verdana"/>
                <w:b/>
              </w:rPr>
            </w:pPr>
            <w:r w:rsidRPr="005B6643">
              <w:rPr>
                <w:rFonts w:ascii="Verdana" w:hAnsi="Verdana"/>
                <w:b/>
              </w:rPr>
              <w:t>Date and Time of Meeting</w:t>
            </w:r>
          </w:p>
        </w:tc>
        <w:tc>
          <w:tcPr>
            <w:tcW w:w="7513" w:type="dxa"/>
          </w:tcPr>
          <w:p w14:paraId="2F17C086" w14:textId="6B824F01" w:rsidR="009A4B08" w:rsidRPr="005B6643" w:rsidRDefault="00B85246" w:rsidP="009A4B08">
            <w:pPr>
              <w:rPr>
                <w:rFonts w:ascii="Verdana" w:hAnsi="Verdana"/>
              </w:rPr>
            </w:pPr>
            <w:r w:rsidRPr="005B6643">
              <w:rPr>
                <w:rFonts w:ascii="Verdana" w:hAnsi="Verdana"/>
              </w:rPr>
              <w:t xml:space="preserve">Thursday </w:t>
            </w:r>
            <w:r w:rsidR="00804272" w:rsidRPr="005B6643">
              <w:rPr>
                <w:rFonts w:ascii="Verdana" w:hAnsi="Verdana"/>
              </w:rPr>
              <w:t>5</w:t>
            </w:r>
            <w:r w:rsidR="00804272" w:rsidRPr="005B6643">
              <w:rPr>
                <w:rFonts w:ascii="Verdana" w:hAnsi="Verdana"/>
                <w:vertAlign w:val="superscript"/>
              </w:rPr>
              <w:t>th</w:t>
            </w:r>
            <w:r w:rsidR="00804272" w:rsidRPr="005B6643">
              <w:rPr>
                <w:rFonts w:ascii="Verdana" w:hAnsi="Verdana"/>
              </w:rPr>
              <w:t xml:space="preserve"> December 2024 at 14:45 pm </w:t>
            </w:r>
          </w:p>
        </w:tc>
      </w:tr>
      <w:tr w:rsidR="009A4B08" w:rsidRPr="005B6643" w14:paraId="02424DCE" w14:textId="77777777" w:rsidTr="00443F68">
        <w:tc>
          <w:tcPr>
            <w:tcW w:w="2977" w:type="dxa"/>
            <w:shd w:val="clear" w:color="auto" w:fill="BF8F00" w:themeFill="accent4" w:themeFillShade="BF"/>
          </w:tcPr>
          <w:p w14:paraId="1B04DF2C" w14:textId="77777777" w:rsidR="009A4B08" w:rsidRPr="005B6643" w:rsidRDefault="009A4B08">
            <w:pPr>
              <w:rPr>
                <w:rFonts w:ascii="Verdana" w:hAnsi="Verdana"/>
                <w:b/>
              </w:rPr>
            </w:pPr>
            <w:r w:rsidRPr="005B6643">
              <w:rPr>
                <w:rFonts w:ascii="Verdana" w:hAnsi="Verdana"/>
                <w:b/>
              </w:rPr>
              <w:t xml:space="preserve">Venue </w:t>
            </w:r>
          </w:p>
        </w:tc>
        <w:tc>
          <w:tcPr>
            <w:tcW w:w="7513" w:type="dxa"/>
          </w:tcPr>
          <w:p w14:paraId="24F26611" w14:textId="77777777" w:rsidR="009A4B08" w:rsidRPr="005B6643" w:rsidRDefault="00D02076" w:rsidP="009A4B08">
            <w:pPr>
              <w:rPr>
                <w:rFonts w:ascii="Verdana" w:hAnsi="Verdana"/>
              </w:rPr>
            </w:pPr>
            <w:r w:rsidRPr="005B6643">
              <w:rPr>
                <w:rFonts w:ascii="Verdana" w:hAnsi="Verdana"/>
              </w:rPr>
              <w:t xml:space="preserve">Virtual via MS Teams </w:t>
            </w:r>
          </w:p>
        </w:tc>
      </w:tr>
    </w:tbl>
    <w:p w14:paraId="44AF9115" w14:textId="77777777" w:rsidR="009A4B08" w:rsidRPr="005B6643" w:rsidRDefault="009A4B08">
      <w:pPr>
        <w:rPr>
          <w:rFonts w:ascii="Verdana" w:hAnsi="Verdana"/>
        </w:rPr>
      </w:pPr>
    </w:p>
    <w:tbl>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2977"/>
        <w:gridCol w:w="3756"/>
        <w:gridCol w:w="3757"/>
      </w:tblGrid>
      <w:tr w:rsidR="00296E5B" w:rsidRPr="005B6643" w14:paraId="2383FEDC" w14:textId="77777777" w:rsidTr="00EF4C25">
        <w:tc>
          <w:tcPr>
            <w:tcW w:w="2977" w:type="dxa"/>
            <w:vMerge w:val="restart"/>
            <w:shd w:val="clear" w:color="auto" w:fill="BF8F00" w:themeFill="accent4" w:themeFillShade="BF"/>
          </w:tcPr>
          <w:p w14:paraId="1E5DA3C8" w14:textId="77777777" w:rsidR="00296E5B" w:rsidRPr="005B6643" w:rsidRDefault="00296E5B" w:rsidP="00B83E7F">
            <w:pPr>
              <w:rPr>
                <w:rFonts w:ascii="Verdana" w:hAnsi="Verdana"/>
                <w:b/>
              </w:rPr>
            </w:pPr>
            <w:r w:rsidRPr="005B6643">
              <w:rPr>
                <w:rFonts w:ascii="Verdana" w:hAnsi="Verdana"/>
                <w:b/>
              </w:rPr>
              <w:t>Members Present</w:t>
            </w:r>
          </w:p>
        </w:tc>
        <w:tc>
          <w:tcPr>
            <w:tcW w:w="3756" w:type="dxa"/>
          </w:tcPr>
          <w:p w14:paraId="0960EF46" w14:textId="2E21FE41" w:rsidR="00296E5B" w:rsidRPr="005B6643" w:rsidRDefault="00804272" w:rsidP="00296E5B">
            <w:pPr>
              <w:rPr>
                <w:rFonts w:ascii="Verdana" w:hAnsi="Verdana"/>
              </w:rPr>
            </w:pPr>
            <w:r w:rsidRPr="005B6643">
              <w:rPr>
                <w:rFonts w:ascii="Verdana" w:hAnsi="Verdana"/>
              </w:rPr>
              <w:t>Dilys Jouvenat</w:t>
            </w:r>
          </w:p>
        </w:tc>
        <w:tc>
          <w:tcPr>
            <w:tcW w:w="3757" w:type="dxa"/>
          </w:tcPr>
          <w:p w14:paraId="66C80C12" w14:textId="77777777" w:rsidR="00296E5B" w:rsidRPr="005B6643" w:rsidRDefault="00A57A99" w:rsidP="00296E5B">
            <w:pPr>
              <w:rPr>
                <w:rFonts w:ascii="Verdana" w:hAnsi="Verdana"/>
              </w:rPr>
            </w:pPr>
            <w:r w:rsidRPr="005B6643">
              <w:rPr>
                <w:rFonts w:ascii="Verdana" w:hAnsi="Verdana"/>
              </w:rPr>
              <w:t>Independent Member (Committee Chair)</w:t>
            </w:r>
          </w:p>
        </w:tc>
      </w:tr>
      <w:tr w:rsidR="00296E5B" w:rsidRPr="005B6643" w14:paraId="4AA06F96" w14:textId="77777777" w:rsidTr="00EF4C25">
        <w:tc>
          <w:tcPr>
            <w:tcW w:w="2977" w:type="dxa"/>
            <w:vMerge/>
            <w:shd w:val="clear" w:color="auto" w:fill="BF8F00" w:themeFill="accent4" w:themeFillShade="BF"/>
          </w:tcPr>
          <w:p w14:paraId="19D4FC1D" w14:textId="77777777" w:rsidR="00296E5B" w:rsidRPr="005B6643" w:rsidRDefault="00296E5B" w:rsidP="00B83E7F">
            <w:pPr>
              <w:rPr>
                <w:rFonts w:ascii="Verdana" w:hAnsi="Verdana"/>
                <w:b/>
              </w:rPr>
            </w:pPr>
          </w:p>
        </w:tc>
        <w:tc>
          <w:tcPr>
            <w:tcW w:w="3756" w:type="dxa"/>
          </w:tcPr>
          <w:p w14:paraId="1AD8B53C" w14:textId="0366BFB6" w:rsidR="00296E5B" w:rsidRPr="005B6643" w:rsidRDefault="00804272" w:rsidP="00296E5B">
            <w:pPr>
              <w:rPr>
                <w:rFonts w:ascii="Verdana" w:hAnsi="Verdana"/>
              </w:rPr>
            </w:pPr>
            <w:r w:rsidRPr="005B6643">
              <w:rPr>
                <w:rFonts w:ascii="Verdana" w:hAnsi="Verdana"/>
              </w:rPr>
              <w:t xml:space="preserve">Geraint Hopkins </w:t>
            </w:r>
          </w:p>
        </w:tc>
        <w:tc>
          <w:tcPr>
            <w:tcW w:w="3757" w:type="dxa"/>
          </w:tcPr>
          <w:p w14:paraId="06AD8A54" w14:textId="77777777" w:rsidR="00296E5B" w:rsidRPr="005B6643" w:rsidRDefault="00A57A99" w:rsidP="00296E5B">
            <w:pPr>
              <w:rPr>
                <w:rFonts w:ascii="Verdana" w:hAnsi="Verdana"/>
              </w:rPr>
            </w:pPr>
            <w:r w:rsidRPr="005B6643">
              <w:rPr>
                <w:rFonts w:ascii="Verdana" w:hAnsi="Verdana"/>
              </w:rPr>
              <w:t>Independent Member</w:t>
            </w:r>
          </w:p>
        </w:tc>
      </w:tr>
      <w:tr w:rsidR="00296E5B" w:rsidRPr="005B6643" w14:paraId="25A80CC7" w14:textId="77777777" w:rsidTr="00EF4C25">
        <w:tc>
          <w:tcPr>
            <w:tcW w:w="2977" w:type="dxa"/>
            <w:vMerge/>
            <w:shd w:val="clear" w:color="auto" w:fill="BF8F00" w:themeFill="accent4" w:themeFillShade="BF"/>
          </w:tcPr>
          <w:p w14:paraId="07E5BABE" w14:textId="77777777" w:rsidR="00296E5B" w:rsidRPr="005B6643" w:rsidRDefault="00296E5B" w:rsidP="00B83E7F">
            <w:pPr>
              <w:rPr>
                <w:rFonts w:ascii="Verdana" w:hAnsi="Verdana"/>
                <w:b/>
              </w:rPr>
            </w:pPr>
          </w:p>
        </w:tc>
        <w:tc>
          <w:tcPr>
            <w:tcW w:w="3756" w:type="dxa"/>
          </w:tcPr>
          <w:p w14:paraId="1339B80F" w14:textId="16AECA29" w:rsidR="00296E5B" w:rsidRPr="005B6643" w:rsidRDefault="00804272" w:rsidP="00296E5B">
            <w:pPr>
              <w:rPr>
                <w:rFonts w:ascii="Verdana" w:hAnsi="Verdana"/>
              </w:rPr>
            </w:pPr>
            <w:r w:rsidRPr="005B6643">
              <w:rPr>
                <w:rFonts w:ascii="Verdana" w:hAnsi="Verdana"/>
              </w:rPr>
              <w:t>Hayley Proctor</w:t>
            </w:r>
          </w:p>
        </w:tc>
        <w:tc>
          <w:tcPr>
            <w:tcW w:w="3757" w:type="dxa"/>
          </w:tcPr>
          <w:p w14:paraId="2856D14C" w14:textId="421ABBE4" w:rsidR="00804272" w:rsidRPr="005B6643" w:rsidRDefault="00A57A99" w:rsidP="00296E5B">
            <w:pPr>
              <w:rPr>
                <w:rFonts w:ascii="Verdana" w:hAnsi="Verdana"/>
              </w:rPr>
            </w:pPr>
            <w:r w:rsidRPr="005B6643">
              <w:rPr>
                <w:rFonts w:ascii="Verdana" w:hAnsi="Verdana"/>
              </w:rPr>
              <w:t>Independent Member</w:t>
            </w:r>
          </w:p>
        </w:tc>
      </w:tr>
      <w:tr w:rsidR="00296E5B" w:rsidRPr="005B6643" w14:paraId="7FE606CE" w14:textId="77777777" w:rsidTr="00AF11D5">
        <w:tc>
          <w:tcPr>
            <w:tcW w:w="2977" w:type="dxa"/>
            <w:vMerge w:val="restart"/>
            <w:shd w:val="clear" w:color="auto" w:fill="BF8F00" w:themeFill="accent4" w:themeFillShade="BF"/>
          </w:tcPr>
          <w:p w14:paraId="48323685" w14:textId="2FDB43E0" w:rsidR="00296E5B" w:rsidRPr="005B6643" w:rsidRDefault="00296E5B" w:rsidP="00296E5B">
            <w:pPr>
              <w:rPr>
                <w:rFonts w:ascii="Verdana" w:hAnsi="Verdana"/>
                <w:b/>
              </w:rPr>
            </w:pPr>
            <w:r w:rsidRPr="005B6643">
              <w:rPr>
                <w:rFonts w:ascii="Verdana" w:hAnsi="Verdana"/>
                <w:b/>
              </w:rPr>
              <w:t>In Attendance</w:t>
            </w:r>
          </w:p>
        </w:tc>
        <w:tc>
          <w:tcPr>
            <w:tcW w:w="3756" w:type="dxa"/>
          </w:tcPr>
          <w:p w14:paraId="49626050" w14:textId="40156084" w:rsidR="00296E5B" w:rsidRPr="005B6643" w:rsidRDefault="00804272" w:rsidP="00296E5B">
            <w:pPr>
              <w:rPr>
                <w:rFonts w:ascii="Verdana" w:hAnsi="Verdana"/>
              </w:rPr>
            </w:pPr>
            <w:r w:rsidRPr="005B6643">
              <w:rPr>
                <w:rFonts w:ascii="Verdana" w:hAnsi="Verdana"/>
              </w:rPr>
              <w:t xml:space="preserve">Hywel Daniel </w:t>
            </w:r>
            <w:r w:rsidR="00A57A99" w:rsidRPr="005B6643">
              <w:rPr>
                <w:rFonts w:ascii="Verdana" w:hAnsi="Verdana"/>
              </w:rPr>
              <w:t xml:space="preserve"> </w:t>
            </w:r>
          </w:p>
        </w:tc>
        <w:tc>
          <w:tcPr>
            <w:tcW w:w="3757" w:type="dxa"/>
          </w:tcPr>
          <w:p w14:paraId="5E15A84A" w14:textId="0C49D09A" w:rsidR="00296E5B" w:rsidRPr="005B6643" w:rsidRDefault="00804272" w:rsidP="00296E5B">
            <w:pPr>
              <w:rPr>
                <w:rFonts w:ascii="Verdana" w:hAnsi="Verdana"/>
              </w:rPr>
            </w:pPr>
            <w:r w:rsidRPr="005B6643">
              <w:rPr>
                <w:rFonts w:ascii="Verdana" w:hAnsi="Verdana"/>
              </w:rPr>
              <w:t>Executive Director for People</w:t>
            </w:r>
          </w:p>
        </w:tc>
      </w:tr>
      <w:tr w:rsidR="00B85246" w:rsidRPr="005B6643" w14:paraId="6C313F91" w14:textId="77777777" w:rsidTr="00AF11D5">
        <w:tc>
          <w:tcPr>
            <w:tcW w:w="2977" w:type="dxa"/>
            <w:vMerge/>
            <w:shd w:val="clear" w:color="auto" w:fill="BF8F00" w:themeFill="accent4" w:themeFillShade="BF"/>
          </w:tcPr>
          <w:p w14:paraId="0BB5AD6F" w14:textId="77777777" w:rsidR="00B85246" w:rsidRPr="005B6643" w:rsidRDefault="00B85246" w:rsidP="00296E5B">
            <w:pPr>
              <w:rPr>
                <w:rFonts w:ascii="Verdana" w:hAnsi="Verdana"/>
                <w:b/>
              </w:rPr>
            </w:pPr>
          </w:p>
        </w:tc>
        <w:tc>
          <w:tcPr>
            <w:tcW w:w="3756" w:type="dxa"/>
          </w:tcPr>
          <w:p w14:paraId="53CB3684" w14:textId="09E4A116" w:rsidR="00B85246" w:rsidRPr="005B6643" w:rsidRDefault="00804272" w:rsidP="00296E5B">
            <w:pPr>
              <w:rPr>
                <w:rFonts w:ascii="Verdana" w:hAnsi="Verdana"/>
              </w:rPr>
            </w:pPr>
            <w:r w:rsidRPr="005B6643">
              <w:rPr>
                <w:rFonts w:ascii="Verdana" w:hAnsi="Verdana"/>
              </w:rPr>
              <w:t xml:space="preserve">Greg Padmore-Dix </w:t>
            </w:r>
          </w:p>
        </w:tc>
        <w:tc>
          <w:tcPr>
            <w:tcW w:w="3757" w:type="dxa"/>
          </w:tcPr>
          <w:p w14:paraId="35F752D3" w14:textId="795B8DE2" w:rsidR="00B85246" w:rsidRPr="005B6643" w:rsidRDefault="00804272" w:rsidP="00296E5B">
            <w:pPr>
              <w:rPr>
                <w:rFonts w:ascii="Verdana" w:hAnsi="Verdana"/>
              </w:rPr>
            </w:pPr>
            <w:r w:rsidRPr="005B6643">
              <w:rPr>
                <w:rFonts w:ascii="Verdana" w:hAnsi="Verdana"/>
              </w:rPr>
              <w:t xml:space="preserve">Executive Director of Nursing &amp; Midwifery/Deputy Chief Executive </w:t>
            </w:r>
          </w:p>
        </w:tc>
      </w:tr>
      <w:tr w:rsidR="00296E5B" w:rsidRPr="005B6643" w14:paraId="1871C9E3" w14:textId="77777777" w:rsidTr="00AF11D5">
        <w:tc>
          <w:tcPr>
            <w:tcW w:w="2977" w:type="dxa"/>
            <w:vMerge/>
            <w:shd w:val="clear" w:color="auto" w:fill="BF8F00" w:themeFill="accent4" w:themeFillShade="BF"/>
          </w:tcPr>
          <w:p w14:paraId="36A00A91" w14:textId="77777777" w:rsidR="00296E5B" w:rsidRPr="005B6643" w:rsidRDefault="00296E5B" w:rsidP="00296E5B">
            <w:pPr>
              <w:rPr>
                <w:rFonts w:ascii="Verdana" w:hAnsi="Verdana"/>
                <w:b/>
              </w:rPr>
            </w:pPr>
          </w:p>
        </w:tc>
        <w:tc>
          <w:tcPr>
            <w:tcW w:w="3756" w:type="dxa"/>
          </w:tcPr>
          <w:p w14:paraId="34C22EB9" w14:textId="12D3B478" w:rsidR="00296E5B" w:rsidRPr="005B6643" w:rsidRDefault="00804272" w:rsidP="00296E5B">
            <w:pPr>
              <w:rPr>
                <w:rFonts w:ascii="Verdana" w:hAnsi="Verdana"/>
              </w:rPr>
            </w:pPr>
            <w:r w:rsidRPr="005B6643">
              <w:rPr>
                <w:rFonts w:ascii="Verdana" w:hAnsi="Verdana"/>
              </w:rPr>
              <w:t xml:space="preserve">Richard Hughes </w:t>
            </w:r>
          </w:p>
        </w:tc>
        <w:tc>
          <w:tcPr>
            <w:tcW w:w="3757" w:type="dxa"/>
          </w:tcPr>
          <w:p w14:paraId="18874514" w14:textId="4AB1F28D" w:rsidR="00296E5B" w:rsidRPr="005B6643" w:rsidRDefault="00804272" w:rsidP="00296E5B">
            <w:pPr>
              <w:rPr>
                <w:rFonts w:ascii="Verdana" w:hAnsi="Verdana" w:cstheme="minorHAnsi"/>
              </w:rPr>
            </w:pPr>
            <w:r w:rsidRPr="005B6643">
              <w:rPr>
                <w:rFonts w:ascii="Verdana" w:hAnsi="Verdana" w:cstheme="minorHAnsi"/>
              </w:rPr>
              <w:t>Deputy Director of Nursing &amp; Midwifery</w:t>
            </w:r>
          </w:p>
        </w:tc>
      </w:tr>
      <w:tr w:rsidR="00804272" w:rsidRPr="005B6643" w14:paraId="4BC362D5" w14:textId="77777777" w:rsidTr="00AF11D5">
        <w:tc>
          <w:tcPr>
            <w:tcW w:w="2977" w:type="dxa"/>
            <w:vMerge/>
            <w:shd w:val="clear" w:color="auto" w:fill="BF8F00" w:themeFill="accent4" w:themeFillShade="BF"/>
          </w:tcPr>
          <w:p w14:paraId="6F4AE0CC" w14:textId="77777777" w:rsidR="00804272" w:rsidRPr="005B6643" w:rsidRDefault="00804272" w:rsidP="00296E5B">
            <w:pPr>
              <w:rPr>
                <w:rFonts w:ascii="Verdana" w:hAnsi="Verdana"/>
                <w:b/>
              </w:rPr>
            </w:pPr>
          </w:p>
        </w:tc>
        <w:tc>
          <w:tcPr>
            <w:tcW w:w="3756" w:type="dxa"/>
          </w:tcPr>
          <w:p w14:paraId="269EE67A" w14:textId="1ED37B25" w:rsidR="00804272" w:rsidRPr="005B6643" w:rsidRDefault="00804272" w:rsidP="00296E5B">
            <w:pPr>
              <w:rPr>
                <w:rFonts w:ascii="Verdana" w:hAnsi="Verdana"/>
              </w:rPr>
            </w:pPr>
            <w:r w:rsidRPr="005B6643">
              <w:rPr>
                <w:rFonts w:ascii="Verdana" w:hAnsi="Verdana"/>
              </w:rPr>
              <w:t xml:space="preserve">Simon Blackburn </w:t>
            </w:r>
          </w:p>
        </w:tc>
        <w:tc>
          <w:tcPr>
            <w:tcW w:w="3757" w:type="dxa"/>
          </w:tcPr>
          <w:p w14:paraId="38FC8D3E" w14:textId="0F9FBAB0" w:rsidR="00804272" w:rsidRPr="005B6643" w:rsidRDefault="00804272" w:rsidP="00296E5B">
            <w:pPr>
              <w:rPr>
                <w:rFonts w:ascii="Verdana" w:hAnsi="Verdana" w:cstheme="minorHAnsi"/>
              </w:rPr>
            </w:pPr>
            <w:r w:rsidRPr="005B6643">
              <w:rPr>
                <w:rFonts w:ascii="Verdana" w:hAnsi="Verdana" w:cstheme="minorHAnsi"/>
              </w:rPr>
              <w:t xml:space="preserve">Director of Communications and Engagement </w:t>
            </w:r>
          </w:p>
        </w:tc>
      </w:tr>
      <w:tr w:rsidR="00296E5B" w:rsidRPr="005B6643" w14:paraId="213B8B13" w14:textId="77777777" w:rsidTr="00AF11D5">
        <w:tc>
          <w:tcPr>
            <w:tcW w:w="2977" w:type="dxa"/>
            <w:vMerge/>
            <w:shd w:val="clear" w:color="auto" w:fill="BF8F00" w:themeFill="accent4" w:themeFillShade="BF"/>
          </w:tcPr>
          <w:p w14:paraId="605AD717" w14:textId="77777777" w:rsidR="00296E5B" w:rsidRPr="005B6643" w:rsidRDefault="00296E5B" w:rsidP="00296E5B">
            <w:pPr>
              <w:rPr>
                <w:rFonts w:ascii="Verdana" w:hAnsi="Verdana"/>
                <w:b/>
              </w:rPr>
            </w:pPr>
          </w:p>
        </w:tc>
        <w:tc>
          <w:tcPr>
            <w:tcW w:w="3756" w:type="dxa"/>
          </w:tcPr>
          <w:p w14:paraId="17FA6E17" w14:textId="1D73170C" w:rsidR="00296E5B" w:rsidRPr="005B6643" w:rsidRDefault="00804272" w:rsidP="00296E5B">
            <w:pPr>
              <w:rPr>
                <w:rFonts w:ascii="Verdana" w:hAnsi="Verdana"/>
              </w:rPr>
            </w:pPr>
            <w:r w:rsidRPr="005B6643">
              <w:rPr>
                <w:rFonts w:ascii="Verdana" w:hAnsi="Verdana"/>
              </w:rPr>
              <w:t>Karen Wright</w:t>
            </w:r>
          </w:p>
        </w:tc>
        <w:tc>
          <w:tcPr>
            <w:tcW w:w="3757" w:type="dxa"/>
          </w:tcPr>
          <w:p w14:paraId="7D5E2EEF" w14:textId="11B352C0" w:rsidR="00296E5B" w:rsidRPr="005B6643" w:rsidRDefault="0091624E" w:rsidP="00296E5B">
            <w:pPr>
              <w:rPr>
                <w:rFonts w:ascii="Verdana" w:hAnsi="Verdana" w:cstheme="minorHAnsi"/>
              </w:rPr>
            </w:pPr>
            <w:r w:rsidRPr="005B6643">
              <w:rPr>
                <w:rFonts w:ascii="Verdana" w:hAnsi="Verdana"/>
              </w:rPr>
              <w:t>Assistant Director</w:t>
            </w:r>
            <w:r w:rsidRPr="005B6643">
              <w:rPr>
                <w:rFonts w:ascii="Verdana" w:hAnsi="Verdana"/>
                <w:i/>
              </w:rPr>
              <w:t xml:space="preserve"> </w:t>
            </w:r>
            <w:r w:rsidRPr="005B6643">
              <w:rPr>
                <w:rFonts w:ascii="Verdana" w:hAnsi="Verdana"/>
              </w:rPr>
              <w:t>of People Policy and Compliance</w:t>
            </w:r>
          </w:p>
        </w:tc>
      </w:tr>
      <w:tr w:rsidR="00296E5B" w:rsidRPr="005B6643" w14:paraId="2ADB1A8B" w14:textId="77777777" w:rsidTr="00AF11D5">
        <w:tc>
          <w:tcPr>
            <w:tcW w:w="2977" w:type="dxa"/>
            <w:vMerge/>
            <w:shd w:val="clear" w:color="auto" w:fill="BF8F00" w:themeFill="accent4" w:themeFillShade="BF"/>
          </w:tcPr>
          <w:p w14:paraId="0453224F" w14:textId="77777777" w:rsidR="00296E5B" w:rsidRPr="005B6643" w:rsidRDefault="00296E5B" w:rsidP="00296E5B">
            <w:pPr>
              <w:rPr>
                <w:rFonts w:ascii="Verdana" w:hAnsi="Verdana"/>
                <w:b/>
              </w:rPr>
            </w:pPr>
          </w:p>
        </w:tc>
        <w:tc>
          <w:tcPr>
            <w:tcW w:w="3756" w:type="dxa"/>
          </w:tcPr>
          <w:p w14:paraId="0457F257" w14:textId="70C42E75" w:rsidR="00296E5B" w:rsidRPr="005B6643" w:rsidRDefault="00804272" w:rsidP="00296E5B">
            <w:pPr>
              <w:rPr>
                <w:rFonts w:ascii="Verdana" w:hAnsi="Verdana"/>
              </w:rPr>
            </w:pPr>
            <w:r w:rsidRPr="005B6643">
              <w:rPr>
                <w:rFonts w:ascii="Verdana" w:hAnsi="Verdana"/>
              </w:rPr>
              <w:t xml:space="preserve">Julie Denley </w:t>
            </w:r>
          </w:p>
        </w:tc>
        <w:tc>
          <w:tcPr>
            <w:tcW w:w="3757" w:type="dxa"/>
          </w:tcPr>
          <w:p w14:paraId="3CF8AB94" w14:textId="2E6BFC68" w:rsidR="00296E5B" w:rsidRPr="005B6643" w:rsidRDefault="00804272" w:rsidP="00296E5B">
            <w:pPr>
              <w:rPr>
                <w:rFonts w:ascii="Verdana" w:hAnsi="Verdana"/>
              </w:rPr>
            </w:pPr>
            <w:r w:rsidRPr="005B6643">
              <w:rPr>
                <w:rFonts w:ascii="Verdana" w:hAnsi="Verdana"/>
              </w:rPr>
              <w:t xml:space="preserve">Deputy Chief Operating Officer </w:t>
            </w:r>
            <w:r w:rsidR="001070E3">
              <w:rPr>
                <w:rFonts w:ascii="Verdana" w:hAnsi="Verdana"/>
              </w:rPr>
              <w:t>–</w:t>
            </w:r>
            <w:r w:rsidR="005B6643">
              <w:rPr>
                <w:rFonts w:ascii="Verdana" w:hAnsi="Verdana"/>
              </w:rPr>
              <w:t xml:space="preserve"> Primary</w:t>
            </w:r>
            <w:r w:rsidR="001070E3">
              <w:rPr>
                <w:rFonts w:ascii="Verdana" w:hAnsi="Verdana"/>
              </w:rPr>
              <w:t xml:space="preserve"> Care, </w:t>
            </w:r>
            <w:r w:rsidR="00DE10E5">
              <w:rPr>
                <w:rFonts w:ascii="Verdana" w:hAnsi="Verdana"/>
              </w:rPr>
              <w:t>Community, Mental Health &amp; Learning Disabilities</w:t>
            </w:r>
          </w:p>
        </w:tc>
      </w:tr>
      <w:tr w:rsidR="00296E5B" w:rsidRPr="005B6643" w14:paraId="477FBDD5" w14:textId="77777777" w:rsidTr="00AF11D5">
        <w:tc>
          <w:tcPr>
            <w:tcW w:w="2977" w:type="dxa"/>
            <w:vMerge/>
            <w:shd w:val="clear" w:color="auto" w:fill="BF8F00" w:themeFill="accent4" w:themeFillShade="BF"/>
          </w:tcPr>
          <w:p w14:paraId="32960ECE" w14:textId="77777777" w:rsidR="00296E5B" w:rsidRPr="005B6643" w:rsidRDefault="00296E5B" w:rsidP="00296E5B">
            <w:pPr>
              <w:rPr>
                <w:rFonts w:ascii="Verdana" w:hAnsi="Verdana"/>
                <w:b/>
              </w:rPr>
            </w:pPr>
          </w:p>
        </w:tc>
        <w:tc>
          <w:tcPr>
            <w:tcW w:w="3756" w:type="dxa"/>
          </w:tcPr>
          <w:p w14:paraId="41C2B32D" w14:textId="19455E46" w:rsidR="00296E5B" w:rsidRPr="005B6643" w:rsidRDefault="00804272" w:rsidP="00296E5B">
            <w:pPr>
              <w:rPr>
                <w:rFonts w:ascii="Verdana" w:hAnsi="Verdana"/>
              </w:rPr>
            </w:pPr>
            <w:r w:rsidRPr="005B6643">
              <w:rPr>
                <w:rFonts w:ascii="Verdana" w:hAnsi="Verdana"/>
              </w:rPr>
              <w:t>Clare Wright</w:t>
            </w:r>
          </w:p>
        </w:tc>
        <w:tc>
          <w:tcPr>
            <w:tcW w:w="3757" w:type="dxa"/>
          </w:tcPr>
          <w:p w14:paraId="6560A3FB" w14:textId="70C488C7" w:rsidR="00296E5B" w:rsidRPr="005B6643" w:rsidRDefault="00804272" w:rsidP="00296E5B">
            <w:pPr>
              <w:rPr>
                <w:rFonts w:ascii="Verdana" w:hAnsi="Verdana"/>
              </w:rPr>
            </w:pPr>
            <w:r w:rsidRPr="005B6643">
              <w:rPr>
                <w:rFonts w:ascii="Verdana" w:hAnsi="Verdana"/>
              </w:rPr>
              <w:t xml:space="preserve">Assistant Director for Employee Experience &amp; Wellbeing </w:t>
            </w:r>
          </w:p>
        </w:tc>
      </w:tr>
      <w:tr w:rsidR="00804272" w:rsidRPr="005B6643" w14:paraId="18534384" w14:textId="77777777" w:rsidTr="00AF11D5">
        <w:tc>
          <w:tcPr>
            <w:tcW w:w="2977" w:type="dxa"/>
            <w:vMerge/>
            <w:shd w:val="clear" w:color="auto" w:fill="BF8F00" w:themeFill="accent4" w:themeFillShade="BF"/>
          </w:tcPr>
          <w:p w14:paraId="57D35C4E" w14:textId="77777777" w:rsidR="00804272" w:rsidRPr="005B6643" w:rsidRDefault="00804272" w:rsidP="00296E5B">
            <w:pPr>
              <w:rPr>
                <w:rFonts w:ascii="Verdana" w:hAnsi="Verdana"/>
                <w:b/>
              </w:rPr>
            </w:pPr>
          </w:p>
        </w:tc>
        <w:tc>
          <w:tcPr>
            <w:tcW w:w="3756" w:type="dxa"/>
          </w:tcPr>
          <w:p w14:paraId="628907C8" w14:textId="5E9245C9" w:rsidR="00804272" w:rsidRPr="005B6643" w:rsidRDefault="00804272" w:rsidP="00296E5B">
            <w:pPr>
              <w:rPr>
                <w:rFonts w:ascii="Verdana" w:hAnsi="Verdana"/>
              </w:rPr>
            </w:pPr>
            <w:r w:rsidRPr="005B6643">
              <w:rPr>
                <w:rFonts w:ascii="Verdana" w:hAnsi="Verdana"/>
              </w:rPr>
              <w:t xml:space="preserve">Nicola Evans </w:t>
            </w:r>
          </w:p>
        </w:tc>
        <w:tc>
          <w:tcPr>
            <w:tcW w:w="3757" w:type="dxa"/>
          </w:tcPr>
          <w:p w14:paraId="3DFC6FA1" w14:textId="24E6E2BC" w:rsidR="00804272" w:rsidRPr="005B6643" w:rsidRDefault="00804272" w:rsidP="00296E5B">
            <w:pPr>
              <w:rPr>
                <w:rFonts w:ascii="Verdana" w:hAnsi="Verdana"/>
              </w:rPr>
            </w:pPr>
            <w:r w:rsidRPr="005B6643">
              <w:rPr>
                <w:rFonts w:ascii="Verdana" w:hAnsi="Verdana"/>
              </w:rPr>
              <w:t xml:space="preserve">Head of Workforce Planning </w:t>
            </w:r>
          </w:p>
        </w:tc>
      </w:tr>
      <w:tr w:rsidR="00804272" w:rsidRPr="005B6643" w14:paraId="6AFC3EEF" w14:textId="77777777" w:rsidTr="00AF11D5">
        <w:tc>
          <w:tcPr>
            <w:tcW w:w="2977" w:type="dxa"/>
            <w:vMerge/>
            <w:shd w:val="clear" w:color="auto" w:fill="BF8F00" w:themeFill="accent4" w:themeFillShade="BF"/>
          </w:tcPr>
          <w:p w14:paraId="5B007339" w14:textId="77777777" w:rsidR="00804272" w:rsidRPr="005B6643" w:rsidRDefault="00804272" w:rsidP="00296E5B">
            <w:pPr>
              <w:rPr>
                <w:rFonts w:ascii="Verdana" w:hAnsi="Verdana"/>
                <w:b/>
              </w:rPr>
            </w:pPr>
          </w:p>
        </w:tc>
        <w:tc>
          <w:tcPr>
            <w:tcW w:w="3756" w:type="dxa"/>
          </w:tcPr>
          <w:p w14:paraId="3B5148EB" w14:textId="20E2E00B" w:rsidR="00804272" w:rsidRPr="005B6643" w:rsidRDefault="00804272" w:rsidP="00296E5B">
            <w:pPr>
              <w:rPr>
                <w:rFonts w:ascii="Verdana" w:hAnsi="Verdana"/>
              </w:rPr>
            </w:pPr>
            <w:r w:rsidRPr="005B6643">
              <w:rPr>
                <w:rFonts w:ascii="Verdana" w:hAnsi="Verdana"/>
              </w:rPr>
              <w:t xml:space="preserve">Hannah Williams </w:t>
            </w:r>
          </w:p>
        </w:tc>
        <w:tc>
          <w:tcPr>
            <w:tcW w:w="3757" w:type="dxa"/>
          </w:tcPr>
          <w:p w14:paraId="386738D6" w14:textId="18C7C410" w:rsidR="00804272" w:rsidRPr="005B6643" w:rsidRDefault="00804272" w:rsidP="00296E5B">
            <w:pPr>
              <w:rPr>
                <w:rFonts w:ascii="Verdana" w:hAnsi="Verdana"/>
              </w:rPr>
            </w:pPr>
            <w:r w:rsidRPr="005B6643">
              <w:rPr>
                <w:rFonts w:ascii="Verdana" w:hAnsi="Verdana"/>
              </w:rPr>
              <w:t xml:space="preserve">Assistant Director of Leadership &amp; Culture </w:t>
            </w:r>
          </w:p>
        </w:tc>
      </w:tr>
      <w:tr w:rsidR="00296E5B" w:rsidRPr="005B6643" w14:paraId="28E74E75" w14:textId="77777777" w:rsidTr="00AF11D5">
        <w:tc>
          <w:tcPr>
            <w:tcW w:w="2977" w:type="dxa"/>
            <w:vMerge/>
            <w:shd w:val="clear" w:color="auto" w:fill="BF8F00" w:themeFill="accent4" w:themeFillShade="BF"/>
          </w:tcPr>
          <w:p w14:paraId="0AA27291" w14:textId="77777777" w:rsidR="00296E5B" w:rsidRPr="005B6643" w:rsidRDefault="00296E5B" w:rsidP="00296E5B">
            <w:pPr>
              <w:rPr>
                <w:rFonts w:ascii="Verdana" w:hAnsi="Verdana"/>
                <w:b/>
              </w:rPr>
            </w:pPr>
          </w:p>
        </w:tc>
        <w:tc>
          <w:tcPr>
            <w:tcW w:w="3756" w:type="dxa"/>
          </w:tcPr>
          <w:p w14:paraId="1511E485" w14:textId="3C4AA34F" w:rsidR="00296E5B" w:rsidRPr="005B6643" w:rsidRDefault="00804272" w:rsidP="00296E5B">
            <w:pPr>
              <w:rPr>
                <w:rFonts w:ascii="Verdana" w:hAnsi="Verdana"/>
              </w:rPr>
            </w:pPr>
            <w:r w:rsidRPr="005B6643">
              <w:rPr>
                <w:rFonts w:ascii="Verdana" w:hAnsi="Verdana"/>
              </w:rPr>
              <w:t>Cally Hamblyn</w:t>
            </w:r>
            <w:r w:rsidR="00B85246" w:rsidRPr="005B6643">
              <w:rPr>
                <w:rFonts w:ascii="Verdana" w:hAnsi="Verdana"/>
              </w:rPr>
              <w:t xml:space="preserve"> </w:t>
            </w:r>
          </w:p>
        </w:tc>
        <w:tc>
          <w:tcPr>
            <w:tcW w:w="3757" w:type="dxa"/>
          </w:tcPr>
          <w:p w14:paraId="6A786C80" w14:textId="68A39158" w:rsidR="00296E5B" w:rsidRPr="005B6643" w:rsidRDefault="00804272" w:rsidP="00296E5B">
            <w:pPr>
              <w:rPr>
                <w:rFonts w:ascii="Verdana" w:hAnsi="Verdana"/>
              </w:rPr>
            </w:pPr>
            <w:r w:rsidRPr="005B6643">
              <w:rPr>
                <w:rFonts w:ascii="Verdana" w:hAnsi="Verdana"/>
              </w:rPr>
              <w:t>Assistant Director of Governance &amp; Risk</w:t>
            </w:r>
          </w:p>
        </w:tc>
      </w:tr>
      <w:tr w:rsidR="00296E5B" w:rsidRPr="005B6643" w14:paraId="6ED3AD89" w14:textId="77777777" w:rsidTr="00AF11D5">
        <w:tc>
          <w:tcPr>
            <w:tcW w:w="2977" w:type="dxa"/>
            <w:vMerge/>
            <w:shd w:val="clear" w:color="auto" w:fill="BF8F00" w:themeFill="accent4" w:themeFillShade="BF"/>
          </w:tcPr>
          <w:p w14:paraId="4CB99DD1" w14:textId="77777777" w:rsidR="00296E5B" w:rsidRPr="005B6643" w:rsidRDefault="00296E5B" w:rsidP="00296E5B">
            <w:pPr>
              <w:rPr>
                <w:rFonts w:ascii="Verdana" w:hAnsi="Verdana"/>
                <w:b/>
              </w:rPr>
            </w:pPr>
          </w:p>
        </w:tc>
        <w:tc>
          <w:tcPr>
            <w:tcW w:w="3756" w:type="dxa"/>
          </w:tcPr>
          <w:p w14:paraId="07E8476D" w14:textId="6E46434C" w:rsidR="00296E5B" w:rsidRPr="005B6643" w:rsidRDefault="00804272" w:rsidP="00296E5B">
            <w:pPr>
              <w:rPr>
                <w:rFonts w:ascii="Verdana" w:hAnsi="Verdana"/>
              </w:rPr>
            </w:pPr>
            <w:r w:rsidRPr="005B6643">
              <w:rPr>
                <w:rFonts w:ascii="Verdana" w:hAnsi="Verdana"/>
              </w:rPr>
              <w:t xml:space="preserve">Kathrine Davies </w:t>
            </w:r>
          </w:p>
        </w:tc>
        <w:tc>
          <w:tcPr>
            <w:tcW w:w="3757" w:type="dxa"/>
          </w:tcPr>
          <w:p w14:paraId="7508D4AB" w14:textId="33B7A0A6" w:rsidR="00296E5B" w:rsidRPr="005B6643" w:rsidRDefault="00804272" w:rsidP="00296E5B">
            <w:pPr>
              <w:rPr>
                <w:rFonts w:ascii="Verdana" w:hAnsi="Verdana"/>
              </w:rPr>
            </w:pPr>
            <w:r w:rsidRPr="005B6643">
              <w:rPr>
                <w:rFonts w:ascii="Verdana" w:hAnsi="Verdana"/>
              </w:rPr>
              <w:t xml:space="preserve">Corporate Governance Manager </w:t>
            </w:r>
          </w:p>
        </w:tc>
      </w:tr>
      <w:tr w:rsidR="00296E5B" w:rsidRPr="005B6643" w14:paraId="277CB343" w14:textId="77777777" w:rsidTr="00E12145">
        <w:tc>
          <w:tcPr>
            <w:tcW w:w="2977" w:type="dxa"/>
            <w:shd w:val="clear" w:color="auto" w:fill="BF8F00" w:themeFill="accent4" w:themeFillShade="BF"/>
          </w:tcPr>
          <w:p w14:paraId="01122E48" w14:textId="77777777" w:rsidR="00296E5B" w:rsidRPr="005B6643" w:rsidRDefault="00296E5B" w:rsidP="00296E5B">
            <w:pPr>
              <w:rPr>
                <w:rFonts w:ascii="Verdana" w:hAnsi="Verdana"/>
                <w:b/>
              </w:rPr>
            </w:pPr>
            <w:r w:rsidRPr="005B6643">
              <w:rPr>
                <w:rFonts w:ascii="Verdana" w:hAnsi="Verdana"/>
                <w:b/>
              </w:rPr>
              <w:t>Meeting Observers</w:t>
            </w:r>
          </w:p>
        </w:tc>
        <w:tc>
          <w:tcPr>
            <w:tcW w:w="3756" w:type="dxa"/>
          </w:tcPr>
          <w:p w14:paraId="31863488" w14:textId="47511F15" w:rsidR="00296E5B" w:rsidRPr="005B6643" w:rsidRDefault="00CC7C90" w:rsidP="00296E5B">
            <w:pPr>
              <w:rPr>
                <w:rFonts w:ascii="Verdana" w:hAnsi="Verdana"/>
              </w:rPr>
            </w:pPr>
            <w:r w:rsidRPr="005B6643">
              <w:rPr>
                <w:rFonts w:ascii="Verdana" w:hAnsi="Verdana"/>
              </w:rPr>
              <w:t>None</w:t>
            </w:r>
          </w:p>
        </w:tc>
        <w:tc>
          <w:tcPr>
            <w:tcW w:w="3757" w:type="dxa"/>
          </w:tcPr>
          <w:p w14:paraId="049A1DFA" w14:textId="77777777" w:rsidR="00296E5B" w:rsidRPr="005B6643" w:rsidRDefault="00296E5B" w:rsidP="00296E5B">
            <w:pPr>
              <w:rPr>
                <w:rFonts w:ascii="Verdana" w:hAnsi="Verdana"/>
              </w:rPr>
            </w:pPr>
          </w:p>
        </w:tc>
      </w:tr>
    </w:tbl>
    <w:p w14:paraId="75F5CC58" w14:textId="77777777" w:rsidR="009A4B08" w:rsidRPr="005B6643" w:rsidRDefault="009A4B08"/>
    <w:tbl>
      <w:tblPr>
        <w:tblStyle w:val="TableGrid"/>
        <w:tblW w:w="10495" w:type="dxa"/>
        <w:tblInd w:w="-577"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1469"/>
        <w:gridCol w:w="9026"/>
      </w:tblGrid>
      <w:tr w:rsidR="003C214E" w:rsidRPr="005B6643" w14:paraId="357A27F1" w14:textId="77777777" w:rsidTr="00296E5B">
        <w:tc>
          <w:tcPr>
            <w:tcW w:w="1469" w:type="dxa"/>
          </w:tcPr>
          <w:p w14:paraId="71AD3A99" w14:textId="77777777" w:rsidR="003C214E" w:rsidRPr="005B6643" w:rsidRDefault="003C214E" w:rsidP="00443F68">
            <w:pPr>
              <w:rPr>
                <w:rFonts w:ascii="Verdana" w:hAnsi="Verdana"/>
                <w:b/>
              </w:rPr>
            </w:pPr>
            <w:r w:rsidRPr="005B6643">
              <w:rPr>
                <w:rFonts w:ascii="Verdana" w:hAnsi="Verdana"/>
                <w:b/>
              </w:rPr>
              <w:t xml:space="preserve">Agenda Item </w:t>
            </w:r>
          </w:p>
        </w:tc>
        <w:tc>
          <w:tcPr>
            <w:tcW w:w="9026" w:type="dxa"/>
          </w:tcPr>
          <w:p w14:paraId="1DADF419" w14:textId="77777777" w:rsidR="003C214E" w:rsidRPr="005B6643" w:rsidRDefault="003C214E" w:rsidP="00443F68">
            <w:pPr>
              <w:rPr>
                <w:rFonts w:ascii="Verdana" w:hAnsi="Verdana"/>
                <w:b/>
              </w:rPr>
            </w:pPr>
            <w:r w:rsidRPr="005B6643">
              <w:rPr>
                <w:rFonts w:ascii="Verdana" w:hAnsi="Verdana"/>
                <w:b/>
              </w:rPr>
              <w:t>Meeting Business</w:t>
            </w:r>
          </w:p>
        </w:tc>
      </w:tr>
      <w:tr w:rsidR="003C214E" w:rsidRPr="005B6643" w14:paraId="0C351370" w14:textId="77777777" w:rsidTr="00296E5B">
        <w:trPr>
          <w:trHeight w:val="380"/>
        </w:trPr>
        <w:tc>
          <w:tcPr>
            <w:tcW w:w="1469" w:type="dxa"/>
            <w:shd w:val="clear" w:color="auto" w:fill="1F3864" w:themeFill="accent5" w:themeFillShade="80"/>
          </w:tcPr>
          <w:p w14:paraId="2A5B1F9E" w14:textId="77777777" w:rsidR="003C214E" w:rsidRPr="005B6643" w:rsidRDefault="003C214E" w:rsidP="00443F68">
            <w:pPr>
              <w:pStyle w:val="ListParagraph"/>
              <w:numPr>
                <w:ilvl w:val="0"/>
                <w:numId w:val="4"/>
              </w:numPr>
              <w:rPr>
                <w:rFonts w:ascii="Verdana" w:hAnsi="Verdana"/>
                <w:b/>
              </w:rPr>
            </w:pPr>
          </w:p>
        </w:tc>
        <w:tc>
          <w:tcPr>
            <w:tcW w:w="9026" w:type="dxa"/>
            <w:shd w:val="clear" w:color="auto" w:fill="1F3864" w:themeFill="accent5" w:themeFillShade="80"/>
          </w:tcPr>
          <w:p w14:paraId="04D8CCCA" w14:textId="77777777" w:rsidR="003C214E" w:rsidRPr="005B6643" w:rsidRDefault="003C214E" w:rsidP="00443F68">
            <w:pPr>
              <w:rPr>
                <w:rFonts w:ascii="Verdana" w:hAnsi="Verdana"/>
                <w:b/>
              </w:rPr>
            </w:pPr>
            <w:r w:rsidRPr="005B6643">
              <w:rPr>
                <w:rFonts w:ascii="Verdana" w:hAnsi="Verdana"/>
                <w:b/>
              </w:rPr>
              <w:t xml:space="preserve">PRELIMINARY MATTERS </w:t>
            </w:r>
          </w:p>
        </w:tc>
      </w:tr>
      <w:tr w:rsidR="003C214E" w:rsidRPr="005B6643" w14:paraId="084F2F34" w14:textId="77777777" w:rsidTr="00296E5B">
        <w:tc>
          <w:tcPr>
            <w:tcW w:w="1469" w:type="dxa"/>
          </w:tcPr>
          <w:p w14:paraId="6B37700C" w14:textId="77777777" w:rsidR="003C214E" w:rsidRPr="005B6643" w:rsidRDefault="003C214E" w:rsidP="00443F68">
            <w:pPr>
              <w:pStyle w:val="ListParagraph"/>
              <w:numPr>
                <w:ilvl w:val="0"/>
                <w:numId w:val="6"/>
              </w:numPr>
              <w:rPr>
                <w:rFonts w:ascii="Verdana" w:hAnsi="Verdana"/>
              </w:rPr>
            </w:pPr>
          </w:p>
        </w:tc>
        <w:tc>
          <w:tcPr>
            <w:tcW w:w="9026" w:type="dxa"/>
          </w:tcPr>
          <w:p w14:paraId="48D27DAF" w14:textId="77777777" w:rsidR="003C214E" w:rsidRPr="005B6643" w:rsidRDefault="003C214E" w:rsidP="00443F68">
            <w:pPr>
              <w:rPr>
                <w:rFonts w:ascii="Verdana" w:hAnsi="Verdana"/>
                <w:b/>
              </w:rPr>
            </w:pPr>
            <w:r w:rsidRPr="005B6643">
              <w:rPr>
                <w:rFonts w:ascii="Verdana" w:hAnsi="Verdana"/>
                <w:b/>
              </w:rPr>
              <w:t>Welcome and Introductions</w:t>
            </w:r>
          </w:p>
          <w:p w14:paraId="5F121A83" w14:textId="288D85B4" w:rsidR="005B7405" w:rsidRPr="005B6643" w:rsidRDefault="0091624E" w:rsidP="00F11267">
            <w:pPr>
              <w:tabs>
                <w:tab w:val="left" w:pos="1395"/>
              </w:tabs>
              <w:jc w:val="both"/>
              <w:rPr>
                <w:rFonts w:ascii="Verdana" w:hAnsi="Verdana" w:cstheme="minorHAnsi"/>
                <w:bCs/>
              </w:rPr>
            </w:pPr>
            <w:r w:rsidRPr="005B6643">
              <w:rPr>
                <w:rFonts w:ascii="Verdana" w:hAnsi="Verdana" w:cstheme="minorHAnsi"/>
                <w:bCs/>
              </w:rPr>
              <w:t>D. Jouvenat</w:t>
            </w:r>
            <w:r w:rsidR="005B7405" w:rsidRPr="005B6643">
              <w:rPr>
                <w:rFonts w:ascii="Verdana" w:hAnsi="Verdana" w:cstheme="minorHAnsi"/>
                <w:bCs/>
              </w:rPr>
              <w:t>, Committee Chair welcomed everyone to the meeting</w:t>
            </w:r>
            <w:r w:rsidR="00F11267" w:rsidRPr="005B6643">
              <w:rPr>
                <w:rFonts w:ascii="Verdana" w:hAnsi="Verdana" w:cstheme="minorHAnsi"/>
                <w:bCs/>
              </w:rPr>
              <w:t>.</w:t>
            </w:r>
          </w:p>
          <w:p w14:paraId="2C4FB13D" w14:textId="683BF425" w:rsidR="00F11267" w:rsidRPr="005B6643" w:rsidRDefault="00F11267" w:rsidP="00F11267">
            <w:pPr>
              <w:tabs>
                <w:tab w:val="left" w:pos="1395"/>
              </w:tabs>
              <w:jc w:val="both"/>
              <w:rPr>
                <w:rFonts w:ascii="Verdana" w:hAnsi="Verdana"/>
                <w:b/>
              </w:rPr>
            </w:pPr>
          </w:p>
        </w:tc>
      </w:tr>
      <w:tr w:rsidR="003C214E" w:rsidRPr="005B6643" w14:paraId="7BB9775F" w14:textId="77777777" w:rsidTr="00296E5B">
        <w:tc>
          <w:tcPr>
            <w:tcW w:w="1469" w:type="dxa"/>
          </w:tcPr>
          <w:p w14:paraId="60D2A0A6" w14:textId="77777777" w:rsidR="003C214E" w:rsidRPr="005B6643" w:rsidRDefault="003C214E" w:rsidP="00443F68">
            <w:pPr>
              <w:rPr>
                <w:rFonts w:ascii="Verdana" w:hAnsi="Verdana"/>
              </w:rPr>
            </w:pPr>
          </w:p>
        </w:tc>
        <w:tc>
          <w:tcPr>
            <w:tcW w:w="9026" w:type="dxa"/>
          </w:tcPr>
          <w:p w14:paraId="0B69FA71" w14:textId="77777777" w:rsidR="003C214E" w:rsidRPr="005B6643" w:rsidRDefault="003C214E" w:rsidP="00443F68">
            <w:pPr>
              <w:rPr>
                <w:rFonts w:ascii="Verdana" w:hAnsi="Verdana"/>
              </w:rPr>
            </w:pPr>
          </w:p>
        </w:tc>
      </w:tr>
      <w:tr w:rsidR="003C214E" w:rsidRPr="005B6643" w14:paraId="006EE1F2" w14:textId="77777777" w:rsidTr="00296E5B">
        <w:tc>
          <w:tcPr>
            <w:tcW w:w="1469" w:type="dxa"/>
          </w:tcPr>
          <w:p w14:paraId="15256BCE" w14:textId="77777777" w:rsidR="00443F68" w:rsidRPr="005B6643" w:rsidRDefault="00443F68" w:rsidP="00443F68">
            <w:pPr>
              <w:rPr>
                <w:rFonts w:ascii="Verdana" w:hAnsi="Verdana"/>
              </w:rPr>
            </w:pPr>
            <w:r w:rsidRPr="005B6643">
              <w:rPr>
                <w:rFonts w:ascii="Verdana" w:hAnsi="Verdana"/>
              </w:rPr>
              <w:lastRenderedPageBreak/>
              <w:t>1.2</w:t>
            </w:r>
          </w:p>
        </w:tc>
        <w:tc>
          <w:tcPr>
            <w:tcW w:w="9026" w:type="dxa"/>
          </w:tcPr>
          <w:p w14:paraId="57A56DB7" w14:textId="77777777" w:rsidR="003C214E" w:rsidRPr="005B6643" w:rsidRDefault="003C214E" w:rsidP="00443F68">
            <w:pPr>
              <w:rPr>
                <w:rFonts w:ascii="Verdana" w:hAnsi="Verdana"/>
                <w:b/>
              </w:rPr>
            </w:pPr>
            <w:r w:rsidRPr="005B6643">
              <w:rPr>
                <w:rFonts w:ascii="Verdana" w:hAnsi="Verdana"/>
                <w:b/>
              </w:rPr>
              <w:t>Apologies for Absence</w:t>
            </w:r>
          </w:p>
        </w:tc>
      </w:tr>
      <w:tr w:rsidR="003C214E" w:rsidRPr="005B6643" w14:paraId="1E3828E6" w14:textId="77777777" w:rsidTr="00296E5B">
        <w:tc>
          <w:tcPr>
            <w:tcW w:w="1469" w:type="dxa"/>
          </w:tcPr>
          <w:p w14:paraId="38DEB9EF" w14:textId="77777777" w:rsidR="003C214E" w:rsidRPr="005B6643" w:rsidRDefault="003C214E" w:rsidP="00443F68">
            <w:pPr>
              <w:rPr>
                <w:rFonts w:ascii="Verdana" w:hAnsi="Verdana"/>
              </w:rPr>
            </w:pPr>
          </w:p>
        </w:tc>
        <w:tc>
          <w:tcPr>
            <w:tcW w:w="9026" w:type="dxa"/>
          </w:tcPr>
          <w:p w14:paraId="40E0363C" w14:textId="509C9B59" w:rsidR="0011739B" w:rsidRPr="005B6643" w:rsidRDefault="0011739B" w:rsidP="0011739B">
            <w:pPr>
              <w:pStyle w:val="NoSpacing"/>
              <w:rPr>
                <w:rFonts w:ascii="Verdana" w:hAnsi="Verdana"/>
              </w:rPr>
            </w:pPr>
            <w:r w:rsidRPr="005B6643">
              <w:rPr>
                <w:rFonts w:ascii="Verdana" w:hAnsi="Verdana"/>
              </w:rPr>
              <w:t>Apologies for absence were received from:</w:t>
            </w:r>
          </w:p>
          <w:p w14:paraId="77CC0E05" w14:textId="73CDF908" w:rsidR="00296E5B" w:rsidRPr="005B6643" w:rsidRDefault="0091624E" w:rsidP="0091624E">
            <w:pPr>
              <w:pStyle w:val="NoSpacing"/>
              <w:numPr>
                <w:ilvl w:val="0"/>
                <w:numId w:val="9"/>
              </w:numPr>
              <w:rPr>
                <w:rFonts w:ascii="Verdana" w:hAnsi="Verdana"/>
              </w:rPr>
            </w:pPr>
            <w:r w:rsidRPr="005B6643">
              <w:rPr>
                <w:rFonts w:ascii="Verdana" w:hAnsi="Verdana"/>
              </w:rPr>
              <w:t xml:space="preserve">Dom Hurford – Medical Director </w:t>
            </w:r>
          </w:p>
          <w:p w14:paraId="7625ABAE" w14:textId="0C88D124" w:rsidR="00DB63BC" w:rsidRPr="005B6643" w:rsidRDefault="00DB63BC" w:rsidP="00DB63BC">
            <w:pPr>
              <w:pStyle w:val="NoSpacing"/>
              <w:ind w:left="720"/>
              <w:rPr>
                <w:rFonts w:ascii="Verdana" w:hAnsi="Verdana"/>
              </w:rPr>
            </w:pPr>
          </w:p>
        </w:tc>
      </w:tr>
      <w:tr w:rsidR="003C214E" w:rsidRPr="005B6643" w14:paraId="372B3E12" w14:textId="77777777" w:rsidTr="00296E5B">
        <w:tc>
          <w:tcPr>
            <w:tcW w:w="1469" w:type="dxa"/>
          </w:tcPr>
          <w:p w14:paraId="6B85CE9A" w14:textId="77777777" w:rsidR="003C214E" w:rsidRPr="005B6643" w:rsidRDefault="00443F68" w:rsidP="00443F68">
            <w:pPr>
              <w:rPr>
                <w:rFonts w:ascii="Verdana" w:hAnsi="Verdana"/>
              </w:rPr>
            </w:pPr>
            <w:r w:rsidRPr="005B6643">
              <w:rPr>
                <w:rFonts w:ascii="Verdana" w:hAnsi="Verdana"/>
              </w:rPr>
              <w:t>1.3</w:t>
            </w:r>
          </w:p>
        </w:tc>
        <w:tc>
          <w:tcPr>
            <w:tcW w:w="9026" w:type="dxa"/>
          </w:tcPr>
          <w:p w14:paraId="0753DBFD" w14:textId="77777777" w:rsidR="003C214E" w:rsidRPr="005B6643" w:rsidRDefault="003C214E" w:rsidP="00443F68">
            <w:pPr>
              <w:rPr>
                <w:rFonts w:ascii="Verdana" w:hAnsi="Verdana"/>
                <w:b/>
              </w:rPr>
            </w:pPr>
            <w:r w:rsidRPr="005B6643">
              <w:rPr>
                <w:rFonts w:ascii="Verdana" w:hAnsi="Verdana"/>
                <w:b/>
              </w:rPr>
              <w:t>Declarations of Interest</w:t>
            </w:r>
          </w:p>
        </w:tc>
      </w:tr>
      <w:tr w:rsidR="003C214E" w:rsidRPr="005B6643" w14:paraId="2B95EB9B" w14:textId="77777777" w:rsidTr="00296E5B">
        <w:tc>
          <w:tcPr>
            <w:tcW w:w="1469" w:type="dxa"/>
          </w:tcPr>
          <w:p w14:paraId="10F9051E" w14:textId="77777777" w:rsidR="003C214E" w:rsidRPr="005B6643" w:rsidRDefault="003C214E" w:rsidP="00443F68">
            <w:pPr>
              <w:rPr>
                <w:rFonts w:ascii="Verdana" w:hAnsi="Verdana"/>
              </w:rPr>
            </w:pPr>
          </w:p>
        </w:tc>
        <w:tc>
          <w:tcPr>
            <w:tcW w:w="9026" w:type="dxa"/>
          </w:tcPr>
          <w:p w14:paraId="3C461BCD" w14:textId="77777777" w:rsidR="003C214E" w:rsidRPr="005B6643" w:rsidRDefault="005B7405" w:rsidP="00443F68">
            <w:pPr>
              <w:rPr>
                <w:rFonts w:ascii="Verdana" w:hAnsi="Verdana"/>
              </w:rPr>
            </w:pPr>
            <w:r w:rsidRPr="005B6643">
              <w:rPr>
                <w:rFonts w:ascii="Verdana" w:hAnsi="Verdana"/>
              </w:rPr>
              <w:t xml:space="preserve">There were none to declare. </w:t>
            </w:r>
          </w:p>
          <w:p w14:paraId="68A56162" w14:textId="77777777" w:rsidR="005B7405" w:rsidRPr="005B6643" w:rsidRDefault="005B7405" w:rsidP="00443F68">
            <w:pPr>
              <w:rPr>
                <w:rFonts w:ascii="Verdana" w:hAnsi="Verdana"/>
              </w:rPr>
            </w:pPr>
          </w:p>
        </w:tc>
      </w:tr>
      <w:tr w:rsidR="003C214E" w:rsidRPr="005B6643" w14:paraId="7220C860" w14:textId="77777777" w:rsidTr="00296E5B">
        <w:tc>
          <w:tcPr>
            <w:tcW w:w="1469" w:type="dxa"/>
            <w:shd w:val="clear" w:color="auto" w:fill="1F3864" w:themeFill="accent5" w:themeFillShade="80"/>
          </w:tcPr>
          <w:p w14:paraId="317C6E94" w14:textId="77777777" w:rsidR="003C214E" w:rsidRPr="005B6643" w:rsidRDefault="003C214E" w:rsidP="00443F68">
            <w:pPr>
              <w:pStyle w:val="ListParagraph"/>
              <w:numPr>
                <w:ilvl w:val="0"/>
                <w:numId w:val="4"/>
              </w:numPr>
              <w:rPr>
                <w:rFonts w:ascii="Verdana" w:hAnsi="Verdana"/>
                <w:b/>
              </w:rPr>
            </w:pPr>
          </w:p>
        </w:tc>
        <w:tc>
          <w:tcPr>
            <w:tcW w:w="9026" w:type="dxa"/>
            <w:shd w:val="clear" w:color="auto" w:fill="1F3864" w:themeFill="accent5" w:themeFillShade="80"/>
          </w:tcPr>
          <w:p w14:paraId="0DAAF25E" w14:textId="77777777" w:rsidR="003C214E" w:rsidRPr="005B6643" w:rsidRDefault="00D02076" w:rsidP="00443F68">
            <w:pPr>
              <w:rPr>
                <w:rFonts w:ascii="Verdana" w:hAnsi="Verdana"/>
                <w:b/>
              </w:rPr>
            </w:pPr>
            <w:r w:rsidRPr="005B6643">
              <w:rPr>
                <w:rFonts w:ascii="Verdana" w:hAnsi="Verdana"/>
                <w:b/>
              </w:rPr>
              <w:t xml:space="preserve">MAIN AGENDA </w:t>
            </w:r>
          </w:p>
        </w:tc>
      </w:tr>
      <w:tr w:rsidR="00D02076" w:rsidRPr="005B6643" w14:paraId="612C8456" w14:textId="77777777" w:rsidTr="00296E5B">
        <w:tc>
          <w:tcPr>
            <w:tcW w:w="1469" w:type="dxa"/>
          </w:tcPr>
          <w:p w14:paraId="0CAF494A" w14:textId="274477BB" w:rsidR="00D02076" w:rsidRPr="005B6643" w:rsidRDefault="0091624E" w:rsidP="00D02076">
            <w:pPr>
              <w:rPr>
                <w:rFonts w:ascii="Verdana" w:hAnsi="Verdana"/>
              </w:rPr>
            </w:pPr>
            <w:r w:rsidRPr="005B6643">
              <w:rPr>
                <w:rFonts w:ascii="Verdana" w:hAnsi="Verdana"/>
              </w:rPr>
              <w:t>2.1</w:t>
            </w:r>
          </w:p>
        </w:tc>
        <w:tc>
          <w:tcPr>
            <w:tcW w:w="9026" w:type="dxa"/>
          </w:tcPr>
          <w:p w14:paraId="1391AECB" w14:textId="77777777" w:rsidR="00A058F9" w:rsidRPr="005B6643" w:rsidRDefault="0091624E" w:rsidP="0011739B">
            <w:pPr>
              <w:jc w:val="both"/>
              <w:rPr>
                <w:rFonts w:ascii="Verdana" w:hAnsi="Verdana"/>
                <w:b/>
                <w:bCs/>
              </w:rPr>
            </w:pPr>
            <w:r w:rsidRPr="005B6643">
              <w:rPr>
                <w:rFonts w:ascii="Verdana" w:hAnsi="Verdana"/>
                <w:b/>
                <w:bCs/>
              </w:rPr>
              <w:t>Committee Referral from Audit &amp; Risk Committee – Recruitment Process Risk Assurance</w:t>
            </w:r>
          </w:p>
          <w:p w14:paraId="7D2CA374" w14:textId="23DF60E5" w:rsidR="0091624E" w:rsidRPr="005B6643" w:rsidRDefault="0091624E" w:rsidP="0091624E">
            <w:pPr>
              <w:jc w:val="both"/>
              <w:rPr>
                <w:rFonts w:ascii="Verdana" w:hAnsi="Verdana"/>
              </w:rPr>
            </w:pPr>
            <w:r w:rsidRPr="005B6643">
              <w:rPr>
                <w:rFonts w:ascii="Verdana" w:hAnsi="Verdana"/>
              </w:rPr>
              <w:t xml:space="preserve">K. Wright presented the report that updated the Committee on the outcome of the findings of the review undertaken </w:t>
            </w:r>
            <w:r w:rsidR="005E13B0">
              <w:rPr>
                <w:rFonts w:ascii="Verdana" w:hAnsi="Verdana"/>
              </w:rPr>
              <w:t>in conjunction with</w:t>
            </w:r>
            <w:r w:rsidR="005E13B0" w:rsidRPr="005B6643">
              <w:rPr>
                <w:rFonts w:ascii="Verdana" w:hAnsi="Verdana"/>
              </w:rPr>
              <w:t xml:space="preserve"> </w:t>
            </w:r>
            <w:r w:rsidRPr="005B6643">
              <w:rPr>
                <w:rFonts w:ascii="Verdana" w:hAnsi="Verdana"/>
              </w:rPr>
              <w:t xml:space="preserve">the local Counter Fraud team </w:t>
            </w:r>
            <w:r w:rsidR="00A36719">
              <w:rPr>
                <w:rFonts w:ascii="Verdana" w:hAnsi="Verdana"/>
              </w:rPr>
              <w:t xml:space="preserve">in order to provide assurances back the Audit &amp; Risk Committee </w:t>
            </w:r>
            <w:r w:rsidR="005E13B0">
              <w:rPr>
                <w:rFonts w:ascii="Verdana" w:hAnsi="Verdana"/>
              </w:rPr>
              <w:t>that learning had been considered with improvements identified where appropriate</w:t>
            </w:r>
            <w:r w:rsidR="00E60D1D">
              <w:rPr>
                <w:rFonts w:ascii="Verdana" w:hAnsi="Verdana"/>
              </w:rPr>
              <w:t xml:space="preserve"> relating to recruitment processes</w:t>
            </w:r>
            <w:r w:rsidR="005E13B0">
              <w:rPr>
                <w:rFonts w:ascii="Verdana" w:hAnsi="Verdana"/>
              </w:rPr>
              <w:t>.</w:t>
            </w:r>
            <w:r w:rsidRPr="005B6643">
              <w:rPr>
                <w:rFonts w:ascii="Verdana" w:hAnsi="Verdana"/>
              </w:rPr>
              <w:t xml:space="preserve"> </w:t>
            </w:r>
          </w:p>
          <w:p w14:paraId="1693746F" w14:textId="31E6947A" w:rsidR="005E7EA0" w:rsidRPr="005B6643" w:rsidRDefault="005E7EA0" w:rsidP="0091624E">
            <w:pPr>
              <w:jc w:val="both"/>
              <w:rPr>
                <w:rFonts w:ascii="Verdana" w:hAnsi="Verdana"/>
              </w:rPr>
            </w:pPr>
          </w:p>
          <w:p w14:paraId="75DAD11A" w14:textId="215B6DE5" w:rsidR="005E7EA0" w:rsidRPr="005B6643" w:rsidRDefault="005E7EA0" w:rsidP="0091624E">
            <w:pPr>
              <w:jc w:val="both"/>
              <w:rPr>
                <w:rFonts w:ascii="Verdana" w:hAnsi="Verdana"/>
              </w:rPr>
            </w:pPr>
            <w:r w:rsidRPr="005B6643">
              <w:rPr>
                <w:rFonts w:ascii="Verdana" w:hAnsi="Verdana"/>
              </w:rPr>
              <w:t>C. Hamblyn advised that the outcome of the Committee referral and the findings of the review would be shared with the Audit and Risk Committee at their meeting to be held on the 17 December 2024.</w:t>
            </w:r>
          </w:p>
          <w:p w14:paraId="639834C0" w14:textId="348790F4" w:rsidR="0091624E" w:rsidRPr="005B6643" w:rsidRDefault="0091624E" w:rsidP="0091624E">
            <w:pPr>
              <w:jc w:val="both"/>
              <w:rPr>
                <w:rFonts w:ascii="Verdana" w:hAnsi="Verdana"/>
              </w:rPr>
            </w:pPr>
          </w:p>
        </w:tc>
      </w:tr>
      <w:tr w:rsidR="00D02076" w:rsidRPr="005B6643" w14:paraId="2D49E794" w14:textId="77777777" w:rsidTr="00296E5B">
        <w:tc>
          <w:tcPr>
            <w:tcW w:w="1469" w:type="dxa"/>
          </w:tcPr>
          <w:p w14:paraId="03DDC83D" w14:textId="77777777" w:rsidR="00D02076" w:rsidRPr="005B6643" w:rsidRDefault="00D02076" w:rsidP="00D02076">
            <w:pPr>
              <w:rPr>
                <w:rFonts w:ascii="Verdana" w:hAnsi="Verdana"/>
              </w:rPr>
            </w:pPr>
            <w:r w:rsidRPr="005B6643">
              <w:rPr>
                <w:rFonts w:ascii="Verdana" w:hAnsi="Verdana"/>
              </w:rPr>
              <w:t xml:space="preserve">Resolution: </w:t>
            </w:r>
          </w:p>
        </w:tc>
        <w:tc>
          <w:tcPr>
            <w:tcW w:w="9026" w:type="dxa"/>
          </w:tcPr>
          <w:p w14:paraId="45FEF7EF" w14:textId="77777777" w:rsidR="00D02076" w:rsidRPr="005B6643" w:rsidRDefault="00CF6655" w:rsidP="00CF6655">
            <w:pPr>
              <w:rPr>
                <w:rFonts w:ascii="Verdana" w:hAnsi="Verdana"/>
                <w:b/>
                <w:bCs/>
              </w:rPr>
            </w:pPr>
            <w:r w:rsidRPr="005B6643">
              <w:rPr>
                <w:rFonts w:ascii="Verdana" w:hAnsi="Verdana"/>
              </w:rPr>
              <w:t xml:space="preserve">The </w:t>
            </w:r>
            <w:r w:rsidR="0091624E" w:rsidRPr="005B6643">
              <w:rPr>
                <w:rFonts w:ascii="Verdana" w:hAnsi="Verdana"/>
              </w:rPr>
              <w:t xml:space="preserve">Committee </w:t>
            </w:r>
            <w:r w:rsidR="0091624E" w:rsidRPr="005B6643">
              <w:rPr>
                <w:rFonts w:ascii="Verdana" w:hAnsi="Verdana"/>
                <w:b/>
                <w:bCs/>
              </w:rPr>
              <w:t>NOTED</w:t>
            </w:r>
          </w:p>
          <w:p w14:paraId="6C390ADA" w14:textId="21D3D939" w:rsidR="0091624E" w:rsidRPr="005B6643" w:rsidRDefault="0091624E" w:rsidP="0091624E">
            <w:pPr>
              <w:pStyle w:val="ListParagraph"/>
              <w:numPr>
                <w:ilvl w:val="0"/>
                <w:numId w:val="12"/>
              </w:numPr>
              <w:rPr>
                <w:rFonts w:ascii="Verdana" w:hAnsi="Verdana"/>
                <w:b/>
                <w:bCs/>
              </w:rPr>
            </w:pPr>
            <w:r w:rsidRPr="005B6643">
              <w:rPr>
                <w:rFonts w:ascii="Verdana" w:hAnsi="Verdana"/>
              </w:rPr>
              <w:t>The content and findings set out within the report;</w:t>
            </w:r>
          </w:p>
          <w:p w14:paraId="7A60D783" w14:textId="77777777" w:rsidR="0091624E" w:rsidRPr="005B6643" w:rsidRDefault="0091624E" w:rsidP="0091624E">
            <w:pPr>
              <w:pStyle w:val="ListParagraph"/>
              <w:numPr>
                <w:ilvl w:val="0"/>
                <w:numId w:val="12"/>
              </w:numPr>
              <w:rPr>
                <w:rFonts w:ascii="Verdana" w:hAnsi="Verdana"/>
                <w:b/>
                <w:bCs/>
              </w:rPr>
            </w:pPr>
            <w:r w:rsidRPr="005B6643">
              <w:rPr>
                <w:rFonts w:ascii="Verdana" w:hAnsi="Verdana"/>
              </w:rPr>
              <w:t>That the findings set out in the report have been shared with the local Counter Fraud Team to inform their draft risk assessment;</w:t>
            </w:r>
          </w:p>
          <w:p w14:paraId="651CDB34" w14:textId="77777777" w:rsidR="0091624E" w:rsidRPr="005B6643" w:rsidRDefault="0091624E" w:rsidP="0091624E">
            <w:pPr>
              <w:pStyle w:val="ListParagraph"/>
              <w:numPr>
                <w:ilvl w:val="0"/>
                <w:numId w:val="12"/>
              </w:numPr>
              <w:rPr>
                <w:rFonts w:ascii="Verdana" w:hAnsi="Verdana"/>
                <w:b/>
                <w:bCs/>
              </w:rPr>
            </w:pPr>
            <w:r w:rsidRPr="005B6643">
              <w:rPr>
                <w:rFonts w:ascii="Verdana" w:hAnsi="Verdana"/>
              </w:rPr>
              <w:t xml:space="preserve">That the Local Counter Fraud Team met with the NHS Wales Shared Services Partnership (NWSSP) on the 14 October 2024 to review the management of the associated </w:t>
            </w:r>
            <w:r w:rsidR="005E7EA0" w:rsidRPr="005B6643">
              <w:rPr>
                <w:rFonts w:ascii="Verdana" w:hAnsi="Verdana"/>
              </w:rPr>
              <w:t>recruitment processes from their perspective;</w:t>
            </w:r>
          </w:p>
          <w:p w14:paraId="1DB9FE7A" w14:textId="77777777" w:rsidR="005E7EA0" w:rsidRPr="005B6643" w:rsidRDefault="005E7EA0" w:rsidP="0091624E">
            <w:pPr>
              <w:pStyle w:val="ListParagraph"/>
              <w:numPr>
                <w:ilvl w:val="0"/>
                <w:numId w:val="12"/>
              </w:numPr>
              <w:rPr>
                <w:rFonts w:ascii="Verdana" w:hAnsi="Verdana"/>
                <w:b/>
                <w:bCs/>
              </w:rPr>
            </w:pPr>
            <w:r w:rsidRPr="005B6643">
              <w:rPr>
                <w:rFonts w:ascii="Verdana" w:hAnsi="Verdana"/>
              </w:rPr>
              <w:t>That the Local Counter Fraud Team provided an update to the Audit &amp; Risk Committee at their meeting held on the 17 October 2024;</w:t>
            </w:r>
          </w:p>
          <w:p w14:paraId="4F513F03" w14:textId="77777777" w:rsidR="005E7EA0" w:rsidRPr="005B6643" w:rsidRDefault="005E7EA0" w:rsidP="0091624E">
            <w:pPr>
              <w:pStyle w:val="ListParagraph"/>
              <w:numPr>
                <w:ilvl w:val="0"/>
                <w:numId w:val="12"/>
              </w:numPr>
              <w:rPr>
                <w:rFonts w:ascii="Verdana" w:hAnsi="Verdana"/>
                <w:b/>
                <w:bCs/>
              </w:rPr>
            </w:pPr>
            <w:r w:rsidRPr="005B6643">
              <w:rPr>
                <w:rFonts w:ascii="Verdana" w:hAnsi="Verdana"/>
              </w:rPr>
              <w:t xml:space="preserve">That the Local Counter Fraud Team would provide the Health Board with a draft risk assessment by the 26 October 2024. </w:t>
            </w:r>
          </w:p>
          <w:p w14:paraId="6E577C56" w14:textId="5AF3A015" w:rsidR="005E7EA0" w:rsidRPr="005B6643" w:rsidRDefault="005E7EA0" w:rsidP="005E7EA0">
            <w:pPr>
              <w:pStyle w:val="ListParagraph"/>
              <w:rPr>
                <w:rFonts w:ascii="Verdana" w:hAnsi="Verdana"/>
                <w:b/>
                <w:bCs/>
              </w:rPr>
            </w:pPr>
            <w:r w:rsidRPr="005B6643">
              <w:rPr>
                <w:rFonts w:ascii="Verdana" w:hAnsi="Verdana"/>
              </w:rPr>
              <w:t xml:space="preserve"> </w:t>
            </w:r>
          </w:p>
        </w:tc>
      </w:tr>
      <w:tr w:rsidR="00D02076" w:rsidRPr="005B6643" w14:paraId="1BEC45D5" w14:textId="77777777" w:rsidTr="00296E5B">
        <w:tc>
          <w:tcPr>
            <w:tcW w:w="1469" w:type="dxa"/>
          </w:tcPr>
          <w:p w14:paraId="7EE7F36D" w14:textId="77777777" w:rsidR="00D02076" w:rsidRPr="005B6643" w:rsidRDefault="00D02076" w:rsidP="00D02076">
            <w:pPr>
              <w:rPr>
                <w:rFonts w:ascii="Verdana" w:hAnsi="Verdana"/>
              </w:rPr>
            </w:pPr>
            <w:r w:rsidRPr="005B6643">
              <w:rPr>
                <w:rFonts w:ascii="Verdana" w:hAnsi="Verdana"/>
              </w:rPr>
              <w:t>2.2</w:t>
            </w:r>
          </w:p>
        </w:tc>
        <w:tc>
          <w:tcPr>
            <w:tcW w:w="9026" w:type="dxa"/>
          </w:tcPr>
          <w:p w14:paraId="206B66AC" w14:textId="355A3D06" w:rsidR="00DB63BC" w:rsidRPr="005B6643" w:rsidRDefault="005E7EA0" w:rsidP="00DB63BC">
            <w:pPr>
              <w:pStyle w:val="NoSpacing"/>
              <w:jc w:val="both"/>
              <w:rPr>
                <w:rFonts w:ascii="Verdana" w:hAnsi="Verdana"/>
                <w:b/>
              </w:rPr>
            </w:pPr>
            <w:r w:rsidRPr="005B6643">
              <w:rPr>
                <w:rFonts w:ascii="Verdana" w:hAnsi="Verdana"/>
                <w:b/>
              </w:rPr>
              <w:t>Sexual Safety</w:t>
            </w:r>
          </w:p>
          <w:p w14:paraId="61E3DE01" w14:textId="5A10D681" w:rsidR="005E7EA0" w:rsidRPr="005B6643" w:rsidRDefault="005E7EA0" w:rsidP="00DB63BC">
            <w:pPr>
              <w:pStyle w:val="NoSpacing"/>
              <w:jc w:val="both"/>
              <w:rPr>
                <w:rFonts w:ascii="Verdana" w:hAnsi="Verdana"/>
                <w:bCs/>
              </w:rPr>
            </w:pPr>
            <w:r w:rsidRPr="005B6643">
              <w:rPr>
                <w:rFonts w:ascii="Verdana" w:hAnsi="Verdana"/>
                <w:bCs/>
              </w:rPr>
              <w:t xml:space="preserve">H Daniel provided a verbal update to the Committee on the preventative work currently being undertaken following the </w:t>
            </w:r>
            <w:r w:rsidR="00DC50B1">
              <w:rPr>
                <w:rFonts w:ascii="Verdana" w:hAnsi="Verdana"/>
                <w:bCs/>
              </w:rPr>
              <w:t>discussion</w:t>
            </w:r>
            <w:r w:rsidRPr="005B6643">
              <w:rPr>
                <w:rFonts w:ascii="Verdana" w:hAnsi="Verdana"/>
                <w:bCs/>
              </w:rPr>
              <w:t xml:space="preserve"> at the </w:t>
            </w:r>
            <w:r w:rsidR="00F07E40">
              <w:rPr>
                <w:rFonts w:ascii="Verdana" w:hAnsi="Verdana"/>
                <w:bCs/>
              </w:rPr>
              <w:t xml:space="preserve">November </w:t>
            </w:r>
            <w:r w:rsidRPr="005B6643">
              <w:rPr>
                <w:rFonts w:ascii="Verdana" w:hAnsi="Verdana"/>
                <w:bCs/>
              </w:rPr>
              <w:t xml:space="preserve">Quality &amp; Safety Committee </w:t>
            </w:r>
            <w:r w:rsidR="00155C45" w:rsidRPr="005B6643">
              <w:rPr>
                <w:rFonts w:ascii="Verdana" w:hAnsi="Verdana"/>
                <w:bCs/>
              </w:rPr>
              <w:t>on sexual safety</w:t>
            </w:r>
            <w:r w:rsidR="00DC50B1">
              <w:rPr>
                <w:rFonts w:ascii="Verdana" w:hAnsi="Verdana"/>
                <w:bCs/>
              </w:rPr>
              <w:t xml:space="preserve">. The activity includes </w:t>
            </w:r>
            <w:r w:rsidR="00C52CA4">
              <w:rPr>
                <w:rFonts w:ascii="Verdana" w:hAnsi="Verdana"/>
                <w:bCs/>
              </w:rPr>
              <w:t>in relation to</w:t>
            </w:r>
            <w:r w:rsidRPr="005B6643">
              <w:rPr>
                <w:rFonts w:ascii="Verdana" w:hAnsi="Verdana"/>
                <w:bCs/>
              </w:rPr>
              <w:t xml:space="preserve"> professional safeguards, culture, </w:t>
            </w:r>
            <w:r w:rsidR="00827A91" w:rsidRPr="005B6643">
              <w:rPr>
                <w:rFonts w:ascii="Verdana" w:hAnsi="Verdana"/>
                <w:bCs/>
              </w:rPr>
              <w:t>leadership,</w:t>
            </w:r>
            <w:r w:rsidRPr="005B6643">
              <w:rPr>
                <w:rFonts w:ascii="Verdana" w:hAnsi="Verdana"/>
                <w:bCs/>
              </w:rPr>
              <w:t xml:space="preserve"> and management. </w:t>
            </w:r>
          </w:p>
          <w:p w14:paraId="6F2C1261" w14:textId="08CA038F" w:rsidR="005E7EA0" w:rsidRPr="005B6643" w:rsidRDefault="005E7EA0" w:rsidP="00DB63BC">
            <w:pPr>
              <w:pStyle w:val="NoSpacing"/>
              <w:jc w:val="both"/>
              <w:rPr>
                <w:rFonts w:ascii="Verdana" w:hAnsi="Verdana"/>
                <w:bCs/>
              </w:rPr>
            </w:pPr>
          </w:p>
          <w:p w14:paraId="48F74337" w14:textId="754A9815" w:rsidR="005E7EA0" w:rsidRPr="005B6643" w:rsidRDefault="005E7EA0" w:rsidP="00DB63BC">
            <w:pPr>
              <w:pStyle w:val="NoSpacing"/>
              <w:jc w:val="both"/>
              <w:rPr>
                <w:rFonts w:ascii="Verdana" w:hAnsi="Verdana"/>
                <w:bCs/>
              </w:rPr>
            </w:pPr>
            <w:r w:rsidRPr="005B6643">
              <w:rPr>
                <w:rFonts w:ascii="Verdana" w:hAnsi="Verdana"/>
                <w:bCs/>
              </w:rPr>
              <w:t xml:space="preserve">H. Daniel advised that Independent Members </w:t>
            </w:r>
            <w:r w:rsidR="00116253">
              <w:rPr>
                <w:rFonts w:ascii="Verdana" w:hAnsi="Verdana"/>
                <w:bCs/>
              </w:rPr>
              <w:t xml:space="preserve">have received regular briefings on this matter as appropriate. </w:t>
            </w:r>
          </w:p>
          <w:p w14:paraId="3E786D94" w14:textId="2D10A69A" w:rsidR="005E7EA0" w:rsidRPr="005B6643" w:rsidRDefault="005E7EA0" w:rsidP="00DB63BC">
            <w:pPr>
              <w:pStyle w:val="NoSpacing"/>
              <w:jc w:val="both"/>
              <w:rPr>
                <w:rFonts w:ascii="Verdana" w:hAnsi="Verdana"/>
                <w:bCs/>
              </w:rPr>
            </w:pPr>
          </w:p>
          <w:p w14:paraId="72D421A2" w14:textId="6790C347" w:rsidR="005E7EA0" w:rsidRPr="005B6643" w:rsidRDefault="005E7EA0" w:rsidP="00DB63BC">
            <w:pPr>
              <w:pStyle w:val="NoSpacing"/>
              <w:jc w:val="both"/>
              <w:rPr>
                <w:rFonts w:ascii="Verdana" w:hAnsi="Verdana"/>
                <w:bCs/>
              </w:rPr>
            </w:pPr>
            <w:r w:rsidRPr="005B6643">
              <w:rPr>
                <w:rFonts w:ascii="Verdana" w:hAnsi="Verdana"/>
                <w:bCs/>
              </w:rPr>
              <w:t xml:space="preserve">H. Daniel </w:t>
            </w:r>
            <w:r w:rsidR="00155C45" w:rsidRPr="005B6643">
              <w:rPr>
                <w:rFonts w:ascii="Verdana" w:hAnsi="Verdana"/>
                <w:bCs/>
              </w:rPr>
              <w:t xml:space="preserve">advised that the People Team would be linking in with the </w:t>
            </w:r>
            <w:r w:rsidR="00827A91">
              <w:rPr>
                <w:rFonts w:ascii="Verdana" w:hAnsi="Verdana"/>
                <w:bCs/>
              </w:rPr>
              <w:t xml:space="preserve">all the CTM </w:t>
            </w:r>
            <w:r w:rsidR="00155C45" w:rsidRPr="005B6643">
              <w:rPr>
                <w:rFonts w:ascii="Verdana" w:hAnsi="Verdana"/>
                <w:bCs/>
              </w:rPr>
              <w:t>networks and taking a structured evidence base</w:t>
            </w:r>
            <w:r w:rsidR="00C52CA4">
              <w:rPr>
                <w:rFonts w:ascii="Verdana" w:hAnsi="Verdana"/>
                <w:bCs/>
              </w:rPr>
              <w:t>d</w:t>
            </w:r>
            <w:r w:rsidR="00155C45" w:rsidRPr="005B6643">
              <w:rPr>
                <w:rFonts w:ascii="Verdana" w:hAnsi="Verdana"/>
                <w:bCs/>
              </w:rPr>
              <w:t xml:space="preserve"> approach</w:t>
            </w:r>
            <w:r w:rsidR="00116253">
              <w:rPr>
                <w:rFonts w:ascii="Verdana" w:hAnsi="Verdana"/>
                <w:bCs/>
              </w:rPr>
              <w:t>,</w:t>
            </w:r>
            <w:r w:rsidR="00155C45" w:rsidRPr="005B6643">
              <w:rPr>
                <w:rFonts w:ascii="Verdana" w:hAnsi="Verdana"/>
                <w:bCs/>
              </w:rPr>
              <w:t xml:space="preserve"> working alongside the nursing directorate and </w:t>
            </w:r>
            <w:r w:rsidR="00116253">
              <w:rPr>
                <w:rFonts w:ascii="Verdana" w:hAnsi="Verdana"/>
                <w:bCs/>
              </w:rPr>
              <w:t xml:space="preserve">update </w:t>
            </w:r>
            <w:r w:rsidR="00155C45" w:rsidRPr="005B6643">
              <w:rPr>
                <w:rFonts w:ascii="Verdana" w:hAnsi="Verdana"/>
                <w:bCs/>
              </w:rPr>
              <w:t>would be reported via the new Committee structure in the New Year.</w:t>
            </w:r>
          </w:p>
          <w:p w14:paraId="6C0D95E7" w14:textId="603CC257" w:rsidR="00155C45" w:rsidRPr="005B6643" w:rsidRDefault="00155C45" w:rsidP="00DB63BC">
            <w:pPr>
              <w:pStyle w:val="NoSpacing"/>
              <w:jc w:val="both"/>
              <w:rPr>
                <w:rFonts w:ascii="Verdana" w:hAnsi="Verdana"/>
                <w:bCs/>
              </w:rPr>
            </w:pPr>
          </w:p>
          <w:p w14:paraId="15F87486" w14:textId="697FCC81" w:rsidR="00155C45" w:rsidRPr="005B6643" w:rsidRDefault="00155C45" w:rsidP="00DB63BC">
            <w:pPr>
              <w:pStyle w:val="NoSpacing"/>
              <w:jc w:val="both"/>
              <w:rPr>
                <w:rFonts w:ascii="Verdana" w:hAnsi="Verdana"/>
                <w:bCs/>
              </w:rPr>
            </w:pPr>
            <w:r w:rsidRPr="005B6643">
              <w:rPr>
                <w:rFonts w:ascii="Verdana" w:hAnsi="Verdana"/>
                <w:bCs/>
              </w:rPr>
              <w:lastRenderedPageBreak/>
              <w:t>S. Blackburn advised that the Communications team would be looking to undertake a big communication</w:t>
            </w:r>
            <w:r w:rsidR="00962D4D" w:rsidRPr="005B6643">
              <w:rPr>
                <w:rFonts w:ascii="Verdana" w:hAnsi="Verdana"/>
                <w:bCs/>
              </w:rPr>
              <w:t>s</w:t>
            </w:r>
            <w:r w:rsidRPr="005B6643">
              <w:rPr>
                <w:rFonts w:ascii="Verdana" w:hAnsi="Verdana"/>
                <w:bCs/>
              </w:rPr>
              <w:t xml:space="preserve"> campaign in relation to sexual safety and work was underway to start framing this in a sensitive way. </w:t>
            </w:r>
          </w:p>
          <w:p w14:paraId="58C1BFE9" w14:textId="77777777" w:rsidR="00A058F9" w:rsidRPr="005B6643" w:rsidRDefault="00A058F9" w:rsidP="005E7EA0">
            <w:pPr>
              <w:pStyle w:val="NoSpacing"/>
              <w:jc w:val="both"/>
              <w:rPr>
                <w:rFonts w:ascii="Verdana" w:hAnsi="Verdana"/>
              </w:rPr>
            </w:pPr>
          </w:p>
        </w:tc>
      </w:tr>
      <w:tr w:rsidR="00D02076" w:rsidRPr="005B6643" w14:paraId="39F82773" w14:textId="77777777" w:rsidTr="00296E5B">
        <w:tc>
          <w:tcPr>
            <w:tcW w:w="1469" w:type="dxa"/>
          </w:tcPr>
          <w:p w14:paraId="523FBD57" w14:textId="77777777" w:rsidR="00D02076" w:rsidRPr="005B6643" w:rsidRDefault="00D02076" w:rsidP="00D02076">
            <w:pPr>
              <w:rPr>
                <w:rFonts w:ascii="Verdana" w:hAnsi="Verdana"/>
              </w:rPr>
            </w:pPr>
            <w:r w:rsidRPr="005B6643">
              <w:rPr>
                <w:rFonts w:ascii="Verdana" w:hAnsi="Verdana"/>
              </w:rPr>
              <w:lastRenderedPageBreak/>
              <w:t xml:space="preserve">Resolution: </w:t>
            </w:r>
          </w:p>
        </w:tc>
        <w:tc>
          <w:tcPr>
            <w:tcW w:w="9026" w:type="dxa"/>
          </w:tcPr>
          <w:p w14:paraId="724F9EF3" w14:textId="728F950A" w:rsidR="00D02076" w:rsidRPr="005B6643" w:rsidRDefault="00C62A14" w:rsidP="00D02076">
            <w:pPr>
              <w:rPr>
                <w:rFonts w:ascii="Verdana" w:hAnsi="Verdana"/>
              </w:rPr>
            </w:pPr>
            <w:r w:rsidRPr="005B6643">
              <w:rPr>
                <w:rFonts w:ascii="Verdana" w:hAnsi="Verdana"/>
              </w:rPr>
              <w:t xml:space="preserve">The </w:t>
            </w:r>
            <w:r w:rsidR="00155C45" w:rsidRPr="005B6643">
              <w:rPr>
                <w:rFonts w:ascii="Verdana" w:hAnsi="Verdana"/>
              </w:rPr>
              <w:t>verbal update</w:t>
            </w:r>
            <w:r w:rsidRPr="005B6643">
              <w:rPr>
                <w:rFonts w:ascii="Verdana" w:hAnsi="Verdana"/>
              </w:rPr>
              <w:t xml:space="preserve"> was </w:t>
            </w:r>
            <w:r w:rsidRPr="005B6643">
              <w:rPr>
                <w:rFonts w:ascii="Verdana" w:hAnsi="Verdana"/>
                <w:b/>
              </w:rPr>
              <w:t>NOTED</w:t>
            </w:r>
            <w:r w:rsidR="00DB63BC" w:rsidRPr="005B6643">
              <w:rPr>
                <w:rFonts w:ascii="Verdana" w:hAnsi="Verdana"/>
              </w:rPr>
              <w:t xml:space="preserve">. </w:t>
            </w:r>
          </w:p>
          <w:p w14:paraId="7391C324" w14:textId="77777777" w:rsidR="00C62A14" w:rsidRPr="005B6643" w:rsidRDefault="00C62A14" w:rsidP="00D02076">
            <w:pPr>
              <w:rPr>
                <w:rFonts w:ascii="Verdana" w:hAnsi="Verdana"/>
                <w:b/>
              </w:rPr>
            </w:pPr>
          </w:p>
        </w:tc>
      </w:tr>
      <w:tr w:rsidR="003C214E" w:rsidRPr="005B6643" w14:paraId="323753E6" w14:textId="77777777" w:rsidTr="00296E5B">
        <w:tc>
          <w:tcPr>
            <w:tcW w:w="1469" w:type="dxa"/>
            <w:shd w:val="clear" w:color="auto" w:fill="1F3864" w:themeFill="accent5" w:themeFillShade="80"/>
          </w:tcPr>
          <w:p w14:paraId="7EFFFB80" w14:textId="77777777" w:rsidR="003C214E" w:rsidRPr="005B6643" w:rsidRDefault="003C214E" w:rsidP="00443F68">
            <w:pPr>
              <w:pStyle w:val="ListParagraph"/>
              <w:numPr>
                <w:ilvl w:val="0"/>
                <w:numId w:val="4"/>
              </w:numPr>
              <w:rPr>
                <w:rFonts w:ascii="Verdana" w:hAnsi="Verdana"/>
                <w:b/>
              </w:rPr>
            </w:pPr>
          </w:p>
        </w:tc>
        <w:tc>
          <w:tcPr>
            <w:tcW w:w="9026" w:type="dxa"/>
            <w:shd w:val="clear" w:color="auto" w:fill="1F3864" w:themeFill="accent5" w:themeFillShade="80"/>
          </w:tcPr>
          <w:p w14:paraId="3D604B58" w14:textId="77777777" w:rsidR="003C214E" w:rsidRPr="005B6643" w:rsidRDefault="00D02076" w:rsidP="00443F68">
            <w:pPr>
              <w:rPr>
                <w:rFonts w:ascii="Verdana" w:hAnsi="Verdana"/>
                <w:b/>
              </w:rPr>
            </w:pPr>
            <w:r w:rsidRPr="005B6643">
              <w:rPr>
                <w:rFonts w:ascii="Verdana" w:hAnsi="Verdana"/>
                <w:b/>
              </w:rPr>
              <w:t xml:space="preserve">ANY OTHER BUSINESS </w:t>
            </w:r>
          </w:p>
        </w:tc>
      </w:tr>
      <w:tr w:rsidR="003C214E" w:rsidRPr="005B6643" w14:paraId="1C1E8B4F" w14:textId="77777777" w:rsidTr="00296E5B">
        <w:tc>
          <w:tcPr>
            <w:tcW w:w="1469" w:type="dxa"/>
          </w:tcPr>
          <w:p w14:paraId="0F9A6BBC" w14:textId="77777777" w:rsidR="003C214E" w:rsidRPr="005B6643" w:rsidRDefault="003C214E" w:rsidP="00443F68">
            <w:pPr>
              <w:rPr>
                <w:rFonts w:ascii="Verdana" w:hAnsi="Verdana"/>
              </w:rPr>
            </w:pPr>
          </w:p>
        </w:tc>
        <w:tc>
          <w:tcPr>
            <w:tcW w:w="9026" w:type="dxa"/>
          </w:tcPr>
          <w:p w14:paraId="3223C238" w14:textId="5D3C45DA" w:rsidR="003C214E" w:rsidRPr="005B6643" w:rsidRDefault="00155C45" w:rsidP="00443F68">
            <w:pPr>
              <w:rPr>
                <w:rFonts w:ascii="Verdana" w:hAnsi="Verdana"/>
              </w:rPr>
            </w:pPr>
            <w:r w:rsidRPr="005B6643">
              <w:rPr>
                <w:rFonts w:ascii="Verdana" w:hAnsi="Verdana"/>
              </w:rPr>
              <w:t xml:space="preserve">H. Daniel extended his thanks to the D. Jouvenat in her role as Chair of the Committee since it’s onset and for her invaluable support and he looked forward to working with her within the new Committee structures. </w:t>
            </w:r>
          </w:p>
          <w:p w14:paraId="20DEBDA8" w14:textId="77777777" w:rsidR="00C62A14" w:rsidRPr="005B6643" w:rsidRDefault="00C62A14" w:rsidP="00443F68">
            <w:pPr>
              <w:rPr>
                <w:rFonts w:ascii="Verdana" w:hAnsi="Verdana"/>
              </w:rPr>
            </w:pPr>
          </w:p>
        </w:tc>
      </w:tr>
      <w:tr w:rsidR="003C214E" w:rsidRPr="005B6643" w14:paraId="7B810001" w14:textId="77777777" w:rsidTr="00296E5B">
        <w:tc>
          <w:tcPr>
            <w:tcW w:w="1469" w:type="dxa"/>
            <w:shd w:val="clear" w:color="auto" w:fill="1F3864" w:themeFill="accent5" w:themeFillShade="80"/>
          </w:tcPr>
          <w:p w14:paraId="5AD30ECB" w14:textId="77777777" w:rsidR="003C214E" w:rsidRPr="005B6643" w:rsidRDefault="003C214E" w:rsidP="00443F68">
            <w:pPr>
              <w:pStyle w:val="ListParagraph"/>
              <w:numPr>
                <w:ilvl w:val="0"/>
                <w:numId w:val="4"/>
              </w:numPr>
              <w:rPr>
                <w:rFonts w:ascii="Verdana" w:hAnsi="Verdana"/>
                <w:b/>
              </w:rPr>
            </w:pPr>
          </w:p>
        </w:tc>
        <w:tc>
          <w:tcPr>
            <w:tcW w:w="9026" w:type="dxa"/>
            <w:shd w:val="clear" w:color="auto" w:fill="1F3864" w:themeFill="accent5" w:themeFillShade="80"/>
          </w:tcPr>
          <w:p w14:paraId="6DEB6B51" w14:textId="00F3730F" w:rsidR="003C214E" w:rsidRPr="005B6643" w:rsidRDefault="00155C45" w:rsidP="00443F68">
            <w:pPr>
              <w:rPr>
                <w:rFonts w:ascii="Verdana" w:hAnsi="Verdana"/>
                <w:b/>
              </w:rPr>
            </w:pPr>
            <w:r w:rsidRPr="005B6643">
              <w:rPr>
                <w:rFonts w:ascii="Verdana" w:hAnsi="Verdana"/>
                <w:b/>
              </w:rPr>
              <w:t xml:space="preserve">CLOSE OF </w:t>
            </w:r>
            <w:r w:rsidR="00D02076" w:rsidRPr="005B6643">
              <w:rPr>
                <w:rFonts w:ascii="Verdana" w:hAnsi="Verdana"/>
                <w:b/>
              </w:rPr>
              <w:t xml:space="preserve">MEETING: </w:t>
            </w:r>
          </w:p>
        </w:tc>
      </w:tr>
      <w:tr w:rsidR="003C214E" w:rsidRPr="005B6643" w14:paraId="4D06F985" w14:textId="77777777" w:rsidTr="00296E5B">
        <w:tc>
          <w:tcPr>
            <w:tcW w:w="1469" w:type="dxa"/>
          </w:tcPr>
          <w:p w14:paraId="1EEA10B0" w14:textId="77777777" w:rsidR="003C214E" w:rsidRPr="005B6643" w:rsidRDefault="003C214E" w:rsidP="00443F68">
            <w:pPr>
              <w:rPr>
                <w:rFonts w:ascii="Verdana" w:hAnsi="Verdana"/>
              </w:rPr>
            </w:pPr>
          </w:p>
        </w:tc>
        <w:tc>
          <w:tcPr>
            <w:tcW w:w="9026" w:type="dxa"/>
          </w:tcPr>
          <w:p w14:paraId="148F0030" w14:textId="6880CB99" w:rsidR="003C214E" w:rsidRPr="005B6643" w:rsidRDefault="00DB63BC" w:rsidP="00443F68">
            <w:pPr>
              <w:rPr>
                <w:rFonts w:ascii="Verdana" w:hAnsi="Verdana"/>
              </w:rPr>
            </w:pPr>
            <w:r w:rsidRPr="005B6643">
              <w:rPr>
                <w:rFonts w:ascii="Verdana" w:hAnsi="Verdana"/>
              </w:rPr>
              <w:t xml:space="preserve"> </w:t>
            </w:r>
            <w:r w:rsidR="00C62A14" w:rsidRPr="005B6643">
              <w:rPr>
                <w:rFonts w:ascii="Verdana" w:hAnsi="Verdana"/>
              </w:rPr>
              <w:t xml:space="preserve"> </w:t>
            </w:r>
          </w:p>
        </w:tc>
      </w:tr>
    </w:tbl>
    <w:p w14:paraId="1F9F331E" w14:textId="77777777" w:rsidR="003C214E" w:rsidRPr="005B6643" w:rsidRDefault="003C214E" w:rsidP="00443F68">
      <w:pPr>
        <w:rPr>
          <w:b/>
        </w:rPr>
      </w:pPr>
    </w:p>
    <w:sectPr w:rsidR="003C214E" w:rsidRPr="005B6643">
      <w:headerReference w:type="default" r:id="rId10"/>
      <w:footerReference w:type="default" r:id="rId11"/>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107A6FD" w14:textId="77777777" w:rsidR="00227FA9" w:rsidRDefault="00227FA9" w:rsidP="009A4B08">
      <w:pPr>
        <w:spacing w:after="0" w:line="240" w:lineRule="auto"/>
      </w:pPr>
      <w:r>
        <w:separator/>
      </w:r>
    </w:p>
  </w:endnote>
  <w:endnote w:type="continuationSeparator" w:id="0">
    <w:p w14:paraId="4E8A0491" w14:textId="77777777" w:rsidR="00227FA9" w:rsidRDefault="00227FA9" w:rsidP="009A4B0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10774"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2"/>
      <w:gridCol w:w="2829"/>
      <w:gridCol w:w="3833"/>
    </w:tblGrid>
    <w:tr w:rsidR="00443F68" w:rsidRPr="00443F68" w14:paraId="686DCF23" w14:textId="77777777" w:rsidTr="00B83E7F">
      <w:trPr>
        <w:cantSplit/>
        <w:trHeight w:val="1134"/>
        <w:jc w:val="center"/>
      </w:trPr>
      <w:tc>
        <w:tcPr>
          <w:tcW w:w="4112" w:type="dxa"/>
          <w:vAlign w:val="center"/>
        </w:tcPr>
        <w:p w14:paraId="6F0CBBE1" w14:textId="60F1C396" w:rsidR="00443F68" w:rsidRPr="00443F68" w:rsidRDefault="00963B28" w:rsidP="00443F68">
          <w:pPr>
            <w:pStyle w:val="Footer"/>
            <w:rPr>
              <w:rFonts w:ascii="Verdana" w:hAnsi="Verdana"/>
              <w:sz w:val="20"/>
            </w:rPr>
          </w:pPr>
          <w:r>
            <w:rPr>
              <w:rFonts w:ascii="Verdana" w:hAnsi="Verdana"/>
              <w:sz w:val="20"/>
            </w:rPr>
            <w:t>C</w:t>
          </w:r>
          <w:r w:rsidR="00C62A14">
            <w:rPr>
              <w:rFonts w:ascii="Verdana" w:hAnsi="Verdana"/>
              <w:sz w:val="20"/>
            </w:rPr>
            <w:t>onfirmed Minutes of the</w:t>
          </w:r>
          <w:r w:rsidR="00DB63BC">
            <w:rPr>
              <w:rFonts w:ascii="Verdana" w:hAnsi="Verdana"/>
              <w:sz w:val="20"/>
            </w:rPr>
            <w:t xml:space="preserve"> </w:t>
          </w:r>
          <w:r w:rsidR="00155C45">
            <w:rPr>
              <w:rFonts w:ascii="Verdana" w:hAnsi="Verdana"/>
              <w:sz w:val="20"/>
            </w:rPr>
            <w:t>People &amp; Culture</w:t>
          </w:r>
          <w:r w:rsidR="00DB63BC">
            <w:rPr>
              <w:rFonts w:ascii="Verdana" w:hAnsi="Verdana"/>
              <w:sz w:val="20"/>
            </w:rPr>
            <w:t xml:space="preserve"> CLOSED In Committee </w:t>
          </w:r>
          <w:r w:rsidR="00155C45">
            <w:rPr>
              <w:rFonts w:ascii="Verdana" w:hAnsi="Verdana"/>
              <w:sz w:val="20"/>
            </w:rPr>
            <w:t>5.12.</w:t>
          </w:r>
          <w:r w:rsidR="00DB63BC">
            <w:rPr>
              <w:rFonts w:ascii="Verdana" w:hAnsi="Verdana"/>
              <w:sz w:val="20"/>
            </w:rPr>
            <w:t>24</w:t>
          </w:r>
        </w:p>
      </w:tc>
      <w:tc>
        <w:tcPr>
          <w:tcW w:w="2829" w:type="dxa"/>
          <w:vAlign w:val="center"/>
        </w:tcPr>
        <w:p w14:paraId="56908CA4" w14:textId="23DF25BB" w:rsidR="00443F68" w:rsidRPr="00443F68" w:rsidRDefault="00443F68" w:rsidP="00C62A14">
          <w:pPr>
            <w:pStyle w:val="Footer"/>
            <w:jc w:val="center"/>
            <w:rPr>
              <w:rFonts w:ascii="Verdana" w:hAnsi="Verdana"/>
              <w:sz w:val="20"/>
            </w:rPr>
          </w:pPr>
          <w:r w:rsidRPr="00443F68">
            <w:rPr>
              <w:rFonts w:ascii="Verdana" w:hAnsi="Verdana"/>
              <w:sz w:val="20"/>
            </w:rPr>
            <w:t xml:space="preserve">Page </w:t>
          </w:r>
          <w:r w:rsidRPr="00443F68">
            <w:rPr>
              <w:rFonts w:ascii="Verdana" w:hAnsi="Verdana"/>
              <w:bCs/>
              <w:sz w:val="20"/>
            </w:rPr>
            <w:fldChar w:fldCharType="begin"/>
          </w:r>
          <w:r w:rsidRPr="00443F68">
            <w:rPr>
              <w:rFonts w:ascii="Verdana" w:hAnsi="Verdana"/>
              <w:bCs/>
              <w:sz w:val="20"/>
            </w:rPr>
            <w:instrText xml:space="preserve"> PAGE  \* Arabic  \* MERGEFORMAT </w:instrText>
          </w:r>
          <w:r w:rsidRPr="00443F68">
            <w:rPr>
              <w:rFonts w:ascii="Verdana" w:hAnsi="Verdana"/>
              <w:bCs/>
              <w:sz w:val="20"/>
            </w:rPr>
            <w:fldChar w:fldCharType="separate"/>
          </w:r>
          <w:r w:rsidR="00963B28">
            <w:rPr>
              <w:rFonts w:ascii="Verdana" w:hAnsi="Verdana"/>
              <w:bCs/>
              <w:noProof/>
              <w:sz w:val="20"/>
            </w:rPr>
            <w:t>1</w:t>
          </w:r>
          <w:r w:rsidRPr="00443F68">
            <w:rPr>
              <w:rFonts w:ascii="Verdana" w:hAnsi="Verdana"/>
              <w:sz w:val="20"/>
            </w:rPr>
            <w:fldChar w:fldCharType="end"/>
          </w:r>
          <w:r w:rsidRPr="00443F68">
            <w:rPr>
              <w:rFonts w:ascii="Verdana" w:hAnsi="Verdana"/>
              <w:sz w:val="20"/>
            </w:rPr>
            <w:t xml:space="preserve"> of </w:t>
          </w:r>
          <w:r w:rsidRPr="00443F68">
            <w:rPr>
              <w:rFonts w:ascii="Verdana" w:hAnsi="Verdana"/>
              <w:bCs/>
              <w:sz w:val="20"/>
            </w:rPr>
            <w:fldChar w:fldCharType="begin"/>
          </w:r>
          <w:r w:rsidRPr="00443F68">
            <w:rPr>
              <w:rFonts w:ascii="Verdana" w:hAnsi="Verdana"/>
              <w:bCs/>
              <w:sz w:val="20"/>
            </w:rPr>
            <w:instrText xml:space="preserve"> NUMPAGES  \* Arabic  \* MERGEFORMAT </w:instrText>
          </w:r>
          <w:r w:rsidRPr="00443F68">
            <w:rPr>
              <w:rFonts w:ascii="Verdana" w:hAnsi="Verdana"/>
              <w:bCs/>
              <w:sz w:val="20"/>
            </w:rPr>
            <w:fldChar w:fldCharType="separate"/>
          </w:r>
          <w:r w:rsidR="00963B28">
            <w:rPr>
              <w:rFonts w:ascii="Verdana" w:hAnsi="Verdana"/>
              <w:bCs/>
              <w:noProof/>
              <w:sz w:val="20"/>
            </w:rPr>
            <w:t>3</w:t>
          </w:r>
          <w:r w:rsidRPr="00443F68">
            <w:rPr>
              <w:rFonts w:ascii="Verdana" w:hAnsi="Verdana"/>
              <w:sz w:val="20"/>
            </w:rPr>
            <w:fldChar w:fldCharType="end"/>
          </w:r>
        </w:p>
      </w:tc>
      <w:tc>
        <w:tcPr>
          <w:tcW w:w="3833" w:type="dxa"/>
          <w:vAlign w:val="center"/>
        </w:tcPr>
        <w:p w14:paraId="02704A9F" w14:textId="1BA32660" w:rsidR="00443F68" w:rsidRPr="00443F68" w:rsidRDefault="00155C45" w:rsidP="00C62A14">
          <w:pPr>
            <w:pStyle w:val="Footer"/>
            <w:jc w:val="right"/>
            <w:rPr>
              <w:rFonts w:ascii="Verdana" w:hAnsi="Verdana"/>
              <w:sz w:val="20"/>
            </w:rPr>
          </w:pPr>
          <w:r>
            <w:rPr>
              <w:rFonts w:ascii="Verdana" w:hAnsi="Verdana"/>
              <w:sz w:val="20"/>
            </w:rPr>
            <w:t xml:space="preserve">Operational Delivery </w:t>
          </w:r>
          <w:r w:rsidR="00C62A14">
            <w:rPr>
              <w:rFonts w:ascii="Verdana" w:hAnsi="Verdana"/>
              <w:sz w:val="20"/>
            </w:rPr>
            <w:t xml:space="preserve">Committee </w:t>
          </w:r>
        </w:p>
        <w:p w14:paraId="28EB5D7A" w14:textId="7234AB31" w:rsidR="00443F68" w:rsidRPr="00443F68" w:rsidRDefault="00155C45" w:rsidP="00C62A14">
          <w:pPr>
            <w:pStyle w:val="Footer"/>
            <w:jc w:val="right"/>
            <w:rPr>
              <w:rFonts w:ascii="Verdana" w:hAnsi="Verdana"/>
              <w:sz w:val="20"/>
            </w:rPr>
          </w:pPr>
          <w:r>
            <w:rPr>
              <w:rFonts w:ascii="Verdana" w:hAnsi="Verdana"/>
              <w:sz w:val="20"/>
            </w:rPr>
            <w:t>28</w:t>
          </w:r>
          <w:r w:rsidRPr="00155C45">
            <w:rPr>
              <w:rFonts w:ascii="Verdana" w:hAnsi="Verdana"/>
              <w:sz w:val="20"/>
              <w:vertAlign w:val="superscript"/>
            </w:rPr>
            <w:t>th</w:t>
          </w:r>
          <w:r>
            <w:rPr>
              <w:rFonts w:ascii="Verdana" w:hAnsi="Verdana"/>
              <w:sz w:val="20"/>
            </w:rPr>
            <w:t xml:space="preserve"> January 2025</w:t>
          </w:r>
        </w:p>
      </w:tc>
    </w:tr>
  </w:tbl>
  <w:p w14:paraId="57B05CF0" w14:textId="77777777" w:rsidR="00443F68" w:rsidRPr="00443F68" w:rsidRDefault="00443F68" w:rsidP="00443F6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403CC59" w14:textId="77777777" w:rsidR="00227FA9" w:rsidRDefault="00227FA9" w:rsidP="009A4B08">
      <w:pPr>
        <w:spacing w:after="0" w:line="240" w:lineRule="auto"/>
      </w:pPr>
      <w:r>
        <w:separator/>
      </w:r>
    </w:p>
  </w:footnote>
  <w:footnote w:type="continuationSeparator" w:id="0">
    <w:p w14:paraId="3C90A536" w14:textId="77777777" w:rsidR="00227FA9" w:rsidRDefault="00227FA9" w:rsidP="009A4B0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EDFC16B" w14:textId="77777777" w:rsidR="009A4B08" w:rsidRDefault="009A4B08" w:rsidP="009A4B08">
    <w:pPr>
      <w:pStyle w:val="Header"/>
      <w:jc w:val="center"/>
    </w:pPr>
    <w:r>
      <w:rPr>
        <w:noProof/>
        <w:lang w:eastAsia="en-GB"/>
      </w:rPr>
      <w:drawing>
        <wp:inline distT="0" distB="0" distL="0" distR="0" wp14:anchorId="32D8546B" wp14:editId="302B4D3C">
          <wp:extent cx="2552700" cy="648399"/>
          <wp:effectExtent l="0" t="0" r="0" b="0"/>
          <wp:docPr id="2" name="Picture 2" descr="CWM TAF MORGANNWG_University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WM TAF MORGANNWG_University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599243" cy="660221"/>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9827177"/>
    <w:multiLevelType w:val="hybridMultilevel"/>
    <w:tmpl w:val="43A698C6"/>
    <w:lvl w:ilvl="0" w:tplc="126650F6">
      <w:start w:val="1"/>
      <w:numFmt w:val="decimal"/>
      <w:lvlText w:val="%1.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A6F78B4"/>
    <w:multiLevelType w:val="multilevel"/>
    <w:tmpl w:val="28A6CE14"/>
    <w:lvl w:ilvl="0">
      <w:start w:val="1"/>
      <w:numFmt w:val="decimal"/>
      <w:pStyle w:val="HeadingReportTemplate"/>
      <w:lvlText w:val="%1."/>
      <w:lvlJc w:val="left"/>
      <w:pPr>
        <w:ind w:left="360" w:hanging="360"/>
      </w:pPr>
      <w:rPr>
        <w:rFonts w:hint="default"/>
        <w:color w:val="auto"/>
      </w:rPr>
    </w:lvl>
    <w:lvl w:ilvl="1">
      <w:start w:val="1"/>
      <w:numFmt w:val="decimal"/>
      <w:isLgl/>
      <w:lvlText w:val="%1.%2"/>
      <w:lvlJc w:val="left"/>
      <w:pPr>
        <w:ind w:left="720" w:hanging="720"/>
      </w:pPr>
      <w:rPr>
        <w:rFonts w:hint="default"/>
        <w:b w:val="0"/>
      </w:rPr>
    </w:lvl>
    <w:lvl w:ilvl="2">
      <w:start w:val="1"/>
      <w:numFmt w:val="decimal"/>
      <w:isLgl/>
      <w:lvlText w:val="%1.%2.%3"/>
      <w:lvlJc w:val="left"/>
      <w:pPr>
        <w:ind w:left="1080" w:hanging="1080"/>
      </w:pPr>
      <w:rPr>
        <w:rFonts w:hint="default"/>
      </w:rPr>
    </w:lvl>
    <w:lvl w:ilvl="3">
      <w:start w:val="1"/>
      <w:numFmt w:val="decimal"/>
      <w:isLgl/>
      <w:lvlText w:val="%1.%2.%3.%4"/>
      <w:lvlJc w:val="left"/>
      <w:pPr>
        <w:ind w:left="1440" w:hanging="144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520" w:hanging="2520"/>
      </w:pPr>
      <w:rPr>
        <w:rFonts w:hint="default"/>
      </w:rPr>
    </w:lvl>
    <w:lvl w:ilvl="8">
      <w:start w:val="1"/>
      <w:numFmt w:val="decimal"/>
      <w:isLgl/>
      <w:lvlText w:val="%1.%2.%3.%4.%5.%6.%7.%8.%9"/>
      <w:lvlJc w:val="left"/>
      <w:pPr>
        <w:ind w:left="2880" w:hanging="2880"/>
      </w:pPr>
      <w:rPr>
        <w:rFonts w:hint="default"/>
      </w:rPr>
    </w:lvl>
  </w:abstractNum>
  <w:abstractNum w:abstractNumId="2" w15:restartNumberingAfterBreak="0">
    <w:nsid w:val="16B13E9F"/>
    <w:multiLevelType w:val="hybridMultilevel"/>
    <w:tmpl w:val="F1BEBCE4"/>
    <w:lvl w:ilvl="0" w:tplc="126650F6">
      <w:start w:val="1"/>
      <w:numFmt w:val="decimal"/>
      <w:lvlText w:val="%1.1"/>
      <w:lvlJc w:val="left"/>
      <w:pPr>
        <w:ind w:left="360" w:hanging="360"/>
      </w:pPr>
      <w:rPr>
        <w:rFonts w:hint="default"/>
        <w:b w:val="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 w15:restartNumberingAfterBreak="0">
    <w:nsid w:val="20ED5CB8"/>
    <w:multiLevelType w:val="hybridMultilevel"/>
    <w:tmpl w:val="A47828E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28C95D3C"/>
    <w:multiLevelType w:val="multilevel"/>
    <w:tmpl w:val="0E845ABA"/>
    <w:lvl w:ilvl="0">
      <w:start w:val="2"/>
      <w:numFmt w:val="decimal"/>
      <w:lvlText w:val="%1"/>
      <w:lvlJc w:val="left"/>
      <w:pPr>
        <w:ind w:left="390" w:hanging="390"/>
      </w:pPr>
      <w:rPr>
        <w:rFonts w:hint="default"/>
      </w:rPr>
    </w:lvl>
    <w:lvl w:ilvl="1">
      <w:start w:val="1"/>
      <w:numFmt w:val="decimal"/>
      <w:lvlText w:val="%1.%2"/>
      <w:lvlJc w:val="left"/>
      <w:pPr>
        <w:ind w:left="720" w:hanging="720"/>
      </w:pPr>
      <w:rPr>
        <w:rFonts w:hint="default"/>
        <w:b w:val="0"/>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520" w:hanging="2520"/>
      </w:pPr>
      <w:rPr>
        <w:rFonts w:hint="default"/>
      </w:rPr>
    </w:lvl>
  </w:abstractNum>
  <w:abstractNum w:abstractNumId="5" w15:restartNumberingAfterBreak="0">
    <w:nsid w:val="52F267DE"/>
    <w:multiLevelType w:val="hybridMultilevel"/>
    <w:tmpl w:val="169E11B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535F1FC2"/>
    <w:multiLevelType w:val="hybridMultilevel"/>
    <w:tmpl w:val="F1BEBCE4"/>
    <w:lvl w:ilvl="0" w:tplc="126650F6">
      <w:start w:val="1"/>
      <w:numFmt w:val="decimal"/>
      <w:lvlText w:val="%1.1"/>
      <w:lvlJc w:val="left"/>
      <w:pPr>
        <w:ind w:left="360" w:hanging="360"/>
      </w:pPr>
      <w:rPr>
        <w:rFonts w:hint="default"/>
        <w:b w:val="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7" w15:restartNumberingAfterBreak="0">
    <w:nsid w:val="55B42A03"/>
    <w:multiLevelType w:val="hybridMultilevel"/>
    <w:tmpl w:val="C37C287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600C664B"/>
    <w:multiLevelType w:val="hybridMultilevel"/>
    <w:tmpl w:val="486CCF2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61F25326"/>
    <w:multiLevelType w:val="hybridMultilevel"/>
    <w:tmpl w:val="1E4A62DE"/>
    <w:lvl w:ilvl="0" w:tplc="CA3ACEB6">
      <w:start w:val="1"/>
      <w:numFmt w:val="decimal"/>
      <w:lvlText w:val="%1.1; 1.2;"/>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70AA7741"/>
    <w:multiLevelType w:val="hybridMultilevel"/>
    <w:tmpl w:val="B6F8F18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756B5709"/>
    <w:multiLevelType w:val="hybridMultilevel"/>
    <w:tmpl w:val="68E8E2EC"/>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num w:numId="1">
    <w:abstractNumId w:val="3"/>
  </w:num>
  <w:num w:numId="2">
    <w:abstractNumId w:val="5"/>
  </w:num>
  <w:num w:numId="3">
    <w:abstractNumId w:val="7"/>
  </w:num>
  <w:num w:numId="4">
    <w:abstractNumId w:val="11"/>
  </w:num>
  <w:num w:numId="5">
    <w:abstractNumId w:val="0"/>
  </w:num>
  <w:num w:numId="6">
    <w:abstractNumId w:val="6"/>
  </w:num>
  <w:num w:numId="7">
    <w:abstractNumId w:val="2"/>
  </w:num>
  <w:num w:numId="8">
    <w:abstractNumId w:val="9"/>
  </w:num>
  <w:num w:numId="9">
    <w:abstractNumId w:val="8"/>
  </w:num>
  <w:num w:numId="10">
    <w:abstractNumId w:val="4"/>
  </w:num>
  <w:num w:numId="11">
    <w:abstractNumId w:val="1"/>
  </w:num>
  <w:num w:numId="12">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D394B"/>
    <w:rsid w:val="00000294"/>
    <w:rsid w:val="00026952"/>
    <w:rsid w:val="001070E3"/>
    <w:rsid w:val="00116253"/>
    <w:rsid w:val="0011739B"/>
    <w:rsid w:val="00155C45"/>
    <w:rsid w:val="00227FA9"/>
    <w:rsid w:val="00283E17"/>
    <w:rsid w:val="00296E5B"/>
    <w:rsid w:val="002A4DD6"/>
    <w:rsid w:val="002B0157"/>
    <w:rsid w:val="002E1C94"/>
    <w:rsid w:val="00356724"/>
    <w:rsid w:val="003C214E"/>
    <w:rsid w:val="00443F68"/>
    <w:rsid w:val="00486C40"/>
    <w:rsid w:val="00517A36"/>
    <w:rsid w:val="005207D8"/>
    <w:rsid w:val="005B6643"/>
    <w:rsid w:val="005B7405"/>
    <w:rsid w:val="005E13B0"/>
    <w:rsid w:val="005E7EA0"/>
    <w:rsid w:val="006D394B"/>
    <w:rsid w:val="007F6739"/>
    <w:rsid w:val="00804272"/>
    <w:rsid w:val="00804864"/>
    <w:rsid w:val="00827A91"/>
    <w:rsid w:val="008D696C"/>
    <w:rsid w:val="009035E8"/>
    <w:rsid w:val="0091624E"/>
    <w:rsid w:val="009251CE"/>
    <w:rsid w:val="00962D4D"/>
    <w:rsid w:val="00963B28"/>
    <w:rsid w:val="009A4B08"/>
    <w:rsid w:val="00A058F9"/>
    <w:rsid w:val="00A116D6"/>
    <w:rsid w:val="00A36719"/>
    <w:rsid w:val="00A57A99"/>
    <w:rsid w:val="00B85246"/>
    <w:rsid w:val="00BC6C64"/>
    <w:rsid w:val="00BE4F5D"/>
    <w:rsid w:val="00C52CA4"/>
    <w:rsid w:val="00C62A14"/>
    <w:rsid w:val="00CB6642"/>
    <w:rsid w:val="00CC7C90"/>
    <w:rsid w:val="00CF6655"/>
    <w:rsid w:val="00D02076"/>
    <w:rsid w:val="00DB63BC"/>
    <w:rsid w:val="00DC50B1"/>
    <w:rsid w:val="00DE10E5"/>
    <w:rsid w:val="00E377F8"/>
    <w:rsid w:val="00E60D1D"/>
    <w:rsid w:val="00EB54AC"/>
    <w:rsid w:val="00F07E40"/>
    <w:rsid w:val="00F11267"/>
    <w:rsid w:val="00F26167"/>
    <w:rsid w:val="00F81952"/>
    <w:rsid w:val="00FD2D72"/>
    <w:rsid w:val="00FD415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6D01ECF2"/>
  <w15:chartTrackingRefBased/>
  <w15:docId w15:val="{95AF38D6-0A48-4670-B85E-B4DFCF5E29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2">
    <w:name w:val="heading 2"/>
    <w:basedOn w:val="Normal"/>
    <w:next w:val="Normal"/>
    <w:link w:val="Heading2Char"/>
    <w:uiPriority w:val="9"/>
    <w:semiHidden/>
    <w:unhideWhenUsed/>
    <w:qFormat/>
    <w:rsid w:val="0091624E"/>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9A4B08"/>
    <w:pPr>
      <w:tabs>
        <w:tab w:val="center" w:pos="4513"/>
        <w:tab w:val="right" w:pos="9026"/>
      </w:tabs>
      <w:spacing w:after="0" w:line="240" w:lineRule="auto"/>
    </w:pPr>
  </w:style>
  <w:style w:type="character" w:customStyle="1" w:styleId="HeaderChar">
    <w:name w:val="Header Char"/>
    <w:basedOn w:val="DefaultParagraphFont"/>
    <w:link w:val="Header"/>
    <w:uiPriority w:val="99"/>
    <w:rsid w:val="009A4B08"/>
  </w:style>
  <w:style w:type="paragraph" w:styleId="Footer">
    <w:name w:val="footer"/>
    <w:basedOn w:val="Normal"/>
    <w:link w:val="FooterChar"/>
    <w:uiPriority w:val="99"/>
    <w:unhideWhenUsed/>
    <w:rsid w:val="009A4B08"/>
    <w:pPr>
      <w:tabs>
        <w:tab w:val="center" w:pos="4513"/>
        <w:tab w:val="right" w:pos="9026"/>
      </w:tabs>
      <w:spacing w:after="0" w:line="240" w:lineRule="auto"/>
    </w:pPr>
  </w:style>
  <w:style w:type="character" w:customStyle="1" w:styleId="FooterChar">
    <w:name w:val="Footer Char"/>
    <w:basedOn w:val="DefaultParagraphFont"/>
    <w:link w:val="Footer"/>
    <w:uiPriority w:val="99"/>
    <w:rsid w:val="009A4B08"/>
  </w:style>
  <w:style w:type="table" w:styleId="TableGrid">
    <w:name w:val="Table Grid"/>
    <w:basedOn w:val="TableNormal"/>
    <w:uiPriority w:val="39"/>
    <w:rsid w:val="009A4B0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9A4B08"/>
    <w:pPr>
      <w:spacing w:after="0" w:line="240" w:lineRule="auto"/>
    </w:pPr>
  </w:style>
  <w:style w:type="paragraph" w:styleId="ListParagraph">
    <w:name w:val="List Paragraph"/>
    <w:basedOn w:val="Normal"/>
    <w:link w:val="ListParagraphChar"/>
    <w:uiPriority w:val="34"/>
    <w:qFormat/>
    <w:rsid w:val="009A4B08"/>
    <w:pPr>
      <w:ind w:left="720"/>
      <w:contextualSpacing/>
    </w:pPr>
  </w:style>
  <w:style w:type="paragraph" w:styleId="BalloonText">
    <w:name w:val="Balloon Text"/>
    <w:basedOn w:val="Normal"/>
    <w:link w:val="BalloonTextChar"/>
    <w:uiPriority w:val="99"/>
    <w:semiHidden/>
    <w:unhideWhenUsed/>
    <w:rsid w:val="00CC7C9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C7C90"/>
    <w:rPr>
      <w:rFonts w:ascii="Segoe UI" w:hAnsi="Segoe UI" w:cs="Segoe UI"/>
      <w:sz w:val="18"/>
      <w:szCs w:val="18"/>
    </w:rPr>
  </w:style>
  <w:style w:type="character" w:customStyle="1" w:styleId="ListParagraphChar">
    <w:name w:val="List Paragraph Char"/>
    <w:link w:val="ListParagraph"/>
    <w:uiPriority w:val="34"/>
    <w:locked/>
    <w:rsid w:val="00DB63BC"/>
  </w:style>
  <w:style w:type="paragraph" w:customStyle="1" w:styleId="HeadingReportTemplate">
    <w:name w:val="Heading Report Template"/>
    <w:basedOn w:val="Heading2"/>
    <w:link w:val="HeadingReportTemplateChar"/>
    <w:qFormat/>
    <w:rsid w:val="0091624E"/>
    <w:pPr>
      <w:numPr>
        <w:numId w:val="11"/>
      </w:numPr>
      <w:spacing w:line="276" w:lineRule="auto"/>
    </w:pPr>
    <w:rPr>
      <w:rFonts w:ascii="Verdana" w:hAnsi="Verdana"/>
      <w:b/>
      <w:sz w:val="24"/>
      <w:szCs w:val="24"/>
    </w:rPr>
  </w:style>
  <w:style w:type="character" w:customStyle="1" w:styleId="HeadingReportTemplateChar">
    <w:name w:val="Heading Report Template Char"/>
    <w:basedOn w:val="Heading2Char"/>
    <w:link w:val="HeadingReportTemplate"/>
    <w:rsid w:val="0091624E"/>
    <w:rPr>
      <w:rFonts w:ascii="Verdana" w:eastAsiaTheme="majorEastAsia" w:hAnsi="Verdana" w:cstheme="majorBidi"/>
      <w:b/>
      <w:color w:val="2E74B5" w:themeColor="accent1" w:themeShade="BF"/>
      <w:sz w:val="24"/>
      <w:szCs w:val="24"/>
    </w:rPr>
  </w:style>
  <w:style w:type="character" w:customStyle="1" w:styleId="Heading2Char">
    <w:name w:val="Heading 2 Char"/>
    <w:basedOn w:val="DefaultParagraphFont"/>
    <w:link w:val="Heading2"/>
    <w:uiPriority w:val="9"/>
    <w:semiHidden/>
    <w:rsid w:val="0091624E"/>
    <w:rPr>
      <w:rFonts w:asciiTheme="majorHAnsi" w:eastAsiaTheme="majorEastAsia" w:hAnsiTheme="majorHAnsi" w:cstheme="majorBidi"/>
      <w:color w:val="2E74B5" w:themeColor="accent1" w:themeShade="BF"/>
      <w:sz w:val="26"/>
      <w:szCs w:val="26"/>
    </w:rPr>
  </w:style>
  <w:style w:type="character" w:styleId="CommentReference">
    <w:name w:val="annotation reference"/>
    <w:basedOn w:val="DefaultParagraphFont"/>
    <w:uiPriority w:val="99"/>
    <w:semiHidden/>
    <w:unhideWhenUsed/>
    <w:rsid w:val="00DE10E5"/>
    <w:rPr>
      <w:sz w:val="16"/>
      <w:szCs w:val="16"/>
    </w:rPr>
  </w:style>
  <w:style w:type="paragraph" w:styleId="CommentText">
    <w:name w:val="annotation text"/>
    <w:basedOn w:val="Normal"/>
    <w:link w:val="CommentTextChar"/>
    <w:uiPriority w:val="99"/>
    <w:semiHidden/>
    <w:unhideWhenUsed/>
    <w:rsid w:val="00DE10E5"/>
    <w:pPr>
      <w:spacing w:line="240" w:lineRule="auto"/>
    </w:pPr>
    <w:rPr>
      <w:sz w:val="20"/>
      <w:szCs w:val="20"/>
    </w:rPr>
  </w:style>
  <w:style w:type="character" w:customStyle="1" w:styleId="CommentTextChar">
    <w:name w:val="Comment Text Char"/>
    <w:basedOn w:val="DefaultParagraphFont"/>
    <w:link w:val="CommentText"/>
    <w:uiPriority w:val="99"/>
    <w:semiHidden/>
    <w:rsid w:val="00DE10E5"/>
    <w:rPr>
      <w:sz w:val="20"/>
      <w:szCs w:val="20"/>
    </w:rPr>
  </w:style>
  <w:style w:type="paragraph" w:styleId="CommentSubject">
    <w:name w:val="annotation subject"/>
    <w:basedOn w:val="CommentText"/>
    <w:next w:val="CommentText"/>
    <w:link w:val="CommentSubjectChar"/>
    <w:uiPriority w:val="99"/>
    <w:semiHidden/>
    <w:unhideWhenUsed/>
    <w:rsid w:val="00DE10E5"/>
    <w:rPr>
      <w:b/>
      <w:bCs/>
    </w:rPr>
  </w:style>
  <w:style w:type="character" w:customStyle="1" w:styleId="CommentSubjectChar">
    <w:name w:val="Comment Subject Char"/>
    <w:basedOn w:val="CommentTextChar"/>
    <w:link w:val="CommentSubject"/>
    <w:uiPriority w:val="99"/>
    <w:semiHidden/>
    <w:rsid w:val="00DE10E5"/>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B3754C74FB1700449A1D2EC2E5A77D80" ma:contentTypeVersion="17" ma:contentTypeDescription="Create a new document." ma:contentTypeScope="" ma:versionID="e73efd38a68f7fbe01bfe4883c0bc358">
  <xsd:schema xmlns:xsd="http://www.w3.org/2001/XMLSchema" xmlns:xs="http://www.w3.org/2001/XMLSchema" xmlns:p="http://schemas.microsoft.com/office/2006/metadata/properties" xmlns:ns3="ee8746d6-0e70-4dab-b276-28e422542d2f" xmlns:ns4="c8c88429-e1a5-4fcd-9b6a-57468ba8afe4" targetNamespace="http://schemas.microsoft.com/office/2006/metadata/properties" ma:root="true" ma:fieldsID="b8f009ad81c5b13f4581bd97d16e1687" ns3:_="" ns4:_="">
    <xsd:import namespace="ee8746d6-0e70-4dab-b276-28e422542d2f"/>
    <xsd:import namespace="c8c88429-e1a5-4fcd-9b6a-57468ba8afe4"/>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AutoTags" minOccurs="0"/>
                <xsd:element ref="ns3:MediaServiceOCR" minOccurs="0"/>
                <xsd:element ref="ns3:MediaServiceGenerationTime" minOccurs="0"/>
                <xsd:element ref="ns3:MediaServiceEventHashCode" minOccurs="0"/>
                <xsd:element ref="ns3:MediaServiceAutoKeyPoints" minOccurs="0"/>
                <xsd:element ref="ns3:MediaServiceKeyPoints" minOccurs="0"/>
                <xsd:element ref="ns3:MediaServiceDateTaken" minOccurs="0"/>
                <xsd:element ref="ns3:MediaLengthInSeconds" minOccurs="0"/>
                <xsd:element ref="ns3:_activity"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e8746d6-0e70-4dab-b276-28e422542d2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c8c88429-e1a5-4fcd-9b6a-57468ba8afe4"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SharingHintHash" ma:index="12"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activity xmlns="ee8746d6-0e70-4dab-b276-28e422542d2f" xsi:nil="true"/>
  </documentManagement>
</p:properties>
</file>

<file path=customXml/itemProps1.xml><?xml version="1.0" encoding="utf-8"?>
<ds:datastoreItem xmlns:ds="http://schemas.openxmlformats.org/officeDocument/2006/customXml" ds:itemID="{15678325-BA2C-4DCA-81FF-1D3C4B41256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e8746d6-0e70-4dab-b276-28e422542d2f"/>
    <ds:schemaRef ds:uri="c8c88429-e1a5-4fcd-9b6a-57468ba8afe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96FE9A70-9792-4A4B-BCB6-21A06BE7542C}">
  <ds:schemaRefs>
    <ds:schemaRef ds:uri="http://schemas.microsoft.com/sharepoint/v3/contenttype/forms"/>
  </ds:schemaRefs>
</ds:datastoreItem>
</file>

<file path=customXml/itemProps3.xml><?xml version="1.0" encoding="utf-8"?>
<ds:datastoreItem xmlns:ds="http://schemas.openxmlformats.org/officeDocument/2006/customXml" ds:itemID="{D9764BD5-E696-44B6-8D1C-01729906D9D8}">
  <ds:schemaRefs>
    <ds:schemaRef ds:uri="http://purl.org/dc/elements/1.1/"/>
    <ds:schemaRef ds:uri="http://schemas.microsoft.com/office/2006/metadata/properties"/>
    <ds:schemaRef ds:uri="c8c88429-e1a5-4fcd-9b6a-57468ba8afe4"/>
    <ds:schemaRef ds:uri="http://www.w3.org/XML/1998/namespace"/>
    <ds:schemaRef ds:uri="http://purl.org/dc/dcmitype/"/>
    <ds:schemaRef ds:uri="http://schemas.microsoft.com/office/infopath/2007/PartnerControls"/>
    <ds:schemaRef ds:uri="http://schemas.microsoft.com/office/2006/documentManagement/types"/>
    <ds:schemaRef ds:uri="http://schemas.openxmlformats.org/package/2006/metadata/core-properties"/>
    <ds:schemaRef ds:uri="ee8746d6-0e70-4dab-b276-28e422542d2f"/>
    <ds:schemaRef ds:uri="http://purl.org/dc/term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583</Words>
  <Characters>3325</Characters>
  <Application>Microsoft Office Word</Application>
  <DocSecurity>0</DocSecurity>
  <Lines>27</Lines>
  <Paragraphs>7</Paragraphs>
  <ScaleCrop>false</ScaleCrop>
  <HeadingPairs>
    <vt:vector size="2" baseType="variant">
      <vt:variant>
        <vt:lpstr>Title</vt:lpstr>
      </vt:variant>
      <vt:variant>
        <vt:i4>1</vt:i4>
      </vt:variant>
    </vt:vector>
  </HeadingPairs>
  <TitlesOfParts>
    <vt:vector size="1" baseType="lpstr">
      <vt:lpstr/>
    </vt:vector>
  </TitlesOfParts>
  <Company>Cwm Taf Morgannwg University Health Board</Company>
  <LinksUpToDate>false</LinksUpToDate>
  <CharactersWithSpaces>3901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Cally Hamblyn</dc:creator>
  <cp:keywords/>
  <dc:description/>
  <cp:lastModifiedBy>Emma Walters (CTM UHB - Corporate Development)</cp:lastModifiedBy>
  <cp:revision>2</cp:revision>
  <dcterms:created xsi:type="dcterms:W3CDTF">2025-01-28T12:09:00Z</dcterms:created>
  <dcterms:modified xsi:type="dcterms:W3CDTF">2025-01-28T12:09:00Z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0x010100B3754C74FB1700449A1D2EC2E5A77D80</vt:lpwstr>
  </property>
</Properties>
</file>