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AD9E31" w14:textId="77777777" w:rsidR="00F81952" w:rsidRPr="00315D02" w:rsidRDefault="00F81952">
      <w:pPr>
        <w:rPr>
          <w:rFonts w:ascii="Verdana" w:hAnsi="Verdana"/>
        </w:rPr>
      </w:pPr>
    </w:p>
    <w:tbl>
      <w:tblPr>
        <w:tblStyle w:val="TableGrid"/>
        <w:tblW w:w="10532" w:type="dxa"/>
        <w:tblInd w:w="-572" w:type="dxa"/>
        <w:tblLook w:val="04A0" w:firstRow="1" w:lastRow="0" w:firstColumn="1" w:lastColumn="0" w:noHBand="0" w:noVBand="1"/>
      </w:tblPr>
      <w:tblGrid>
        <w:gridCol w:w="5552"/>
        <w:gridCol w:w="2490"/>
        <w:gridCol w:w="2490"/>
      </w:tblGrid>
      <w:tr w:rsidR="009A4B08" w:rsidRPr="00315D02" w14:paraId="68CE7B76" w14:textId="77777777" w:rsidTr="00443F68">
        <w:trPr>
          <w:trHeight w:val="254"/>
        </w:trPr>
        <w:tc>
          <w:tcPr>
            <w:tcW w:w="5552" w:type="dxa"/>
            <w:tcBorders>
              <w:top w:val="nil"/>
              <w:left w:val="nil"/>
              <w:bottom w:val="nil"/>
            </w:tcBorders>
          </w:tcPr>
          <w:p w14:paraId="7D9AACFE" w14:textId="77777777" w:rsidR="009A4B08" w:rsidRPr="00315D02" w:rsidRDefault="009A4B08">
            <w:pPr>
              <w:rPr>
                <w:rFonts w:ascii="Verdana" w:hAnsi="Verdana"/>
              </w:rPr>
            </w:pPr>
          </w:p>
        </w:tc>
        <w:tc>
          <w:tcPr>
            <w:tcW w:w="2490" w:type="dxa"/>
            <w:shd w:val="clear" w:color="auto" w:fill="1F3864" w:themeFill="accent5" w:themeFillShade="80"/>
          </w:tcPr>
          <w:p w14:paraId="31EB7B65" w14:textId="77777777" w:rsidR="009A4B08" w:rsidRPr="00315D02" w:rsidRDefault="009A4B08">
            <w:pPr>
              <w:rPr>
                <w:rFonts w:ascii="Verdana" w:hAnsi="Verdana"/>
                <w:b/>
              </w:rPr>
            </w:pPr>
            <w:r w:rsidRPr="00315D02">
              <w:rPr>
                <w:rFonts w:ascii="Verdana" w:hAnsi="Verdana"/>
                <w:b/>
              </w:rPr>
              <w:t>Agenda Item</w:t>
            </w:r>
          </w:p>
        </w:tc>
        <w:tc>
          <w:tcPr>
            <w:tcW w:w="2490" w:type="dxa"/>
          </w:tcPr>
          <w:p w14:paraId="31E9938E" w14:textId="31AFC316" w:rsidR="009A4B08" w:rsidRPr="00315D02" w:rsidRDefault="000937FE" w:rsidP="000937FE">
            <w:pPr>
              <w:jc w:val="center"/>
              <w:rPr>
                <w:rFonts w:ascii="Verdana" w:hAnsi="Verdana"/>
              </w:rPr>
            </w:pPr>
            <w:r>
              <w:rPr>
                <w:rFonts w:ascii="Verdana" w:hAnsi="Verdana"/>
              </w:rPr>
              <w:t>8.1.3</w:t>
            </w:r>
          </w:p>
        </w:tc>
      </w:tr>
    </w:tbl>
    <w:p w14:paraId="546345A4" w14:textId="77777777" w:rsidR="009A4B08" w:rsidRPr="00315D02"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15D02" w14:paraId="100FDAA7" w14:textId="77777777" w:rsidTr="00443F68">
        <w:tc>
          <w:tcPr>
            <w:tcW w:w="10490" w:type="dxa"/>
            <w:shd w:val="clear" w:color="auto" w:fill="1F3864" w:themeFill="accent5" w:themeFillShade="80"/>
          </w:tcPr>
          <w:p w14:paraId="7F73945E" w14:textId="21966883" w:rsidR="009A4B08" w:rsidRPr="00315D02" w:rsidRDefault="00436271" w:rsidP="00E860D9">
            <w:pPr>
              <w:jc w:val="center"/>
              <w:rPr>
                <w:rFonts w:ascii="Verdana" w:hAnsi="Verdana"/>
                <w:b/>
              </w:rPr>
            </w:pPr>
            <w:r>
              <w:rPr>
                <w:rFonts w:ascii="Verdana" w:hAnsi="Verdana"/>
                <w:b/>
              </w:rPr>
              <w:t>A</w:t>
            </w:r>
            <w:bookmarkStart w:id="0" w:name="_GoBack"/>
            <w:bookmarkEnd w:id="0"/>
            <w:r w:rsidR="00E860D9" w:rsidRPr="00315D02">
              <w:rPr>
                <w:rFonts w:ascii="Verdana" w:hAnsi="Verdana"/>
                <w:b/>
              </w:rPr>
              <w:t>pproved Minutes of the People and Culture Committee</w:t>
            </w:r>
          </w:p>
        </w:tc>
      </w:tr>
    </w:tbl>
    <w:p w14:paraId="4B43FFED" w14:textId="77777777" w:rsidR="009A4B08" w:rsidRPr="00315D02" w:rsidRDefault="009A4B08" w:rsidP="009A4B08">
      <w:pPr>
        <w:pStyle w:val="NoSpacing"/>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315D02" w14:paraId="242F75DB" w14:textId="77777777" w:rsidTr="00443F68">
        <w:tc>
          <w:tcPr>
            <w:tcW w:w="2977" w:type="dxa"/>
            <w:shd w:val="clear" w:color="auto" w:fill="BF8F00" w:themeFill="accent4" w:themeFillShade="BF"/>
          </w:tcPr>
          <w:p w14:paraId="0ABDF6FA" w14:textId="77777777" w:rsidR="009A4B08" w:rsidRPr="00315D02" w:rsidRDefault="009A4B08">
            <w:pPr>
              <w:rPr>
                <w:rFonts w:ascii="Verdana" w:hAnsi="Verdana"/>
                <w:b/>
              </w:rPr>
            </w:pPr>
            <w:r w:rsidRPr="00315D02">
              <w:rPr>
                <w:rFonts w:ascii="Verdana" w:hAnsi="Verdana"/>
                <w:b/>
              </w:rPr>
              <w:t>Date and Time of Meeting</w:t>
            </w:r>
          </w:p>
        </w:tc>
        <w:tc>
          <w:tcPr>
            <w:tcW w:w="7513" w:type="dxa"/>
          </w:tcPr>
          <w:p w14:paraId="34B87A10" w14:textId="77777777" w:rsidR="009A4B08" w:rsidRPr="00315D02" w:rsidRDefault="00FD1891" w:rsidP="009A4B08">
            <w:pPr>
              <w:rPr>
                <w:rFonts w:ascii="Verdana" w:hAnsi="Verdana"/>
              </w:rPr>
            </w:pPr>
            <w:r w:rsidRPr="00315D02">
              <w:rPr>
                <w:rFonts w:ascii="Verdana" w:hAnsi="Verdana"/>
              </w:rPr>
              <w:t>Thursday 5</w:t>
            </w:r>
            <w:r w:rsidRPr="00315D02">
              <w:rPr>
                <w:rFonts w:ascii="Verdana" w:hAnsi="Verdana"/>
                <w:vertAlign w:val="superscript"/>
              </w:rPr>
              <w:t>th</w:t>
            </w:r>
            <w:r w:rsidRPr="00315D02">
              <w:rPr>
                <w:rFonts w:ascii="Verdana" w:hAnsi="Verdana"/>
              </w:rPr>
              <w:t xml:space="preserve"> December </w:t>
            </w:r>
            <w:r w:rsidR="00E860D9" w:rsidRPr="00315D02">
              <w:rPr>
                <w:rFonts w:ascii="Verdana" w:hAnsi="Verdana"/>
              </w:rPr>
              <w:t>2024</w:t>
            </w:r>
            <w:r w:rsidRPr="00315D02">
              <w:rPr>
                <w:rFonts w:ascii="Verdana" w:hAnsi="Verdana"/>
                <w:i/>
              </w:rPr>
              <w:t xml:space="preserve"> </w:t>
            </w:r>
            <w:r w:rsidRPr="00315D02">
              <w:rPr>
                <w:rFonts w:ascii="Verdana" w:hAnsi="Verdana"/>
              </w:rPr>
              <w:t>at 13:30 pm</w:t>
            </w:r>
          </w:p>
        </w:tc>
      </w:tr>
      <w:tr w:rsidR="009A4B08" w:rsidRPr="00315D02" w14:paraId="4DF250A3" w14:textId="77777777" w:rsidTr="00443F68">
        <w:tc>
          <w:tcPr>
            <w:tcW w:w="2977" w:type="dxa"/>
            <w:shd w:val="clear" w:color="auto" w:fill="BF8F00" w:themeFill="accent4" w:themeFillShade="BF"/>
          </w:tcPr>
          <w:p w14:paraId="4BC91552" w14:textId="77777777" w:rsidR="009A4B08" w:rsidRPr="00315D02" w:rsidRDefault="009A4B08">
            <w:pPr>
              <w:rPr>
                <w:rFonts w:ascii="Verdana" w:hAnsi="Verdana"/>
                <w:b/>
              </w:rPr>
            </w:pPr>
            <w:r w:rsidRPr="00315D02">
              <w:rPr>
                <w:rFonts w:ascii="Verdana" w:hAnsi="Verdana"/>
                <w:b/>
              </w:rPr>
              <w:t xml:space="preserve">Venue </w:t>
            </w:r>
          </w:p>
        </w:tc>
        <w:tc>
          <w:tcPr>
            <w:tcW w:w="7513" w:type="dxa"/>
          </w:tcPr>
          <w:p w14:paraId="7C43BE8E" w14:textId="77777777" w:rsidR="009A4B08" w:rsidRPr="00315D02" w:rsidRDefault="00FD1891" w:rsidP="009A4B08">
            <w:pPr>
              <w:rPr>
                <w:rFonts w:ascii="Verdana" w:hAnsi="Verdana"/>
              </w:rPr>
            </w:pPr>
            <w:r w:rsidRPr="00315D02">
              <w:rPr>
                <w:rFonts w:ascii="Verdana" w:hAnsi="Verdana"/>
              </w:rPr>
              <w:t xml:space="preserve">Virtual Via Teams </w:t>
            </w:r>
          </w:p>
        </w:tc>
      </w:tr>
    </w:tbl>
    <w:p w14:paraId="640C4B37" w14:textId="77777777" w:rsidR="009A4B08" w:rsidRPr="00315D02"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315D02" w14:paraId="66E916D3" w14:textId="77777777" w:rsidTr="00E436CE">
        <w:tc>
          <w:tcPr>
            <w:tcW w:w="2977" w:type="dxa"/>
            <w:vMerge w:val="restart"/>
            <w:shd w:val="clear" w:color="auto" w:fill="BF8F00" w:themeFill="accent4" w:themeFillShade="BF"/>
          </w:tcPr>
          <w:p w14:paraId="46AE5A31" w14:textId="77777777" w:rsidR="00296E5B" w:rsidRPr="00315D02" w:rsidRDefault="00296E5B" w:rsidP="00E436CE">
            <w:pPr>
              <w:rPr>
                <w:rFonts w:ascii="Verdana" w:hAnsi="Verdana"/>
                <w:b/>
              </w:rPr>
            </w:pPr>
            <w:r w:rsidRPr="00315D02">
              <w:rPr>
                <w:rFonts w:ascii="Verdana" w:hAnsi="Verdana"/>
                <w:b/>
              </w:rPr>
              <w:t>Members Present</w:t>
            </w:r>
          </w:p>
        </w:tc>
        <w:tc>
          <w:tcPr>
            <w:tcW w:w="3756" w:type="dxa"/>
          </w:tcPr>
          <w:p w14:paraId="29C6E225" w14:textId="77777777" w:rsidR="00296E5B" w:rsidRPr="00315D02" w:rsidRDefault="00E860D9" w:rsidP="00296E5B">
            <w:pPr>
              <w:rPr>
                <w:rFonts w:ascii="Verdana" w:hAnsi="Verdana"/>
              </w:rPr>
            </w:pPr>
            <w:r w:rsidRPr="00315D02">
              <w:rPr>
                <w:rFonts w:ascii="Verdana" w:hAnsi="Verdana"/>
              </w:rPr>
              <w:t>Dilys Jouvenat</w:t>
            </w:r>
          </w:p>
        </w:tc>
        <w:tc>
          <w:tcPr>
            <w:tcW w:w="3757" w:type="dxa"/>
          </w:tcPr>
          <w:p w14:paraId="4DDE5ED6" w14:textId="77777777" w:rsidR="00296E5B" w:rsidRPr="00315D02" w:rsidRDefault="00E860D9" w:rsidP="00296E5B">
            <w:pPr>
              <w:rPr>
                <w:rFonts w:ascii="Verdana" w:hAnsi="Verdana"/>
              </w:rPr>
            </w:pPr>
            <w:r w:rsidRPr="00315D02">
              <w:rPr>
                <w:rFonts w:ascii="Verdana" w:hAnsi="Verdana"/>
              </w:rPr>
              <w:t xml:space="preserve">Committee Chair / Independent Member </w:t>
            </w:r>
          </w:p>
        </w:tc>
      </w:tr>
      <w:tr w:rsidR="00296E5B" w:rsidRPr="00315D02" w14:paraId="2FC9802C" w14:textId="77777777" w:rsidTr="00E436CE">
        <w:tc>
          <w:tcPr>
            <w:tcW w:w="2977" w:type="dxa"/>
            <w:vMerge/>
            <w:shd w:val="clear" w:color="auto" w:fill="BF8F00" w:themeFill="accent4" w:themeFillShade="BF"/>
          </w:tcPr>
          <w:p w14:paraId="171D89C0" w14:textId="77777777" w:rsidR="00296E5B" w:rsidRPr="00315D02" w:rsidRDefault="00296E5B" w:rsidP="00E436CE">
            <w:pPr>
              <w:rPr>
                <w:rFonts w:ascii="Verdana" w:hAnsi="Verdana"/>
                <w:b/>
              </w:rPr>
            </w:pPr>
          </w:p>
        </w:tc>
        <w:tc>
          <w:tcPr>
            <w:tcW w:w="3756" w:type="dxa"/>
          </w:tcPr>
          <w:p w14:paraId="633A5035" w14:textId="77777777" w:rsidR="00296E5B" w:rsidRPr="00315D02" w:rsidRDefault="00E860D9" w:rsidP="00296E5B">
            <w:pPr>
              <w:rPr>
                <w:rFonts w:ascii="Verdana" w:hAnsi="Verdana"/>
              </w:rPr>
            </w:pPr>
            <w:r w:rsidRPr="00315D02">
              <w:rPr>
                <w:rFonts w:ascii="Verdana" w:hAnsi="Verdana"/>
              </w:rPr>
              <w:t xml:space="preserve">Geraint Hopkins </w:t>
            </w:r>
          </w:p>
        </w:tc>
        <w:tc>
          <w:tcPr>
            <w:tcW w:w="3757" w:type="dxa"/>
          </w:tcPr>
          <w:p w14:paraId="4F23E9B4" w14:textId="77777777" w:rsidR="00296E5B" w:rsidRPr="00315D02" w:rsidRDefault="00E860D9" w:rsidP="00296E5B">
            <w:pPr>
              <w:rPr>
                <w:rFonts w:ascii="Verdana" w:hAnsi="Verdana"/>
              </w:rPr>
            </w:pPr>
            <w:r w:rsidRPr="00315D02">
              <w:rPr>
                <w:rFonts w:ascii="Verdana" w:hAnsi="Verdana"/>
              </w:rPr>
              <w:t xml:space="preserve">Independent Member </w:t>
            </w:r>
          </w:p>
        </w:tc>
      </w:tr>
      <w:tr w:rsidR="00296E5B" w:rsidRPr="00315D02" w14:paraId="3C9D4BB5" w14:textId="77777777" w:rsidTr="00E436CE">
        <w:tc>
          <w:tcPr>
            <w:tcW w:w="2977" w:type="dxa"/>
            <w:vMerge/>
            <w:shd w:val="clear" w:color="auto" w:fill="BF8F00" w:themeFill="accent4" w:themeFillShade="BF"/>
          </w:tcPr>
          <w:p w14:paraId="6046F365" w14:textId="77777777" w:rsidR="00296E5B" w:rsidRPr="00315D02" w:rsidRDefault="00296E5B" w:rsidP="00E436CE">
            <w:pPr>
              <w:rPr>
                <w:rFonts w:ascii="Verdana" w:hAnsi="Verdana"/>
                <w:b/>
              </w:rPr>
            </w:pPr>
          </w:p>
        </w:tc>
        <w:tc>
          <w:tcPr>
            <w:tcW w:w="3756" w:type="dxa"/>
          </w:tcPr>
          <w:p w14:paraId="1CF45A9C" w14:textId="77777777" w:rsidR="00296E5B" w:rsidRPr="00315D02" w:rsidRDefault="005F44BF" w:rsidP="00296E5B">
            <w:pPr>
              <w:rPr>
                <w:rFonts w:ascii="Verdana" w:hAnsi="Verdana"/>
              </w:rPr>
            </w:pPr>
            <w:r w:rsidRPr="00315D02">
              <w:rPr>
                <w:rFonts w:ascii="Verdana" w:hAnsi="Verdana"/>
              </w:rPr>
              <w:t>Hayley Proctor</w:t>
            </w:r>
          </w:p>
        </w:tc>
        <w:tc>
          <w:tcPr>
            <w:tcW w:w="3757" w:type="dxa"/>
          </w:tcPr>
          <w:p w14:paraId="6544E23E" w14:textId="77777777" w:rsidR="00296E5B" w:rsidRPr="00315D02" w:rsidRDefault="005F44BF" w:rsidP="00296E5B">
            <w:pPr>
              <w:rPr>
                <w:rFonts w:ascii="Verdana" w:hAnsi="Verdana"/>
              </w:rPr>
            </w:pPr>
            <w:r w:rsidRPr="00315D02">
              <w:rPr>
                <w:rFonts w:ascii="Verdana" w:hAnsi="Verdana"/>
              </w:rPr>
              <w:t>Independent Member</w:t>
            </w:r>
          </w:p>
          <w:p w14:paraId="1EA860FB" w14:textId="77777777" w:rsidR="005F44BF" w:rsidRPr="00315D02" w:rsidRDefault="005F44BF" w:rsidP="00296E5B">
            <w:pPr>
              <w:rPr>
                <w:rFonts w:ascii="Verdana" w:hAnsi="Verdana"/>
              </w:rPr>
            </w:pPr>
          </w:p>
        </w:tc>
      </w:tr>
      <w:tr w:rsidR="004505AB" w:rsidRPr="00315D02" w14:paraId="22736634" w14:textId="77777777" w:rsidTr="00E436CE">
        <w:tc>
          <w:tcPr>
            <w:tcW w:w="2977" w:type="dxa"/>
            <w:vMerge w:val="restart"/>
            <w:shd w:val="clear" w:color="auto" w:fill="BF8F00" w:themeFill="accent4" w:themeFillShade="BF"/>
          </w:tcPr>
          <w:p w14:paraId="796E4660" w14:textId="77777777" w:rsidR="004505AB" w:rsidRPr="00315D02" w:rsidRDefault="004505AB" w:rsidP="00296E5B">
            <w:pPr>
              <w:rPr>
                <w:rFonts w:ascii="Verdana" w:hAnsi="Verdana"/>
                <w:b/>
              </w:rPr>
            </w:pPr>
            <w:r w:rsidRPr="00315D02">
              <w:rPr>
                <w:rFonts w:ascii="Verdana" w:hAnsi="Verdana"/>
                <w:b/>
              </w:rPr>
              <w:t>In Attendance</w:t>
            </w:r>
          </w:p>
          <w:p w14:paraId="168ED919" w14:textId="77777777" w:rsidR="004505AB" w:rsidRPr="00315D02" w:rsidRDefault="004505AB" w:rsidP="00296E5B">
            <w:pPr>
              <w:rPr>
                <w:rFonts w:ascii="Verdana" w:hAnsi="Verdana"/>
                <w:b/>
              </w:rPr>
            </w:pPr>
          </w:p>
          <w:p w14:paraId="012B5041" w14:textId="77777777" w:rsidR="004505AB" w:rsidRPr="00315D02" w:rsidRDefault="004505AB" w:rsidP="00296E5B">
            <w:pPr>
              <w:rPr>
                <w:rFonts w:ascii="Verdana" w:hAnsi="Verdana"/>
                <w:b/>
              </w:rPr>
            </w:pPr>
          </w:p>
          <w:p w14:paraId="75B27B9E" w14:textId="77777777" w:rsidR="004505AB" w:rsidRPr="00315D02" w:rsidRDefault="004505AB" w:rsidP="00296E5B">
            <w:pPr>
              <w:rPr>
                <w:rFonts w:ascii="Verdana" w:hAnsi="Verdana"/>
                <w:b/>
              </w:rPr>
            </w:pPr>
          </w:p>
        </w:tc>
        <w:tc>
          <w:tcPr>
            <w:tcW w:w="3756" w:type="dxa"/>
          </w:tcPr>
          <w:p w14:paraId="5B3D4A78" w14:textId="77777777" w:rsidR="004505AB" w:rsidRPr="00315D02" w:rsidRDefault="004505AB" w:rsidP="00296E5B">
            <w:pPr>
              <w:rPr>
                <w:rFonts w:ascii="Verdana" w:hAnsi="Verdana"/>
              </w:rPr>
            </w:pPr>
            <w:r w:rsidRPr="00315D02">
              <w:rPr>
                <w:rFonts w:ascii="Verdana" w:hAnsi="Verdana"/>
              </w:rPr>
              <w:t xml:space="preserve">Hywel Daniel </w:t>
            </w:r>
          </w:p>
        </w:tc>
        <w:tc>
          <w:tcPr>
            <w:tcW w:w="3757" w:type="dxa"/>
          </w:tcPr>
          <w:p w14:paraId="595EBC87" w14:textId="77777777" w:rsidR="004505AB" w:rsidRPr="00315D02" w:rsidRDefault="004505AB" w:rsidP="00296E5B">
            <w:pPr>
              <w:rPr>
                <w:rFonts w:ascii="Verdana" w:hAnsi="Verdana"/>
              </w:rPr>
            </w:pPr>
            <w:r w:rsidRPr="00315D02">
              <w:rPr>
                <w:rFonts w:ascii="Verdana" w:hAnsi="Verdana"/>
              </w:rPr>
              <w:t xml:space="preserve">Executive Director for People </w:t>
            </w:r>
          </w:p>
        </w:tc>
      </w:tr>
      <w:tr w:rsidR="005F44BF" w:rsidRPr="00315D02" w14:paraId="405D1068" w14:textId="77777777" w:rsidTr="00E436CE">
        <w:tc>
          <w:tcPr>
            <w:tcW w:w="2977" w:type="dxa"/>
            <w:vMerge/>
            <w:shd w:val="clear" w:color="auto" w:fill="BF8F00" w:themeFill="accent4" w:themeFillShade="BF"/>
          </w:tcPr>
          <w:p w14:paraId="4024A697" w14:textId="77777777" w:rsidR="005F44BF" w:rsidRPr="00315D02" w:rsidRDefault="005F44BF" w:rsidP="00296E5B">
            <w:pPr>
              <w:rPr>
                <w:rFonts w:ascii="Verdana" w:hAnsi="Verdana"/>
                <w:b/>
              </w:rPr>
            </w:pPr>
          </w:p>
        </w:tc>
        <w:tc>
          <w:tcPr>
            <w:tcW w:w="3756" w:type="dxa"/>
          </w:tcPr>
          <w:p w14:paraId="5917D68E" w14:textId="77777777" w:rsidR="005F44BF" w:rsidRPr="00315D02" w:rsidRDefault="005F44BF" w:rsidP="00296E5B">
            <w:pPr>
              <w:rPr>
                <w:rFonts w:ascii="Verdana" w:hAnsi="Verdana"/>
              </w:rPr>
            </w:pPr>
            <w:r w:rsidRPr="00315D02">
              <w:rPr>
                <w:rFonts w:ascii="Verdana" w:hAnsi="Verdana"/>
              </w:rPr>
              <w:t>Greg Padmore-Dix</w:t>
            </w:r>
          </w:p>
        </w:tc>
        <w:tc>
          <w:tcPr>
            <w:tcW w:w="3757" w:type="dxa"/>
          </w:tcPr>
          <w:p w14:paraId="028EEE6A" w14:textId="77777777" w:rsidR="005F44BF" w:rsidRPr="00315D02" w:rsidRDefault="005F44BF" w:rsidP="00296E5B">
            <w:pPr>
              <w:rPr>
                <w:rFonts w:ascii="Verdana" w:hAnsi="Verdana"/>
              </w:rPr>
            </w:pPr>
            <w:r w:rsidRPr="00315D02">
              <w:rPr>
                <w:rFonts w:ascii="Verdana" w:hAnsi="Verdana"/>
              </w:rPr>
              <w:t xml:space="preserve">Executive Director of Nursing &amp; Midwifery/Deputy CEO </w:t>
            </w:r>
          </w:p>
        </w:tc>
      </w:tr>
      <w:tr w:rsidR="004505AB" w:rsidRPr="00315D02" w14:paraId="7F201AA2" w14:textId="77777777" w:rsidTr="00E436CE">
        <w:tc>
          <w:tcPr>
            <w:tcW w:w="2977" w:type="dxa"/>
            <w:vMerge/>
            <w:shd w:val="clear" w:color="auto" w:fill="BF8F00" w:themeFill="accent4" w:themeFillShade="BF"/>
          </w:tcPr>
          <w:p w14:paraId="4D4B2C97" w14:textId="77777777" w:rsidR="004505AB" w:rsidRPr="00315D02" w:rsidRDefault="004505AB" w:rsidP="00296E5B">
            <w:pPr>
              <w:rPr>
                <w:rFonts w:ascii="Verdana" w:hAnsi="Verdana"/>
                <w:b/>
              </w:rPr>
            </w:pPr>
          </w:p>
        </w:tc>
        <w:tc>
          <w:tcPr>
            <w:tcW w:w="3756" w:type="dxa"/>
          </w:tcPr>
          <w:p w14:paraId="57FA8049" w14:textId="77777777" w:rsidR="004505AB" w:rsidRPr="00315D02" w:rsidRDefault="004505AB" w:rsidP="00296E5B">
            <w:pPr>
              <w:rPr>
                <w:rFonts w:ascii="Verdana" w:hAnsi="Verdana"/>
              </w:rPr>
            </w:pPr>
            <w:r w:rsidRPr="00315D02">
              <w:rPr>
                <w:rFonts w:ascii="Verdana" w:hAnsi="Verdana"/>
              </w:rPr>
              <w:t>Karen Wright</w:t>
            </w:r>
          </w:p>
        </w:tc>
        <w:tc>
          <w:tcPr>
            <w:tcW w:w="3757" w:type="dxa"/>
          </w:tcPr>
          <w:p w14:paraId="40184BC8" w14:textId="77777777" w:rsidR="004505AB" w:rsidRPr="00315D02" w:rsidRDefault="004505AB" w:rsidP="00296E5B">
            <w:pPr>
              <w:rPr>
                <w:rFonts w:ascii="Verdana" w:hAnsi="Verdana"/>
              </w:rPr>
            </w:pPr>
            <w:r w:rsidRPr="00315D02">
              <w:rPr>
                <w:rFonts w:ascii="Verdana" w:hAnsi="Verdana"/>
              </w:rPr>
              <w:t xml:space="preserve">Assistant Director of People, Policy &amp; Compliance </w:t>
            </w:r>
          </w:p>
        </w:tc>
      </w:tr>
      <w:tr w:rsidR="004505AB" w:rsidRPr="00315D02" w14:paraId="50935366" w14:textId="77777777" w:rsidTr="00E436CE">
        <w:tc>
          <w:tcPr>
            <w:tcW w:w="2977" w:type="dxa"/>
            <w:vMerge/>
            <w:shd w:val="clear" w:color="auto" w:fill="BF8F00" w:themeFill="accent4" w:themeFillShade="BF"/>
          </w:tcPr>
          <w:p w14:paraId="0DAAB709" w14:textId="77777777" w:rsidR="004505AB" w:rsidRPr="00315D02" w:rsidRDefault="004505AB" w:rsidP="00296E5B">
            <w:pPr>
              <w:rPr>
                <w:rFonts w:ascii="Verdana" w:hAnsi="Verdana"/>
                <w:b/>
              </w:rPr>
            </w:pPr>
          </w:p>
        </w:tc>
        <w:tc>
          <w:tcPr>
            <w:tcW w:w="3756" w:type="dxa"/>
          </w:tcPr>
          <w:p w14:paraId="693C833F" w14:textId="77777777" w:rsidR="004505AB" w:rsidRPr="00315D02" w:rsidRDefault="004505AB" w:rsidP="00296E5B">
            <w:pPr>
              <w:rPr>
                <w:rFonts w:ascii="Verdana" w:hAnsi="Verdana"/>
              </w:rPr>
            </w:pPr>
            <w:r w:rsidRPr="00315D02">
              <w:rPr>
                <w:rFonts w:ascii="Verdana" w:hAnsi="Verdana"/>
              </w:rPr>
              <w:t xml:space="preserve">Sallie Davies </w:t>
            </w:r>
          </w:p>
        </w:tc>
        <w:tc>
          <w:tcPr>
            <w:tcW w:w="3757" w:type="dxa"/>
          </w:tcPr>
          <w:p w14:paraId="518403D1" w14:textId="77777777" w:rsidR="004505AB" w:rsidRPr="00315D02" w:rsidRDefault="004505AB" w:rsidP="00296E5B">
            <w:pPr>
              <w:rPr>
                <w:rFonts w:ascii="Verdana" w:hAnsi="Verdana"/>
              </w:rPr>
            </w:pPr>
            <w:r w:rsidRPr="00315D02">
              <w:rPr>
                <w:rFonts w:ascii="Verdana" w:hAnsi="Verdana"/>
              </w:rPr>
              <w:t>Deputy Medical Director</w:t>
            </w:r>
          </w:p>
        </w:tc>
      </w:tr>
      <w:tr w:rsidR="004505AB" w:rsidRPr="00315D02" w14:paraId="026570A2" w14:textId="77777777" w:rsidTr="00E436CE">
        <w:tc>
          <w:tcPr>
            <w:tcW w:w="2977" w:type="dxa"/>
            <w:vMerge/>
            <w:shd w:val="clear" w:color="auto" w:fill="BF8F00" w:themeFill="accent4" w:themeFillShade="BF"/>
          </w:tcPr>
          <w:p w14:paraId="3EF34E2A" w14:textId="77777777" w:rsidR="004505AB" w:rsidRPr="00315D02" w:rsidRDefault="004505AB" w:rsidP="00296E5B">
            <w:pPr>
              <w:rPr>
                <w:rFonts w:ascii="Verdana" w:hAnsi="Verdana"/>
                <w:b/>
              </w:rPr>
            </w:pPr>
          </w:p>
        </w:tc>
        <w:tc>
          <w:tcPr>
            <w:tcW w:w="3756" w:type="dxa"/>
          </w:tcPr>
          <w:p w14:paraId="170A807F" w14:textId="77777777" w:rsidR="004505AB" w:rsidRPr="00315D02" w:rsidRDefault="004505AB" w:rsidP="00296E5B">
            <w:pPr>
              <w:rPr>
                <w:rFonts w:ascii="Verdana" w:hAnsi="Verdana"/>
              </w:rPr>
            </w:pPr>
            <w:r w:rsidRPr="00315D02">
              <w:rPr>
                <w:rFonts w:ascii="Verdana" w:hAnsi="Verdana"/>
              </w:rPr>
              <w:t xml:space="preserve">Clare Wright </w:t>
            </w:r>
          </w:p>
        </w:tc>
        <w:tc>
          <w:tcPr>
            <w:tcW w:w="3757" w:type="dxa"/>
          </w:tcPr>
          <w:p w14:paraId="08F03672" w14:textId="77777777" w:rsidR="004505AB" w:rsidRPr="00315D02" w:rsidRDefault="004505AB" w:rsidP="00296E5B">
            <w:pPr>
              <w:rPr>
                <w:rFonts w:ascii="Verdana" w:hAnsi="Verdana"/>
              </w:rPr>
            </w:pPr>
            <w:r w:rsidRPr="00315D02">
              <w:rPr>
                <w:rFonts w:ascii="Verdana" w:hAnsi="Verdana"/>
              </w:rPr>
              <w:t>Strategic Lead for Wellbeing</w:t>
            </w:r>
          </w:p>
        </w:tc>
      </w:tr>
      <w:tr w:rsidR="004505AB" w:rsidRPr="00315D02" w14:paraId="71228517" w14:textId="77777777" w:rsidTr="00E436CE">
        <w:tc>
          <w:tcPr>
            <w:tcW w:w="2977" w:type="dxa"/>
            <w:vMerge/>
            <w:shd w:val="clear" w:color="auto" w:fill="BF8F00" w:themeFill="accent4" w:themeFillShade="BF"/>
          </w:tcPr>
          <w:p w14:paraId="089EB9B1" w14:textId="77777777" w:rsidR="004505AB" w:rsidRPr="00315D02" w:rsidRDefault="004505AB" w:rsidP="00296E5B">
            <w:pPr>
              <w:rPr>
                <w:rFonts w:ascii="Verdana" w:hAnsi="Verdana"/>
                <w:b/>
              </w:rPr>
            </w:pPr>
          </w:p>
        </w:tc>
        <w:tc>
          <w:tcPr>
            <w:tcW w:w="3756" w:type="dxa"/>
          </w:tcPr>
          <w:p w14:paraId="4C466FAD" w14:textId="77777777" w:rsidR="004505AB" w:rsidRPr="00315D02" w:rsidRDefault="004505AB" w:rsidP="00296E5B">
            <w:pPr>
              <w:rPr>
                <w:rFonts w:ascii="Verdana" w:hAnsi="Verdana"/>
              </w:rPr>
            </w:pPr>
            <w:r w:rsidRPr="00315D02">
              <w:rPr>
                <w:rFonts w:ascii="Verdana" w:hAnsi="Verdana"/>
              </w:rPr>
              <w:t xml:space="preserve">Richard Hughes </w:t>
            </w:r>
          </w:p>
        </w:tc>
        <w:tc>
          <w:tcPr>
            <w:tcW w:w="3757" w:type="dxa"/>
          </w:tcPr>
          <w:p w14:paraId="45372F68" w14:textId="77777777" w:rsidR="004505AB" w:rsidRPr="00315D02" w:rsidRDefault="004505AB" w:rsidP="00296E5B">
            <w:pPr>
              <w:rPr>
                <w:rFonts w:ascii="Verdana" w:hAnsi="Verdana"/>
              </w:rPr>
            </w:pPr>
            <w:r w:rsidRPr="00315D02">
              <w:rPr>
                <w:rFonts w:ascii="Verdana" w:hAnsi="Verdana"/>
              </w:rPr>
              <w:t xml:space="preserve">Deputy Director of Nursing </w:t>
            </w:r>
          </w:p>
        </w:tc>
      </w:tr>
      <w:tr w:rsidR="00180640" w:rsidRPr="00315D02" w14:paraId="347118BA" w14:textId="77777777" w:rsidTr="00E436CE">
        <w:tc>
          <w:tcPr>
            <w:tcW w:w="2977" w:type="dxa"/>
            <w:vMerge/>
            <w:shd w:val="clear" w:color="auto" w:fill="BF8F00" w:themeFill="accent4" w:themeFillShade="BF"/>
          </w:tcPr>
          <w:p w14:paraId="5458BB2A" w14:textId="77777777" w:rsidR="00180640" w:rsidRPr="00315D02" w:rsidRDefault="00180640" w:rsidP="00296E5B">
            <w:pPr>
              <w:rPr>
                <w:rFonts w:ascii="Verdana" w:hAnsi="Verdana"/>
                <w:b/>
              </w:rPr>
            </w:pPr>
          </w:p>
        </w:tc>
        <w:tc>
          <w:tcPr>
            <w:tcW w:w="3756" w:type="dxa"/>
          </w:tcPr>
          <w:p w14:paraId="6B11252E" w14:textId="77777777" w:rsidR="00180640" w:rsidRPr="00315D02" w:rsidRDefault="00180640" w:rsidP="00296E5B">
            <w:pPr>
              <w:rPr>
                <w:rFonts w:ascii="Verdana" w:hAnsi="Verdana"/>
              </w:rPr>
            </w:pPr>
            <w:r w:rsidRPr="00315D02">
              <w:rPr>
                <w:rFonts w:ascii="Verdana" w:hAnsi="Verdana"/>
              </w:rPr>
              <w:t xml:space="preserve">Julie Denley </w:t>
            </w:r>
          </w:p>
        </w:tc>
        <w:tc>
          <w:tcPr>
            <w:tcW w:w="3757" w:type="dxa"/>
          </w:tcPr>
          <w:p w14:paraId="0BCC3745" w14:textId="29462A14" w:rsidR="00180640" w:rsidRPr="00315D02" w:rsidRDefault="00180640" w:rsidP="00296E5B">
            <w:pPr>
              <w:rPr>
                <w:rFonts w:ascii="Verdana" w:hAnsi="Verdana"/>
              </w:rPr>
            </w:pPr>
            <w:r w:rsidRPr="00315D02">
              <w:rPr>
                <w:rFonts w:ascii="Verdana" w:hAnsi="Verdana"/>
              </w:rPr>
              <w:t>Deputy C</w:t>
            </w:r>
            <w:r w:rsidR="00FD1891" w:rsidRPr="00315D02">
              <w:rPr>
                <w:rFonts w:ascii="Verdana" w:hAnsi="Verdana"/>
              </w:rPr>
              <w:t xml:space="preserve">hief </w:t>
            </w:r>
            <w:r w:rsidRPr="00315D02">
              <w:rPr>
                <w:rFonts w:ascii="Verdana" w:hAnsi="Verdana"/>
              </w:rPr>
              <w:t>O</w:t>
            </w:r>
            <w:r w:rsidR="00FD1891" w:rsidRPr="00315D02">
              <w:rPr>
                <w:rFonts w:ascii="Verdana" w:hAnsi="Verdana"/>
              </w:rPr>
              <w:t xml:space="preserve">perating </w:t>
            </w:r>
            <w:r w:rsidRPr="00315D02">
              <w:rPr>
                <w:rFonts w:ascii="Verdana" w:hAnsi="Verdana"/>
              </w:rPr>
              <w:t>O</w:t>
            </w:r>
            <w:r w:rsidR="00FD1891" w:rsidRPr="00315D02">
              <w:rPr>
                <w:rFonts w:ascii="Verdana" w:hAnsi="Verdana"/>
              </w:rPr>
              <w:t>fficer</w:t>
            </w:r>
            <w:r w:rsidR="00B83E25">
              <w:rPr>
                <w:rFonts w:ascii="Verdana" w:hAnsi="Verdana"/>
              </w:rPr>
              <w:t xml:space="preserve"> – Primary Care &amp; Community</w:t>
            </w:r>
            <w:r w:rsidR="00CE3A6B">
              <w:rPr>
                <w:rFonts w:ascii="Verdana" w:hAnsi="Verdana"/>
              </w:rPr>
              <w:t>, Mental Health and Learning Disabilities</w:t>
            </w:r>
          </w:p>
        </w:tc>
      </w:tr>
      <w:tr w:rsidR="004505AB" w:rsidRPr="00315D02" w14:paraId="098F0084" w14:textId="77777777" w:rsidTr="00E436CE">
        <w:tc>
          <w:tcPr>
            <w:tcW w:w="2977" w:type="dxa"/>
            <w:vMerge/>
            <w:shd w:val="clear" w:color="auto" w:fill="BF8F00" w:themeFill="accent4" w:themeFillShade="BF"/>
          </w:tcPr>
          <w:p w14:paraId="71CE560F" w14:textId="77777777" w:rsidR="004505AB" w:rsidRPr="00315D02" w:rsidRDefault="004505AB" w:rsidP="00296E5B">
            <w:pPr>
              <w:rPr>
                <w:rFonts w:ascii="Verdana" w:hAnsi="Verdana"/>
                <w:b/>
              </w:rPr>
            </w:pPr>
          </w:p>
        </w:tc>
        <w:tc>
          <w:tcPr>
            <w:tcW w:w="3756" w:type="dxa"/>
          </w:tcPr>
          <w:p w14:paraId="13C86A06" w14:textId="77777777" w:rsidR="004505AB" w:rsidRPr="00315D02" w:rsidRDefault="004505AB" w:rsidP="00296E5B">
            <w:pPr>
              <w:rPr>
                <w:rFonts w:ascii="Verdana" w:hAnsi="Verdana"/>
              </w:rPr>
            </w:pPr>
            <w:r w:rsidRPr="00315D02">
              <w:rPr>
                <w:rFonts w:ascii="Verdana" w:hAnsi="Verdana"/>
              </w:rPr>
              <w:t xml:space="preserve">Ben Screen </w:t>
            </w:r>
          </w:p>
        </w:tc>
        <w:tc>
          <w:tcPr>
            <w:tcW w:w="3757" w:type="dxa"/>
          </w:tcPr>
          <w:p w14:paraId="0A98234D" w14:textId="77777777" w:rsidR="004505AB" w:rsidRPr="00315D02" w:rsidRDefault="004505AB" w:rsidP="00296E5B">
            <w:pPr>
              <w:rPr>
                <w:rFonts w:ascii="Verdana" w:hAnsi="Verdana"/>
              </w:rPr>
            </w:pPr>
            <w:r w:rsidRPr="00315D02">
              <w:rPr>
                <w:rFonts w:ascii="Verdana" w:hAnsi="Verdana"/>
              </w:rPr>
              <w:t xml:space="preserve">Welsh Language Lead </w:t>
            </w:r>
          </w:p>
        </w:tc>
      </w:tr>
      <w:tr w:rsidR="004505AB" w:rsidRPr="00315D02" w14:paraId="2D6B97FF" w14:textId="77777777" w:rsidTr="00E436CE">
        <w:tc>
          <w:tcPr>
            <w:tcW w:w="2977" w:type="dxa"/>
            <w:vMerge/>
            <w:shd w:val="clear" w:color="auto" w:fill="BF8F00" w:themeFill="accent4" w:themeFillShade="BF"/>
          </w:tcPr>
          <w:p w14:paraId="4E137CA1" w14:textId="77777777" w:rsidR="004505AB" w:rsidRPr="00315D02" w:rsidRDefault="004505AB" w:rsidP="00296E5B">
            <w:pPr>
              <w:rPr>
                <w:rFonts w:ascii="Verdana" w:hAnsi="Verdana"/>
                <w:b/>
              </w:rPr>
            </w:pPr>
          </w:p>
        </w:tc>
        <w:tc>
          <w:tcPr>
            <w:tcW w:w="3756" w:type="dxa"/>
          </w:tcPr>
          <w:p w14:paraId="5CA0FA90" w14:textId="77777777" w:rsidR="004505AB" w:rsidRPr="00315D02" w:rsidRDefault="004505AB" w:rsidP="00296E5B">
            <w:pPr>
              <w:rPr>
                <w:rFonts w:ascii="Verdana" w:hAnsi="Verdana"/>
              </w:rPr>
            </w:pPr>
            <w:r w:rsidRPr="00315D02">
              <w:rPr>
                <w:rFonts w:ascii="Verdana" w:hAnsi="Verdana"/>
              </w:rPr>
              <w:t xml:space="preserve">George Shouler </w:t>
            </w:r>
          </w:p>
        </w:tc>
        <w:tc>
          <w:tcPr>
            <w:tcW w:w="3757" w:type="dxa"/>
          </w:tcPr>
          <w:p w14:paraId="26B94A7E" w14:textId="77777777" w:rsidR="004505AB" w:rsidRPr="00315D02" w:rsidRDefault="004505AB" w:rsidP="00296E5B">
            <w:pPr>
              <w:rPr>
                <w:rFonts w:ascii="Verdana" w:hAnsi="Verdana"/>
              </w:rPr>
            </w:pPr>
            <w:r w:rsidRPr="00315D02">
              <w:rPr>
                <w:rFonts w:ascii="Verdana" w:hAnsi="Verdana"/>
              </w:rPr>
              <w:t xml:space="preserve">Strategic Lead for People Development </w:t>
            </w:r>
          </w:p>
        </w:tc>
      </w:tr>
      <w:tr w:rsidR="004505AB" w:rsidRPr="00315D02" w14:paraId="4A9B0E33" w14:textId="77777777" w:rsidTr="00E436CE">
        <w:tc>
          <w:tcPr>
            <w:tcW w:w="2977" w:type="dxa"/>
            <w:vMerge/>
            <w:shd w:val="clear" w:color="auto" w:fill="BF8F00" w:themeFill="accent4" w:themeFillShade="BF"/>
          </w:tcPr>
          <w:p w14:paraId="13B2CB69" w14:textId="77777777" w:rsidR="004505AB" w:rsidRPr="00315D02" w:rsidRDefault="004505AB" w:rsidP="00296E5B">
            <w:pPr>
              <w:rPr>
                <w:rFonts w:ascii="Verdana" w:hAnsi="Verdana"/>
                <w:b/>
              </w:rPr>
            </w:pPr>
          </w:p>
        </w:tc>
        <w:tc>
          <w:tcPr>
            <w:tcW w:w="3756" w:type="dxa"/>
          </w:tcPr>
          <w:p w14:paraId="4D323058" w14:textId="77777777" w:rsidR="004505AB" w:rsidRPr="00315D02" w:rsidRDefault="00180640" w:rsidP="004505AB">
            <w:pPr>
              <w:tabs>
                <w:tab w:val="left" w:pos="1875"/>
              </w:tabs>
              <w:rPr>
                <w:rFonts w:ascii="Verdana" w:hAnsi="Verdana"/>
              </w:rPr>
            </w:pPr>
            <w:r w:rsidRPr="00315D02">
              <w:rPr>
                <w:rFonts w:ascii="Verdana" w:hAnsi="Verdana"/>
              </w:rPr>
              <w:t>Natasha Weeks</w:t>
            </w:r>
            <w:r w:rsidR="004505AB" w:rsidRPr="00315D02">
              <w:rPr>
                <w:rFonts w:ascii="Verdana" w:hAnsi="Verdana"/>
              </w:rPr>
              <w:tab/>
            </w:r>
          </w:p>
        </w:tc>
        <w:tc>
          <w:tcPr>
            <w:tcW w:w="3757" w:type="dxa"/>
          </w:tcPr>
          <w:p w14:paraId="19757876" w14:textId="77777777" w:rsidR="004505AB" w:rsidRPr="00315D02" w:rsidRDefault="00FD1891" w:rsidP="00296E5B">
            <w:pPr>
              <w:rPr>
                <w:rFonts w:ascii="Verdana" w:hAnsi="Verdana"/>
              </w:rPr>
            </w:pPr>
            <w:r w:rsidRPr="00315D02">
              <w:rPr>
                <w:rFonts w:ascii="Verdana" w:hAnsi="Verdana"/>
              </w:rPr>
              <w:t>Head of Engagement and Involvement</w:t>
            </w:r>
          </w:p>
        </w:tc>
      </w:tr>
      <w:tr w:rsidR="00180640" w:rsidRPr="00315D02" w14:paraId="77130966" w14:textId="77777777" w:rsidTr="00E436CE">
        <w:tc>
          <w:tcPr>
            <w:tcW w:w="2977" w:type="dxa"/>
            <w:vMerge/>
            <w:shd w:val="clear" w:color="auto" w:fill="BF8F00" w:themeFill="accent4" w:themeFillShade="BF"/>
          </w:tcPr>
          <w:p w14:paraId="397C915F" w14:textId="77777777" w:rsidR="00180640" w:rsidRPr="00315D02" w:rsidRDefault="00180640" w:rsidP="00296E5B">
            <w:pPr>
              <w:rPr>
                <w:rFonts w:ascii="Verdana" w:hAnsi="Verdana"/>
                <w:b/>
              </w:rPr>
            </w:pPr>
          </w:p>
        </w:tc>
        <w:tc>
          <w:tcPr>
            <w:tcW w:w="3756" w:type="dxa"/>
          </w:tcPr>
          <w:p w14:paraId="7AE1B0FD" w14:textId="77777777" w:rsidR="00180640" w:rsidRPr="00315D02" w:rsidRDefault="00180640" w:rsidP="004505AB">
            <w:pPr>
              <w:tabs>
                <w:tab w:val="left" w:pos="1875"/>
              </w:tabs>
              <w:rPr>
                <w:rFonts w:ascii="Verdana" w:hAnsi="Verdana"/>
              </w:rPr>
            </w:pPr>
            <w:r w:rsidRPr="00315D02">
              <w:rPr>
                <w:rFonts w:ascii="Verdana" w:hAnsi="Verdana"/>
              </w:rPr>
              <w:t>Charlotte Clarke</w:t>
            </w:r>
          </w:p>
        </w:tc>
        <w:tc>
          <w:tcPr>
            <w:tcW w:w="3757" w:type="dxa"/>
          </w:tcPr>
          <w:p w14:paraId="3F4FE50D" w14:textId="77777777" w:rsidR="00180640" w:rsidRPr="00315D02" w:rsidRDefault="00BA26A0" w:rsidP="00296E5B">
            <w:pPr>
              <w:rPr>
                <w:rFonts w:ascii="Verdana" w:hAnsi="Verdana"/>
              </w:rPr>
            </w:pPr>
            <w:r w:rsidRPr="00315D02">
              <w:rPr>
                <w:rFonts w:ascii="Verdana" w:hAnsi="Verdana"/>
              </w:rPr>
              <w:t>Head of Peoples Services</w:t>
            </w:r>
          </w:p>
        </w:tc>
      </w:tr>
      <w:tr w:rsidR="004505AB" w:rsidRPr="00315D02" w14:paraId="0C1F2D91" w14:textId="77777777" w:rsidTr="00E436CE">
        <w:tc>
          <w:tcPr>
            <w:tcW w:w="2977" w:type="dxa"/>
            <w:vMerge/>
            <w:shd w:val="clear" w:color="auto" w:fill="BF8F00" w:themeFill="accent4" w:themeFillShade="BF"/>
          </w:tcPr>
          <w:p w14:paraId="305C7A8D" w14:textId="77777777" w:rsidR="004505AB" w:rsidRPr="00315D02" w:rsidRDefault="004505AB" w:rsidP="00296E5B">
            <w:pPr>
              <w:rPr>
                <w:rFonts w:ascii="Verdana" w:hAnsi="Verdana"/>
                <w:b/>
              </w:rPr>
            </w:pPr>
          </w:p>
        </w:tc>
        <w:tc>
          <w:tcPr>
            <w:tcW w:w="3756" w:type="dxa"/>
          </w:tcPr>
          <w:p w14:paraId="66D64DA9" w14:textId="77777777" w:rsidR="004505AB" w:rsidRPr="00315D02" w:rsidRDefault="004505AB" w:rsidP="004505AB">
            <w:pPr>
              <w:tabs>
                <w:tab w:val="left" w:pos="1875"/>
              </w:tabs>
              <w:rPr>
                <w:rFonts w:ascii="Verdana" w:hAnsi="Verdana"/>
              </w:rPr>
            </w:pPr>
            <w:r w:rsidRPr="00315D02">
              <w:rPr>
                <w:rFonts w:ascii="Verdana" w:hAnsi="Verdana"/>
              </w:rPr>
              <w:t>Simon Blackburn</w:t>
            </w:r>
          </w:p>
        </w:tc>
        <w:tc>
          <w:tcPr>
            <w:tcW w:w="3757" w:type="dxa"/>
          </w:tcPr>
          <w:p w14:paraId="466E2F73" w14:textId="77777777" w:rsidR="004505AB" w:rsidRPr="00315D02" w:rsidRDefault="004505AB" w:rsidP="00296E5B">
            <w:pPr>
              <w:rPr>
                <w:rFonts w:ascii="Verdana" w:hAnsi="Verdana"/>
              </w:rPr>
            </w:pPr>
            <w:r w:rsidRPr="00315D02">
              <w:rPr>
                <w:rFonts w:ascii="Verdana" w:hAnsi="Verdana"/>
              </w:rPr>
              <w:t xml:space="preserve">Director of Communications, Engagement &amp; Fundraising </w:t>
            </w:r>
          </w:p>
        </w:tc>
      </w:tr>
      <w:tr w:rsidR="004505AB" w:rsidRPr="00315D02" w14:paraId="7753900A" w14:textId="77777777" w:rsidTr="00E436CE">
        <w:tc>
          <w:tcPr>
            <w:tcW w:w="2977" w:type="dxa"/>
            <w:vMerge/>
            <w:shd w:val="clear" w:color="auto" w:fill="BF8F00" w:themeFill="accent4" w:themeFillShade="BF"/>
          </w:tcPr>
          <w:p w14:paraId="2323BE89" w14:textId="77777777" w:rsidR="004505AB" w:rsidRPr="00315D02" w:rsidRDefault="004505AB" w:rsidP="00296E5B">
            <w:pPr>
              <w:rPr>
                <w:rFonts w:ascii="Verdana" w:hAnsi="Verdana"/>
                <w:b/>
              </w:rPr>
            </w:pPr>
          </w:p>
        </w:tc>
        <w:tc>
          <w:tcPr>
            <w:tcW w:w="3756" w:type="dxa"/>
          </w:tcPr>
          <w:p w14:paraId="2D5163B7" w14:textId="77777777" w:rsidR="004505AB" w:rsidRPr="00315D02" w:rsidRDefault="005F44BF" w:rsidP="004505AB">
            <w:pPr>
              <w:tabs>
                <w:tab w:val="left" w:pos="2528"/>
              </w:tabs>
              <w:rPr>
                <w:rFonts w:ascii="Verdana" w:hAnsi="Verdana"/>
                <w:i/>
              </w:rPr>
            </w:pPr>
            <w:r w:rsidRPr="00315D02">
              <w:rPr>
                <w:rFonts w:ascii="Verdana" w:hAnsi="Verdana"/>
              </w:rPr>
              <w:t xml:space="preserve">Sali Curtis </w:t>
            </w:r>
            <w:r w:rsidR="004505AB" w:rsidRPr="00315D02">
              <w:rPr>
                <w:rFonts w:ascii="Verdana" w:hAnsi="Verdana"/>
                <w:i/>
              </w:rPr>
              <w:tab/>
            </w:r>
          </w:p>
        </w:tc>
        <w:tc>
          <w:tcPr>
            <w:tcW w:w="3757" w:type="dxa"/>
          </w:tcPr>
          <w:p w14:paraId="266B2412" w14:textId="0EAA50C7" w:rsidR="004505AB" w:rsidRPr="00315D02" w:rsidRDefault="00FD1891" w:rsidP="00296E5B">
            <w:pPr>
              <w:rPr>
                <w:rFonts w:ascii="Verdana" w:hAnsi="Verdana"/>
              </w:rPr>
            </w:pPr>
            <w:r w:rsidRPr="00315D02">
              <w:rPr>
                <w:rFonts w:ascii="Verdana" w:hAnsi="Verdana"/>
              </w:rPr>
              <w:t>Head of A</w:t>
            </w:r>
            <w:r w:rsidR="005D13E0">
              <w:rPr>
                <w:rFonts w:ascii="Verdana" w:hAnsi="Verdana"/>
              </w:rPr>
              <w:t>dult</w:t>
            </w:r>
            <w:r w:rsidRPr="00315D02">
              <w:rPr>
                <w:rFonts w:ascii="Verdana" w:hAnsi="Verdana"/>
              </w:rPr>
              <w:t xml:space="preserve"> Speech and Language Therapies (in part)</w:t>
            </w:r>
          </w:p>
        </w:tc>
      </w:tr>
      <w:tr w:rsidR="004505AB" w:rsidRPr="00315D02" w14:paraId="3B67B147" w14:textId="77777777" w:rsidTr="00E436CE">
        <w:tc>
          <w:tcPr>
            <w:tcW w:w="2977" w:type="dxa"/>
            <w:vMerge w:val="restart"/>
            <w:shd w:val="clear" w:color="auto" w:fill="BF8F00" w:themeFill="accent4" w:themeFillShade="BF"/>
          </w:tcPr>
          <w:p w14:paraId="5BC9D71A" w14:textId="77777777" w:rsidR="004505AB" w:rsidRPr="00315D02" w:rsidRDefault="004505AB" w:rsidP="00296E5B">
            <w:pPr>
              <w:rPr>
                <w:rFonts w:ascii="Verdana" w:hAnsi="Verdana"/>
                <w:b/>
              </w:rPr>
            </w:pPr>
          </w:p>
          <w:p w14:paraId="694DE9DE" w14:textId="77777777" w:rsidR="004505AB" w:rsidRPr="00315D02" w:rsidRDefault="004505AB" w:rsidP="00296E5B">
            <w:pPr>
              <w:rPr>
                <w:rFonts w:ascii="Verdana" w:hAnsi="Verdana"/>
                <w:b/>
              </w:rPr>
            </w:pPr>
          </w:p>
        </w:tc>
        <w:tc>
          <w:tcPr>
            <w:tcW w:w="3756" w:type="dxa"/>
          </w:tcPr>
          <w:p w14:paraId="6D11D94A" w14:textId="77777777" w:rsidR="004505AB" w:rsidRPr="00315D02" w:rsidRDefault="004505AB" w:rsidP="004505AB">
            <w:pPr>
              <w:tabs>
                <w:tab w:val="left" w:pos="2528"/>
              </w:tabs>
              <w:rPr>
                <w:rFonts w:ascii="Verdana" w:hAnsi="Verdana"/>
              </w:rPr>
            </w:pPr>
            <w:r w:rsidRPr="00315D02">
              <w:rPr>
                <w:rFonts w:ascii="Verdana" w:hAnsi="Verdana"/>
              </w:rPr>
              <w:t>Cally Hamblyn</w:t>
            </w:r>
          </w:p>
        </w:tc>
        <w:tc>
          <w:tcPr>
            <w:tcW w:w="3757" w:type="dxa"/>
          </w:tcPr>
          <w:p w14:paraId="60C9DE72" w14:textId="77777777" w:rsidR="004505AB" w:rsidRPr="00315D02" w:rsidRDefault="004505AB" w:rsidP="00296E5B">
            <w:pPr>
              <w:rPr>
                <w:rFonts w:ascii="Verdana" w:hAnsi="Verdana"/>
              </w:rPr>
            </w:pPr>
            <w:r w:rsidRPr="00315D02">
              <w:rPr>
                <w:rFonts w:ascii="Verdana" w:hAnsi="Verdana"/>
              </w:rPr>
              <w:t xml:space="preserve">Assistant Director of Governance &amp; Risk </w:t>
            </w:r>
          </w:p>
        </w:tc>
      </w:tr>
      <w:tr w:rsidR="004505AB" w:rsidRPr="00315D02" w14:paraId="5C8CF3C4" w14:textId="77777777" w:rsidTr="00E436CE">
        <w:tc>
          <w:tcPr>
            <w:tcW w:w="2977" w:type="dxa"/>
            <w:vMerge/>
            <w:shd w:val="clear" w:color="auto" w:fill="BF8F00" w:themeFill="accent4" w:themeFillShade="BF"/>
          </w:tcPr>
          <w:p w14:paraId="1408BFEC" w14:textId="77777777" w:rsidR="004505AB" w:rsidRPr="00315D02" w:rsidRDefault="004505AB" w:rsidP="00296E5B">
            <w:pPr>
              <w:rPr>
                <w:rFonts w:ascii="Verdana" w:hAnsi="Verdana"/>
                <w:b/>
              </w:rPr>
            </w:pPr>
          </w:p>
        </w:tc>
        <w:tc>
          <w:tcPr>
            <w:tcW w:w="3756" w:type="dxa"/>
          </w:tcPr>
          <w:p w14:paraId="2EB76D05" w14:textId="77777777" w:rsidR="004505AB" w:rsidRPr="00315D02" w:rsidRDefault="004505AB" w:rsidP="004505AB">
            <w:pPr>
              <w:tabs>
                <w:tab w:val="left" w:pos="2528"/>
              </w:tabs>
              <w:rPr>
                <w:rFonts w:ascii="Verdana" w:hAnsi="Verdana"/>
              </w:rPr>
            </w:pPr>
            <w:r w:rsidRPr="00315D02">
              <w:rPr>
                <w:rFonts w:ascii="Verdana" w:hAnsi="Verdana"/>
              </w:rPr>
              <w:t xml:space="preserve">Kathrine Davies </w:t>
            </w:r>
          </w:p>
        </w:tc>
        <w:tc>
          <w:tcPr>
            <w:tcW w:w="3757" w:type="dxa"/>
          </w:tcPr>
          <w:p w14:paraId="4DDE19B4" w14:textId="77777777" w:rsidR="004505AB" w:rsidRPr="00315D02" w:rsidRDefault="004505AB" w:rsidP="00296E5B">
            <w:pPr>
              <w:rPr>
                <w:rFonts w:ascii="Verdana" w:hAnsi="Verdana"/>
              </w:rPr>
            </w:pPr>
            <w:r w:rsidRPr="00315D02">
              <w:rPr>
                <w:rFonts w:ascii="Verdana" w:hAnsi="Verdana"/>
              </w:rPr>
              <w:t xml:space="preserve">Corporate Governance Manager (Committee Secretariat) </w:t>
            </w:r>
          </w:p>
        </w:tc>
      </w:tr>
      <w:tr w:rsidR="00296E5B" w:rsidRPr="00315D02" w14:paraId="0A6F32B2" w14:textId="77777777" w:rsidTr="00E436CE">
        <w:tc>
          <w:tcPr>
            <w:tcW w:w="2977" w:type="dxa"/>
            <w:shd w:val="clear" w:color="auto" w:fill="BF8F00" w:themeFill="accent4" w:themeFillShade="BF"/>
          </w:tcPr>
          <w:p w14:paraId="26709D31" w14:textId="77777777" w:rsidR="00296E5B" w:rsidRPr="00315D02" w:rsidRDefault="00296E5B" w:rsidP="00296E5B">
            <w:pPr>
              <w:rPr>
                <w:rFonts w:ascii="Verdana" w:hAnsi="Verdana"/>
                <w:b/>
              </w:rPr>
            </w:pPr>
            <w:r w:rsidRPr="00315D02">
              <w:rPr>
                <w:rFonts w:ascii="Verdana" w:hAnsi="Verdana"/>
                <w:b/>
              </w:rPr>
              <w:t>Meeting Observers</w:t>
            </w:r>
          </w:p>
        </w:tc>
        <w:tc>
          <w:tcPr>
            <w:tcW w:w="3756" w:type="dxa"/>
          </w:tcPr>
          <w:p w14:paraId="494B255C" w14:textId="77777777" w:rsidR="00296E5B" w:rsidRPr="00315D02" w:rsidRDefault="00296E5B" w:rsidP="00296E5B">
            <w:pPr>
              <w:rPr>
                <w:rFonts w:ascii="Verdana" w:hAnsi="Verdana"/>
              </w:rPr>
            </w:pPr>
          </w:p>
        </w:tc>
        <w:tc>
          <w:tcPr>
            <w:tcW w:w="3757" w:type="dxa"/>
          </w:tcPr>
          <w:p w14:paraId="62E51BFA" w14:textId="77777777" w:rsidR="00296E5B" w:rsidRPr="00315D02" w:rsidRDefault="00296E5B" w:rsidP="00296E5B">
            <w:pPr>
              <w:rPr>
                <w:rFonts w:ascii="Verdana" w:hAnsi="Verdana"/>
              </w:rPr>
            </w:pPr>
          </w:p>
        </w:tc>
      </w:tr>
    </w:tbl>
    <w:p w14:paraId="66F88737" w14:textId="77777777" w:rsidR="009A4B08" w:rsidRPr="00315D02" w:rsidRDefault="009A4B08">
      <w:pPr>
        <w:rPr>
          <w:rFonts w:ascii="Verdana" w:hAnsi="Verdana"/>
        </w:rPr>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73"/>
        <w:gridCol w:w="9022"/>
      </w:tblGrid>
      <w:tr w:rsidR="003C214E" w:rsidRPr="00315D02" w14:paraId="0FFFD666" w14:textId="77777777" w:rsidTr="0020517C">
        <w:tc>
          <w:tcPr>
            <w:tcW w:w="1473" w:type="dxa"/>
          </w:tcPr>
          <w:p w14:paraId="67683DCB" w14:textId="77777777" w:rsidR="003C214E" w:rsidRPr="00315D02" w:rsidRDefault="003C214E" w:rsidP="00443F68">
            <w:pPr>
              <w:rPr>
                <w:rFonts w:ascii="Verdana" w:hAnsi="Verdana"/>
                <w:b/>
              </w:rPr>
            </w:pPr>
            <w:r w:rsidRPr="00315D02">
              <w:rPr>
                <w:rFonts w:ascii="Verdana" w:hAnsi="Verdana"/>
                <w:b/>
              </w:rPr>
              <w:t xml:space="preserve">Agenda Item </w:t>
            </w:r>
          </w:p>
        </w:tc>
        <w:tc>
          <w:tcPr>
            <w:tcW w:w="9022" w:type="dxa"/>
          </w:tcPr>
          <w:p w14:paraId="25177568" w14:textId="77777777" w:rsidR="003C214E" w:rsidRPr="00315D02" w:rsidRDefault="003C214E" w:rsidP="00443F68">
            <w:pPr>
              <w:rPr>
                <w:rFonts w:ascii="Verdana" w:hAnsi="Verdana"/>
                <w:b/>
              </w:rPr>
            </w:pPr>
            <w:r w:rsidRPr="00315D02">
              <w:rPr>
                <w:rFonts w:ascii="Verdana" w:hAnsi="Verdana"/>
                <w:b/>
              </w:rPr>
              <w:t>Meeting Business</w:t>
            </w:r>
          </w:p>
        </w:tc>
      </w:tr>
      <w:tr w:rsidR="003C214E" w:rsidRPr="00315D02" w14:paraId="5EE07FBC" w14:textId="77777777" w:rsidTr="0020517C">
        <w:trPr>
          <w:trHeight w:val="380"/>
        </w:trPr>
        <w:tc>
          <w:tcPr>
            <w:tcW w:w="1473" w:type="dxa"/>
            <w:shd w:val="clear" w:color="auto" w:fill="1F3864" w:themeFill="accent5" w:themeFillShade="80"/>
          </w:tcPr>
          <w:p w14:paraId="64D0C2B2" w14:textId="77777777" w:rsidR="003C214E" w:rsidRPr="00315D02" w:rsidRDefault="003C214E" w:rsidP="00443F68">
            <w:pPr>
              <w:pStyle w:val="ListParagraph"/>
              <w:numPr>
                <w:ilvl w:val="0"/>
                <w:numId w:val="4"/>
              </w:numPr>
              <w:rPr>
                <w:rFonts w:ascii="Verdana" w:hAnsi="Verdana"/>
                <w:b/>
              </w:rPr>
            </w:pPr>
          </w:p>
        </w:tc>
        <w:tc>
          <w:tcPr>
            <w:tcW w:w="9022" w:type="dxa"/>
            <w:shd w:val="clear" w:color="auto" w:fill="1F3864" w:themeFill="accent5" w:themeFillShade="80"/>
          </w:tcPr>
          <w:p w14:paraId="37CA16FB" w14:textId="77777777" w:rsidR="003C214E" w:rsidRPr="00315D02" w:rsidRDefault="003C214E" w:rsidP="00443F68">
            <w:pPr>
              <w:rPr>
                <w:rFonts w:ascii="Verdana" w:hAnsi="Verdana"/>
                <w:b/>
              </w:rPr>
            </w:pPr>
            <w:r w:rsidRPr="00315D02">
              <w:rPr>
                <w:rFonts w:ascii="Verdana" w:hAnsi="Verdana"/>
                <w:b/>
              </w:rPr>
              <w:t xml:space="preserve">PRELIMINARY MATTERS </w:t>
            </w:r>
          </w:p>
        </w:tc>
      </w:tr>
      <w:tr w:rsidR="003C214E" w:rsidRPr="00315D02" w14:paraId="1F8F01B7" w14:textId="77777777" w:rsidTr="0020517C">
        <w:tc>
          <w:tcPr>
            <w:tcW w:w="1473" w:type="dxa"/>
          </w:tcPr>
          <w:p w14:paraId="6591465B" w14:textId="77777777" w:rsidR="003C214E" w:rsidRPr="00315D02" w:rsidRDefault="003C214E" w:rsidP="00443F68">
            <w:pPr>
              <w:pStyle w:val="ListParagraph"/>
              <w:numPr>
                <w:ilvl w:val="0"/>
                <w:numId w:val="6"/>
              </w:numPr>
              <w:rPr>
                <w:rFonts w:ascii="Verdana" w:hAnsi="Verdana"/>
              </w:rPr>
            </w:pPr>
          </w:p>
        </w:tc>
        <w:tc>
          <w:tcPr>
            <w:tcW w:w="9022" w:type="dxa"/>
          </w:tcPr>
          <w:p w14:paraId="114502F4" w14:textId="77777777" w:rsidR="003C214E" w:rsidRPr="00315D02" w:rsidRDefault="003C214E" w:rsidP="00443F68">
            <w:pPr>
              <w:rPr>
                <w:rFonts w:ascii="Verdana" w:hAnsi="Verdana"/>
                <w:b/>
              </w:rPr>
            </w:pPr>
            <w:r w:rsidRPr="00315D02">
              <w:rPr>
                <w:rFonts w:ascii="Verdana" w:hAnsi="Verdana"/>
                <w:b/>
              </w:rPr>
              <w:t>Welcome and Introductions</w:t>
            </w:r>
          </w:p>
        </w:tc>
      </w:tr>
      <w:tr w:rsidR="003C214E" w:rsidRPr="00315D02" w14:paraId="70BC4096" w14:textId="77777777" w:rsidTr="0020517C">
        <w:tc>
          <w:tcPr>
            <w:tcW w:w="1473" w:type="dxa"/>
          </w:tcPr>
          <w:p w14:paraId="4C41905D" w14:textId="77777777" w:rsidR="003C214E" w:rsidRPr="00315D02" w:rsidRDefault="003C214E" w:rsidP="00443F68">
            <w:pPr>
              <w:rPr>
                <w:rFonts w:ascii="Verdana" w:hAnsi="Verdana"/>
              </w:rPr>
            </w:pPr>
          </w:p>
        </w:tc>
        <w:tc>
          <w:tcPr>
            <w:tcW w:w="9022" w:type="dxa"/>
          </w:tcPr>
          <w:p w14:paraId="0A4C132F" w14:textId="77777777" w:rsidR="00E860D9" w:rsidRPr="00315D02" w:rsidRDefault="00E860D9" w:rsidP="00E860D9">
            <w:pPr>
              <w:tabs>
                <w:tab w:val="left" w:pos="1395"/>
              </w:tabs>
              <w:jc w:val="both"/>
              <w:rPr>
                <w:rFonts w:ascii="Verdana" w:hAnsi="Verdana" w:cstheme="minorHAnsi"/>
                <w:bCs/>
              </w:rPr>
            </w:pPr>
            <w:r w:rsidRPr="00315D02">
              <w:rPr>
                <w:rFonts w:ascii="Verdana" w:hAnsi="Verdana" w:cstheme="minorHAnsi"/>
                <w:bCs/>
              </w:rPr>
              <w:t xml:space="preserve">D. Jouvenat, Committee Chair welcomed everyone to the meeting, particularly those joining for the first time, those observing and colleagues joining for specific agenda items. The format of the proceedings in its virtual form were also noted.  </w:t>
            </w:r>
          </w:p>
          <w:p w14:paraId="2388ABEC" w14:textId="77777777" w:rsidR="00E860D9" w:rsidRPr="00315D02" w:rsidRDefault="00E860D9" w:rsidP="00E860D9">
            <w:pPr>
              <w:tabs>
                <w:tab w:val="left" w:pos="1395"/>
              </w:tabs>
              <w:jc w:val="both"/>
              <w:rPr>
                <w:rFonts w:ascii="Verdana" w:hAnsi="Verdana" w:cstheme="minorHAnsi"/>
                <w:bCs/>
              </w:rPr>
            </w:pPr>
          </w:p>
          <w:p w14:paraId="4D3838E7" w14:textId="77777777" w:rsidR="00E860D9" w:rsidRPr="00315D02" w:rsidRDefault="00E860D9" w:rsidP="00E860D9">
            <w:pPr>
              <w:tabs>
                <w:tab w:val="left" w:pos="1395"/>
              </w:tabs>
              <w:jc w:val="both"/>
              <w:rPr>
                <w:rFonts w:ascii="Verdana" w:hAnsi="Verdana" w:cstheme="minorHAnsi"/>
                <w:bCs/>
              </w:rPr>
            </w:pPr>
            <w:r w:rsidRPr="00315D02">
              <w:rPr>
                <w:rFonts w:ascii="Verdana" w:hAnsi="Verdana" w:cstheme="minorHAnsi"/>
                <w:bCs/>
              </w:rPr>
              <w:t>The Committee Chair advised that at the end of the meeting, she would be seeking Member’s views as to how the meeting went.</w:t>
            </w:r>
          </w:p>
          <w:p w14:paraId="00EBCA4B" w14:textId="77777777" w:rsidR="003C214E" w:rsidRPr="00315D02" w:rsidRDefault="003C214E" w:rsidP="00443F68">
            <w:pPr>
              <w:rPr>
                <w:rFonts w:ascii="Verdana" w:hAnsi="Verdana"/>
              </w:rPr>
            </w:pPr>
          </w:p>
        </w:tc>
      </w:tr>
      <w:tr w:rsidR="003C214E" w:rsidRPr="00315D02" w14:paraId="688D3C3A" w14:textId="77777777" w:rsidTr="0020517C">
        <w:tc>
          <w:tcPr>
            <w:tcW w:w="1473" w:type="dxa"/>
          </w:tcPr>
          <w:p w14:paraId="0106B42E" w14:textId="77777777" w:rsidR="00443F68" w:rsidRPr="00315D02" w:rsidRDefault="00443F68" w:rsidP="00443F68">
            <w:pPr>
              <w:rPr>
                <w:rFonts w:ascii="Verdana" w:hAnsi="Verdana"/>
              </w:rPr>
            </w:pPr>
            <w:r w:rsidRPr="00315D02">
              <w:rPr>
                <w:rFonts w:ascii="Verdana" w:hAnsi="Verdana"/>
              </w:rPr>
              <w:t>1.2</w:t>
            </w:r>
          </w:p>
        </w:tc>
        <w:tc>
          <w:tcPr>
            <w:tcW w:w="9022" w:type="dxa"/>
          </w:tcPr>
          <w:p w14:paraId="793B071F" w14:textId="77777777" w:rsidR="003C214E" w:rsidRPr="00315D02" w:rsidRDefault="003C214E" w:rsidP="00443F68">
            <w:pPr>
              <w:rPr>
                <w:rFonts w:ascii="Verdana" w:hAnsi="Verdana"/>
                <w:b/>
              </w:rPr>
            </w:pPr>
            <w:r w:rsidRPr="00315D02">
              <w:rPr>
                <w:rFonts w:ascii="Verdana" w:hAnsi="Verdana"/>
                <w:b/>
              </w:rPr>
              <w:t>Apologies for Absence</w:t>
            </w:r>
          </w:p>
        </w:tc>
      </w:tr>
      <w:tr w:rsidR="003C214E" w:rsidRPr="00315D02" w14:paraId="6303CE4F" w14:textId="77777777" w:rsidTr="0020517C">
        <w:tc>
          <w:tcPr>
            <w:tcW w:w="1473" w:type="dxa"/>
          </w:tcPr>
          <w:p w14:paraId="0D4C6E24" w14:textId="77777777" w:rsidR="003C214E" w:rsidRPr="00315D02" w:rsidRDefault="003C214E" w:rsidP="00443F68">
            <w:pPr>
              <w:rPr>
                <w:rFonts w:ascii="Verdana" w:hAnsi="Verdana"/>
              </w:rPr>
            </w:pPr>
          </w:p>
        </w:tc>
        <w:tc>
          <w:tcPr>
            <w:tcW w:w="9022" w:type="dxa"/>
          </w:tcPr>
          <w:p w14:paraId="482A123A" w14:textId="77777777" w:rsidR="00443F68" w:rsidRPr="00315D02" w:rsidRDefault="00E860D9" w:rsidP="00443F68">
            <w:pPr>
              <w:rPr>
                <w:rFonts w:ascii="Verdana" w:hAnsi="Verdana"/>
              </w:rPr>
            </w:pPr>
            <w:r w:rsidRPr="00315D02">
              <w:rPr>
                <w:rFonts w:ascii="Verdana" w:hAnsi="Verdana"/>
              </w:rPr>
              <w:t xml:space="preserve">Apologies were received from: </w:t>
            </w:r>
          </w:p>
          <w:p w14:paraId="110A08ED" w14:textId="77777777" w:rsidR="00296E5B" w:rsidRPr="00315D02" w:rsidRDefault="00FD1891" w:rsidP="00FD1891">
            <w:pPr>
              <w:pStyle w:val="ListParagraph"/>
              <w:numPr>
                <w:ilvl w:val="0"/>
                <w:numId w:val="9"/>
              </w:numPr>
              <w:rPr>
                <w:rFonts w:ascii="Verdana" w:hAnsi="Verdana"/>
              </w:rPr>
            </w:pPr>
            <w:r w:rsidRPr="00315D02">
              <w:rPr>
                <w:rFonts w:ascii="Verdana" w:hAnsi="Verdana"/>
              </w:rPr>
              <w:t xml:space="preserve">Dom Hurford – Medical Director </w:t>
            </w:r>
          </w:p>
          <w:p w14:paraId="49051502" w14:textId="77777777" w:rsidR="00FD1891" w:rsidRPr="00315D02" w:rsidRDefault="00FD1891" w:rsidP="00FD1891">
            <w:pPr>
              <w:pStyle w:val="ListParagraph"/>
              <w:rPr>
                <w:rFonts w:ascii="Verdana" w:hAnsi="Verdana"/>
              </w:rPr>
            </w:pPr>
          </w:p>
        </w:tc>
      </w:tr>
      <w:tr w:rsidR="003C214E" w:rsidRPr="00315D02" w14:paraId="2A809BAF" w14:textId="77777777" w:rsidTr="0020517C">
        <w:tc>
          <w:tcPr>
            <w:tcW w:w="1473" w:type="dxa"/>
          </w:tcPr>
          <w:p w14:paraId="240E8BB6" w14:textId="77777777" w:rsidR="003C214E" w:rsidRPr="00315D02" w:rsidRDefault="00443F68" w:rsidP="00443F68">
            <w:pPr>
              <w:rPr>
                <w:rFonts w:ascii="Verdana" w:hAnsi="Verdana"/>
              </w:rPr>
            </w:pPr>
            <w:r w:rsidRPr="00315D02">
              <w:rPr>
                <w:rFonts w:ascii="Verdana" w:hAnsi="Verdana"/>
              </w:rPr>
              <w:t>1.3</w:t>
            </w:r>
          </w:p>
        </w:tc>
        <w:tc>
          <w:tcPr>
            <w:tcW w:w="9022" w:type="dxa"/>
          </w:tcPr>
          <w:p w14:paraId="5D1284E1" w14:textId="77777777" w:rsidR="003C214E" w:rsidRPr="00315D02" w:rsidRDefault="003C214E" w:rsidP="00443F68">
            <w:pPr>
              <w:rPr>
                <w:rFonts w:ascii="Verdana" w:hAnsi="Verdana"/>
                <w:b/>
              </w:rPr>
            </w:pPr>
            <w:r w:rsidRPr="00315D02">
              <w:rPr>
                <w:rFonts w:ascii="Verdana" w:hAnsi="Verdana"/>
                <w:b/>
              </w:rPr>
              <w:t>Declarations of Interest</w:t>
            </w:r>
          </w:p>
        </w:tc>
      </w:tr>
      <w:tr w:rsidR="003C214E" w:rsidRPr="00315D02" w14:paraId="08D81662" w14:textId="77777777" w:rsidTr="0020517C">
        <w:tc>
          <w:tcPr>
            <w:tcW w:w="1473" w:type="dxa"/>
          </w:tcPr>
          <w:p w14:paraId="22E14A4A" w14:textId="77777777" w:rsidR="003C214E" w:rsidRPr="00315D02" w:rsidRDefault="003C214E" w:rsidP="00443F68">
            <w:pPr>
              <w:rPr>
                <w:rFonts w:ascii="Verdana" w:hAnsi="Verdana"/>
              </w:rPr>
            </w:pPr>
          </w:p>
        </w:tc>
        <w:tc>
          <w:tcPr>
            <w:tcW w:w="9022" w:type="dxa"/>
          </w:tcPr>
          <w:p w14:paraId="37EBB7D3" w14:textId="77777777" w:rsidR="00C6017E" w:rsidRPr="00315D02" w:rsidRDefault="00C6017E" w:rsidP="00443F68">
            <w:pPr>
              <w:rPr>
                <w:rFonts w:ascii="Verdana" w:hAnsi="Verdana"/>
              </w:rPr>
            </w:pPr>
            <w:r w:rsidRPr="00315D02">
              <w:rPr>
                <w:rFonts w:ascii="Verdana" w:hAnsi="Verdana"/>
              </w:rPr>
              <w:t xml:space="preserve">There were no declarations declared. </w:t>
            </w:r>
          </w:p>
          <w:p w14:paraId="68F7E34E" w14:textId="77777777" w:rsidR="003C214E" w:rsidRPr="00315D02" w:rsidRDefault="003C214E" w:rsidP="00443F68">
            <w:pPr>
              <w:rPr>
                <w:rFonts w:ascii="Verdana" w:hAnsi="Verdana"/>
              </w:rPr>
            </w:pPr>
          </w:p>
        </w:tc>
      </w:tr>
      <w:tr w:rsidR="003C214E" w:rsidRPr="00315D02" w14:paraId="7CC412DC" w14:textId="77777777" w:rsidTr="0020517C">
        <w:tc>
          <w:tcPr>
            <w:tcW w:w="1473" w:type="dxa"/>
            <w:shd w:val="clear" w:color="auto" w:fill="1F3864" w:themeFill="accent5" w:themeFillShade="80"/>
          </w:tcPr>
          <w:p w14:paraId="64DF686B" w14:textId="77777777" w:rsidR="003C214E" w:rsidRPr="00315D02" w:rsidRDefault="003C214E" w:rsidP="00443F68">
            <w:pPr>
              <w:pStyle w:val="ListParagraph"/>
              <w:numPr>
                <w:ilvl w:val="0"/>
                <w:numId w:val="4"/>
              </w:numPr>
              <w:rPr>
                <w:rFonts w:ascii="Verdana" w:hAnsi="Verdana"/>
                <w:b/>
              </w:rPr>
            </w:pPr>
          </w:p>
        </w:tc>
        <w:tc>
          <w:tcPr>
            <w:tcW w:w="9022" w:type="dxa"/>
            <w:shd w:val="clear" w:color="auto" w:fill="1F3864" w:themeFill="accent5" w:themeFillShade="80"/>
          </w:tcPr>
          <w:p w14:paraId="69B5C143" w14:textId="77777777" w:rsidR="003C214E" w:rsidRPr="00315D02" w:rsidRDefault="003C214E" w:rsidP="00443F68">
            <w:pPr>
              <w:rPr>
                <w:rFonts w:ascii="Verdana" w:hAnsi="Verdana"/>
                <w:b/>
              </w:rPr>
            </w:pPr>
            <w:r w:rsidRPr="00315D02">
              <w:rPr>
                <w:rFonts w:ascii="Verdana" w:hAnsi="Verdana"/>
                <w:b/>
              </w:rPr>
              <w:t xml:space="preserve">CONSENT AGENDA BUSINESS </w:t>
            </w:r>
          </w:p>
        </w:tc>
      </w:tr>
      <w:tr w:rsidR="00C6017E" w:rsidRPr="00315D02" w14:paraId="70D40E56" w14:textId="77777777" w:rsidTr="00E436CE">
        <w:tc>
          <w:tcPr>
            <w:tcW w:w="10495" w:type="dxa"/>
            <w:gridSpan w:val="2"/>
          </w:tcPr>
          <w:p w14:paraId="091474DE" w14:textId="77777777" w:rsidR="00C6017E" w:rsidRPr="00315D02" w:rsidRDefault="00C6017E" w:rsidP="00443F68">
            <w:pPr>
              <w:rPr>
                <w:rFonts w:ascii="Verdana" w:hAnsi="Verdana"/>
                <w:b/>
              </w:rPr>
            </w:pPr>
            <w:r w:rsidRPr="00315D02">
              <w:rPr>
                <w:rFonts w:ascii="Verdana" w:hAnsi="Verdana"/>
                <w:b/>
              </w:rPr>
              <w:t>2.1 FOR APPROVAL</w:t>
            </w:r>
          </w:p>
        </w:tc>
      </w:tr>
      <w:tr w:rsidR="00C6017E" w:rsidRPr="00315D02" w14:paraId="3A5B59B0" w14:textId="77777777" w:rsidTr="0020517C">
        <w:tc>
          <w:tcPr>
            <w:tcW w:w="1473" w:type="dxa"/>
          </w:tcPr>
          <w:p w14:paraId="1236E119" w14:textId="77777777" w:rsidR="00C6017E" w:rsidRPr="00315D02" w:rsidRDefault="00C6017E" w:rsidP="00443F68">
            <w:pPr>
              <w:rPr>
                <w:rFonts w:ascii="Verdana" w:hAnsi="Verdana"/>
              </w:rPr>
            </w:pPr>
            <w:r w:rsidRPr="00315D02">
              <w:rPr>
                <w:rFonts w:ascii="Verdana" w:hAnsi="Verdana"/>
              </w:rPr>
              <w:t>2.1.1.</w:t>
            </w:r>
          </w:p>
        </w:tc>
        <w:tc>
          <w:tcPr>
            <w:tcW w:w="9022" w:type="dxa"/>
          </w:tcPr>
          <w:p w14:paraId="5E662644" w14:textId="77777777" w:rsidR="00C6017E" w:rsidRPr="00315D02" w:rsidRDefault="00C6017E" w:rsidP="00443F68">
            <w:pPr>
              <w:rPr>
                <w:rFonts w:ascii="Verdana" w:hAnsi="Verdana"/>
                <w:b/>
              </w:rPr>
            </w:pPr>
            <w:r w:rsidRPr="00315D02">
              <w:rPr>
                <w:rFonts w:ascii="Verdana" w:hAnsi="Verdana"/>
                <w:b/>
              </w:rPr>
              <w:t>Unconfirmed Minutes of the Meeting held on 7</w:t>
            </w:r>
            <w:r w:rsidRPr="00315D02">
              <w:rPr>
                <w:rFonts w:ascii="Verdana" w:hAnsi="Verdana"/>
                <w:b/>
                <w:vertAlign w:val="superscript"/>
              </w:rPr>
              <w:t>th</w:t>
            </w:r>
            <w:r w:rsidRPr="00315D02">
              <w:rPr>
                <w:rFonts w:ascii="Verdana" w:hAnsi="Verdana"/>
                <w:b/>
              </w:rPr>
              <w:t xml:space="preserve"> August 2024. </w:t>
            </w:r>
          </w:p>
          <w:p w14:paraId="0FD6E2A9" w14:textId="77777777" w:rsidR="00C6017E" w:rsidRPr="00315D02" w:rsidRDefault="00C6017E" w:rsidP="00443F68">
            <w:pPr>
              <w:rPr>
                <w:rFonts w:ascii="Verdana" w:hAnsi="Verdana"/>
              </w:rPr>
            </w:pPr>
          </w:p>
          <w:p w14:paraId="41C22CB6" w14:textId="77777777" w:rsidR="00C6017E" w:rsidRPr="00315D02" w:rsidRDefault="00C6017E" w:rsidP="00443F68">
            <w:pPr>
              <w:rPr>
                <w:rFonts w:ascii="Verdana" w:hAnsi="Verdana"/>
              </w:rPr>
            </w:pPr>
            <w:r w:rsidRPr="00315D02">
              <w:rPr>
                <w:rFonts w:ascii="Verdana" w:hAnsi="Verdana"/>
              </w:rPr>
              <w:t xml:space="preserve">The Minutes were </w:t>
            </w:r>
            <w:r w:rsidRPr="00315D02">
              <w:rPr>
                <w:rFonts w:ascii="Verdana" w:hAnsi="Verdana"/>
                <w:b/>
              </w:rPr>
              <w:t>APPROVED</w:t>
            </w:r>
            <w:r w:rsidRPr="00315D02">
              <w:rPr>
                <w:rFonts w:ascii="Verdana" w:hAnsi="Verdana"/>
              </w:rPr>
              <w:t xml:space="preserve">. </w:t>
            </w:r>
          </w:p>
          <w:p w14:paraId="513A0840" w14:textId="77777777" w:rsidR="00C6017E" w:rsidRPr="00315D02" w:rsidRDefault="00C6017E" w:rsidP="00443F68">
            <w:pPr>
              <w:rPr>
                <w:rFonts w:ascii="Verdana" w:hAnsi="Verdana"/>
              </w:rPr>
            </w:pPr>
          </w:p>
        </w:tc>
      </w:tr>
      <w:tr w:rsidR="00C6017E" w:rsidRPr="00315D02" w14:paraId="0CBD4C9A" w14:textId="77777777" w:rsidTr="0020517C">
        <w:tc>
          <w:tcPr>
            <w:tcW w:w="1473" w:type="dxa"/>
          </w:tcPr>
          <w:p w14:paraId="5D8C97FE" w14:textId="77777777" w:rsidR="00C6017E" w:rsidRPr="00315D02" w:rsidRDefault="00C6017E" w:rsidP="00443F68">
            <w:pPr>
              <w:rPr>
                <w:rFonts w:ascii="Verdana" w:hAnsi="Verdana"/>
              </w:rPr>
            </w:pPr>
            <w:r w:rsidRPr="00315D02">
              <w:rPr>
                <w:rFonts w:ascii="Verdana" w:hAnsi="Verdana"/>
              </w:rPr>
              <w:t>2.1.2.</w:t>
            </w:r>
          </w:p>
        </w:tc>
        <w:tc>
          <w:tcPr>
            <w:tcW w:w="9022" w:type="dxa"/>
          </w:tcPr>
          <w:p w14:paraId="75AFCA0E" w14:textId="28F873E1" w:rsidR="00C6017E" w:rsidRPr="00315D02" w:rsidRDefault="00C6017E" w:rsidP="00443F68">
            <w:pPr>
              <w:rPr>
                <w:rFonts w:ascii="Verdana" w:hAnsi="Verdana"/>
                <w:b/>
              </w:rPr>
            </w:pPr>
            <w:r w:rsidRPr="00315D02">
              <w:rPr>
                <w:rFonts w:ascii="Verdana" w:hAnsi="Verdana"/>
                <w:b/>
              </w:rPr>
              <w:t>Chairs Urgent Action: Approval of the All</w:t>
            </w:r>
            <w:r w:rsidR="00567DA9" w:rsidRPr="00315D02">
              <w:rPr>
                <w:rFonts w:ascii="Verdana" w:hAnsi="Verdana"/>
                <w:b/>
              </w:rPr>
              <w:t>-</w:t>
            </w:r>
            <w:r w:rsidRPr="00315D02">
              <w:rPr>
                <w:rFonts w:ascii="Verdana" w:hAnsi="Verdana"/>
                <w:b/>
              </w:rPr>
              <w:t xml:space="preserve">Wales Pregnancy Loss Policy </w:t>
            </w:r>
          </w:p>
          <w:p w14:paraId="73E772AB" w14:textId="77777777" w:rsidR="00FD1891" w:rsidRPr="00315D02" w:rsidRDefault="00FD1891" w:rsidP="00443F68">
            <w:pPr>
              <w:rPr>
                <w:rFonts w:ascii="Verdana" w:hAnsi="Verdana"/>
                <w:b/>
              </w:rPr>
            </w:pPr>
          </w:p>
          <w:p w14:paraId="1127066E" w14:textId="77777777" w:rsidR="00FD1891" w:rsidRPr="00315D02" w:rsidRDefault="00FD1891" w:rsidP="00443F68">
            <w:pPr>
              <w:rPr>
                <w:rFonts w:ascii="Verdana" w:hAnsi="Verdana"/>
                <w:b/>
              </w:rPr>
            </w:pPr>
            <w:r w:rsidRPr="00315D02">
              <w:rPr>
                <w:rFonts w:ascii="Verdana" w:hAnsi="Verdana"/>
              </w:rPr>
              <w:t xml:space="preserve">The </w:t>
            </w:r>
            <w:r w:rsidR="00821D2F" w:rsidRPr="00315D02">
              <w:rPr>
                <w:rFonts w:ascii="Verdana" w:hAnsi="Verdana"/>
              </w:rPr>
              <w:t>Policy was</w:t>
            </w:r>
            <w:r w:rsidRPr="00315D02">
              <w:rPr>
                <w:rFonts w:ascii="Verdana" w:hAnsi="Verdana"/>
              </w:rPr>
              <w:t xml:space="preserve"> </w:t>
            </w:r>
            <w:r w:rsidRPr="00315D02">
              <w:rPr>
                <w:rFonts w:ascii="Verdana" w:hAnsi="Verdana"/>
                <w:b/>
              </w:rPr>
              <w:t>APPROVED</w:t>
            </w:r>
          </w:p>
          <w:p w14:paraId="212E6AA0" w14:textId="77777777" w:rsidR="00C6017E" w:rsidRPr="00315D02" w:rsidRDefault="00C6017E" w:rsidP="00FD1891">
            <w:pPr>
              <w:tabs>
                <w:tab w:val="left" w:pos="3633"/>
              </w:tabs>
              <w:rPr>
                <w:rFonts w:ascii="Verdana" w:hAnsi="Verdana"/>
              </w:rPr>
            </w:pPr>
          </w:p>
        </w:tc>
      </w:tr>
      <w:tr w:rsidR="00C6017E" w:rsidRPr="00315D02" w14:paraId="245A4A10" w14:textId="77777777" w:rsidTr="002051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1473" w:type="dxa"/>
          </w:tcPr>
          <w:p w14:paraId="55306691" w14:textId="77777777" w:rsidR="00C6017E" w:rsidRPr="00315D02" w:rsidRDefault="00C6017E" w:rsidP="00E436CE">
            <w:pPr>
              <w:jc w:val="both"/>
              <w:outlineLvl w:val="0"/>
              <w:rPr>
                <w:rFonts w:ascii="Verdana" w:hAnsi="Verdana" w:cs="Tahoma"/>
              </w:rPr>
            </w:pPr>
            <w:r w:rsidRPr="00315D02">
              <w:rPr>
                <w:rFonts w:ascii="Verdana" w:hAnsi="Verdana" w:cs="Tahoma"/>
              </w:rPr>
              <w:t>2.1.3</w:t>
            </w:r>
          </w:p>
        </w:tc>
        <w:tc>
          <w:tcPr>
            <w:tcW w:w="9022" w:type="dxa"/>
          </w:tcPr>
          <w:p w14:paraId="3CDBB27A" w14:textId="46AA4FAD" w:rsidR="00C6017E" w:rsidRPr="00315D02" w:rsidRDefault="00C6017E" w:rsidP="00E436CE">
            <w:pPr>
              <w:jc w:val="both"/>
              <w:outlineLvl w:val="0"/>
              <w:rPr>
                <w:rFonts w:ascii="Verdana" w:hAnsi="Verdana" w:cs="Tahoma"/>
                <w:b/>
              </w:rPr>
            </w:pPr>
            <w:r w:rsidRPr="00315D02">
              <w:rPr>
                <w:rFonts w:ascii="Verdana" w:hAnsi="Verdana" w:cs="Tahoma"/>
                <w:b/>
              </w:rPr>
              <w:t>Chairs Urgent Action: Approval of the All</w:t>
            </w:r>
            <w:r w:rsidR="00567DA9" w:rsidRPr="00315D02">
              <w:rPr>
                <w:rFonts w:ascii="Verdana" w:hAnsi="Verdana" w:cs="Tahoma"/>
                <w:b/>
              </w:rPr>
              <w:t>-</w:t>
            </w:r>
            <w:r w:rsidRPr="00315D02">
              <w:rPr>
                <w:rFonts w:ascii="Verdana" w:hAnsi="Verdana" w:cs="Tahoma"/>
                <w:b/>
              </w:rPr>
              <w:t>Wales Flexible Pensions Policy</w:t>
            </w:r>
          </w:p>
          <w:p w14:paraId="535AB814" w14:textId="77777777" w:rsidR="00C6017E" w:rsidRPr="00315D02" w:rsidRDefault="00C6017E" w:rsidP="00E436CE">
            <w:pPr>
              <w:jc w:val="both"/>
              <w:outlineLvl w:val="0"/>
              <w:rPr>
                <w:rFonts w:ascii="Verdana" w:hAnsi="Verdana" w:cs="Tahoma"/>
                <w:b/>
              </w:rPr>
            </w:pPr>
          </w:p>
          <w:p w14:paraId="5A54B539" w14:textId="77777777" w:rsidR="00821D2F" w:rsidRPr="00315D02" w:rsidRDefault="00821D2F" w:rsidP="00821D2F">
            <w:pPr>
              <w:rPr>
                <w:rFonts w:ascii="Verdana" w:hAnsi="Verdana"/>
                <w:b/>
              </w:rPr>
            </w:pPr>
            <w:r w:rsidRPr="00315D02">
              <w:rPr>
                <w:rFonts w:ascii="Verdana" w:hAnsi="Verdana"/>
              </w:rPr>
              <w:t xml:space="preserve">The Policy was </w:t>
            </w:r>
            <w:r w:rsidRPr="00315D02">
              <w:rPr>
                <w:rFonts w:ascii="Verdana" w:hAnsi="Verdana"/>
                <w:b/>
              </w:rPr>
              <w:t>APPROVED</w:t>
            </w:r>
          </w:p>
          <w:p w14:paraId="7EB9435D" w14:textId="77777777" w:rsidR="00C6017E" w:rsidRPr="00315D02" w:rsidRDefault="00821D2F" w:rsidP="00E436CE">
            <w:pPr>
              <w:jc w:val="both"/>
              <w:outlineLvl w:val="0"/>
              <w:rPr>
                <w:rFonts w:ascii="Verdana" w:hAnsi="Verdana" w:cs="Tahoma"/>
              </w:rPr>
            </w:pPr>
            <w:r w:rsidRPr="00315D02">
              <w:rPr>
                <w:rFonts w:ascii="Verdana" w:hAnsi="Verdana" w:cs="Tahoma"/>
              </w:rPr>
              <w:t xml:space="preserve"> </w:t>
            </w:r>
          </w:p>
        </w:tc>
      </w:tr>
      <w:tr w:rsidR="00C6017E" w:rsidRPr="00315D02" w14:paraId="46154D49" w14:textId="77777777" w:rsidTr="002051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1473" w:type="dxa"/>
          </w:tcPr>
          <w:p w14:paraId="36D80448" w14:textId="77777777" w:rsidR="00C6017E" w:rsidRPr="00315D02" w:rsidRDefault="00C6017E" w:rsidP="00E436CE">
            <w:pPr>
              <w:jc w:val="both"/>
              <w:outlineLvl w:val="0"/>
              <w:rPr>
                <w:rFonts w:ascii="Verdana" w:hAnsi="Verdana" w:cs="Tahoma"/>
              </w:rPr>
            </w:pPr>
            <w:r w:rsidRPr="00315D02">
              <w:rPr>
                <w:rFonts w:ascii="Verdana" w:hAnsi="Verdana" w:cs="Tahoma"/>
              </w:rPr>
              <w:t>2.1.4</w:t>
            </w:r>
          </w:p>
        </w:tc>
        <w:tc>
          <w:tcPr>
            <w:tcW w:w="9022" w:type="dxa"/>
          </w:tcPr>
          <w:p w14:paraId="1829080A" w14:textId="77777777" w:rsidR="00C6017E" w:rsidRPr="00315D02" w:rsidRDefault="00C6017E" w:rsidP="00E436CE">
            <w:pPr>
              <w:jc w:val="both"/>
              <w:outlineLvl w:val="0"/>
              <w:rPr>
                <w:rFonts w:ascii="Verdana" w:hAnsi="Verdana" w:cs="Tahoma"/>
                <w:b/>
              </w:rPr>
            </w:pPr>
            <w:r w:rsidRPr="00315D02">
              <w:rPr>
                <w:rFonts w:ascii="Verdana" w:hAnsi="Verdana" w:cs="Tahoma"/>
                <w:b/>
              </w:rPr>
              <w:t>Approval of the Nursing and Midwifery Revalidation Policy</w:t>
            </w:r>
          </w:p>
          <w:p w14:paraId="79261EDA" w14:textId="77777777" w:rsidR="00C6017E" w:rsidRPr="00315D02" w:rsidRDefault="00C6017E" w:rsidP="00E436CE">
            <w:pPr>
              <w:jc w:val="both"/>
              <w:outlineLvl w:val="0"/>
              <w:rPr>
                <w:rFonts w:ascii="Verdana" w:hAnsi="Verdana" w:cs="Tahoma"/>
                <w:b/>
              </w:rPr>
            </w:pPr>
          </w:p>
          <w:p w14:paraId="467A8C61" w14:textId="77777777" w:rsidR="00821D2F" w:rsidRPr="00315D02" w:rsidRDefault="00821D2F" w:rsidP="00821D2F">
            <w:pPr>
              <w:rPr>
                <w:rFonts w:ascii="Verdana" w:hAnsi="Verdana"/>
                <w:b/>
              </w:rPr>
            </w:pPr>
            <w:r w:rsidRPr="00315D02">
              <w:rPr>
                <w:rFonts w:ascii="Verdana" w:hAnsi="Verdana"/>
              </w:rPr>
              <w:t xml:space="preserve">The Policy was </w:t>
            </w:r>
            <w:r w:rsidRPr="00315D02">
              <w:rPr>
                <w:rFonts w:ascii="Verdana" w:hAnsi="Verdana"/>
                <w:b/>
              </w:rPr>
              <w:t>APPROVED</w:t>
            </w:r>
          </w:p>
          <w:p w14:paraId="66683064" w14:textId="77777777" w:rsidR="00C6017E" w:rsidRPr="00315D02" w:rsidRDefault="00C6017E" w:rsidP="00E436CE">
            <w:pPr>
              <w:jc w:val="both"/>
              <w:outlineLvl w:val="0"/>
              <w:rPr>
                <w:rFonts w:ascii="Verdana" w:hAnsi="Verdana" w:cs="Tahoma"/>
                <w:b/>
              </w:rPr>
            </w:pPr>
          </w:p>
        </w:tc>
      </w:tr>
      <w:tr w:rsidR="00C6017E" w:rsidRPr="00315D02" w14:paraId="2E8CAF40" w14:textId="77777777" w:rsidTr="00C601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10495" w:type="dxa"/>
            <w:gridSpan w:val="2"/>
            <w:vAlign w:val="center"/>
          </w:tcPr>
          <w:p w14:paraId="244E0753" w14:textId="607BB0E0" w:rsidR="00C6017E" w:rsidRPr="007A324A" w:rsidRDefault="00C6017E" w:rsidP="007A324A">
            <w:pPr>
              <w:pStyle w:val="ListParagraph"/>
              <w:numPr>
                <w:ilvl w:val="1"/>
                <w:numId w:val="4"/>
              </w:numPr>
              <w:outlineLvl w:val="0"/>
              <w:rPr>
                <w:rFonts w:ascii="Verdana" w:hAnsi="Verdana"/>
                <w:b/>
                <w:bCs/>
              </w:rPr>
            </w:pPr>
            <w:r w:rsidRPr="007A324A">
              <w:rPr>
                <w:rFonts w:ascii="Verdana" w:hAnsi="Verdana"/>
                <w:b/>
                <w:bCs/>
              </w:rPr>
              <w:t xml:space="preserve">ITEMS FOR NOTING </w:t>
            </w:r>
          </w:p>
          <w:p w14:paraId="3A42C502" w14:textId="663898E2" w:rsidR="007A324A" w:rsidRPr="007A324A" w:rsidRDefault="007A324A" w:rsidP="007A324A">
            <w:pPr>
              <w:pStyle w:val="ListParagraph"/>
              <w:outlineLvl w:val="0"/>
              <w:rPr>
                <w:rFonts w:ascii="Verdana" w:hAnsi="Verdana" w:cs="Tahoma"/>
                <w:b/>
              </w:rPr>
            </w:pPr>
          </w:p>
        </w:tc>
      </w:tr>
      <w:tr w:rsidR="00C6017E" w:rsidRPr="00315D02" w14:paraId="7DA75FA0" w14:textId="77777777" w:rsidTr="002051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1473" w:type="dxa"/>
          </w:tcPr>
          <w:p w14:paraId="662BF5B3" w14:textId="77777777" w:rsidR="00C6017E" w:rsidRPr="00315D02" w:rsidRDefault="00C6017E" w:rsidP="00E436CE">
            <w:pPr>
              <w:jc w:val="both"/>
              <w:outlineLvl w:val="0"/>
              <w:rPr>
                <w:rFonts w:ascii="Verdana" w:hAnsi="Verdana" w:cs="Tahoma"/>
              </w:rPr>
            </w:pPr>
            <w:r w:rsidRPr="00315D02">
              <w:rPr>
                <w:rFonts w:ascii="Verdana" w:hAnsi="Verdana" w:cs="Tahoma"/>
              </w:rPr>
              <w:t>2.2.1</w:t>
            </w:r>
          </w:p>
        </w:tc>
        <w:tc>
          <w:tcPr>
            <w:tcW w:w="9022" w:type="dxa"/>
          </w:tcPr>
          <w:p w14:paraId="3F7DD0DC" w14:textId="77777777" w:rsidR="00C6017E" w:rsidRPr="00315D02" w:rsidRDefault="00C6017E" w:rsidP="00E436CE">
            <w:pPr>
              <w:jc w:val="both"/>
              <w:outlineLvl w:val="0"/>
              <w:rPr>
                <w:rFonts w:ascii="Verdana" w:hAnsi="Verdana"/>
                <w:b/>
                <w:bCs/>
              </w:rPr>
            </w:pPr>
            <w:r w:rsidRPr="00315D02">
              <w:rPr>
                <w:rFonts w:ascii="Verdana" w:hAnsi="Verdana"/>
                <w:b/>
                <w:bCs/>
              </w:rPr>
              <w:t>Committee Annual Cycle of Business 2024-2</w:t>
            </w:r>
            <w:r w:rsidR="00FF144E" w:rsidRPr="00315D02">
              <w:rPr>
                <w:rFonts w:ascii="Verdana" w:hAnsi="Verdana"/>
                <w:b/>
                <w:bCs/>
              </w:rPr>
              <w:t>5</w:t>
            </w:r>
          </w:p>
          <w:p w14:paraId="58C252ED" w14:textId="77777777" w:rsidR="00FF144E" w:rsidRPr="00315D02" w:rsidRDefault="00C6017E" w:rsidP="00E436CE">
            <w:pPr>
              <w:jc w:val="both"/>
              <w:outlineLvl w:val="0"/>
              <w:rPr>
                <w:rFonts w:ascii="Verdana" w:hAnsi="Verdana"/>
                <w:bCs/>
              </w:rPr>
            </w:pPr>
            <w:r w:rsidRPr="00315D02">
              <w:rPr>
                <w:rFonts w:ascii="Verdana" w:hAnsi="Verdana"/>
                <w:bCs/>
              </w:rPr>
              <w:t xml:space="preserve">The Annual Cycle of Business was </w:t>
            </w:r>
            <w:r w:rsidRPr="00315D02">
              <w:rPr>
                <w:rFonts w:ascii="Verdana" w:hAnsi="Verdana"/>
                <w:b/>
                <w:bCs/>
              </w:rPr>
              <w:t>NOTED</w:t>
            </w:r>
            <w:r w:rsidRPr="00315D02">
              <w:rPr>
                <w:rFonts w:ascii="Verdana" w:hAnsi="Verdana"/>
                <w:bCs/>
              </w:rPr>
              <w:t xml:space="preserve">. </w:t>
            </w:r>
          </w:p>
          <w:p w14:paraId="31F4211F" w14:textId="77777777" w:rsidR="00C6017E" w:rsidRPr="00315D02" w:rsidRDefault="00C6017E" w:rsidP="00E436CE">
            <w:pPr>
              <w:jc w:val="both"/>
              <w:outlineLvl w:val="0"/>
              <w:rPr>
                <w:rFonts w:ascii="Verdana" w:hAnsi="Verdana"/>
                <w:b/>
                <w:bCs/>
              </w:rPr>
            </w:pPr>
          </w:p>
        </w:tc>
      </w:tr>
      <w:tr w:rsidR="00C6017E" w:rsidRPr="00315D02" w14:paraId="11F9BAD5" w14:textId="77777777" w:rsidTr="002051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1473" w:type="dxa"/>
          </w:tcPr>
          <w:p w14:paraId="190C7444" w14:textId="77777777" w:rsidR="00C6017E" w:rsidRPr="00315D02" w:rsidRDefault="00C6017E" w:rsidP="00E436CE">
            <w:pPr>
              <w:jc w:val="both"/>
              <w:outlineLvl w:val="0"/>
              <w:rPr>
                <w:rFonts w:ascii="Verdana" w:hAnsi="Verdana" w:cs="Tahoma"/>
              </w:rPr>
            </w:pPr>
            <w:r w:rsidRPr="00315D02">
              <w:rPr>
                <w:rFonts w:ascii="Verdana" w:hAnsi="Verdana" w:cs="Tahoma"/>
              </w:rPr>
              <w:t>2.2.2</w:t>
            </w:r>
          </w:p>
        </w:tc>
        <w:tc>
          <w:tcPr>
            <w:tcW w:w="9022" w:type="dxa"/>
          </w:tcPr>
          <w:p w14:paraId="0DD500FD" w14:textId="77777777" w:rsidR="00C6017E" w:rsidRPr="00315D02" w:rsidRDefault="00FF144E" w:rsidP="00E436CE">
            <w:pPr>
              <w:jc w:val="both"/>
              <w:outlineLvl w:val="0"/>
              <w:rPr>
                <w:rFonts w:ascii="Verdana" w:hAnsi="Verdana"/>
                <w:b/>
                <w:bCs/>
              </w:rPr>
            </w:pPr>
            <w:r w:rsidRPr="00315D02">
              <w:rPr>
                <w:rFonts w:ascii="Verdana" w:hAnsi="Verdana"/>
                <w:b/>
                <w:bCs/>
              </w:rPr>
              <w:t xml:space="preserve">Action Log </w:t>
            </w:r>
          </w:p>
          <w:p w14:paraId="3F93AACC" w14:textId="77777777" w:rsidR="00FF144E" w:rsidRPr="00315D02" w:rsidRDefault="00821D2F" w:rsidP="00E436CE">
            <w:pPr>
              <w:jc w:val="both"/>
              <w:outlineLvl w:val="0"/>
              <w:rPr>
                <w:rFonts w:ascii="Verdana" w:hAnsi="Verdana"/>
              </w:rPr>
            </w:pPr>
            <w:r w:rsidRPr="00315D02">
              <w:rPr>
                <w:rFonts w:ascii="Verdana" w:hAnsi="Verdana"/>
              </w:rPr>
              <w:t>The Action Log was discussed as part of Agenda Item 7.1 Legacy Matters</w:t>
            </w:r>
            <w:r w:rsidR="00C6017E" w:rsidRPr="00315D02">
              <w:rPr>
                <w:rFonts w:ascii="Verdana" w:hAnsi="Verdana"/>
              </w:rPr>
              <w:t xml:space="preserve">. </w:t>
            </w:r>
          </w:p>
          <w:p w14:paraId="33064109" w14:textId="77777777" w:rsidR="0020517C" w:rsidRPr="00315D02" w:rsidRDefault="0020517C" w:rsidP="00E436CE">
            <w:pPr>
              <w:jc w:val="both"/>
              <w:outlineLvl w:val="0"/>
              <w:rPr>
                <w:rFonts w:ascii="Verdana" w:hAnsi="Verdana"/>
                <w:b/>
                <w:bCs/>
              </w:rPr>
            </w:pPr>
          </w:p>
        </w:tc>
      </w:tr>
      <w:tr w:rsidR="0020517C" w:rsidRPr="00315D02" w14:paraId="5C6425E9" w14:textId="77777777" w:rsidTr="00A159C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10495" w:type="dxa"/>
            <w:gridSpan w:val="2"/>
            <w:vAlign w:val="center"/>
          </w:tcPr>
          <w:p w14:paraId="34813893" w14:textId="77777777" w:rsidR="0020517C" w:rsidRPr="00315D02" w:rsidRDefault="0020517C" w:rsidP="00A159C4">
            <w:pPr>
              <w:outlineLvl w:val="0"/>
              <w:rPr>
                <w:rFonts w:ascii="Verdana" w:hAnsi="Verdana" w:cs="Tahoma"/>
                <w:b/>
              </w:rPr>
            </w:pPr>
            <w:r w:rsidRPr="00315D02">
              <w:rPr>
                <w:rFonts w:ascii="Verdana" w:hAnsi="Verdana" w:cs="Tahoma"/>
                <w:b/>
              </w:rPr>
              <w:t xml:space="preserve">2.3 </w:t>
            </w:r>
            <w:r w:rsidRPr="00315D02">
              <w:rPr>
                <w:rFonts w:ascii="Verdana" w:hAnsi="Verdana"/>
                <w:b/>
                <w:bCs/>
              </w:rPr>
              <w:t xml:space="preserve">SUSTAINING OUR FUTURE </w:t>
            </w:r>
          </w:p>
        </w:tc>
      </w:tr>
      <w:tr w:rsidR="0020517C" w:rsidRPr="00315D02" w14:paraId="2F430D8B" w14:textId="77777777" w:rsidTr="00A159C4">
        <w:tc>
          <w:tcPr>
            <w:tcW w:w="1473" w:type="dxa"/>
          </w:tcPr>
          <w:p w14:paraId="090F3291" w14:textId="77777777" w:rsidR="0020517C" w:rsidRPr="00315D02" w:rsidRDefault="0020517C" w:rsidP="00A159C4">
            <w:pPr>
              <w:rPr>
                <w:rFonts w:ascii="Verdana" w:hAnsi="Verdana"/>
              </w:rPr>
            </w:pPr>
            <w:r w:rsidRPr="00315D02">
              <w:rPr>
                <w:rFonts w:ascii="Verdana" w:hAnsi="Verdana"/>
              </w:rPr>
              <w:t>2.3.3</w:t>
            </w:r>
          </w:p>
        </w:tc>
        <w:tc>
          <w:tcPr>
            <w:tcW w:w="9022" w:type="dxa"/>
          </w:tcPr>
          <w:p w14:paraId="27138CC4" w14:textId="77777777" w:rsidR="0020517C" w:rsidRPr="00315D02" w:rsidRDefault="0020517C" w:rsidP="0020517C">
            <w:pPr>
              <w:rPr>
                <w:rFonts w:ascii="Verdana" w:hAnsi="Verdana"/>
                <w:b/>
              </w:rPr>
            </w:pPr>
            <w:r w:rsidRPr="00315D02">
              <w:rPr>
                <w:rFonts w:ascii="Verdana" w:hAnsi="Verdana"/>
                <w:b/>
              </w:rPr>
              <w:t>Employee Relations Report</w:t>
            </w:r>
          </w:p>
          <w:p w14:paraId="340BF580" w14:textId="77777777" w:rsidR="0020517C" w:rsidRPr="00315D02" w:rsidRDefault="0020517C" w:rsidP="0020517C">
            <w:pPr>
              <w:rPr>
                <w:rFonts w:ascii="Verdana" w:hAnsi="Verdana"/>
                <w:b/>
              </w:rPr>
            </w:pPr>
          </w:p>
          <w:p w14:paraId="49D5EF1D" w14:textId="77777777" w:rsidR="0020517C" w:rsidRPr="00315D02" w:rsidRDefault="0020517C" w:rsidP="0020517C">
            <w:pPr>
              <w:rPr>
                <w:rFonts w:ascii="Verdana" w:hAnsi="Verdana"/>
                <w:b/>
              </w:rPr>
            </w:pPr>
            <w:r w:rsidRPr="00315D02">
              <w:rPr>
                <w:rFonts w:ascii="Verdana" w:hAnsi="Verdana"/>
              </w:rPr>
              <w:t xml:space="preserve">The report was </w:t>
            </w:r>
            <w:r w:rsidRPr="00315D02">
              <w:rPr>
                <w:rFonts w:ascii="Verdana" w:hAnsi="Verdana"/>
                <w:b/>
              </w:rPr>
              <w:t xml:space="preserve">NOTED. </w:t>
            </w:r>
          </w:p>
        </w:tc>
      </w:tr>
      <w:tr w:rsidR="0020517C" w:rsidRPr="00315D02" w14:paraId="3124EBAF" w14:textId="77777777" w:rsidTr="00A159C4">
        <w:tc>
          <w:tcPr>
            <w:tcW w:w="1473" w:type="dxa"/>
          </w:tcPr>
          <w:p w14:paraId="3A6B5773" w14:textId="77777777" w:rsidR="0020517C" w:rsidRPr="00315D02" w:rsidRDefault="0020517C" w:rsidP="00A159C4">
            <w:pPr>
              <w:rPr>
                <w:rFonts w:ascii="Verdana" w:hAnsi="Verdana"/>
              </w:rPr>
            </w:pPr>
            <w:r w:rsidRPr="00315D02">
              <w:rPr>
                <w:rFonts w:ascii="Verdana" w:hAnsi="Verdana"/>
              </w:rPr>
              <w:t>2.3.2</w:t>
            </w:r>
          </w:p>
        </w:tc>
        <w:tc>
          <w:tcPr>
            <w:tcW w:w="9022" w:type="dxa"/>
          </w:tcPr>
          <w:p w14:paraId="4306BB55" w14:textId="77777777" w:rsidR="0020517C" w:rsidRPr="00315D02" w:rsidRDefault="0020517C" w:rsidP="0020517C">
            <w:pPr>
              <w:rPr>
                <w:rFonts w:ascii="Verdana" w:hAnsi="Verdana"/>
                <w:b/>
              </w:rPr>
            </w:pPr>
            <w:r w:rsidRPr="00315D02">
              <w:rPr>
                <w:rFonts w:ascii="Verdana" w:hAnsi="Verdana"/>
                <w:b/>
              </w:rPr>
              <w:t xml:space="preserve">Disclosure and Barring Service Assurance Report </w:t>
            </w:r>
          </w:p>
          <w:p w14:paraId="744D7C93" w14:textId="77777777" w:rsidR="0020517C" w:rsidRPr="00315D02" w:rsidRDefault="0020517C" w:rsidP="0020517C">
            <w:pPr>
              <w:rPr>
                <w:rFonts w:ascii="Verdana" w:hAnsi="Verdana"/>
              </w:rPr>
            </w:pPr>
          </w:p>
          <w:p w14:paraId="6DBB1BE8" w14:textId="77777777" w:rsidR="0020517C" w:rsidRDefault="0020517C" w:rsidP="0020517C">
            <w:pPr>
              <w:rPr>
                <w:rFonts w:ascii="Verdana" w:hAnsi="Verdana"/>
                <w:b/>
              </w:rPr>
            </w:pPr>
            <w:r w:rsidRPr="00315D02">
              <w:rPr>
                <w:rFonts w:ascii="Verdana" w:hAnsi="Verdana"/>
              </w:rPr>
              <w:t xml:space="preserve">The report was </w:t>
            </w:r>
            <w:r w:rsidRPr="00315D02">
              <w:rPr>
                <w:rFonts w:ascii="Verdana" w:hAnsi="Verdana"/>
                <w:b/>
              </w:rPr>
              <w:t xml:space="preserve">NOTED. </w:t>
            </w:r>
          </w:p>
          <w:p w14:paraId="026E8D8A" w14:textId="77777777" w:rsidR="007A324A" w:rsidRDefault="007A324A" w:rsidP="0020517C">
            <w:pPr>
              <w:rPr>
                <w:rFonts w:ascii="Verdana" w:hAnsi="Verdana"/>
                <w:b/>
              </w:rPr>
            </w:pPr>
          </w:p>
          <w:p w14:paraId="5BB1054B" w14:textId="3E2A93A2" w:rsidR="007A324A" w:rsidRPr="00315D02" w:rsidRDefault="007A324A" w:rsidP="0020517C">
            <w:pPr>
              <w:rPr>
                <w:rFonts w:ascii="Verdana" w:hAnsi="Verdana"/>
                <w:b/>
              </w:rPr>
            </w:pPr>
          </w:p>
        </w:tc>
      </w:tr>
      <w:tr w:rsidR="003C214E" w:rsidRPr="00315D02" w14:paraId="11A7FDD7" w14:textId="77777777" w:rsidTr="00FF144E">
        <w:tc>
          <w:tcPr>
            <w:tcW w:w="1473" w:type="dxa"/>
            <w:shd w:val="clear" w:color="auto" w:fill="1F3864" w:themeFill="accent5" w:themeFillShade="80"/>
          </w:tcPr>
          <w:p w14:paraId="70725F74" w14:textId="77777777" w:rsidR="003C214E" w:rsidRPr="00315D02" w:rsidRDefault="003C214E" w:rsidP="00443F68">
            <w:pPr>
              <w:pStyle w:val="ListParagraph"/>
              <w:numPr>
                <w:ilvl w:val="0"/>
                <w:numId w:val="4"/>
              </w:numPr>
              <w:rPr>
                <w:rFonts w:ascii="Verdana" w:hAnsi="Verdana"/>
                <w:b/>
              </w:rPr>
            </w:pPr>
          </w:p>
        </w:tc>
        <w:tc>
          <w:tcPr>
            <w:tcW w:w="9022" w:type="dxa"/>
            <w:shd w:val="clear" w:color="auto" w:fill="1F3864" w:themeFill="accent5" w:themeFillShade="80"/>
          </w:tcPr>
          <w:p w14:paraId="6EC4DEE6" w14:textId="77777777" w:rsidR="003C214E" w:rsidRPr="00315D02" w:rsidRDefault="00C6017E" w:rsidP="00443F68">
            <w:pPr>
              <w:rPr>
                <w:rFonts w:ascii="Verdana" w:hAnsi="Verdana"/>
                <w:b/>
              </w:rPr>
            </w:pPr>
            <w:r w:rsidRPr="00315D02">
              <w:rPr>
                <w:rFonts w:ascii="Verdana" w:hAnsi="Verdana"/>
                <w:b/>
              </w:rPr>
              <w:t>MAIN AGENDA</w:t>
            </w:r>
          </w:p>
        </w:tc>
      </w:tr>
      <w:tr w:rsidR="003C214E" w:rsidRPr="00315D02" w14:paraId="342B7AD5" w14:textId="77777777" w:rsidTr="00FF144E">
        <w:tc>
          <w:tcPr>
            <w:tcW w:w="1473" w:type="dxa"/>
          </w:tcPr>
          <w:p w14:paraId="74C1E450" w14:textId="77777777" w:rsidR="003C214E" w:rsidRPr="00315D02" w:rsidRDefault="003C214E" w:rsidP="00443F68">
            <w:pPr>
              <w:rPr>
                <w:rFonts w:ascii="Verdana" w:hAnsi="Verdana"/>
              </w:rPr>
            </w:pPr>
            <w:r w:rsidRPr="00315D02">
              <w:rPr>
                <w:rFonts w:ascii="Verdana" w:hAnsi="Verdana"/>
              </w:rPr>
              <w:t>3.1</w:t>
            </w:r>
          </w:p>
        </w:tc>
        <w:tc>
          <w:tcPr>
            <w:tcW w:w="9022" w:type="dxa"/>
          </w:tcPr>
          <w:p w14:paraId="4D60CEA4" w14:textId="77777777" w:rsidR="00C6017E" w:rsidRPr="00315D02" w:rsidRDefault="00C6017E" w:rsidP="00443F68">
            <w:pPr>
              <w:rPr>
                <w:rFonts w:ascii="Verdana" w:hAnsi="Verdana"/>
                <w:b/>
              </w:rPr>
            </w:pPr>
            <w:r w:rsidRPr="00315D02">
              <w:rPr>
                <w:rFonts w:ascii="Verdana" w:hAnsi="Verdana"/>
                <w:b/>
              </w:rPr>
              <w:t xml:space="preserve">Matters Arising not otherwise contained within the Action Log </w:t>
            </w:r>
          </w:p>
          <w:p w14:paraId="15E453E7" w14:textId="36E9A92D" w:rsidR="00C6017E" w:rsidRPr="00315D02" w:rsidRDefault="00C6017E" w:rsidP="00443F68">
            <w:pPr>
              <w:rPr>
                <w:rFonts w:ascii="Verdana" w:hAnsi="Verdana"/>
              </w:rPr>
            </w:pPr>
            <w:r w:rsidRPr="00315D02">
              <w:rPr>
                <w:rFonts w:ascii="Verdana" w:hAnsi="Verdana"/>
              </w:rPr>
              <w:t xml:space="preserve">There were </w:t>
            </w:r>
            <w:r w:rsidR="00C33820" w:rsidRPr="00315D02">
              <w:rPr>
                <w:rFonts w:ascii="Verdana" w:hAnsi="Verdana"/>
              </w:rPr>
              <w:t>N</w:t>
            </w:r>
            <w:r w:rsidR="00C33820">
              <w:rPr>
                <w:rFonts w:ascii="Verdana" w:hAnsi="Verdana"/>
              </w:rPr>
              <w:t>one</w:t>
            </w:r>
            <w:r w:rsidRPr="00315D02">
              <w:rPr>
                <w:rFonts w:ascii="Verdana" w:hAnsi="Verdana"/>
              </w:rPr>
              <w:t xml:space="preserve">. </w:t>
            </w:r>
          </w:p>
          <w:p w14:paraId="73739517" w14:textId="77777777" w:rsidR="003C214E" w:rsidRPr="00315D02" w:rsidRDefault="003C214E" w:rsidP="00443F68">
            <w:pPr>
              <w:rPr>
                <w:rFonts w:ascii="Verdana" w:hAnsi="Verdana"/>
                <w:b/>
              </w:rPr>
            </w:pPr>
          </w:p>
        </w:tc>
      </w:tr>
      <w:tr w:rsidR="003C214E" w:rsidRPr="00315D02" w14:paraId="6712DC5F" w14:textId="77777777" w:rsidTr="00FF144E">
        <w:tc>
          <w:tcPr>
            <w:tcW w:w="1473" w:type="dxa"/>
          </w:tcPr>
          <w:p w14:paraId="03141161" w14:textId="77777777" w:rsidR="003C214E" w:rsidRPr="00315D02" w:rsidRDefault="003C214E" w:rsidP="00443F68">
            <w:pPr>
              <w:rPr>
                <w:rFonts w:ascii="Verdana" w:hAnsi="Verdana"/>
              </w:rPr>
            </w:pPr>
            <w:r w:rsidRPr="00315D02">
              <w:rPr>
                <w:rFonts w:ascii="Verdana" w:hAnsi="Verdana"/>
              </w:rPr>
              <w:t>3.2</w:t>
            </w:r>
          </w:p>
        </w:tc>
        <w:tc>
          <w:tcPr>
            <w:tcW w:w="9022" w:type="dxa"/>
          </w:tcPr>
          <w:p w14:paraId="33EB5B1B" w14:textId="6E849FAF" w:rsidR="003C214E" w:rsidRPr="00315D02" w:rsidRDefault="00C6017E" w:rsidP="00443F68">
            <w:pPr>
              <w:rPr>
                <w:rFonts w:ascii="Verdana" w:hAnsi="Verdana"/>
                <w:b/>
              </w:rPr>
            </w:pPr>
            <w:r w:rsidRPr="00315D02">
              <w:rPr>
                <w:rFonts w:ascii="Verdana" w:hAnsi="Verdana"/>
                <w:b/>
              </w:rPr>
              <w:t>Shared Listening &amp; Learning Story – NHS Staff Survey D</w:t>
            </w:r>
            <w:r w:rsidR="00ED6B59">
              <w:rPr>
                <w:rFonts w:ascii="Verdana" w:hAnsi="Verdana"/>
                <w:b/>
              </w:rPr>
              <w:t xml:space="preserve">iagnostics, </w:t>
            </w:r>
            <w:r w:rsidRPr="00315D02">
              <w:rPr>
                <w:rFonts w:ascii="Verdana" w:hAnsi="Verdana"/>
                <w:b/>
              </w:rPr>
              <w:t>T</w:t>
            </w:r>
            <w:r w:rsidR="00ED6B59">
              <w:rPr>
                <w:rFonts w:ascii="Verdana" w:hAnsi="Verdana"/>
                <w:b/>
              </w:rPr>
              <w:t xml:space="preserve">herapies, </w:t>
            </w:r>
            <w:r w:rsidRPr="00315D02">
              <w:rPr>
                <w:rFonts w:ascii="Verdana" w:hAnsi="Verdana"/>
                <w:b/>
              </w:rPr>
              <w:t>P</w:t>
            </w:r>
            <w:r w:rsidR="00ED6B59">
              <w:rPr>
                <w:rFonts w:ascii="Verdana" w:hAnsi="Verdana"/>
                <w:b/>
              </w:rPr>
              <w:t xml:space="preserve">harmacy &amp; </w:t>
            </w:r>
            <w:r w:rsidRPr="00315D02">
              <w:rPr>
                <w:rFonts w:ascii="Verdana" w:hAnsi="Verdana"/>
                <w:b/>
              </w:rPr>
              <w:t>S</w:t>
            </w:r>
            <w:r w:rsidR="00ED6B59">
              <w:rPr>
                <w:rFonts w:ascii="Verdana" w:hAnsi="Verdana"/>
                <w:b/>
              </w:rPr>
              <w:t>pecialties (DTPS) Care Group</w:t>
            </w:r>
            <w:r w:rsidRPr="00315D02">
              <w:rPr>
                <w:rFonts w:ascii="Verdana" w:hAnsi="Verdana"/>
                <w:b/>
              </w:rPr>
              <w:t xml:space="preserve"> Therapies Deep Dive </w:t>
            </w:r>
          </w:p>
        </w:tc>
      </w:tr>
      <w:tr w:rsidR="00C6017E" w:rsidRPr="00315D02" w14:paraId="703FCE1C" w14:textId="77777777" w:rsidTr="00FF144E">
        <w:tc>
          <w:tcPr>
            <w:tcW w:w="1473" w:type="dxa"/>
          </w:tcPr>
          <w:p w14:paraId="599D16E1" w14:textId="77777777" w:rsidR="00C6017E" w:rsidRPr="00315D02" w:rsidRDefault="00C6017E" w:rsidP="00443F68">
            <w:pPr>
              <w:rPr>
                <w:rFonts w:ascii="Verdana" w:hAnsi="Verdana"/>
              </w:rPr>
            </w:pPr>
          </w:p>
        </w:tc>
        <w:tc>
          <w:tcPr>
            <w:tcW w:w="9022" w:type="dxa"/>
          </w:tcPr>
          <w:p w14:paraId="7A83A4EE" w14:textId="3D0BF6BE" w:rsidR="00E436CE" w:rsidRPr="00315D02" w:rsidRDefault="00C6017E" w:rsidP="00443F68">
            <w:pPr>
              <w:rPr>
                <w:rFonts w:ascii="Verdana" w:hAnsi="Verdana"/>
              </w:rPr>
            </w:pPr>
            <w:r w:rsidRPr="00315D02">
              <w:rPr>
                <w:rFonts w:ascii="Verdana" w:hAnsi="Verdana"/>
              </w:rPr>
              <w:t>S. Curtis provided a presentation to the Committee on the</w:t>
            </w:r>
            <w:r w:rsidR="00ED6B59">
              <w:rPr>
                <w:rFonts w:ascii="Verdana" w:hAnsi="Verdana"/>
              </w:rPr>
              <w:t xml:space="preserve"> approach to the</w:t>
            </w:r>
            <w:r w:rsidRPr="00315D02">
              <w:rPr>
                <w:rFonts w:ascii="Verdana" w:hAnsi="Verdana"/>
              </w:rPr>
              <w:t xml:space="preserve"> NHS </w:t>
            </w:r>
            <w:r w:rsidR="00E436CE" w:rsidRPr="00315D02">
              <w:rPr>
                <w:rFonts w:ascii="Verdana" w:hAnsi="Verdana"/>
              </w:rPr>
              <w:t>Staff Survey</w:t>
            </w:r>
            <w:r w:rsidR="00ED6B59">
              <w:rPr>
                <w:rFonts w:ascii="Verdana" w:hAnsi="Verdana"/>
              </w:rPr>
              <w:t xml:space="preserve"> taken</w:t>
            </w:r>
            <w:r w:rsidR="00E436CE" w:rsidRPr="00315D02">
              <w:rPr>
                <w:rFonts w:ascii="Verdana" w:hAnsi="Verdana"/>
              </w:rPr>
              <w:t xml:space="preserve"> </w:t>
            </w:r>
            <w:r w:rsidR="00ED6B59">
              <w:rPr>
                <w:rFonts w:ascii="Verdana" w:hAnsi="Verdana"/>
              </w:rPr>
              <w:t xml:space="preserve">by </w:t>
            </w:r>
            <w:r w:rsidR="00E436CE" w:rsidRPr="00315D02">
              <w:rPr>
                <w:rFonts w:ascii="Verdana" w:hAnsi="Verdana"/>
              </w:rPr>
              <w:t xml:space="preserve">DTPS Therapies. </w:t>
            </w:r>
          </w:p>
          <w:p w14:paraId="275B2D95" w14:textId="77777777" w:rsidR="00821D2F" w:rsidRPr="00315D02" w:rsidRDefault="00821D2F" w:rsidP="00443F68">
            <w:pPr>
              <w:rPr>
                <w:rFonts w:ascii="Verdana" w:hAnsi="Verdana"/>
              </w:rPr>
            </w:pPr>
          </w:p>
          <w:p w14:paraId="6FF06EFD" w14:textId="0F05B73C" w:rsidR="00821D2F" w:rsidRPr="00315D02" w:rsidRDefault="00821D2F" w:rsidP="00821D2F">
            <w:pPr>
              <w:jc w:val="both"/>
              <w:rPr>
                <w:rFonts w:ascii="Verdana" w:hAnsi="Verdana"/>
              </w:rPr>
            </w:pPr>
            <w:r w:rsidRPr="00315D02">
              <w:rPr>
                <w:rFonts w:ascii="Verdana" w:hAnsi="Verdana"/>
              </w:rPr>
              <w:t>H. Daniel thanked S. Curtis an</w:t>
            </w:r>
            <w:r w:rsidR="0020517C" w:rsidRPr="00315D02">
              <w:rPr>
                <w:rFonts w:ascii="Verdana" w:hAnsi="Verdana"/>
              </w:rPr>
              <w:t>d her team for the work</w:t>
            </w:r>
            <w:r w:rsidRPr="00315D02">
              <w:rPr>
                <w:rFonts w:ascii="Verdana" w:hAnsi="Verdana"/>
              </w:rPr>
              <w:t xml:space="preserve"> undertaken which had played a key role and </w:t>
            </w:r>
            <w:r w:rsidR="00567DA9" w:rsidRPr="00315D02">
              <w:rPr>
                <w:rFonts w:ascii="Verdana" w:hAnsi="Verdana"/>
              </w:rPr>
              <w:t xml:space="preserve">provided a </w:t>
            </w:r>
            <w:r w:rsidR="00ED6B59">
              <w:rPr>
                <w:rFonts w:ascii="Verdana" w:hAnsi="Verdana"/>
              </w:rPr>
              <w:t>robust</w:t>
            </w:r>
            <w:r w:rsidRPr="00315D02">
              <w:rPr>
                <w:rFonts w:ascii="Verdana" w:hAnsi="Verdana"/>
              </w:rPr>
              <w:t xml:space="preserve"> approach to the staff survey response for this year. </w:t>
            </w:r>
          </w:p>
          <w:p w14:paraId="75DED326" w14:textId="77777777" w:rsidR="005F44BF" w:rsidRPr="00315D02" w:rsidRDefault="005F44BF" w:rsidP="00443F68">
            <w:pPr>
              <w:rPr>
                <w:rFonts w:ascii="Verdana" w:hAnsi="Verdana"/>
              </w:rPr>
            </w:pPr>
          </w:p>
          <w:p w14:paraId="005740BC" w14:textId="33C445B7" w:rsidR="005F44BF" w:rsidRPr="00315D02" w:rsidRDefault="00821D2F" w:rsidP="00567DA9">
            <w:pPr>
              <w:jc w:val="both"/>
              <w:rPr>
                <w:rFonts w:ascii="Verdana" w:hAnsi="Verdana"/>
              </w:rPr>
            </w:pPr>
            <w:r w:rsidRPr="00315D02">
              <w:rPr>
                <w:rFonts w:ascii="Verdana" w:hAnsi="Verdana"/>
              </w:rPr>
              <w:t>J. Denley advised that it was good to see from a</w:t>
            </w:r>
            <w:r w:rsidR="00567DA9" w:rsidRPr="00315D02">
              <w:rPr>
                <w:rFonts w:ascii="Verdana" w:hAnsi="Verdana"/>
              </w:rPr>
              <w:t>n operational</w:t>
            </w:r>
            <w:r w:rsidRPr="00315D02">
              <w:rPr>
                <w:rFonts w:ascii="Verdana" w:hAnsi="Verdana"/>
              </w:rPr>
              <w:t xml:space="preserve"> team perspective and wondered whether they could use something </w:t>
            </w:r>
            <w:r w:rsidR="00567DA9" w:rsidRPr="00315D02">
              <w:rPr>
                <w:rFonts w:ascii="Verdana" w:hAnsi="Verdana"/>
              </w:rPr>
              <w:t xml:space="preserve">like </w:t>
            </w:r>
            <w:r w:rsidRPr="00315D02">
              <w:rPr>
                <w:rFonts w:ascii="Verdana" w:hAnsi="Verdana"/>
              </w:rPr>
              <w:t xml:space="preserve">this with regard to the organisational change process for strategic aims and ambition and to demonstrate the ‘you said, we heard’. </w:t>
            </w:r>
          </w:p>
          <w:p w14:paraId="2E5B1D60" w14:textId="77777777" w:rsidR="00821D2F" w:rsidRPr="00315D02" w:rsidRDefault="00821D2F" w:rsidP="00821D2F">
            <w:pPr>
              <w:rPr>
                <w:rFonts w:ascii="Verdana" w:hAnsi="Verdana"/>
              </w:rPr>
            </w:pPr>
          </w:p>
          <w:p w14:paraId="7882C4BD" w14:textId="4AA48A22" w:rsidR="00821D2F" w:rsidRPr="00315D02" w:rsidRDefault="00821D2F" w:rsidP="009F1EED">
            <w:pPr>
              <w:jc w:val="both"/>
              <w:rPr>
                <w:rFonts w:ascii="Verdana" w:hAnsi="Verdana"/>
              </w:rPr>
            </w:pPr>
            <w:r w:rsidRPr="00315D02">
              <w:rPr>
                <w:rFonts w:ascii="Verdana" w:hAnsi="Verdana"/>
              </w:rPr>
              <w:t xml:space="preserve">S. Blackburn referred to slide 6 of the presentation where communication was mentioned </w:t>
            </w:r>
            <w:r w:rsidR="00567DA9" w:rsidRPr="00315D02">
              <w:rPr>
                <w:rFonts w:ascii="Verdana" w:hAnsi="Verdana"/>
              </w:rPr>
              <w:t>frequently throughout</w:t>
            </w:r>
            <w:r w:rsidR="009F1EED" w:rsidRPr="00315D02">
              <w:rPr>
                <w:rFonts w:ascii="Verdana" w:hAnsi="Verdana"/>
              </w:rPr>
              <w:t xml:space="preserve"> and the responsibility and expectation of corporate communications to deliver an answer to some of those questions.  S. Blackburn</w:t>
            </w:r>
            <w:r w:rsidR="00263F84">
              <w:rPr>
                <w:rFonts w:ascii="Verdana" w:hAnsi="Verdana"/>
              </w:rPr>
              <w:t xml:space="preserve"> recognised that </w:t>
            </w:r>
            <w:r w:rsidR="00ED1590">
              <w:rPr>
                <w:rFonts w:ascii="Verdana" w:hAnsi="Verdana"/>
              </w:rPr>
              <w:t xml:space="preserve">further work could be undertaken to </w:t>
            </w:r>
            <w:r w:rsidR="009F1EED" w:rsidRPr="00315D02">
              <w:rPr>
                <w:rFonts w:ascii="Verdana" w:hAnsi="Verdana"/>
              </w:rPr>
              <w:t xml:space="preserve">bring the corporate communications </w:t>
            </w:r>
            <w:r w:rsidR="001A40E4">
              <w:rPr>
                <w:rFonts w:ascii="Verdana" w:hAnsi="Verdana"/>
              </w:rPr>
              <w:t>activity</w:t>
            </w:r>
            <w:r w:rsidR="001A40E4" w:rsidRPr="00315D02">
              <w:rPr>
                <w:rFonts w:ascii="Verdana" w:hAnsi="Verdana"/>
              </w:rPr>
              <w:t xml:space="preserve"> </w:t>
            </w:r>
            <w:r w:rsidR="009F1EED" w:rsidRPr="00315D02">
              <w:rPr>
                <w:rFonts w:ascii="Verdana" w:hAnsi="Verdana"/>
              </w:rPr>
              <w:t xml:space="preserve">together and </w:t>
            </w:r>
            <w:r w:rsidR="00567DA9" w:rsidRPr="00315D02">
              <w:rPr>
                <w:rFonts w:ascii="Verdana" w:hAnsi="Verdana"/>
              </w:rPr>
              <w:t xml:space="preserve">that </w:t>
            </w:r>
            <w:r w:rsidR="009F1EED" w:rsidRPr="00315D02">
              <w:rPr>
                <w:rFonts w:ascii="Verdana" w:hAnsi="Verdana"/>
              </w:rPr>
              <w:t xml:space="preserve">he would appreciate an offline discussion </w:t>
            </w:r>
            <w:r w:rsidR="001A40E4">
              <w:rPr>
                <w:rFonts w:ascii="Verdana" w:hAnsi="Verdana"/>
              </w:rPr>
              <w:t xml:space="preserve">with S Curtis </w:t>
            </w:r>
            <w:r w:rsidR="009F1EED" w:rsidRPr="00315D02">
              <w:rPr>
                <w:rFonts w:ascii="Verdana" w:hAnsi="Verdana"/>
              </w:rPr>
              <w:t xml:space="preserve">in relation to this. </w:t>
            </w:r>
          </w:p>
          <w:p w14:paraId="4BC27F38" w14:textId="77777777" w:rsidR="009F1EED" w:rsidRPr="00315D02" w:rsidRDefault="009F1EED" w:rsidP="009F1EED">
            <w:pPr>
              <w:jc w:val="both"/>
              <w:rPr>
                <w:rFonts w:ascii="Verdana" w:hAnsi="Verdana"/>
              </w:rPr>
            </w:pPr>
          </w:p>
          <w:p w14:paraId="7F976B38" w14:textId="27CC1B00" w:rsidR="009F1EED" w:rsidRPr="00315D02" w:rsidRDefault="009F1EED" w:rsidP="009F1EED">
            <w:pPr>
              <w:jc w:val="both"/>
              <w:rPr>
                <w:rFonts w:ascii="Verdana" w:hAnsi="Verdana"/>
              </w:rPr>
            </w:pPr>
            <w:r w:rsidRPr="00315D02">
              <w:rPr>
                <w:rFonts w:ascii="Verdana" w:hAnsi="Verdana"/>
              </w:rPr>
              <w:t xml:space="preserve">S. Curtis, in response, suggested that S. Blackburn could attend one of the </w:t>
            </w:r>
            <w:r w:rsidR="00567DA9" w:rsidRPr="00315D02">
              <w:rPr>
                <w:rFonts w:ascii="Verdana" w:hAnsi="Verdana"/>
              </w:rPr>
              <w:t>T</w:t>
            </w:r>
            <w:r w:rsidRPr="00315D02">
              <w:rPr>
                <w:rFonts w:ascii="Verdana" w:hAnsi="Verdana"/>
              </w:rPr>
              <w:t xml:space="preserve">herapy lead meetings. </w:t>
            </w:r>
          </w:p>
          <w:p w14:paraId="1FBDD4C4" w14:textId="6EE0F701" w:rsidR="009F1EED" w:rsidRPr="00315D02" w:rsidRDefault="009F1EED" w:rsidP="009F1EED">
            <w:pPr>
              <w:jc w:val="both"/>
              <w:rPr>
                <w:rFonts w:ascii="Verdana" w:hAnsi="Verdana"/>
              </w:rPr>
            </w:pPr>
          </w:p>
          <w:p w14:paraId="4770D79A" w14:textId="25541F48" w:rsidR="00567DA9" w:rsidRPr="00315D02" w:rsidRDefault="00567DA9" w:rsidP="009F1EED">
            <w:pPr>
              <w:jc w:val="both"/>
              <w:rPr>
                <w:rFonts w:ascii="Verdana" w:hAnsi="Verdana"/>
              </w:rPr>
            </w:pPr>
            <w:r w:rsidRPr="00315D02">
              <w:rPr>
                <w:rFonts w:ascii="Verdana" w:hAnsi="Verdana"/>
              </w:rPr>
              <w:t xml:space="preserve">S. Blackburn advised that he was </w:t>
            </w:r>
            <w:r w:rsidR="00ED1590">
              <w:rPr>
                <w:rFonts w:ascii="Verdana" w:hAnsi="Verdana"/>
              </w:rPr>
              <w:t xml:space="preserve">also </w:t>
            </w:r>
            <w:r w:rsidRPr="00315D02">
              <w:rPr>
                <w:rFonts w:ascii="Verdana" w:hAnsi="Verdana"/>
              </w:rPr>
              <w:t>having discussions with the Head of Patient Care and Safety and the</w:t>
            </w:r>
            <w:r w:rsidR="00ED1590">
              <w:rPr>
                <w:rFonts w:ascii="Verdana" w:hAnsi="Verdana"/>
              </w:rPr>
              <w:t xml:space="preserve"> wider</w:t>
            </w:r>
            <w:r w:rsidRPr="00315D02">
              <w:rPr>
                <w:rFonts w:ascii="Verdana" w:hAnsi="Verdana"/>
              </w:rPr>
              <w:t xml:space="preserve"> team on </w:t>
            </w:r>
            <w:r w:rsidR="004A5F10">
              <w:rPr>
                <w:rFonts w:ascii="Verdana" w:hAnsi="Verdana"/>
              </w:rPr>
              <w:t>sharing</w:t>
            </w:r>
            <w:r w:rsidRPr="00315D02">
              <w:rPr>
                <w:rFonts w:ascii="Verdana" w:hAnsi="Verdana"/>
              </w:rPr>
              <w:t xml:space="preserve"> the</w:t>
            </w:r>
            <w:r w:rsidR="001A40E4">
              <w:rPr>
                <w:rFonts w:ascii="Verdana" w:hAnsi="Verdana"/>
              </w:rPr>
              <w:t xml:space="preserve"> feedback from the</w:t>
            </w:r>
            <w:r w:rsidR="00ED1590">
              <w:rPr>
                <w:rFonts w:ascii="Verdana" w:hAnsi="Verdana"/>
              </w:rPr>
              <w:t xml:space="preserve"> significant number</w:t>
            </w:r>
            <w:r w:rsidRPr="00315D02">
              <w:rPr>
                <w:rFonts w:ascii="Verdana" w:hAnsi="Verdana"/>
              </w:rPr>
              <w:t xml:space="preserve"> </w:t>
            </w:r>
            <w:r w:rsidR="001A40E4">
              <w:rPr>
                <w:rFonts w:ascii="Verdana" w:hAnsi="Verdana"/>
              </w:rPr>
              <w:t xml:space="preserve">of </w:t>
            </w:r>
            <w:r w:rsidRPr="00315D02">
              <w:rPr>
                <w:rFonts w:ascii="Verdana" w:hAnsi="Verdana"/>
              </w:rPr>
              <w:t>compliments</w:t>
            </w:r>
            <w:r w:rsidR="004A5F10">
              <w:rPr>
                <w:rFonts w:ascii="Verdana" w:hAnsi="Verdana"/>
              </w:rPr>
              <w:t xml:space="preserve"> received</w:t>
            </w:r>
            <w:r w:rsidRPr="00315D02">
              <w:rPr>
                <w:rFonts w:ascii="Verdana" w:hAnsi="Verdana"/>
              </w:rPr>
              <w:t xml:space="preserve"> with staff and externally with stakeholders and the public.</w:t>
            </w:r>
          </w:p>
          <w:p w14:paraId="05E68969" w14:textId="77777777" w:rsidR="00567DA9" w:rsidRPr="00315D02" w:rsidRDefault="00567DA9" w:rsidP="009F1EED">
            <w:pPr>
              <w:jc w:val="both"/>
              <w:rPr>
                <w:rFonts w:ascii="Verdana" w:hAnsi="Verdana"/>
              </w:rPr>
            </w:pPr>
          </w:p>
          <w:p w14:paraId="706C04A0" w14:textId="1FC9AAF5" w:rsidR="009F7622" w:rsidRPr="00315D02" w:rsidRDefault="009F1EED" w:rsidP="009F1EED">
            <w:pPr>
              <w:jc w:val="both"/>
              <w:rPr>
                <w:rFonts w:ascii="Verdana" w:hAnsi="Verdana"/>
              </w:rPr>
            </w:pPr>
            <w:r w:rsidRPr="00315D02">
              <w:rPr>
                <w:rFonts w:ascii="Verdana" w:hAnsi="Verdana"/>
              </w:rPr>
              <w:t xml:space="preserve">The Chair thanked S. Curtis for her presentation and advised that she was impressed, particularly in relation to the strengths of the team and </w:t>
            </w:r>
            <w:r w:rsidR="001F3116">
              <w:rPr>
                <w:rFonts w:ascii="Verdana" w:hAnsi="Verdana"/>
              </w:rPr>
              <w:t xml:space="preserve">suggested </w:t>
            </w:r>
            <w:r w:rsidRPr="00315D02">
              <w:rPr>
                <w:rFonts w:ascii="Verdana" w:hAnsi="Verdana"/>
              </w:rPr>
              <w:t xml:space="preserve">that the team should make full use of the </w:t>
            </w:r>
            <w:r w:rsidR="001303D0" w:rsidRPr="00315D02">
              <w:rPr>
                <w:rFonts w:ascii="Verdana" w:hAnsi="Verdana"/>
              </w:rPr>
              <w:t>‘</w:t>
            </w:r>
            <w:r w:rsidRPr="00315D02">
              <w:rPr>
                <w:rFonts w:ascii="Verdana" w:hAnsi="Verdana"/>
              </w:rPr>
              <w:t>Seren</w:t>
            </w:r>
            <w:r w:rsidR="001303D0" w:rsidRPr="00315D02">
              <w:rPr>
                <w:rFonts w:ascii="Verdana" w:hAnsi="Verdana"/>
              </w:rPr>
              <w:t>’</w:t>
            </w:r>
            <w:r w:rsidRPr="00315D02">
              <w:rPr>
                <w:rFonts w:ascii="Verdana" w:hAnsi="Verdana"/>
              </w:rPr>
              <w:t xml:space="preserve"> Awards</w:t>
            </w:r>
            <w:r w:rsidR="00F00760">
              <w:rPr>
                <w:rFonts w:ascii="Verdana" w:hAnsi="Verdana"/>
              </w:rPr>
              <w:t xml:space="preserve"> to recognise the great work being undertaken</w:t>
            </w:r>
          </w:p>
          <w:p w14:paraId="7AFA529A" w14:textId="77777777" w:rsidR="00C6017E" w:rsidRPr="00315D02" w:rsidRDefault="00C6017E" w:rsidP="009F1EED">
            <w:pPr>
              <w:rPr>
                <w:rFonts w:ascii="Verdana" w:hAnsi="Verdana"/>
                <w:b/>
              </w:rPr>
            </w:pPr>
          </w:p>
        </w:tc>
      </w:tr>
      <w:tr w:rsidR="003C214E" w:rsidRPr="00315D02" w14:paraId="23FDF30D" w14:textId="77777777" w:rsidTr="00FF144E">
        <w:tc>
          <w:tcPr>
            <w:tcW w:w="1473" w:type="dxa"/>
          </w:tcPr>
          <w:p w14:paraId="45B8A6D9" w14:textId="77777777" w:rsidR="003C214E" w:rsidRPr="00315D02" w:rsidRDefault="00C6017E" w:rsidP="00443F68">
            <w:pPr>
              <w:rPr>
                <w:rFonts w:ascii="Verdana" w:hAnsi="Verdana"/>
              </w:rPr>
            </w:pPr>
            <w:r w:rsidRPr="00315D02">
              <w:rPr>
                <w:rFonts w:ascii="Verdana" w:hAnsi="Verdana"/>
              </w:rPr>
              <w:t>Resolution</w:t>
            </w:r>
          </w:p>
        </w:tc>
        <w:tc>
          <w:tcPr>
            <w:tcW w:w="9022" w:type="dxa"/>
          </w:tcPr>
          <w:p w14:paraId="57E5BFDA" w14:textId="77777777" w:rsidR="003C214E" w:rsidRPr="00315D02" w:rsidRDefault="00E436CE" w:rsidP="00443F68">
            <w:pPr>
              <w:rPr>
                <w:rFonts w:ascii="Verdana" w:hAnsi="Verdana"/>
              </w:rPr>
            </w:pPr>
            <w:r w:rsidRPr="00315D02">
              <w:rPr>
                <w:rFonts w:ascii="Verdana" w:hAnsi="Verdana"/>
              </w:rPr>
              <w:t xml:space="preserve">The Committee </w:t>
            </w:r>
            <w:r w:rsidRPr="00315D02">
              <w:rPr>
                <w:rFonts w:ascii="Verdana" w:hAnsi="Verdana"/>
                <w:b/>
              </w:rPr>
              <w:t>NOTED</w:t>
            </w:r>
            <w:r w:rsidRPr="00315D02">
              <w:rPr>
                <w:rFonts w:ascii="Verdana" w:hAnsi="Verdana"/>
              </w:rPr>
              <w:t xml:space="preserve"> the presentation</w:t>
            </w:r>
          </w:p>
        </w:tc>
      </w:tr>
      <w:tr w:rsidR="00C6017E" w:rsidRPr="00315D02" w14:paraId="77A6D994" w14:textId="77777777" w:rsidTr="00FF144E">
        <w:tc>
          <w:tcPr>
            <w:tcW w:w="1473" w:type="dxa"/>
          </w:tcPr>
          <w:p w14:paraId="6061FFEE" w14:textId="77777777" w:rsidR="00C6017E" w:rsidRPr="00315D02" w:rsidRDefault="00C6017E" w:rsidP="00443F68">
            <w:pPr>
              <w:rPr>
                <w:rFonts w:ascii="Verdana" w:hAnsi="Verdana"/>
              </w:rPr>
            </w:pPr>
          </w:p>
        </w:tc>
        <w:tc>
          <w:tcPr>
            <w:tcW w:w="9022" w:type="dxa"/>
          </w:tcPr>
          <w:p w14:paraId="2AA42EDF" w14:textId="77777777" w:rsidR="00C6017E" w:rsidRPr="00315D02" w:rsidRDefault="00C6017E" w:rsidP="00443F68">
            <w:pPr>
              <w:rPr>
                <w:rFonts w:ascii="Verdana" w:hAnsi="Verdana"/>
              </w:rPr>
            </w:pPr>
          </w:p>
        </w:tc>
      </w:tr>
      <w:tr w:rsidR="003C214E" w:rsidRPr="00315D02" w14:paraId="61C31792" w14:textId="77777777" w:rsidTr="00FF144E">
        <w:tc>
          <w:tcPr>
            <w:tcW w:w="1473" w:type="dxa"/>
            <w:shd w:val="clear" w:color="auto" w:fill="1F3864" w:themeFill="accent5" w:themeFillShade="80"/>
          </w:tcPr>
          <w:p w14:paraId="56F60849" w14:textId="77777777" w:rsidR="003C214E" w:rsidRPr="00315D02" w:rsidRDefault="003C214E" w:rsidP="00443F68">
            <w:pPr>
              <w:pStyle w:val="ListParagraph"/>
              <w:numPr>
                <w:ilvl w:val="0"/>
                <w:numId w:val="4"/>
              </w:numPr>
              <w:rPr>
                <w:rFonts w:ascii="Verdana" w:hAnsi="Verdana"/>
                <w:b/>
              </w:rPr>
            </w:pPr>
          </w:p>
        </w:tc>
        <w:tc>
          <w:tcPr>
            <w:tcW w:w="9022" w:type="dxa"/>
            <w:shd w:val="clear" w:color="auto" w:fill="1F3864" w:themeFill="accent5" w:themeFillShade="80"/>
          </w:tcPr>
          <w:p w14:paraId="37A8CCBC" w14:textId="77777777" w:rsidR="003C214E" w:rsidRPr="00315D02" w:rsidRDefault="003C214E" w:rsidP="00443F68">
            <w:pPr>
              <w:rPr>
                <w:rFonts w:ascii="Verdana" w:hAnsi="Verdana"/>
                <w:b/>
              </w:rPr>
            </w:pPr>
            <w:r w:rsidRPr="00315D02">
              <w:rPr>
                <w:rFonts w:ascii="Verdana" w:hAnsi="Verdana"/>
                <w:b/>
              </w:rPr>
              <w:t>COMMITTEE BUSINESS MATTERS</w:t>
            </w:r>
          </w:p>
        </w:tc>
      </w:tr>
      <w:tr w:rsidR="003C214E" w:rsidRPr="00315D02" w14:paraId="277911B2" w14:textId="77777777" w:rsidTr="00FF144E">
        <w:tc>
          <w:tcPr>
            <w:tcW w:w="1473" w:type="dxa"/>
          </w:tcPr>
          <w:p w14:paraId="146C1CA0" w14:textId="77777777" w:rsidR="003C214E" w:rsidRPr="00315D02" w:rsidRDefault="008D696C" w:rsidP="00443F68">
            <w:pPr>
              <w:rPr>
                <w:rFonts w:ascii="Verdana" w:hAnsi="Verdana"/>
              </w:rPr>
            </w:pPr>
            <w:r w:rsidRPr="00315D02">
              <w:rPr>
                <w:rFonts w:ascii="Verdana" w:hAnsi="Verdana"/>
              </w:rPr>
              <w:t>4.1</w:t>
            </w:r>
          </w:p>
        </w:tc>
        <w:tc>
          <w:tcPr>
            <w:tcW w:w="9022" w:type="dxa"/>
          </w:tcPr>
          <w:p w14:paraId="1292DEC6" w14:textId="77777777" w:rsidR="003C214E" w:rsidRPr="00315D02" w:rsidRDefault="00E436CE" w:rsidP="00443F68">
            <w:pPr>
              <w:rPr>
                <w:rFonts w:ascii="Verdana" w:hAnsi="Verdana"/>
                <w:b/>
              </w:rPr>
            </w:pPr>
            <w:r w:rsidRPr="00315D02">
              <w:rPr>
                <w:rFonts w:ascii="Verdana" w:hAnsi="Verdana"/>
                <w:b/>
              </w:rPr>
              <w:t xml:space="preserve">Organisational Risk Register </w:t>
            </w:r>
          </w:p>
        </w:tc>
      </w:tr>
      <w:tr w:rsidR="003C214E" w:rsidRPr="00315D02" w14:paraId="6B58891E" w14:textId="77777777" w:rsidTr="00FF144E">
        <w:tc>
          <w:tcPr>
            <w:tcW w:w="1473" w:type="dxa"/>
          </w:tcPr>
          <w:p w14:paraId="6AA8A33E" w14:textId="77777777" w:rsidR="003C214E" w:rsidRPr="00315D02" w:rsidRDefault="003C214E" w:rsidP="00443F68">
            <w:pPr>
              <w:rPr>
                <w:rFonts w:ascii="Verdana" w:hAnsi="Verdana"/>
              </w:rPr>
            </w:pPr>
          </w:p>
        </w:tc>
        <w:tc>
          <w:tcPr>
            <w:tcW w:w="9022" w:type="dxa"/>
          </w:tcPr>
          <w:p w14:paraId="628B6999" w14:textId="01F8F000" w:rsidR="009D26C4" w:rsidRPr="009F6609" w:rsidRDefault="00E436CE" w:rsidP="009F6609">
            <w:pPr>
              <w:jc w:val="both"/>
              <w:rPr>
                <w:rFonts w:ascii="Verdana" w:hAnsi="Verdana"/>
              </w:rPr>
            </w:pPr>
            <w:r w:rsidRPr="009F6609">
              <w:rPr>
                <w:rFonts w:ascii="Verdana" w:hAnsi="Verdana"/>
              </w:rPr>
              <w:t>C. Hamblyn presented the report and asked the Committee to review the risks escalated to the Organisational Risk Register</w:t>
            </w:r>
            <w:r w:rsidR="009F6609" w:rsidRPr="009F6609">
              <w:rPr>
                <w:rFonts w:ascii="Verdana" w:hAnsi="Verdana"/>
              </w:rPr>
              <w:t xml:space="preserve"> and consider whether the assigned risks have been appropriately assessed</w:t>
            </w:r>
            <w:r w:rsidRPr="009F6609">
              <w:rPr>
                <w:rFonts w:ascii="Verdana" w:hAnsi="Verdana"/>
              </w:rPr>
              <w:t xml:space="preserve">. </w:t>
            </w:r>
          </w:p>
          <w:p w14:paraId="195EF7E3" w14:textId="77777777" w:rsidR="003C214E" w:rsidRPr="009F6609" w:rsidRDefault="003C214E" w:rsidP="00443F68">
            <w:pPr>
              <w:rPr>
                <w:rFonts w:ascii="Verdana" w:hAnsi="Verdana"/>
              </w:rPr>
            </w:pPr>
          </w:p>
        </w:tc>
      </w:tr>
      <w:tr w:rsidR="003C214E" w:rsidRPr="00315D02" w14:paraId="61993E11" w14:textId="77777777" w:rsidTr="00FF144E">
        <w:tc>
          <w:tcPr>
            <w:tcW w:w="1473" w:type="dxa"/>
          </w:tcPr>
          <w:p w14:paraId="3E9132F1" w14:textId="77777777" w:rsidR="003C214E" w:rsidRPr="00315D02" w:rsidRDefault="003C214E" w:rsidP="00443F68">
            <w:pPr>
              <w:rPr>
                <w:rFonts w:ascii="Verdana" w:hAnsi="Verdana"/>
              </w:rPr>
            </w:pPr>
            <w:r w:rsidRPr="00315D02">
              <w:rPr>
                <w:rFonts w:ascii="Verdana" w:hAnsi="Verdana"/>
              </w:rPr>
              <w:t>Resolutio</w:t>
            </w:r>
            <w:r w:rsidR="00E436CE" w:rsidRPr="00315D02">
              <w:rPr>
                <w:rFonts w:ascii="Verdana" w:hAnsi="Verdana"/>
              </w:rPr>
              <w:t>n</w:t>
            </w:r>
          </w:p>
        </w:tc>
        <w:tc>
          <w:tcPr>
            <w:tcW w:w="9022" w:type="dxa"/>
          </w:tcPr>
          <w:p w14:paraId="293AF4A0" w14:textId="77777777" w:rsidR="003C214E" w:rsidRPr="00315D02" w:rsidRDefault="00E436CE" w:rsidP="009C5592">
            <w:pPr>
              <w:rPr>
                <w:rFonts w:ascii="Verdana" w:hAnsi="Verdana"/>
              </w:rPr>
            </w:pPr>
            <w:r w:rsidRPr="00315D02">
              <w:rPr>
                <w:rFonts w:ascii="Verdana" w:hAnsi="Verdana"/>
              </w:rPr>
              <w:t xml:space="preserve">The Committee </w:t>
            </w:r>
            <w:r w:rsidR="009C5592" w:rsidRPr="00315D02">
              <w:rPr>
                <w:rFonts w:ascii="Verdana" w:hAnsi="Verdana"/>
                <w:b/>
                <w:bCs/>
              </w:rPr>
              <w:t>NOTED</w:t>
            </w:r>
            <w:r w:rsidR="009C5592" w:rsidRPr="00315D02">
              <w:rPr>
                <w:rFonts w:ascii="Verdana" w:hAnsi="Verdana"/>
              </w:rPr>
              <w:t xml:space="preserve"> the report. </w:t>
            </w:r>
          </w:p>
          <w:p w14:paraId="7E04CC29" w14:textId="77777777" w:rsidR="00567DA9" w:rsidRDefault="00567DA9" w:rsidP="009C5592">
            <w:pPr>
              <w:rPr>
                <w:rFonts w:ascii="Verdana" w:hAnsi="Verdana"/>
              </w:rPr>
            </w:pPr>
          </w:p>
          <w:p w14:paraId="635C28E1" w14:textId="2740DA56" w:rsidR="007A324A" w:rsidRPr="00315D02" w:rsidRDefault="007A324A" w:rsidP="009C5592">
            <w:pPr>
              <w:rPr>
                <w:rFonts w:ascii="Verdana" w:hAnsi="Verdana"/>
              </w:rPr>
            </w:pPr>
          </w:p>
        </w:tc>
      </w:tr>
      <w:tr w:rsidR="00443F68" w:rsidRPr="00315D02" w14:paraId="76EC52EB" w14:textId="77777777" w:rsidTr="00FF144E">
        <w:tc>
          <w:tcPr>
            <w:tcW w:w="1473" w:type="dxa"/>
            <w:shd w:val="clear" w:color="auto" w:fill="1F3864" w:themeFill="accent5" w:themeFillShade="80"/>
          </w:tcPr>
          <w:p w14:paraId="6016713A" w14:textId="77777777" w:rsidR="00443F68" w:rsidRPr="00315D02" w:rsidRDefault="00443F68" w:rsidP="00443F68">
            <w:pPr>
              <w:pStyle w:val="ListParagraph"/>
              <w:numPr>
                <w:ilvl w:val="0"/>
                <w:numId w:val="4"/>
              </w:numPr>
              <w:rPr>
                <w:rFonts w:ascii="Verdana" w:hAnsi="Verdana"/>
                <w:b/>
              </w:rPr>
            </w:pPr>
          </w:p>
        </w:tc>
        <w:tc>
          <w:tcPr>
            <w:tcW w:w="9022" w:type="dxa"/>
            <w:shd w:val="clear" w:color="auto" w:fill="1F3864" w:themeFill="accent5" w:themeFillShade="80"/>
          </w:tcPr>
          <w:p w14:paraId="58029A75" w14:textId="77777777" w:rsidR="00443F68" w:rsidRPr="00315D02" w:rsidRDefault="00E436CE" w:rsidP="00443F68">
            <w:pPr>
              <w:rPr>
                <w:rFonts w:ascii="Verdana" w:hAnsi="Verdana"/>
                <w:b/>
              </w:rPr>
            </w:pPr>
            <w:r w:rsidRPr="00315D02">
              <w:rPr>
                <w:rFonts w:ascii="Verdana" w:hAnsi="Verdana"/>
                <w:b/>
              </w:rPr>
              <w:t xml:space="preserve">INSPIRING PEOPLE </w:t>
            </w:r>
          </w:p>
        </w:tc>
      </w:tr>
      <w:tr w:rsidR="00443F68" w:rsidRPr="00315D02" w14:paraId="30908D57" w14:textId="77777777" w:rsidTr="00FF144E">
        <w:tc>
          <w:tcPr>
            <w:tcW w:w="1473" w:type="dxa"/>
          </w:tcPr>
          <w:p w14:paraId="6335E819" w14:textId="77777777" w:rsidR="00443F68" w:rsidRPr="00315D02" w:rsidRDefault="00443F68" w:rsidP="00443F68">
            <w:pPr>
              <w:rPr>
                <w:rFonts w:ascii="Verdana" w:hAnsi="Verdana"/>
              </w:rPr>
            </w:pPr>
            <w:r w:rsidRPr="00315D02">
              <w:rPr>
                <w:rFonts w:ascii="Verdana" w:hAnsi="Verdana"/>
              </w:rPr>
              <w:t>5.1</w:t>
            </w:r>
          </w:p>
        </w:tc>
        <w:tc>
          <w:tcPr>
            <w:tcW w:w="9022" w:type="dxa"/>
          </w:tcPr>
          <w:p w14:paraId="2615E21F" w14:textId="77777777" w:rsidR="00443F68" w:rsidRPr="00315D02" w:rsidRDefault="00E436CE" w:rsidP="00443F68">
            <w:pPr>
              <w:rPr>
                <w:rFonts w:ascii="Verdana" w:hAnsi="Verdana"/>
                <w:b/>
              </w:rPr>
            </w:pPr>
            <w:r w:rsidRPr="00315D02">
              <w:rPr>
                <w:rFonts w:ascii="Verdana" w:hAnsi="Verdana"/>
                <w:b/>
              </w:rPr>
              <w:t xml:space="preserve">Welsh Language – More than Just Words Report </w:t>
            </w:r>
          </w:p>
        </w:tc>
      </w:tr>
      <w:tr w:rsidR="00443F68" w:rsidRPr="00315D02" w14:paraId="125E234D" w14:textId="77777777" w:rsidTr="00FF144E">
        <w:tc>
          <w:tcPr>
            <w:tcW w:w="1473" w:type="dxa"/>
          </w:tcPr>
          <w:p w14:paraId="348B006C" w14:textId="77777777" w:rsidR="00443F68" w:rsidRPr="00315D02" w:rsidRDefault="00443F68" w:rsidP="00443F68">
            <w:pPr>
              <w:rPr>
                <w:rFonts w:ascii="Verdana" w:hAnsi="Verdana"/>
              </w:rPr>
            </w:pPr>
          </w:p>
        </w:tc>
        <w:tc>
          <w:tcPr>
            <w:tcW w:w="9022" w:type="dxa"/>
          </w:tcPr>
          <w:p w14:paraId="539C0374" w14:textId="6F1F2A00" w:rsidR="00443F68" w:rsidRPr="00315D02" w:rsidRDefault="00E436CE" w:rsidP="00180640">
            <w:pPr>
              <w:jc w:val="both"/>
              <w:rPr>
                <w:rFonts w:ascii="Verdana" w:hAnsi="Verdana" w:cs="Arial"/>
              </w:rPr>
            </w:pPr>
            <w:r w:rsidRPr="00315D02">
              <w:rPr>
                <w:rFonts w:ascii="Verdana" w:hAnsi="Verdana"/>
              </w:rPr>
              <w:t xml:space="preserve">B. Screen </w:t>
            </w:r>
            <w:r w:rsidR="00180640" w:rsidRPr="00315D02">
              <w:rPr>
                <w:rFonts w:ascii="Verdana" w:hAnsi="Verdana"/>
              </w:rPr>
              <w:t xml:space="preserve">and N. Weeks </w:t>
            </w:r>
            <w:r w:rsidR="00CE7A46">
              <w:rPr>
                <w:rFonts w:ascii="Verdana" w:hAnsi="Verdana"/>
              </w:rPr>
              <w:t>provided an update in relation to</w:t>
            </w:r>
            <w:r w:rsidRPr="00315D02">
              <w:rPr>
                <w:rFonts w:ascii="Verdana" w:hAnsi="Verdana" w:cs="Arial"/>
              </w:rPr>
              <w:t xml:space="preserve"> fostering a healthy Welsh </w:t>
            </w:r>
            <w:r w:rsidR="00567DA9" w:rsidRPr="00315D02">
              <w:rPr>
                <w:rFonts w:ascii="Verdana" w:hAnsi="Verdana" w:cs="Arial"/>
              </w:rPr>
              <w:t>L</w:t>
            </w:r>
            <w:r w:rsidRPr="00315D02">
              <w:rPr>
                <w:rFonts w:ascii="Verdana" w:hAnsi="Verdana" w:cs="Arial"/>
              </w:rPr>
              <w:t>anguage culture, above and beyond the Welsh Language Standards.</w:t>
            </w:r>
          </w:p>
          <w:p w14:paraId="31855655" w14:textId="634DD910" w:rsidR="00175533" w:rsidRPr="00315D02" w:rsidRDefault="00175533" w:rsidP="00180640">
            <w:pPr>
              <w:jc w:val="both"/>
              <w:rPr>
                <w:rFonts w:ascii="Verdana" w:hAnsi="Verdana" w:cs="Arial"/>
              </w:rPr>
            </w:pPr>
          </w:p>
          <w:p w14:paraId="3F6EA8FF" w14:textId="79B5044F" w:rsidR="00175533" w:rsidRPr="00315D02" w:rsidRDefault="00CE7A46" w:rsidP="00180640">
            <w:pPr>
              <w:jc w:val="both"/>
              <w:rPr>
                <w:rFonts w:ascii="Verdana" w:hAnsi="Verdana" w:cs="Arial"/>
              </w:rPr>
            </w:pPr>
            <w:r>
              <w:rPr>
                <w:rFonts w:ascii="Verdana" w:hAnsi="Verdana" w:cs="Arial"/>
              </w:rPr>
              <w:t xml:space="preserve">Following the presentation, </w:t>
            </w:r>
            <w:r w:rsidR="00567DA9" w:rsidRPr="00315D02">
              <w:rPr>
                <w:rFonts w:ascii="Verdana" w:hAnsi="Verdana" w:cs="Arial"/>
              </w:rPr>
              <w:t>G.</w:t>
            </w:r>
            <w:r w:rsidR="00175533" w:rsidRPr="00315D02">
              <w:rPr>
                <w:rFonts w:ascii="Verdana" w:hAnsi="Verdana" w:cs="Arial"/>
              </w:rPr>
              <w:t xml:space="preserve"> Hopkins thanked B. Screen for raising awareness of ‘More than Just Words’ as it was a really important strategy for older residents, particularly those whose first language </w:t>
            </w:r>
            <w:r w:rsidR="00567DA9" w:rsidRPr="00315D02">
              <w:rPr>
                <w:rFonts w:ascii="Verdana" w:hAnsi="Verdana" w:cs="Arial"/>
              </w:rPr>
              <w:t>was</w:t>
            </w:r>
            <w:r w:rsidR="00175533" w:rsidRPr="00315D02">
              <w:rPr>
                <w:rFonts w:ascii="Verdana" w:hAnsi="Verdana" w:cs="Arial"/>
              </w:rPr>
              <w:t xml:space="preserve"> Welsh </w:t>
            </w:r>
            <w:r>
              <w:rPr>
                <w:rFonts w:ascii="Verdana" w:hAnsi="Verdana" w:cs="Arial"/>
              </w:rPr>
              <w:t xml:space="preserve">and recognising </w:t>
            </w:r>
            <w:r w:rsidR="00361569">
              <w:rPr>
                <w:rFonts w:ascii="Verdana" w:hAnsi="Verdana" w:cs="Arial"/>
              </w:rPr>
              <w:t>the importance of</w:t>
            </w:r>
            <w:r w:rsidR="007A324A">
              <w:rPr>
                <w:rFonts w:ascii="Verdana" w:hAnsi="Verdana" w:cs="Arial"/>
              </w:rPr>
              <w:t xml:space="preserve"> </w:t>
            </w:r>
            <w:r w:rsidR="00175533" w:rsidRPr="00315D02">
              <w:rPr>
                <w:rFonts w:ascii="Verdana" w:hAnsi="Verdana" w:cs="Arial"/>
              </w:rPr>
              <w:t xml:space="preserve">their care needs </w:t>
            </w:r>
            <w:r w:rsidR="00361569">
              <w:rPr>
                <w:rFonts w:ascii="Verdana" w:hAnsi="Verdana" w:cs="Arial"/>
              </w:rPr>
              <w:t xml:space="preserve">being </w:t>
            </w:r>
            <w:r w:rsidR="00567DA9" w:rsidRPr="00315D02">
              <w:rPr>
                <w:rFonts w:ascii="Verdana" w:hAnsi="Verdana" w:cs="Arial"/>
              </w:rPr>
              <w:t xml:space="preserve">provided </w:t>
            </w:r>
            <w:r w:rsidR="00175533" w:rsidRPr="00315D02">
              <w:rPr>
                <w:rFonts w:ascii="Verdana" w:hAnsi="Verdana" w:cs="Arial"/>
              </w:rPr>
              <w:t>in their language</w:t>
            </w:r>
            <w:r w:rsidR="00361569">
              <w:rPr>
                <w:rFonts w:ascii="Verdana" w:hAnsi="Verdana" w:cs="Arial"/>
              </w:rPr>
              <w:t xml:space="preserve"> of choice</w:t>
            </w:r>
            <w:r w:rsidR="00175533" w:rsidRPr="00315D02">
              <w:rPr>
                <w:rFonts w:ascii="Verdana" w:hAnsi="Verdana" w:cs="Arial"/>
              </w:rPr>
              <w:t xml:space="preserve">. </w:t>
            </w:r>
          </w:p>
          <w:p w14:paraId="66AB6C5F" w14:textId="77777777" w:rsidR="00175533" w:rsidRPr="00315D02" w:rsidRDefault="00175533" w:rsidP="00180640">
            <w:pPr>
              <w:jc w:val="both"/>
              <w:rPr>
                <w:rFonts w:ascii="Verdana" w:hAnsi="Verdana" w:cs="Arial"/>
              </w:rPr>
            </w:pPr>
          </w:p>
          <w:p w14:paraId="108E0061" w14:textId="52E4E80A" w:rsidR="00175533" w:rsidRPr="00315D02" w:rsidRDefault="00361569" w:rsidP="00175533">
            <w:pPr>
              <w:jc w:val="both"/>
              <w:rPr>
                <w:rFonts w:ascii="Segoe UI" w:eastAsia="Times New Roman" w:hAnsi="Segoe UI" w:cs="Segoe UI"/>
                <w:color w:val="323130"/>
                <w:lang w:eastAsia="en-GB"/>
              </w:rPr>
            </w:pPr>
            <w:r>
              <w:rPr>
                <w:rFonts w:ascii="Verdana" w:hAnsi="Verdana" w:cs="Arial"/>
              </w:rPr>
              <w:t>G</w:t>
            </w:r>
            <w:r w:rsidR="00175533" w:rsidRPr="00315D02">
              <w:rPr>
                <w:rFonts w:ascii="Verdana" w:hAnsi="Verdana" w:cs="Arial"/>
              </w:rPr>
              <w:t>. Hopkins referred to the dashboard where it was evident that there was clearly a thirst for learning Welsh</w:t>
            </w:r>
            <w:r w:rsidR="00057D27">
              <w:rPr>
                <w:rFonts w:ascii="Verdana" w:hAnsi="Verdana" w:cs="Arial"/>
              </w:rPr>
              <w:t xml:space="preserve">, however, </w:t>
            </w:r>
            <w:r w:rsidR="00175533" w:rsidRPr="00315D02">
              <w:rPr>
                <w:rFonts w:ascii="Verdana" w:hAnsi="Verdana" w:cs="Arial"/>
              </w:rPr>
              <w:t>it was not leading to sufficient improvement in the use of Welsh in the organisation</w:t>
            </w:r>
            <w:r w:rsidR="00057D27">
              <w:rPr>
                <w:rFonts w:ascii="Verdana" w:hAnsi="Verdana" w:cs="Arial"/>
              </w:rPr>
              <w:t>, he recognised that</w:t>
            </w:r>
            <w:r w:rsidR="00175533" w:rsidRPr="00315D02">
              <w:rPr>
                <w:rFonts w:ascii="Verdana" w:hAnsi="Verdana" w:cs="Arial"/>
              </w:rPr>
              <w:t xml:space="preserve"> </w:t>
            </w:r>
            <w:r w:rsidR="00567DA9" w:rsidRPr="00315D02">
              <w:rPr>
                <w:rFonts w:ascii="Verdana" w:hAnsi="Verdana" w:cs="Arial"/>
              </w:rPr>
              <w:t xml:space="preserve">more </w:t>
            </w:r>
            <w:r w:rsidR="00175533" w:rsidRPr="00315D02">
              <w:rPr>
                <w:rFonts w:ascii="Verdana" w:hAnsi="Verdana" w:cs="Arial"/>
              </w:rPr>
              <w:t>should</w:t>
            </w:r>
            <w:r w:rsidR="00567DA9" w:rsidRPr="00315D02">
              <w:rPr>
                <w:rFonts w:ascii="Verdana" w:hAnsi="Verdana" w:cs="Arial"/>
              </w:rPr>
              <w:t xml:space="preserve"> be done </w:t>
            </w:r>
            <w:r w:rsidR="00175533" w:rsidRPr="00315D02">
              <w:rPr>
                <w:rFonts w:ascii="Verdana" w:hAnsi="Verdana" w:cs="Arial"/>
              </w:rPr>
              <w:t>to assist</w:t>
            </w:r>
            <w:r w:rsidR="00866D62">
              <w:rPr>
                <w:rFonts w:ascii="Verdana" w:hAnsi="Verdana" w:cs="Arial"/>
              </w:rPr>
              <w:t>, such as</w:t>
            </w:r>
            <w:r w:rsidR="007A324A">
              <w:rPr>
                <w:rFonts w:ascii="Verdana" w:hAnsi="Verdana" w:cs="Arial"/>
              </w:rPr>
              <w:t xml:space="preserve"> </w:t>
            </w:r>
            <w:r w:rsidR="00175533" w:rsidRPr="00315D02">
              <w:rPr>
                <w:rFonts w:ascii="Verdana" w:hAnsi="Verdana" w:cs="Arial"/>
              </w:rPr>
              <w:t xml:space="preserve">further support within the organisation including </w:t>
            </w:r>
            <w:r w:rsidR="00567DA9" w:rsidRPr="00315D02">
              <w:rPr>
                <w:rFonts w:ascii="Verdana" w:hAnsi="Verdana" w:cs="Arial"/>
              </w:rPr>
              <w:t xml:space="preserve">at </w:t>
            </w:r>
            <w:r w:rsidR="00175533" w:rsidRPr="00315D02">
              <w:rPr>
                <w:rFonts w:ascii="Verdana" w:hAnsi="Verdana" w:cs="Arial"/>
              </w:rPr>
              <w:t>Board</w:t>
            </w:r>
            <w:r w:rsidR="00567DA9" w:rsidRPr="00315D02">
              <w:rPr>
                <w:rFonts w:ascii="Verdana" w:hAnsi="Verdana" w:cs="Arial"/>
              </w:rPr>
              <w:t xml:space="preserve"> level</w:t>
            </w:r>
            <w:r w:rsidR="00175533" w:rsidRPr="00315D02">
              <w:rPr>
                <w:rFonts w:ascii="Verdana" w:hAnsi="Verdana" w:cs="Arial"/>
              </w:rPr>
              <w:t xml:space="preserve">. </w:t>
            </w:r>
          </w:p>
          <w:p w14:paraId="2D1F4389" w14:textId="4C210D1F" w:rsidR="00AA7920" w:rsidRPr="00315D02" w:rsidRDefault="00AA7920" w:rsidP="00180640">
            <w:pPr>
              <w:jc w:val="both"/>
              <w:rPr>
                <w:rFonts w:ascii="Verdana" w:hAnsi="Verdana" w:cs="Arial"/>
              </w:rPr>
            </w:pPr>
          </w:p>
          <w:p w14:paraId="7112BB41" w14:textId="32A6ACCA" w:rsidR="00443F68" w:rsidRPr="00315D02" w:rsidRDefault="00175533" w:rsidP="000028CB">
            <w:pPr>
              <w:jc w:val="both"/>
              <w:rPr>
                <w:rFonts w:ascii="Verdana" w:hAnsi="Verdana" w:cs="Arial"/>
              </w:rPr>
            </w:pPr>
            <w:r w:rsidRPr="00315D02">
              <w:rPr>
                <w:rFonts w:ascii="Verdana" w:hAnsi="Verdana" w:cs="Arial"/>
              </w:rPr>
              <w:t xml:space="preserve">The Chair thanked B. Screen and N. Weeks for their presentation </w:t>
            </w:r>
            <w:r w:rsidR="00750A77">
              <w:rPr>
                <w:rFonts w:ascii="Verdana" w:hAnsi="Verdana" w:cs="Arial"/>
              </w:rPr>
              <w:t>commending</w:t>
            </w:r>
            <w:r w:rsidRPr="00315D02">
              <w:rPr>
                <w:rFonts w:ascii="Verdana" w:hAnsi="Verdana" w:cs="Arial"/>
              </w:rPr>
              <w:t xml:space="preserve"> the work undertaken at the recent Eisteddfod</w:t>
            </w:r>
            <w:r w:rsidR="000028CB" w:rsidRPr="00315D02">
              <w:rPr>
                <w:rFonts w:ascii="Verdana" w:hAnsi="Verdana" w:cs="Arial"/>
              </w:rPr>
              <w:t xml:space="preserve"> </w:t>
            </w:r>
            <w:r w:rsidR="00750A77">
              <w:rPr>
                <w:rFonts w:ascii="Verdana" w:hAnsi="Verdana" w:cs="Arial"/>
              </w:rPr>
              <w:t>which demonstrated the</w:t>
            </w:r>
            <w:r w:rsidR="000028CB" w:rsidRPr="00315D02">
              <w:rPr>
                <w:rFonts w:ascii="Verdana" w:hAnsi="Verdana" w:cs="Arial"/>
              </w:rPr>
              <w:t xml:space="preserve"> passion and commitment</w:t>
            </w:r>
            <w:r w:rsidR="00750A77">
              <w:rPr>
                <w:rFonts w:ascii="Verdana" w:hAnsi="Verdana" w:cs="Arial"/>
              </w:rPr>
              <w:t xml:space="preserve"> of the team</w:t>
            </w:r>
          </w:p>
          <w:p w14:paraId="7C382E88" w14:textId="12D784EA" w:rsidR="000028CB" w:rsidRPr="00315D02" w:rsidRDefault="000028CB" w:rsidP="000028CB">
            <w:pPr>
              <w:jc w:val="both"/>
              <w:rPr>
                <w:rFonts w:ascii="Verdana" w:hAnsi="Verdana" w:cs="Arial"/>
              </w:rPr>
            </w:pPr>
          </w:p>
        </w:tc>
      </w:tr>
      <w:tr w:rsidR="00443F68" w:rsidRPr="00315D02" w14:paraId="6AD0DB2B" w14:textId="77777777" w:rsidTr="00FF144E">
        <w:tc>
          <w:tcPr>
            <w:tcW w:w="1473" w:type="dxa"/>
          </w:tcPr>
          <w:p w14:paraId="407CF93E" w14:textId="77777777" w:rsidR="00443F68" w:rsidRPr="00315D02" w:rsidRDefault="00443F68" w:rsidP="00443F68">
            <w:pPr>
              <w:rPr>
                <w:rFonts w:ascii="Verdana" w:hAnsi="Verdana"/>
              </w:rPr>
            </w:pPr>
            <w:r w:rsidRPr="00315D02">
              <w:rPr>
                <w:rFonts w:ascii="Verdana" w:hAnsi="Verdana"/>
              </w:rPr>
              <w:t>Resoluti</w:t>
            </w:r>
            <w:r w:rsidR="00E436CE" w:rsidRPr="00315D02">
              <w:rPr>
                <w:rFonts w:ascii="Verdana" w:hAnsi="Verdana"/>
              </w:rPr>
              <w:t>on</w:t>
            </w:r>
          </w:p>
        </w:tc>
        <w:tc>
          <w:tcPr>
            <w:tcW w:w="9022" w:type="dxa"/>
          </w:tcPr>
          <w:p w14:paraId="4D1E7B5C" w14:textId="0280DB56" w:rsidR="00443F68" w:rsidRPr="00315D02" w:rsidRDefault="00E436CE" w:rsidP="00443F68">
            <w:pPr>
              <w:rPr>
                <w:rFonts w:ascii="Verdana" w:hAnsi="Verdana"/>
              </w:rPr>
            </w:pPr>
            <w:r w:rsidRPr="00315D02">
              <w:rPr>
                <w:rFonts w:ascii="Verdana" w:hAnsi="Verdana"/>
              </w:rPr>
              <w:t>The report and pr</w:t>
            </w:r>
            <w:r w:rsidR="00567DA9" w:rsidRPr="00315D02">
              <w:rPr>
                <w:rFonts w:ascii="Verdana" w:hAnsi="Verdana"/>
              </w:rPr>
              <w:t xml:space="preserve">esentation </w:t>
            </w:r>
            <w:r w:rsidRPr="00315D02">
              <w:rPr>
                <w:rFonts w:ascii="Verdana" w:hAnsi="Verdana"/>
              </w:rPr>
              <w:t xml:space="preserve">was </w:t>
            </w:r>
            <w:r w:rsidRPr="00315D02">
              <w:rPr>
                <w:rFonts w:ascii="Verdana" w:hAnsi="Verdana"/>
                <w:b/>
              </w:rPr>
              <w:t>NOTED</w:t>
            </w:r>
            <w:r w:rsidRPr="00315D02">
              <w:rPr>
                <w:rFonts w:ascii="Verdana" w:hAnsi="Verdana"/>
              </w:rPr>
              <w:t xml:space="preserve">. </w:t>
            </w:r>
          </w:p>
          <w:p w14:paraId="1572A92D" w14:textId="2CFEFC36" w:rsidR="000028CB" w:rsidRPr="00315D02" w:rsidRDefault="000028CB" w:rsidP="00443F68">
            <w:pPr>
              <w:rPr>
                <w:rFonts w:ascii="Verdana" w:hAnsi="Verdana"/>
              </w:rPr>
            </w:pPr>
          </w:p>
        </w:tc>
      </w:tr>
      <w:tr w:rsidR="00E436CE" w:rsidRPr="00315D02" w14:paraId="456A1741" w14:textId="77777777" w:rsidTr="00FF144E">
        <w:tc>
          <w:tcPr>
            <w:tcW w:w="1473" w:type="dxa"/>
          </w:tcPr>
          <w:p w14:paraId="1C0AF2EC" w14:textId="77777777" w:rsidR="00E436CE" w:rsidRPr="00315D02" w:rsidRDefault="00E436CE" w:rsidP="00443F68">
            <w:pPr>
              <w:rPr>
                <w:rFonts w:ascii="Verdana" w:hAnsi="Verdana"/>
              </w:rPr>
            </w:pPr>
            <w:r w:rsidRPr="00315D02">
              <w:rPr>
                <w:rFonts w:ascii="Verdana" w:hAnsi="Verdana"/>
              </w:rPr>
              <w:t>5.2</w:t>
            </w:r>
          </w:p>
        </w:tc>
        <w:tc>
          <w:tcPr>
            <w:tcW w:w="9022" w:type="dxa"/>
          </w:tcPr>
          <w:p w14:paraId="6B15FBCF" w14:textId="77777777" w:rsidR="00E436CE" w:rsidRPr="00315D02" w:rsidRDefault="00E436CE" w:rsidP="00443F68">
            <w:pPr>
              <w:rPr>
                <w:rFonts w:ascii="Verdana" w:hAnsi="Verdana"/>
              </w:rPr>
            </w:pPr>
            <w:r w:rsidRPr="00315D02">
              <w:rPr>
                <w:rFonts w:ascii="Verdana" w:hAnsi="Verdana"/>
                <w:b/>
              </w:rPr>
              <w:t xml:space="preserve">Workforce Metrics Report </w:t>
            </w:r>
          </w:p>
        </w:tc>
      </w:tr>
      <w:tr w:rsidR="00E436CE" w:rsidRPr="00315D02" w14:paraId="73D78B6E" w14:textId="77777777" w:rsidTr="00FF144E">
        <w:tc>
          <w:tcPr>
            <w:tcW w:w="1473" w:type="dxa"/>
          </w:tcPr>
          <w:p w14:paraId="120AF78D" w14:textId="77777777" w:rsidR="00E436CE" w:rsidRPr="00315D02" w:rsidRDefault="00E436CE" w:rsidP="00443F68">
            <w:pPr>
              <w:rPr>
                <w:rFonts w:ascii="Verdana" w:hAnsi="Verdana"/>
              </w:rPr>
            </w:pPr>
          </w:p>
        </w:tc>
        <w:tc>
          <w:tcPr>
            <w:tcW w:w="9022" w:type="dxa"/>
          </w:tcPr>
          <w:p w14:paraId="6E0A207D" w14:textId="5EDC3D03" w:rsidR="00AA7920" w:rsidRPr="00315D02" w:rsidRDefault="000028CB" w:rsidP="001C3251">
            <w:pPr>
              <w:jc w:val="both"/>
              <w:rPr>
                <w:rFonts w:ascii="Verdana" w:hAnsi="Verdana"/>
              </w:rPr>
            </w:pPr>
            <w:r w:rsidRPr="00315D02">
              <w:rPr>
                <w:rFonts w:ascii="Verdana" w:hAnsi="Verdana"/>
              </w:rPr>
              <w:t>H Daniel</w:t>
            </w:r>
            <w:r w:rsidR="002D4533" w:rsidRPr="00315D02">
              <w:rPr>
                <w:rFonts w:ascii="Verdana" w:hAnsi="Verdana"/>
              </w:rPr>
              <w:t xml:space="preserve"> presented the report</w:t>
            </w:r>
            <w:r w:rsidR="00E23228">
              <w:rPr>
                <w:rFonts w:ascii="Verdana" w:hAnsi="Verdana"/>
              </w:rPr>
              <w:t xml:space="preserve"> highlighting the following points:</w:t>
            </w:r>
            <w:r w:rsidR="002D4533" w:rsidRPr="00315D02">
              <w:rPr>
                <w:rFonts w:ascii="Verdana" w:hAnsi="Verdana"/>
              </w:rPr>
              <w:t xml:space="preserve"> </w:t>
            </w:r>
          </w:p>
          <w:p w14:paraId="00D78D45" w14:textId="3F47B798" w:rsidR="000028CB" w:rsidRPr="00315D02" w:rsidRDefault="000028CB" w:rsidP="000028CB">
            <w:pPr>
              <w:pStyle w:val="ListParagraph"/>
              <w:numPr>
                <w:ilvl w:val="0"/>
                <w:numId w:val="9"/>
              </w:numPr>
              <w:rPr>
                <w:rFonts w:ascii="Segoe UI" w:eastAsia="Times New Roman" w:hAnsi="Segoe UI" w:cs="Segoe UI"/>
                <w:color w:val="323130"/>
                <w:lang w:eastAsia="en-GB"/>
              </w:rPr>
            </w:pPr>
            <w:r w:rsidRPr="00315D02">
              <w:rPr>
                <w:rFonts w:ascii="Verdana" w:hAnsi="Verdana"/>
              </w:rPr>
              <w:t>Significant reduction in nursing turnover over the three sites which was now under 8%</w:t>
            </w:r>
            <w:r w:rsidR="00567DA9" w:rsidRPr="00315D02">
              <w:rPr>
                <w:rFonts w:ascii="Verdana" w:hAnsi="Verdana"/>
              </w:rPr>
              <w:t>.</w:t>
            </w:r>
          </w:p>
          <w:p w14:paraId="6589D74D" w14:textId="134FB571" w:rsidR="000028CB" w:rsidRPr="00315D02" w:rsidRDefault="000028CB" w:rsidP="000028CB">
            <w:pPr>
              <w:pStyle w:val="ListParagraph"/>
              <w:numPr>
                <w:ilvl w:val="0"/>
                <w:numId w:val="9"/>
              </w:numPr>
              <w:rPr>
                <w:rFonts w:ascii="Segoe UI" w:eastAsia="Times New Roman" w:hAnsi="Segoe UI" w:cs="Segoe UI"/>
                <w:color w:val="323130"/>
                <w:lang w:eastAsia="en-GB"/>
              </w:rPr>
            </w:pPr>
            <w:r w:rsidRPr="00315D02">
              <w:rPr>
                <w:rFonts w:ascii="Verdana" w:hAnsi="Verdana"/>
              </w:rPr>
              <w:t>Reduction in sickness to pre</w:t>
            </w:r>
            <w:r w:rsidR="00E23228">
              <w:rPr>
                <w:rFonts w:ascii="Verdana" w:hAnsi="Verdana"/>
              </w:rPr>
              <w:t>-</w:t>
            </w:r>
            <w:r w:rsidRPr="00315D02">
              <w:rPr>
                <w:rFonts w:ascii="Verdana" w:hAnsi="Verdana"/>
              </w:rPr>
              <w:t>covid levels</w:t>
            </w:r>
            <w:r w:rsidR="00567DA9" w:rsidRPr="00315D02">
              <w:rPr>
                <w:rFonts w:ascii="Verdana" w:hAnsi="Verdana"/>
              </w:rPr>
              <w:t xml:space="preserve"> </w:t>
            </w:r>
            <w:r w:rsidR="00E23228">
              <w:rPr>
                <w:rFonts w:ascii="Verdana" w:hAnsi="Verdana"/>
              </w:rPr>
              <w:t>recognising that there is</w:t>
            </w:r>
            <w:r w:rsidR="00E23228" w:rsidRPr="00315D02">
              <w:rPr>
                <w:rFonts w:ascii="Verdana" w:hAnsi="Verdana"/>
              </w:rPr>
              <w:t xml:space="preserve"> </w:t>
            </w:r>
            <w:r w:rsidRPr="00315D02">
              <w:rPr>
                <w:rFonts w:ascii="Verdana" w:hAnsi="Verdana"/>
              </w:rPr>
              <w:t xml:space="preserve">further work to do </w:t>
            </w:r>
            <w:r w:rsidR="00E23228">
              <w:rPr>
                <w:rFonts w:ascii="Verdana" w:hAnsi="Verdana"/>
              </w:rPr>
              <w:t xml:space="preserve">in order </w:t>
            </w:r>
            <w:r w:rsidRPr="00315D02">
              <w:rPr>
                <w:rFonts w:ascii="Verdana" w:hAnsi="Verdana"/>
              </w:rPr>
              <w:t xml:space="preserve">to understand what is driving </w:t>
            </w:r>
            <w:r w:rsidR="00E23228">
              <w:rPr>
                <w:rFonts w:ascii="Verdana" w:hAnsi="Verdana"/>
              </w:rPr>
              <w:t>the reduction</w:t>
            </w:r>
            <w:r w:rsidRPr="00315D02">
              <w:rPr>
                <w:rFonts w:ascii="Verdana" w:hAnsi="Verdana"/>
              </w:rPr>
              <w:t>.</w:t>
            </w:r>
          </w:p>
          <w:p w14:paraId="5328B0FC" w14:textId="3E5B99F5" w:rsidR="000028CB" w:rsidRPr="00315D02" w:rsidRDefault="000028CB" w:rsidP="000028CB">
            <w:pPr>
              <w:pStyle w:val="ListParagraph"/>
              <w:numPr>
                <w:ilvl w:val="0"/>
                <w:numId w:val="9"/>
              </w:numPr>
              <w:rPr>
                <w:rFonts w:ascii="Verdana" w:eastAsia="Times New Roman" w:hAnsi="Verdana" w:cs="Segoe UI"/>
                <w:color w:val="323130"/>
                <w:lang w:eastAsia="en-GB"/>
              </w:rPr>
            </w:pPr>
            <w:r w:rsidRPr="00315D02">
              <w:rPr>
                <w:rFonts w:ascii="Verdana" w:eastAsia="Times New Roman" w:hAnsi="Verdana" w:cs="Segoe UI"/>
                <w:color w:val="323130"/>
                <w:lang w:eastAsia="en-GB"/>
              </w:rPr>
              <w:t>Steady and continuous improvement in staff training and P</w:t>
            </w:r>
            <w:r w:rsidR="00E23228">
              <w:rPr>
                <w:rFonts w:ascii="Verdana" w:eastAsia="Times New Roman" w:hAnsi="Verdana" w:cs="Segoe UI"/>
                <w:color w:val="323130"/>
                <w:lang w:eastAsia="en-GB"/>
              </w:rPr>
              <w:t xml:space="preserve">ersonal </w:t>
            </w:r>
            <w:r w:rsidRPr="00315D02">
              <w:rPr>
                <w:rFonts w:ascii="Verdana" w:eastAsia="Times New Roman" w:hAnsi="Verdana" w:cs="Segoe UI"/>
                <w:color w:val="323130"/>
                <w:lang w:eastAsia="en-GB"/>
              </w:rPr>
              <w:t>D</w:t>
            </w:r>
            <w:r w:rsidR="00E23228">
              <w:rPr>
                <w:rFonts w:ascii="Verdana" w:eastAsia="Times New Roman" w:hAnsi="Verdana" w:cs="Segoe UI"/>
                <w:color w:val="323130"/>
                <w:lang w:eastAsia="en-GB"/>
              </w:rPr>
              <w:t xml:space="preserve">evelopment </w:t>
            </w:r>
            <w:r w:rsidRPr="00315D02">
              <w:rPr>
                <w:rFonts w:ascii="Verdana" w:eastAsia="Times New Roman" w:hAnsi="Verdana" w:cs="Segoe UI"/>
                <w:color w:val="323130"/>
                <w:lang w:eastAsia="en-GB"/>
              </w:rPr>
              <w:t>R</w:t>
            </w:r>
            <w:r w:rsidR="00E23228">
              <w:rPr>
                <w:rFonts w:ascii="Verdana" w:eastAsia="Times New Roman" w:hAnsi="Verdana" w:cs="Segoe UI"/>
                <w:color w:val="323130"/>
                <w:lang w:eastAsia="en-GB"/>
              </w:rPr>
              <w:t>eview (PDR)</w:t>
            </w:r>
            <w:r w:rsidRPr="00315D02">
              <w:rPr>
                <w:rFonts w:ascii="Verdana" w:eastAsia="Times New Roman" w:hAnsi="Verdana" w:cs="Segoe UI"/>
                <w:color w:val="323130"/>
                <w:lang w:eastAsia="en-GB"/>
              </w:rPr>
              <w:t xml:space="preserve"> compliance.</w:t>
            </w:r>
          </w:p>
          <w:p w14:paraId="032697E5" w14:textId="69F5E5E5" w:rsidR="000028CB" w:rsidRPr="00315D02" w:rsidRDefault="000028CB" w:rsidP="000028CB">
            <w:pPr>
              <w:pStyle w:val="ListParagraph"/>
              <w:numPr>
                <w:ilvl w:val="0"/>
                <w:numId w:val="9"/>
              </w:numPr>
              <w:rPr>
                <w:rFonts w:ascii="Verdana" w:eastAsia="Times New Roman" w:hAnsi="Verdana" w:cs="Segoe UI"/>
                <w:color w:val="323130"/>
                <w:lang w:eastAsia="en-GB"/>
              </w:rPr>
            </w:pPr>
            <w:r w:rsidRPr="00315D02">
              <w:rPr>
                <w:rFonts w:ascii="Verdana" w:eastAsia="Times New Roman" w:hAnsi="Verdana" w:cs="Segoe UI"/>
                <w:color w:val="323130"/>
                <w:lang w:eastAsia="en-GB"/>
              </w:rPr>
              <w:t xml:space="preserve">Staff Survey percentage was showing an improvement </w:t>
            </w:r>
            <w:r w:rsidR="00A91F5B">
              <w:rPr>
                <w:rFonts w:ascii="Verdana" w:eastAsia="Times New Roman" w:hAnsi="Verdana" w:cs="Segoe UI"/>
                <w:color w:val="323130"/>
                <w:lang w:eastAsia="en-GB"/>
              </w:rPr>
              <w:t xml:space="preserve">in response rates </w:t>
            </w:r>
            <w:r w:rsidR="003B3FBB">
              <w:rPr>
                <w:rFonts w:ascii="Verdana" w:eastAsia="Times New Roman" w:hAnsi="Verdana" w:cs="Segoe UI"/>
                <w:color w:val="323130"/>
                <w:lang w:eastAsia="en-GB"/>
              </w:rPr>
              <w:t>of</w:t>
            </w:r>
            <w:r w:rsidRPr="00315D02">
              <w:rPr>
                <w:rFonts w:ascii="Verdana" w:eastAsia="Times New Roman" w:hAnsi="Verdana" w:cs="Segoe UI"/>
                <w:color w:val="323130"/>
                <w:lang w:eastAsia="en-GB"/>
              </w:rPr>
              <w:t xml:space="preserve"> 27% in comparison to 18% last year. </w:t>
            </w:r>
          </w:p>
          <w:p w14:paraId="216CFF18" w14:textId="6D82F928" w:rsidR="000028CB" w:rsidRPr="00315D02" w:rsidRDefault="000028CB" w:rsidP="000028CB">
            <w:pPr>
              <w:pStyle w:val="ListParagraph"/>
              <w:rPr>
                <w:rFonts w:ascii="Verdana" w:eastAsia="Times New Roman" w:hAnsi="Verdana" w:cs="Segoe UI"/>
                <w:color w:val="323130"/>
                <w:lang w:eastAsia="en-GB"/>
              </w:rPr>
            </w:pPr>
          </w:p>
          <w:p w14:paraId="549D71A2" w14:textId="4DE79DEB" w:rsidR="000028CB" w:rsidRPr="00315D02" w:rsidRDefault="000028CB" w:rsidP="000028CB">
            <w:pPr>
              <w:pStyle w:val="ListParagraph"/>
              <w:ind w:left="0"/>
              <w:rPr>
                <w:rFonts w:ascii="Verdana" w:eastAsia="Times New Roman" w:hAnsi="Verdana" w:cs="Segoe UI"/>
                <w:color w:val="323130"/>
                <w:lang w:eastAsia="en-GB"/>
              </w:rPr>
            </w:pPr>
            <w:r w:rsidRPr="00315D02">
              <w:rPr>
                <w:rFonts w:ascii="Verdana" w:eastAsia="Times New Roman" w:hAnsi="Verdana" w:cs="Segoe UI"/>
                <w:color w:val="323130"/>
                <w:lang w:eastAsia="en-GB"/>
              </w:rPr>
              <w:t xml:space="preserve">H. Daniel extended his thanks to operational colleagues for their support in driving forward these improvements. </w:t>
            </w:r>
          </w:p>
          <w:p w14:paraId="158D6009" w14:textId="64F2DAD0" w:rsidR="00AA7920" w:rsidRPr="00315D02" w:rsidRDefault="00AA7920" w:rsidP="00E436CE">
            <w:pPr>
              <w:rPr>
                <w:rFonts w:ascii="Verdana" w:hAnsi="Verdana"/>
              </w:rPr>
            </w:pPr>
          </w:p>
          <w:p w14:paraId="53C15945" w14:textId="5839555A" w:rsidR="000028CB" w:rsidRPr="00315D02" w:rsidRDefault="000028CB" w:rsidP="007B61B6">
            <w:pPr>
              <w:jc w:val="both"/>
              <w:rPr>
                <w:rFonts w:ascii="Verdana" w:hAnsi="Verdana"/>
              </w:rPr>
            </w:pPr>
            <w:r w:rsidRPr="00315D02">
              <w:rPr>
                <w:rFonts w:ascii="Verdana" w:hAnsi="Verdana"/>
              </w:rPr>
              <w:t xml:space="preserve">The Chair commented that the report was very positive </w:t>
            </w:r>
            <w:r w:rsidR="00C67040">
              <w:rPr>
                <w:rFonts w:ascii="Verdana" w:hAnsi="Verdana"/>
              </w:rPr>
              <w:t>in terms of acknowledging</w:t>
            </w:r>
            <w:r w:rsidRPr="00315D02">
              <w:rPr>
                <w:rFonts w:ascii="Verdana" w:hAnsi="Verdana"/>
              </w:rPr>
              <w:t xml:space="preserve"> the improvements with mandatory training and PDR compliance</w:t>
            </w:r>
            <w:r w:rsidR="007B61B6" w:rsidRPr="00315D02">
              <w:rPr>
                <w:rFonts w:ascii="Verdana" w:hAnsi="Verdana"/>
              </w:rPr>
              <w:t xml:space="preserve"> </w:t>
            </w:r>
            <w:r w:rsidR="001303D0" w:rsidRPr="00315D02">
              <w:rPr>
                <w:rFonts w:ascii="Verdana" w:hAnsi="Verdana"/>
              </w:rPr>
              <w:t>and</w:t>
            </w:r>
            <w:r w:rsidR="007B61B6" w:rsidRPr="00315D02">
              <w:rPr>
                <w:rFonts w:ascii="Verdana" w:hAnsi="Verdana"/>
              </w:rPr>
              <w:t xml:space="preserve"> it would be helpful to see the analysis of the results of the staff survey at a future meeting. </w:t>
            </w:r>
          </w:p>
          <w:p w14:paraId="6BAA0039" w14:textId="77777777" w:rsidR="00E436CE" w:rsidRPr="00315D02" w:rsidRDefault="00E436CE" w:rsidP="00E436CE">
            <w:pPr>
              <w:rPr>
                <w:rFonts w:ascii="Verdana" w:hAnsi="Verdana"/>
                <w:b/>
              </w:rPr>
            </w:pPr>
          </w:p>
        </w:tc>
      </w:tr>
      <w:tr w:rsidR="00E436CE" w:rsidRPr="00315D02" w14:paraId="5B99DF39" w14:textId="77777777" w:rsidTr="00FF144E">
        <w:tc>
          <w:tcPr>
            <w:tcW w:w="1473" w:type="dxa"/>
          </w:tcPr>
          <w:p w14:paraId="2F0CFD90" w14:textId="77777777" w:rsidR="00E436CE" w:rsidRPr="00315D02" w:rsidRDefault="00E436CE" w:rsidP="00443F68">
            <w:pPr>
              <w:rPr>
                <w:rFonts w:ascii="Verdana" w:hAnsi="Verdana"/>
              </w:rPr>
            </w:pPr>
            <w:r w:rsidRPr="00315D02">
              <w:rPr>
                <w:rFonts w:ascii="Verdana" w:hAnsi="Verdana"/>
              </w:rPr>
              <w:t>Resolution</w:t>
            </w:r>
          </w:p>
        </w:tc>
        <w:tc>
          <w:tcPr>
            <w:tcW w:w="9022" w:type="dxa"/>
          </w:tcPr>
          <w:p w14:paraId="59D630EA" w14:textId="77777777" w:rsidR="00E436CE" w:rsidRPr="00315D02" w:rsidRDefault="002D4533" w:rsidP="00E436CE">
            <w:pPr>
              <w:rPr>
                <w:rFonts w:ascii="Verdana" w:hAnsi="Verdana"/>
              </w:rPr>
            </w:pPr>
            <w:r w:rsidRPr="00315D02">
              <w:rPr>
                <w:rFonts w:ascii="Verdana" w:hAnsi="Verdana"/>
              </w:rPr>
              <w:t xml:space="preserve">The report and Key metrics were </w:t>
            </w:r>
            <w:r w:rsidRPr="00315D02">
              <w:rPr>
                <w:rFonts w:ascii="Verdana" w:hAnsi="Verdana"/>
                <w:b/>
              </w:rPr>
              <w:t>REVIEWED</w:t>
            </w:r>
            <w:r w:rsidRPr="00315D02">
              <w:rPr>
                <w:rFonts w:ascii="Verdana" w:hAnsi="Verdana"/>
              </w:rPr>
              <w:t xml:space="preserve"> and </w:t>
            </w:r>
            <w:r w:rsidRPr="00315D02">
              <w:rPr>
                <w:rFonts w:ascii="Verdana" w:hAnsi="Verdana"/>
                <w:b/>
              </w:rPr>
              <w:t>NOTED</w:t>
            </w:r>
            <w:r w:rsidRPr="00315D02">
              <w:rPr>
                <w:rFonts w:ascii="Verdana" w:hAnsi="Verdana"/>
              </w:rPr>
              <w:t xml:space="preserve"> by the Committee. </w:t>
            </w:r>
          </w:p>
          <w:p w14:paraId="206847DE" w14:textId="678E516A" w:rsidR="007B61B6" w:rsidRPr="00315D02" w:rsidRDefault="007B61B6" w:rsidP="00E436CE">
            <w:pPr>
              <w:rPr>
                <w:rFonts w:ascii="Verdana" w:hAnsi="Verdana"/>
              </w:rPr>
            </w:pPr>
          </w:p>
        </w:tc>
      </w:tr>
      <w:tr w:rsidR="007A324A" w:rsidRPr="00315D02" w14:paraId="0D088E6A" w14:textId="77777777" w:rsidTr="00FF144E">
        <w:tc>
          <w:tcPr>
            <w:tcW w:w="1473" w:type="dxa"/>
          </w:tcPr>
          <w:p w14:paraId="38A0EDA1" w14:textId="27C3BCD6" w:rsidR="007A324A" w:rsidRPr="00315D02" w:rsidRDefault="007A324A" w:rsidP="00443F68">
            <w:pPr>
              <w:rPr>
                <w:rFonts w:ascii="Verdana" w:hAnsi="Verdana"/>
              </w:rPr>
            </w:pPr>
            <w:r>
              <w:rPr>
                <w:rFonts w:ascii="Verdana" w:hAnsi="Verdana"/>
              </w:rPr>
              <w:t>Action</w:t>
            </w:r>
          </w:p>
        </w:tc>
        <w:tc>
          <w:tcPr>
            <w:tcW w:w="9022" w:type="dxa"/>
          </w:tcPr>
          <w:p w14:paraId="01AF1F5F" w14:textId="77777777" w:rsidR="007A324A" w:rsidRDefault="007A324A" w:rsidP="00E436CE">
            <w:pPr>
              <w:rPr>
                <w:rFonts w:ascii="Verdana" w:hAnsi="Verdana"/>
              </w:rPr>
            </w:pPr>
            <w:r>
              <w:rPr>
                <w:rFonts w:ascii="Verdana" w:hAnsi="Verdana"/>
              </w:rPr>
              <w:t xml:space="preserve">To provide an analysis of the staff survey results at a future meeting. </w:t>
            </w:r>
          </w:p>
          <w:p w14:paraId="10C913C8" w14:textId="3F3F7D1A" w:rsidR="007A324A" w:rsidRPr="00315D02" w:rsidRDefault="007A324A" w:rsidP="00E436CE">
            <w:pPr>
              <w:rPr>
                <w:rFonts w:ascii="Verdana" w:hAnsi="Verdana"/>
              </w:rPr>
            </w:pPr>
          </w:p>
        </w:tc>
      </w:tr>
      <w:tr w:rsidR="002D4533" w:rsidRPr="00315D02" w14:paraId="74BD3D10" w14:textId="77777777" w:rsidTr="00FF144E">
        <w:tc>
          <w:tcPr>
            <w:tcW w:w="1473" w:type="dxa"/>
          </w:tcPr>
          <w:p w14:paraId="638D1B8B" w14:textId="77777777" w:rsidR="002D4533" w:rsidRPr="00315D02" w:rsidRDefault="002D4533" w:rsidP="00443F68">
            <w:pPr>
              <w:rPr>
                <w:rFonts w:ascii="Verdana" w:hAnsi="Verdana"/>
              </w:rPr>
            </w:pPr>
            <w:r w:rsidRPr="00315D02">
              <w:rPr>
                <w:rFonts w:ascii="Verdana" w:hAnsi="Verdana"/>
              </w:rPr>
              <w:t>5.3</w:t>
            </w:r>
          </w:p>
        </w:tc>
        <w:tc>
          <w:tcPr>
            <w:tcW w:w="9022" w:type="dxa"/>
          </w:tcPr>
          <w:p w14:paraId="3766905E" w14:textId="77777777" w:rsidR="002D4533" w:rsidRPr="00315D02" w:rsidRDefault="002D4533" w:rsidP="00E436CE">
            <w:pPr>
              <w:rPr>
                <w:rFonts w:ascii="Verdana" w:hAnsi="Verdana"/>
                <w:b/>
              </w:rPr>
            </w:pPr>
            <w:r w:rsidRPr="00315D02">
              <w:rPr>
                <w:rFonts w:ascii="Verdana" w:hAnsi="Verdana"/>
                <w:b/>
              </w:rPr>
              <w:t xml:space="preserve">Leadership Launch Programme for Care Groups </w:t>
            </w:r>
          </w:p>
        </w:tc>
      </w:tr>
      <w:tr w:rsidR="002D4533" w:rsidRPr="00315D02" w14:paraId="4A3D0D65" w14:textId="77777777" w:rsidTr="00FF144E">
        <w:tc>
          <w:tcPr>
            <w:tcW w:w="1473" w:type="dxa"/>
          </w:tcPr>
          <w:p w14:paraId="1ADC83A1" w14:textId="77777777" w:rsidR="002D4533" w:rsidRPr="00315D02" w:rsidRDefault="002D4533" w:rsidP="00443F68">
            <w:pPr>
              <w:rPr>
                <w:rFonts w:ascii="Verdana" w:hAnsi="Verdana"/>
              </w:rPr>
            </w:pPr>
          </w:p>
        </w:tc>
        <w:tc>
          <w:tcPr>
            <w:tcW w:w="9022" w:type="dxa"/>
          </w:tcPr>
          <w:p w14:paraId="18B271DC" w14:textId="3F3277DB" w:rsidR="002D4533" w:rsidRPr="00315D02" w:rsidRDefault="002D4533" w:rsidP="002D4533">
            <w:pPr>
              <w:rPr>
                <w:rFonts w:ascii="Verdana" w:hAnsi="Verdana"/>
              </w:rPr>
            </w:pPr>
            <w:r w:rsidRPr="00315D02">
              <w:rPr>
                <w:rFonts w:ascii="Verdana" w:hAnsi="Verdana"/>
              </w:rPr>
              <w:t>G. Shouler delivered a presentation to the Committee on the Leadership Launch programme and provided key updates.</w:t>
            </w:r>
          </w:p>
          <w:p w14:paraId="0E2CF529" w14:textId="6DC5EF3F" w:rsidR="007B61B6" w:rsidRPr="00315D02" w:rsidRDefault="007B61B6" w:rsidP="002D4533">
            <w:pPr>
              <w:rPr>
                <w:rFonts w:ascii="Verdana" w:hAnsi="Verdana"/>
              </w:rPr>
            </w:pPr>
          </w:p>
          <w:p w14:paraId="3579F1C0" w14:textId="41E584C7" w:rsidR="003A3C44" w:rsidRPr="00315D02" w:rsidRDefault="007B61B6" w:rsidP="007B61B6">
            <w:pPr>
              <w:jc w:val="both"/>
              <w:rPr>
                <w:rFonts w:ascii="Verdana" w:hAnsi="Verdana"/>
              </w:rPr>
            </w:pPr>
            <w:r w:rsidRPr="00315D02">
              <w:rPr>
                <w:rFonts w:ascii="Verdana" w:hAnsi="Verdana"/>
              </w:rPr>
              <w:lastRenderedPageBreak/>
              <w:t>H. Proctor commented that the programme was going to be excellent at all levels and</w:t>
            </w:r>
            <w:r w:rsidR="00733E18">
              <w:rPr>
                <w:rFonts w:ascii="Verdana" w:hAnsi="Verdana"/>
              </w:rPr>
              <w:t xml:space="preserve"> that it was</w:t>
            </w:r>
            <w:r w:rsidRPr="00315D02">
              <w:rPr>
                <w:rFonts w:ascii="Verdana" w:hAnsi="Verdana"/>
              </w:rPr>
              <w:t xml:space="preserve"> good to see that </w:t>
            </w:r>
            <w:r w:rsidR="00733E18">
              <w:rPr>
                <w:rFonts w:ascii="Verdana" w:hAnsi="Verdana"/>
              </w:rPr>
              <w:t>‘</w:t>
            </w:r>
            <w:r w:rsidRPr="00315D02">
              <w:rPr>
                <w:rFonts w:ascii="Verdana" w:hAnsi="Verdana"/>
              </w:rPr>
              <w:t>Inspire</w:t>
            </w:r>
            <w:r w:rsidR="00733E18">
              <w:rPr>
                <w:rFonts w:ascii="Verdana" w:hAnsi="Verdana"/>
              </w:rPr>
              <w:t>’</w:t>
            </w:r>
            <w:r w:rsidRPr="00315D02">
              <w:rPr>
                <w:rFonts w:ascii="Verdana" w:hAnsi="Verdana"/>
              </w:rPr>
              <w:t xml:space="preserve"> had such a comprehensive programme.  She </w:t>
            </w:r>
            <w:r w:rsidR="00733E18">
              <w:rPr>
                <w:rFonts w:ascii="Verdana" w:hAnsi="Verdana"/>
              </w:rPr>
              <w:t>recognised the need to continue to</w:t>
            </w:r>
            <w:r w:rsidRPr="00315D02">
              <w:rPr>
                <w:rFonts w:ascii="Verdana" w:hAnsi="Verdana"/>
              </w:rPr>
              <w:t xml:space="preserve"> invest in senior leadership and to be a role model for leaders of the future throughout the whole of the organisation</w:t>
            </w:r>
            <w:r w:rsidR="00EF3BA0">
              <w:rPr>
                <w:rFonts w:ascii="Verdana" w:hAnsi="Verdana"/>
              </w:rPr>
              <w:t>. She also</w:t>
            </w:r>
            <w:r w:rsidRPr="00315D02">
              <w:rPr>
                <w:rFonts w:ascii="Verdana" w:hAnsi="Verdana"/>
              </w:rPr>
              <w:t xml:space="preserve"> queried whether </w:t>
            </w:r>
            <w:r w:rsidR="00EF3BA0" w:rsidRPr="00315D02">
              <w:rPr>
                <w:rFonts w:ascii="Verdana" w:hAnsi="Verdana"/>
              </w:rPr>
              <w:t>the</w:t>
            </w:r>
            <w:r w:rsidR="00EF3BA0">
              <w:rPr>
                <w:rFonts w:ascii="Verdana" w:hAnsi="Verdana"/>
              </w:rPr>
              <w:t>re</w:t>
            </w:r>
            <w:r w:rsidR="00EF3BA0" w:rsidRPr="00315D02">
              <w:rPr>
                <w:rFonts w:ascii="Verdana" w:hAnsi="Verdana"/>
              </w:rPr>
              <w:t xml:space="preserve"> </w:t>
            </w:r>
            <w:r w:rsidR="00EF3BA0">
              <w:rPr>
                <w:rFonts w:ascii="Verdana" w:hAnsi="Verdana"/>
              </w:rPr>
              <w:t>would be an</w:t>
            </w:r>
            <w:r w:rsidR="00EF3BA0" w:rsidRPr="00315D02">
              <w:rPr>
                <w:rFonts w:ascii="Verdana" w:hAnsi="Verdana"/>
              </w:rPr>
              <w:t xml:space="preserve"> </w:t>
            </w:r>
            <w:r w:rsidRPr="00315D02">
              <w:rPr>
                <w:rFonts w:ascii="Verdana" w:hAnsi="Verdana"/>
              </w:rPr>
              <w:t>updat</w:t>
            </w:r>
            <w:r w:rsidR="00EF3BA0">
              <w:rPr>
                <w:rFonts w:ascii="Verdana" w:hAnsi="Verdana"/>
              </w:rPr>
              <w:t>e to</w:t>
            </w:r>
            <w:r w:rsidRPr="00315D02">
              <w:rPr>
                <w:rFonts w:ascii="Verdana" w:hAnsi="Verdana"/>
              </w:rPr>
              <w:t xml:space="preserve"> the </w:t>
            </w:r>
            <w:r w:rsidR="00EF3BA0">
              <w:rPr>
                <w:rFonts w:ascii="Verdana" w:hAnsi="Verdana"/>
              </w:rPr>
              <w:t>‘A</w:t>
            </w:r>
            <w:r w:rsidRPr="00315D02">
              <w:rPr>
                <w:rFonts w:ascii="Verdana" w:hAnsi="Verdana"/>
              </w:rPr>
              <w:t>spire</w:t>
            </w:r>
            <w:r w:rsidR="00EF3BA0">
              <w:rPr>
                <w:rFonts w:ascii="Verdana" w:hAnsi="Verdana"/>
              </w:rPr>
              <w:t>’</w:t>
            </w:r>
            <w:r w:rsidRPr="00315D02">
              <w:rPr>
                <w:rFonts w:ascii="Verdana" w:hAnsi="Verdana"/>
              </w:rPr>
              <w:t xml:space="preserve"> aspect of the programme.</w:t>
            </w:r>
          </w:p>
          <w:p w14:paraId="172DC250" w14:textId="518428BD" w:rsidR="007B61B6" w:rsidRPr="00315D02" w:rsidRDefault="007B61B6" w:rsidP="007B61B6">
            <w:pPr>
              <w:jc w:val="both"/>
              <w:rPr>
                <w:rFonts w:ascii="Verdana" w:hAnsi="Verdana"/>
              </w:rPr>
            </w:pPr>
          </w:p>
          <w:p w14:paraId="19DF304D" w14:textId="09F9AB5E" w:rsidR="00CF6C6D" w:rsidRPr="00315D02" w:rsidRDefault="007B61B6" w:rsidP="007B61B6">
            <w:pPr>
              <w:jc w:val="both"/>
              <w:rPr>
                <w:rFonts w:ascii="Verdana" w:hAnsi="Verdana"/>
              </w:rPr>
            </w:pPr>
            <w:r w:rsidRPr="00315D02">
              <w:rPr>
                <w:rFonts w:ascii="Verdana" w:hAnsi="Verdana"/>
              </w:rPr>
              <w:t>G. Shouler, in response, advised that the focus ha</w:t>
            </w:r>
            <w:r w:rsidR="00567DA9" w:rsidRPr="00315D02">
              <w:rPr>
                <w:rFonts w:ascii="Verdana" w:hAnsi="Verdana"/>
              </w:rPr>
              <w:t>d</w:t>
            </w:r>
            <w:r w:rsidRPr="00315D02">
              <w:rPr>
                <w:rFonts w:ascii="Verdana" w:hAnsi="Verdana"/>
              </w:rPr>
              <w:t xml:space="preserve"> been </w:t>
            </w:r>
            <w:r w:rsidR="00567DA9" w:rsidRPr="00315D02">
              <w:rPr>
                <w:rFonts w:ascii="Verdana" w:hAnsi="Verdana"/>
              </w:rPr>
              <w:t>mostly o</w:t>
            </w:r>
            <w:r w:rsidRPr="00315D02">
              <w:rPr>
                <w:rFonts w:ascii="Verdana" w:hAnsi="Verdana"/>
              </w:rPr>
              <w:t xml:space="preserve">n </w:t>
            </w:r>
            <w:r w:rsidR="00EF3BA0">
              <w:rPr>
                <w:rFonts w:ascii="Verdana" w:hAnsi="Verdana"/>
              </w:rPr>
              <w:t>‘</w:t>
            </w:r>
            <w:r w:rsidRPr="00315D02">
              <w:rPr>
                <w:rFonts w:ascii="Verdana" w:hAnsi="Verdana"/>
              </w:rPr>
              <w:t>Inspire</w:t>
            </w:r>
            <w:r w:rsidR="00EF3BA0">
              <w:rPr>
                <w:rFonts w:ascii="Verdana" w:hAnsi="Verdana"/>
              </w:rPr>
              <w:t>’</w:t>
            </w:r>
            <w:r w:rsidRPr="00315D02">
              <w:rPr>
                <w:rFonts w:ascii="Verdana" w:hAnsi="Verdana"/>
              </w:rPr>
              <w:t xml:space="preserve">, however, they would be expanding the offer now to </w:t>
            </w:r>
            <w:r w:rsidR="00EF3BA0">
              <w:rPr>
                <w:rFonts w:ascii="Verdana" w:hAnsi="Verdana"/>
              </w:rPr>
              <w:t>‘</w:t>
            </w:r>
            <w:r w:rsidRPr="00315D02">
              <w:rPr>
                <w:rFonts w:ascii="Verdana" w:hAnsi="Verdana"/>
              </w:rPr>
              <w:t>Ignite</w:t>
            </w:r>
            <w:r w:rsidR="00EF3BA0">
              <w:rPr>
                <w:rFonts w:ascii="Verdana" w:hAnsi="Verdana"/>
              </w:rPr>
              <w:t>’</w:t>
            </w:r>
            <w:r w:rsidRPr="00315D02">
              <w:rPr>
                <w:rFonts w:ascii="Verdana" w:hAnsi="Verdana"/>
              </w:rPr>
              <w:t xml:space="preserve"> and developing a leadership hub providing a range of learning both developed in</w:t>
            </w:r>
            <w:r w:rsidR="00567DA9" w:rsidRPr="00315D02">
              <w:rPr>
                <w:rFonts w:ascii="Verdana" w:hAnsi="Verdana"/>
              </w:rPr>
              <w:t>-</w:t>
            </w:r>
            <w:r w:rsidRPr="00315D02">
              <w:rPr>
                <w:rFonts w:ascii="Verdana" w:hAnsi="Verdana"/>
              </w:rPr>
              <w:t xml:space="preserve">house </w:t>
            </w:r>
            <w:r w:rsidR="001303D0" w:rsidRPr="00315D02">
              <w:rPr>
                <w:rFonts w:ascii="Verdana" w:hAnsi="Verdana"/>
              </w:rPr>
              <w:t>and</w:t>
            </w:r>
            <w:r w:rsidRPr="00315D02">
              <w:rPr>
                <w:rFonts w:ascii="Verdana" w:hAnsi="Verdana"/>
              </w:rPr>
              <w:t xml:space="preserve"> available through </w:t>
            </w:r>
            <w:r w:rsidR="00567DA9" w:rsidRPr="00315D02">
              <w:rPr>
                <w:rFonts w:ascii="Verdana" w:hAnsi="Verdana"/>
              </w:rPr>
              <w:t>H</w:t>
            </w:r>
            <w:r w:rsidRPr="00315D02">
              <w:rPr>
                <w:rFonts w:ascii="Verdana" w:hAnsi="Verdana"/>
              </w:rPr>
              <w:t>ealth Education Improvement Wales (HEIW)</w:t>
            </w:r>
            <w:r w:rsidR="00EF3BA0">
              <w:rPr>
                <w:rFonts w:ascii="Verdana" w:hAnsi="Verdana"/>
              </w:rPr>
              <w:t>,</w:t>
            </w:r>
            <w:r w:rsidR="00CF6C6D" w:rsidRPr="00315D02">
              <w:rPr>
                <w:rFonts w:ascii="Verdana" w:hAnsi="Verdana"/>
              </w:rPr>
              <w:t xml:space="preserve"> for learning and development of leadership capabilities</w:t>
            </w:r>
            <w:r w:rsidRPr="00315D02">
              <w:rPr>
                <w:rFonts w:ascii="Verdana" w:hAnsi="Verdana"/>
              </w:rPr>
              <w:t xml:space="preserve">.  </w:t>
            </w:r>
          </w:p>
          <w:p w14:paraId="76A35889" w14:textId="77777777" w:rsidR="00CF6C6D" w:rsidRPr="00315D02" w:rsidRDefault="00CF6C6D" w:rsidP="007B61B6">
            <w:pPr>
              <w:jc w:val="both"/>
              <w:rPr>
                <w:rFonts w:ascii="Verdana" w:hAnsi="Verdana"/>
              </w:rPr>
            </w:pPr>
          </w:p>
          <w:p w14:paraId="682A8E34" w14:textId="31D4DA34" w:rsidR="00CF6C6D" w:rsidRPr="00315D02" w:rsidRDefault="001303D0" w:rsidP="00493CA0">
            <w:pPr>
              <w:jc w:val="both"/>
              <w:rPr>
                <w:rFonts w:ascii="Verdana" w:hAnsi="Verdana"/>
              </w:rPr>
            </w:pPr>
            <w:r w:rsidRPr="00315D02">
              <w:rPr>
                <w:rFonts w:ascii="Verdana" w:hAnsi="Verdana"/>
              </w:rPr>
              <w:t>Regarding</w:t>
            </w:r>
            <w:r w:rsidR="007B61B6" w:rsidRPr="00315D02">
              <w:rPr>
                <w:rFonts w:ascii="Verdana" w:hAnsi="Verdana"/>
              </w:rPr>
              <w:t xml:space="preserve"> </w:t>
            </w:r>
            <w:r w:rsidR="00A573B4">
              <w:rPr>
                <w:rFonts w:ascii="Verdana" w:hAnsi="Verdana"/>
              </w:rPr>
              <w:t>‘</w:t>
            </w:r>
            <w:r w:rsidR="007B61B6" w:rsidRPr="00315D02">
              <w:rPr>
                <w:rFonts w:ascii="Verdana" w:hAnsi="Verdana"/>
              </w:rPr>
              <w:t>Aspire</w:t>
            </w:r>
            <w:r w:rsidR="00A573B4">
              <w:rPr>
                <w:rFonts w:ascii="Verdana" w:hAnsi="Verdana"/>
              </w:rPr>
              <w:t>’</w:t>
            </w:r>
            <w:r w:rsidR="007B61B6" w:rsidRPr="00315D02">
              <w:rPr>
                <w:rFonts w:ascii="Verdana" w:hAnsi="Verdana"/>
              </w:rPr>
              <w:t xml:space="preserve">, G. Shouler advised that they would be </w:t>
            </w:r>
            <w:r w:rsidRPr="00315D02">
              <w:rPr>
                <w:rFonts w:ascii="Verdana" w:hAnsi="Verdana"/>
              </w:rPr>
              <w:t>offering one</w:t>
            </w:r>
            <w:r w:rsidR="007B61B6" w:rsidRPr="00315D02">
              <w:rPr>
                <w:rFonts w:ascii="Verdana" w:hAnsi="Verdana"/>
              </w:rPr>
              <w:t>-off cohort</w:t>
            </w:r>
            <w:r w:rsidR="00CF6C6D" w:rsidRPr="00315D02">
              <w:rPr>
                <w:rFonts w:ascii="Verdana" w:hAnsi="Verdana"/>
              </w:rPr>
              <w:t>s and notably</w:t>
            </w:r>
            <w:r w:rsidR="007A324A">
              <w:rPr>
                <w:rFonts w:ascii="Verdana" w:hAnsi="Verdana"/>
              </w:rPr>
              <w:t>,</w:t>
            </w:r>
            <w:r w:rsidR="00CF6C6D" w:rsidRPr="00315D02">
              <w:rPr>
                <w:rFonts w:ascii="Verdana" w:hAnsi="Verdana"/>
              </w:rPr>
              <w:t xml:space="preserve"> at the moment</w:t>
            </w:r>
            <w:r w:rsidR="00567DA9" w:rsidRPr="00315D02">
              <w:rPr>
                <w:rFonts w:ascii="Verdana" w:hAnsi="Verdana"/>
              </w:rPr>
              <w:t>,</w:t>
            </w:r>
            <w:r w:rsidR="00CF6C6D" w:rsidRPr="00315D02">
              <w:rPr>
                <w:rFonts w:ascii="Verdana" w:hAnsi="Verdana"/>
              </w:rPr>
              <w:t xml:space="preserve"> with maternity services</w:t>
            </w:r>
            <w:r w:rsidR="00A573B4">
              <w:rPr>
                <w:rFonts w:ascii="Verdana" w:hAnsi="Verdana"/>
              </w:rPr>
              <w:t>, however, they</w:t>
            </w:r>
            <w:r w:rsidR="007A324A">
              <w:rPr>
                <w:rFonts w:ascii="Verdana" w:hAnsi="Verdana"/>
              </w:rPr>
              <w:t xml:space="preserve"> </w:t>
            </w:r>
            <w:r w:rsidR="00A573B4">
              <w:rPr>
                <w:rFonts w:ascii="Verdana" w:hAnsi="Verdana"/>
              </w:rPr>
              <w:t>are</w:t>
            </w:r>
            <w:r w:rsidR="00CF6C6D" w:rsidRPr="00315D02">
              <w:rPr>
                <w:rFonts w:ascii="Verdana" w:hAnsi="Verdana"/>
              </w:rPr>
              <w:t xml:space="preserve"> looking to expand</w:t>
            </w:r>
            <w:r w:rsidR="007B61B6" w:rsidRPr="00315D02">
              <w:rPr>
                <w:rFonts w:ascii="Verdana" w:hAnsi="Verdana"/>
              </w:rPr>
              <w:t xml:space="preserve"> in the new year in terms of the </w:t>
            </w:r>
            <w:r w:rsidR="00CF6C6D" w:rsidRPr="00315D02">
              <w:rPr>
                <w:rFonts w:ascii="Verdana" w:hAnsi="Verdana"/>
              </w:rPr>
              <w:t xml:space="preserve">middle </w:t>
            </w:r>
            <w:r w:rsidR="00A573B4">
              <w:rPr>
                <w:rFonts w:ascii="Verdana" w:hAnsi="Verdana"/>
              </w:rPr>
              <w:t>‘</w:t>
            </w:r>
            <w:r w:rsidR="00CF6C6D" w:rsidRPr="00315D02">
              <w:rPr>
                <w:rFonts w:ascii="Verdana" w:hAnsi="Verdana"/>
              </w:rPr>
              <w:t>Aspire</w:t>
            </w:r>
            <w:r w:rsidR="00A573B4">
              <w:rPr>
                <w:rFonts w:ascii="Verdana" w:hAnsi="Verdana"/>
              </w:rPr>
              <w:t>’</w:t>
            </w:r>
            <w:r w:rsidR="00CF6C6D" w:rsidRPr="00315D02">
              <w:rPr>
                <w:rFonts w:ascii="Verdana" w:hAnsi="Verdana"/>
              </w:rPr>
              <w:t xml:space="preserve"> level</w:t>
            </w:r>
            <w:r w:rsidR="00493CA0" w:rsidRPr="00315D02">
              <w:rPr>
                <w:rFonts w:ascii="Verdana" w:hAnsi="Verdana"/>
              </w:rPr>
              <w:t xml:space="preserve"> </w:t>
            </w:r>
            <w:r w:rsidRPr="00315D02">
              <w:rPr>
                <w:rFonts w:ascii="Verdana" w:hAnsi="Verdana"/>
              </w:rPr>
              <w:t>and</w:t>
            </w:r>
            <w:r w:rsidR="00493CA0" w:rsidRPr="00315D02">
              <w:rPr>
                <w:rFonts w:ascii="Verdana" w:hAnsi="Verdana"/>
              </w:rPr>
              <w:t xml:space="preserve"> rolling out the ‘train the trainer’</w:t>
            </w:r>
            <w:r w:rsidR="00A573B4">
              <w:rPr>
                <w:rFonts w:ascii="Verdana" w:hAnsi="Verdana"/>
              </w:rPr>
              <w:t xml:space="preserve"> approach</w:t>
            </w:r>
            <w:r w:rsidR="00493CA0" w:rsidRPr="00315D02">
              <w:rPr>
                <w:rFonts w:ascii="Verdana" w:hAnsi="Verdana"/>
              </w:rPr>
              <w:t xml:space="preserve"> with HEIW</w:t>
            </w:r>
            <w:r w:rsidR="00A573B4">
              <w:rPr>
                <w:rFonts w:ascii="Verdana" w:hAnsi="Verdana"/>
              </w:rPr>
              <w:t>,</w:t>
            </w:r>
            <w:r w:rsidR="00493CA0" w:rsidRPr="00315D02">
              <w:rPr>
                <w:rFonts w:ascii="Verdana" w:hAnsi="Verdana"/>
              </w:rPr>
              <w:t xml:space="preserve"> which is a </w:t>
            </w:r>
            <w:r w:rsidRPr="00315D02">
              <w:rPr>
                <w:rFonts w:ascii="Verdana" w:hAnsi="Verdana"/>
              </w:rPr>
              <w:t>four-day</w:t>
            </w:r>
            <w:r w:rsidR="00493CA0" w:rsidRPr="00315D02">
              <w:rPr>
                <w:rFonts w:ascii="Verdana" w:hAnsi="Verdana"/>
              </w:rPr>
              <w:t xml:space="preserve"> programme. </w:t>
            </w:r>
          </w:p>
          <w:p w14:paraId="4E388159" w14:textId="5D34AA43" w:rsidR="00493CA0" w:rsidRPr="00315D02" w:rsidRDefault="00493CA0" w:rsidP="002D4533">
            <w:pPr>
              <w:rPr>
                <w:rFonts w:ascii="Verdana" w:hAnsi="Verdana"/>
              </w:rPr>
            </w:pPr>
          </w:p>
          <w:p w14:paraId="4874BCA8" w14:textId="28A3BF12" w:rsidR="00493CA0" w:rsidRPr="00315D02" w:rsidRDefault="00493CA0" w:rsidP="00493CA0">
            <w:pPr>
              <w:jc w:val="both"/>
              <w:rPr>
                <w:rFonts w:ascii="Verdana" w:hAnsi="Verdana"/>
              </w:rPr>
            </w:pPr>
            <w:r w:rsidRPr="00315D02">
              <w:rPr>
                <w:rFonts w:ascii="Verdana" w:hAnsi="Verdana"/>
              </w:rPr>
              <w:t>H. Proctor commented that this</w:t>
            </w:r>
            <w:r w:rsidR="00567DA9" w:rsidRPr="00315D02">
              <w:rPr>
                <w:rFonts w:ascii="Verdana" w:hAnsi="Verdana"/>
              </w:rPr>
              <w:t xml:space="preserve"> would be </w:t>
            </w:r>
            <w:r w:rsidRPr="00315D02">
              <w:rPr>
                <w:rFonts w:ascii="Verdana" w:hAnsi="Verdana"/>
              </w:rPr>
              <w:t>particularly</w:t>
            </w:r>
            <w:r w:rsidR="00567DA9" w:rsidRPr="00315D02">
              <w:rPr>
                <w:rFonts w:ascii="Verdana" w:hAnsi="Verdana"/>
              </w:rPr>
              <w:t xml:space="preserve"> helpful</w:t>
            </w:r>
            <w:r w:rsidRPr="00315D02">
              <w:rPr>
                <w:rFonts w:ascii="Verdana" w:hAnsi="Verdana"/>
              </w:rPr>
              <w:t xml:space="preserve"> in relation to clinical staff with revalidation</w:t>
            </w:r>
            <w:r w:rsidR="00A573B4">
              <w:rPr>
                <w:rFonts w:ascii="Verdana" w:hAnsi="Verdana"/>
              </w:rPr>
              <w:t>/</w:t>
            </w:r>
            <w:r w:rsidRPr="00315D02">
              <w:rPr>
                <w:rFonts w:ascii="Verdana" w:hAnsi="Verdana"/>
              </w:rPr>
              <w:t xml:space="preserve"> re-registration.</w:t>
            </w:r>
          </w:p>
          <w:p w14:paraId="5CD01E45" w14:textId="0417400F" w:rsidR="00493CA0" w:rsidRPr="00315D02" w:rsidRDefault="00493CA0" w:rsidP="002D4533">
            <w:pPr>
              <w:rPr>
                <w:rFonts w:ascii="Verdana" w:hAnsi="Verdana"/>
              </w:rPr>
            </w:pPr>
          </w:p>
          <w:p w14:paraId="0B01443D" w14:textId="7FC2AE1A" w:rsidR="00493CA0" w:rsidRPr="00315D02" w:rsidRDefault="00493CA0" w:rsidP="00493CA0">
            <w:pPr>
              <w:jc w:val="both"/>
              <w:rPr>
                <w:rFonts w:ascii="Verdana" w:hAnsi="Verdana"/>
              </w:rPr>
            </w:pPr>
            <w:r w:rsidRPr="00315D02">
              <w:rPr>
                <w:rFonts w:ascii="Verdana" w:hAnsi="Verdana"/>
              </w:rPr>
              <w:t xml:space="preserve">J. Denley </w:t>
            </w:r>
            <w:r w:rsidR="007B1DC6">
              <w:rPr>
                <w:rFonts w:ascii="Verdana" w:hAnsi="Verdana"/>
              </w:rPr>
              <w:t xml:space="preserve">welcomed this update and the positive </w:t>
            </w:r>
            <w:r w:rsidR="00C73163">
              <w:rPr>
                <w:rFonts w:ascii="Verdana" w:hAnsi="Verdana"/>
              </w:rPr>
              <w:t>progress being made</w:t>
            </w:r>
            <w:r w:rsidR="007B1DC6">
              <w:rPr>
                <w:rFonts w:ascii="Verdana" w:hAnsi="Verdana"/>
              </w:rPr>
              <w:t xml:space="preserve"> to support senior</w:t>
            </w:r>
            <w:r w:rsidR="00C73163">
              <w:rPr>
                <w:rFonts w:ascii="Verdana" w:hAnsi="Verdana"/>
              </w:rPr>
              <w:t xml:space="preserve"> leaders in the organisation and develop a robust leadership programme</w:t>
            </w:r>
            <w:r w:rsidR="00E421B2">
              <w:rPr>
                <w:rFonts w:ascii="Verdana" w:hAnsi="Verdana"/>
              </w:rPr>
              <w:t>, particularly with the recent organisational structure changes</w:t>
            </w:r>
            <w:r w:rsidR="00C73163">
              <w:rPr>
                <w:rFonts w:ascii="Verdana" w:hAnsi="Verdana"/>
              </w:rPr>
              <w:t>.</w:t>
            </w:r>
            <w:r w:rsidR="007B1DC6">
              <w:rPr>
                <w:rFonts w:ascii="Verdana" w:hAnsi="Verdana"/>
              </w:rPr>
              <w:t xml:space="preserve"> </w:t>
            </w:r>
          </w:p>
          <w:p w14:paraId="6732537F" w14:textId="43BA9AAE" w:rsidR="001C38D0" w:rsidRPr="00315D02" w:rsidRDefault="001C38D0" w:rsidP="002D4533">
            <w:pPr>
              <w:rPr>
                <w:rFonts w:ascii="Verdana" w:hAnsi="Verdana"/>
              </w:rPr>
            </w:pPr>
          </w:p>
          <w:p w14:paraId="68CCD5D5" w14:textId="0102DC3A" w:rsidR="00493CA0" w:rsidRPr="00315D02" w:rsidRDefault="00493CA0" w:rsidP="00493CA0">
            <w:pPr>
              <w:jc w:val="both"/>
              <w:rPr>
                <w:rFonts w:ascii="Verdana" w:hAnsi="Verdana"/>
              </w:rPr>
            </w:pPr>
            <w:r w:rsidRPr="00315D02">
              <w:rPr>
                <w:rFonts w:ascii="Verdana" w:hAnsi="Verdana"/>
              </w:rPr>
              <w:t xml:space="preserve">H. Daniel commented that this </w:t>
            </w:r>
            <w:r w:rsidR="00C73163">
              <w:rPr>
                <w:rFonts w:ascii="Verdana" w:hAnsi="Verdana"/>
              </w:rPr>
              <w:t>demonstrated</w:t>
            </w:r>
            <w:r w:rsidRPr="00315D02">
              <w:rPr>
                <w:rFonts w:ascii="Verdana" w:hAnsi="Verdana"/>
              </w:rPr>
              <w:t xml:space="preserve"> the direction of travel</w:t>
            </w:r>
            <w:r w:rsidR="00C73163">
              <w:rPr>
                <w:rFonts w:ascii="Verdana" w:hAnsi="Verdana"/>
              </w:rPr>
              <w:t xml:space="preserve"> and </w:t>
            </w:r>
            <w:r w:rsidR="006F569C">
              <w:rPr>
                <w:rFonts w:ascii="Verdana" w:hAnsi="Verdana"/>
              </w:rPr>
              <w:t xml:space="preserve">next year the benefits </w:t>
            </w:r>
            <w:r w:rsidR="00E421B2">
              <w:rPr>
                <w:rFonts w:ascii="Verdana" w:hAnsi="Verdana"/>
              </w:rPr>
              <w:t>to</w:t>
            </w:r>
            <w:r w:rsidR="006F569C">
              <w:rPr>
                <w:rFonts w:ascii="Verdana" w:hAnsi="Verdana"/>
              </w:rPr>
              <w:t xml:space="preserve"> </w:t>
            </w:r>
            <w:r w:rsidR="00E421B2">
              <w:rPr>
                <w:rFonts w:ascii="Verdana" w:hAnsi="Verdana"/>
              </w:rPr>
              <w:t>the workforce</w:t>
            </w:r>
            <w:r w:rsidR="006F569C">
              <w:rPr>
                <w:rFonts w:ascii="Verdana" w:hAnsi="Verdana"/>
              </w:rPr>
              <w:t xml:space="preserve"> will hopefully be realised.</w:t>
            </w:r>
            <w:r w:rsidRPr="00315D02">
              <w:rPr>
                <w:rFonts w:ascii="Verdana" w:hAnsi="Verdana"/>
              </w:rPr>
              <w:t xml:space="preserve"> </w:t>
            </w:r>
          </w:p>
          <w:p w14:paraId="42089F44" w14:textId="5FD2DE40" w:rsidR="00493CA0" w:rsidRPr="00315D02" w:rsidRDefault="00493CA0" w:rsidP="002D4533">
            <w:pPr>
              <w:rPr>
                <w:rFonts w:ascii="Verdana" w:hAnsi="Verdana"/>
              </w:rPr>
            </w:pPr>
          </w:p>
          <w:p w14:paraId="5A8822B6" w14:textId="5A354E6A" w:rsidR="003A3C44" w:rsidRPr="00315D02" w:rsidRDefault="00493CA0" w:rsidP="00493CA0">
            <w:pPr>
              <w:jc w:val="both"/>
              <w:rPr>
                <w:rFonts w:ascii="Verdana" w:hAnsi="Verdana"/>
              </w:rPr>
            </w:pPr>
            <w:r w:rsidRPr="00315D02">
              <w:rPr>
                <w:rFonts w:ascii="Verdana" w:hAnsi="Verdana"/>
              </w:rPr>
              <w:t xml:space="preserve">The Chair advised that she was very impressed with the presentation which was really engaging and </w:t>
            </w:r>
            <w:r w:rsidR="006F569C">
              <w:rPr>
                <w:rFonts w:ascii="Verdana" w:hAnsi="Verdana"/>
              </w:rPr>
              <w:t xml:space="preserve">positive to note that there are opportunities for all staff to participate particularly in areas where staff may not see themselves in a leadership role. The alignment to the values of the organisation were also </w:t>
            </w:r>
            <w:r w:rsidRPr="00315D02">
              <w:rPr>
                <w:rFonts w:ascii="Verdana" w:hAnsi="Verdana"/>
              </w:rPr>
              <w:t>clear</w:t>
            </w:r>
            <w:r w:rsidR="006F569C">
              <w:rPr>
                <w:rFonts w:ascii="Verdana" w:hAnsi="Verdana"/>
              </w:rPr>
              <w:t>.</w:t>
            </w:r>
          </w:p>
          <w:p w14:paraId="65DC29D0" w14:textId="77777777" w:rsidR="002D4533" w:rsidRPr="00315D02" w:rsidRDefault="002D4533" w:rsidP="002D4533">
            <w:pPr>
              <w:rPr>
                <w:rFonts w:ascii="Verdana" w:hAnsi="Verdana"/>
                <w:b/>
              </w:rPr>
            </w:pPr>
          </w:p>
        </w:tc>
      </w:tr>
      <w:tr w:rsidR="002D4533" w:rsidRPr="00315D02" w14:paraId="6B99964D" w14:textId="77777777" w:rsidTr="00FF144E">
        <w:tc>
          <w:tcPr>
            <w:tcW w:w="1473" w:type="dxa"/>
          </w:tcPr>
          <w:p w14:paraId="2337A6B2" w14:textId="77777777" w:rsidR="002D4533" w:rsidRPr="00315D02" w:rsidRDefault="002D4533" w:rsidP="00443F68">
            <w:pPr>
              <w:rPr>
                <w:rFonts w:ascii="Verdana" w:hAnsi="Verdana"/>
              </w:rPr>
            </w:pPr>
            <w:r w:rsidRPr="00315D02">
              <w:rPr>
                <w:rFonts w:ascii="Verdana" w:hAnsi="Verdana"/>
              </w:rPr>
              <w:lastRenderedPageBreak/>
              <w:t>Resolution</w:t>
            </w:r>
          </w:p>
        </w:tc>
        <w:tc>
          <w:tcPr>
            <w:tcW w:w="9022" w:type="dxa"/>
          </w:tcPr>
          <w:p w14:paraId="33E38063" w14:textId="77777777" w:rsidR="002D4533" w:rsidRPr="00315D02" w:rsidRDefault="002D4533" w:rsidP="002D4533">
            <w:pPr>
              <w:rPr>
                <w:rFonts w:ascii="Verdana" w:hAnsi="Verdana"/>
              </w:rPr>
            </w:pPr>
            <w:r w:rsidRPr="00315D02">
              <w:rPr>
                <w:rFonts w:ascii="Verdana" w:hAnsi="Verdana"/>
              </w:rPr>
              <w:t xml:space="preserve">The Presentation was </w:t>
            </w:r>
            <w:r w:rsidRPr="00315D02">
              <w:rPr>
                <w:rFonts w:ascii="Verdana" w:hAnsi="Verdana"/>
                <w:b/>
              </w:rPr>
              <w:t>NOTED</w:t>
            </w:r>
            <w:r w:rsidRPr="00315D02">
              <w:rPr>
                <w:rFonts w:ascii="Verdana" w:hAnsi="Verdana"/>
              </w:rPr>
              <w:t xml:space="preserve">. </w:t>
            </w:r>
          </w:p>
          <w:p w14:paraId="2902CDB0" w14:textId="099BAA5E" w:rsidR="00493CA0" w:rsidRPr="00315D02" w:rsidRDefault="00493CA0" w:rsidP="002D4533">
            <w:pPr>
              <w:rPr>
                <w:rFonts w:ascii="Verdana" w:hAnsi="Verdana"/>
              </w:rPr>
            </w:pPr>
          </w:p>
        </w:tc>
      </w:tr>
      <w:tr w:rsidR="00443F68" w:rsidRPr="00315D02" w14:paraId="0A5FEF23" w14:textId="77777777" w:rsidTr="00FF144E">
        <w:tc>
          <w:tcPr>
            <w:tcW w:w="1473" w:type="dxa"/>
            <w:shd w:val="clear" w:color="auto" w:fill="1F3864" w:themeFill="accent5" w:themeFillShade="80"/>
          </w:tcPr>
          <w:p w14:paraId="61465515" w14:textId="77777777" w:rsidR="00443F68" w:rsidRPr="00315D02" w:rsidRDefault="00443F68" w:rsidP="00443F68">
            <w:pPr>
              <w:pStyle w:val="ListParagraph"/>
              <w:numPr>
                <w:ilvl w:val="0"/>
                <w:numId w:val="4"/>
              </w:numPr>
              <w:rPr>
                <w:rFonts w:ascii="Verdana" w:hAnsi="Verdana"/>
                <w:b/>
              </w:rPr>
            </w:pPr>
          </w:p>
        </w:tc>
        <w:tc>
          <w:tcPr>
            <w:tcW w:w="9022" w:type="dxa"/>
            <w:shd w:val="clear" w:color="auto" w:fill="1F3864" w:themeFill="accent5" w:themeFillShade="80"/>
          </w:tcPr>
          <w:p w14:paraId="623AF1ED" w14:textId="4E245E11" w:rsidR="00443F68" w:rsidRPr="00315D02" w:rsidRDefault="00493CA0" w:rsidP="00443F68">
            <w:pPr>
              <w:rPr>
                <w:rFonts w:ascii="Verdana" w:hAnsi="Verdana"/>
                <w:b/>
              </w:rPr>
            </w:pPr>
            <w:r w:rsidRPr="00315D02">
              <w:rPr>
                <w:rFonts w:ascii="Verdana" w:hAnsi="Verdana"/>
                <w:b/>
              </w:rPr>
              <w:t>LEGACY MATTERS</w:t>
            </w:r>
          </w:p>
        </w:tc>
      </w:tr>
      <w:tr w:rsidR="00443F68" w:rsidRPr="00315D02" w14:paraId="09ED4C6A" w14:textId="77777777" w:rsidTr="00FF144E">
        <w:tc>
          <w:tcPr>
            <w:tcW w:w="1473" w:type="dxa"/>
            <w:shd w:val="clear" w:color="auto" w:fill="1F3864" w:themeFill="accent5" w:themeFillShade="80"/>
          </w:tcPr>
          <w:p w14:paraId="792FF089" w14:textId="77777777" w:rsidR="00443F68" w:rsidRPr="00315D02" w:rsidRDefault="00443F68" w:rsidP="00493CA0">
            <w:pPr>
              <w:pStyle w:val="ListParagraph"/>
              <w:ind w:left="360"/>
              <w:rPr>
                <w:rFonts w:ascii="Verdana" w:hAnsi="Verdana"/>
                <w:b/>
              </w:rPr>
            </w:pPr>
          </w:p>
        </w:tc>
        <w:tc>
          <w:tcPr>
            <w:tcW w:w="9022" w:type="dxa"/>
            <w:shd w:val="clear" w:color="auto" w:fill="1F3864" w:themeFill="accent5" w:themeFillShade="80"/>
          </w:tcPr>
          <w:p w14:paraId="3F2BAF35" w14:textId="22382B12" w:rsidR="00443F68" w:rsidRPr="00315D02" w:rsidRDefault="00443F68" w:rsidP="00443F68">
            <w:pPr>
              <w:rPr>
                <w:rFonts w:ascii="Verdana" w:hAnsi="Verdana"/>
                <w:b/>
              </w:rPr>
            </w:pPr>
          </w:p>
        </w:tc>
      </w:tr>
      <w:tr w:rsidR="00443F68" w:rsidRPr="00315D02" w14:paraId="1CC0E24B" w14:textId="77777777" w:rsidTr="00FF144E">
        <w:tc>
          <w:tcPr>
            <w:tcW w:w="1473" w:type="dxa"/>
          </w:tcPr>
          <w:p w14:paraId="6F992EE9" w14:textId="276250EF" w:rsidR="00443F68" w:rsidRPr="00315D02" w:rsidRDefault="00493CA0" w:rsidP="00443F68">
            <w:pPr>
              <w:rPr>
                <w:rFonts w:ascii="Verdana" w:hAnsi="Verdana"/>
              </w:rPr>
            </w:pPr>
            <w:r w:rsidRPr="00315D02">
              <w:rPr>
                <w:rFonts w:ascii="Verdana" w:hAnsi="Verdana"/>
              </w:rPr>
              <w:t>6</w:t>
            </w:r>
            <w:r w:rsidR="00443F68" w:rsidRPr="00315D02">
              <w:rPr>
                <w:rFonts w:ascii="Verdana" w:hAnsi="Verdana"/>
              </w:rPr>
              <w:t>.1</w:t>
            </w:r>
          </w:p>
        </w:tc>
        <w:tc>
          <w:tcPr>
            <w:tcW w:w="9022" w:type="dxa"/>
          </w:tcPr>
          <w:p w14:paraId="62A98785" w14:textId="77777777" w:rsidR="00443F68" w:rsidRPr="00315D02" w:rsidRDefault="004505AB" w:rsidP="00443F68">
            <w:pPr>
              <w:rPr>
                <w:rFonts w:ascii="Verdana" w:hAnsi="Verdana"/>
                <w:b/>
              </w:rPr>
            </w:pPr>
            <w:r w:rsidRPr="00315D02">
              <w:rPr>
                <w:rFonts w:ascii="Verdana" w:hAnsi="Verdana"/>
                <w:b/>
              </w:rPr>
              <w:t xml:space="preserve">People &amp; Culture Committee Final Close Down Legacy Report </w:t>
            </w:r>
          </w:p>
        </w:tc>
      </w:tr>
      <w:tr w:rsidR="00443F68" w:rsidRPr="00315D02" w14:paraId="60BDE41C" w14:textId="77777777" w:rsidTr="00FF144E">
        <w:tc>
          <w:tcPr>
            <w:tcW w:w="1473" w:type="dxa"/>
          </w:tcPr>
          <w:p w14:paraId="2EB61D15" w14:textId="77777777" w:rsidR="00443F68" w:rsidRPr="00315D02" w:rsidRDefault="00443F68" w:rsidP="00443F68">
            <w:pPr>
              <w:rPr>
                <w:rFonts w:ascii="Verdana" w:hAnsi="Verdana"/>
              </w:rPr>
            </w:pPr>
          </w:p>
        </w:tc>
        <w:tc>
          <w:tcPr>
            <w:tcW w:w="9022" w:type="dxa"/>
          </w:tcPr>
          <w:p w14:paraId="1B866D32" w14:textId="4D462E87" w:rsidR="00443F68" w:rsidRPr="00315D02" w:rsidRDefault="004505AB" w:rsidP="00A256CA">
            <w:pPr>
              <w:jc w:val="both"/>
              <w:rPr>
                <w:rFonts w:ascii="Verdana" w:hAnsi="Verdana" w:cs="Arial"/>
              </w:rPr>
            </w:pPr>
            <w:r w:rsidRPr="00315D02">
              <w:rPr>
                <w:rFonts w:ascii="Verdana" w:hAnsi="Verdana"/>
              </w:rPr>
              <w:t xml:space="preserve">C. Hamblyn presented the report that </w:t>
            </w:r>
            <w:r w:rsidRPr="00315D02">
              <w:rPr>
                <w:rFonts w:ascii="Verdana" w:hAnsi="Verdana" w:cs="Arial"/>
              </w:rPr>
              <w:t>provided assurance to the Committee that in disbanding this meeting all legacy actions and activity had been accounted for and redirected into the new Board and Committee Structure as appropriate.</w:t>
            </w:r>
          </w:p>
          <w:p w14:paraId="1873C3B1" w14:textId="2C271E31" w:rsidR="00A256CA" w:rsidRPr="00315D02" w:rsidRDefault="00A256CA" w:rsidP="00A256CA">
            <w:pPr>
              <w:jc w:val="both"/>
              <w:rPr>
                <w:rFonts w:ascii="Verdana" w:hAnsi="Verdana" w:cs="Arial"/>
              </w:rPr>
            </w:pPr>
          </w:p>
          <w:p w14:paraId="73BDFCD0" w14:textId="584A6F83" w:rsidR="00A256CA" w:rsidRPr="00315D02" w:rsidRDefault="00A256CA" w:rsidP="00A256CA">
            <w:pPr>
              <w:jc w:val="both"/>
              <w:rPr>
                <w:rFonts w:ascii="Verdana" w:hAnsi="Verdana" w:cs="Arial"/>
              </w:rPr>
            </w:pPr>
            <w:r w:rsidRPr="00315D02">
              <w:rPr>
                <w:rFonts w:ascii="Verdana" w:hAnsi="Verdana" w:cs="Arial"/>
              </w:rPr>
              <w:t>C. Hamblyn provided assurance that any outstanding items and actions would be taken forward within the new Committee structures and contained within the Forward Work Plans, Action Logs and Annual Cycles of Business</w:t>
            </w:r>
            <w:r w:rsidR="00106191">
              <w:rPr>
                <w:rFonts w:ascii="Verdana" w:hAnsi="Verdana" w:cs="Arial"/>
              </w:rPr>
              <w:t xml:space="preserve"> predominantly</w:t>
            </w:r>
            <w:r w:rsidRPr="00315D02">
              <w:rPr>
                <w:rFonts w:ascii="Verdana" w:hAnsi="Verdana" w:cs="Arial"/>
              </w:rPr>
              <w:t xml:space="preserve"> for the Strategic Development Committee and Operational Delivery Committee. </w:t>
            </w:r>
          </w:p>
          <w:p w14:paraId="3F9BE447" w14:textId="5A91486A" w:rsidR="00A256CA" w:rsidRPr="00315D02" w:rsidRDefault="00A256CA" w:rsidP="00A256CA">
            <w:pPr>
              <w:jc w:val="both"/>
              <w:rPr>
                <w:rFonts w:ascii="Verdana" w:hAnsi="Verdana" w:cs="Arial"/>
              </w:rPr>
            </w:pPr>
          </w:p>
          <w:p w14:paraId="26914CF5" w14:textId="1A19240A" w:rsidR="00443F68" w:rsidRPr="00315D02" w:rsidRDefault="00A256CA" w:rsidP="00A256CA">
            <w:pPr>
              <w:jc w:val="both"/>
              <w:rPr>
                <w:rFonts w:ascii="Verdana" w:hAnsi="Verdana" w:cs="Arial"/>
              </w:rPr>
            </w:pPr>
            <w:r w:rsidRPr="00315D02">
              <w:rPr>
                <w:rFonts w:ascii="Verdana" w:hAnsi="Verdana" w:cs="Arial"/>
              </w:rPr>
              <w:t xml:space="preserve">The Chair congratulated the Governance team for the work undertaken on the Committee review </w:t>
            </w:r>
            <w:r w:rsidR="00106191">
              <w:rPr>
                <w:rFonts w:ascii="Verdana" w:hAnsi="Verdana" w:cs="Arial"/>
              </w:rPr>
              <w:t>in terms of maintaining visibility of people and culture and for providing the assurance that</w:t>
            </w:r>
            <w:r w:rsidR="00E861B2">
              <w:rPr>
                <w:rFonts w:ascii="Verdana" w:hAnsi="Verdana" w:cs="Arial"/>
              </w:rPr>
              <w:t xml:space="preserve"> legacy a</w:t>
            </w:r>
            <w:r w:rsidR="00106191">
              <w:rPr>
                <w:rFonts w:ascii="Verdana" w:hAnsi="Verdana" w:cs="Arial"/>
              </w:rPr>
              <w:t>ctivity will be captured.</w:t>
            </w:r>
            <w:r w:rsidRPr="00315D02">
              <w:rPr>
                <w:rFonts w:ascii="Verdana" w:hAnsi="Verdana" w:cs="Arial"/>
              </w:rPr>
              <w:t xml:space="preserve"> </w:t>
            </w:r>
          </w:p>
          <w:p w14:paraId="166FF95B" w14:textId="4D468CB8" w:rsidR="00A256CA" w:rsidRPr="00315D02" w:rsidRDefault="00A256CA" w:rsidP="00A256CA">
            <w:pPr>
              <w:jc w:val="both"/>
              <w:rPr>
                <w:rFonts w:ascii="Verdana" w:hAnsi="Verdana"/>
              </w:rPr>
            </w:pPr>
          </w:p>
        </w:tc>
      </w:tr>
      <w:tr w:rsidR="00443F68" w:rsidRPr="00315D02" w14:paraId="6896FFDB" w14:textId="77777777" w:rsidTr="00FF144E">
        <w:tc>
          <w:tcPr>
            <w:tcW w:w="1473" w:type="dxa"/>
          </w:tcPr>
          <w:p w14:paraId="6FE4EE05" w14:textId="77777777" w:rsidR="00443F68" w:rsidRPr="00315D02" w:rsidRDefault="00443F68" w:rsidP="00443F68">
            <w:pPr>
              <w:rPr>
                <w:rFonts w:ascii="Verdana" w:hAnsi="Verdana"/>
              </w:rPr>
            </w:pPr>
            <w:r w:rsidRPr="00315D02">
              <w:rPr>
                <w:rFonts w:ascii="Verdana" w:hAnsi="Verdana"/>
              </w:rPr>
              <w:lastRenderedPageBreak/>
              <w:t>Resolution</w:t>
            </w:r>
          </w:p>
        </w:tc>
        <w:tc>
          <w:tcPr>
            <w:tcW w:w="9022" w:type="dxa"/>
          </w:tcPr>
          <w:p w14:paraId="13CE650C" w14:textId="77777777" w:rsidR="00443F68" w:rsidRPr="00315D02" w:rsidRDefault="004505AB" w:rsidP="00443F68">
            <w:pPr>
              <w:rPr>
                <w:rFonts w:ascii="Verdana" w:hAnsi="Verdana"/>
              </w:rPr>
            </w:pPr>
            <w:r w:rsidRPr="00315D02">
              <w:rPr>
                <w:rFonts w:ascii="Verdana" w:hAnsi="Verdana"/>
              </w:rPr>
              <w:t xml:space="preserve">The Committee </w:t>
            </w:r>
            <w:r w:rsidRPr="00315D02">
              <w:rPr>
                <w:rFonts w:ascii="Verdana" w:hAnsi="Verdana"/>
                <w:b/>
              </w:rPr>
              <w:t>APPROVED</w:t>
            </w:r>
            <w:r w:rsidRPr="00315D02">
              <w:rPr>
                <w:rFonts w:ascii="Verdana" w:hAnsi="Verdana"/>
              </w:rPr>
              <w:t xml:space="preserve"> the report</w:t>
            </w:r>
            <w:r w:rsidR="006F2942" w:rsidRPr="00315D02">
              <w:rPr>
                <w:rFonts w:ascii="Verdana" w:hAnsi="Verdana"/>
              </w:rPr>
              <w:t xml:space="preserve"> in terms of assurance</w:t>
            </w:r>
            <w:r w:rsidRPr="00315D02">
              <w:rPr>
                <w:rFonts w:ascii="Verdana" w:hAnsi="Verdana"/>
              </w:rPr>
              <w:t xml:space="preserve">. </w:t>
            </w:r>
          </w:p>
          <w:p w14:paraId="3C8C2C94" w14:textId="2F420BE0" w:rsidR="00A256CA" w:rsidRPr="00315D02" w:rsidRDefault="00A256CA" w:rsidP="00443F68">
            <w:pPr>
              <w:rPr>
                <w:rFonts w:ascii="Verdana" w:hAnsi="Verdana"/>
              </w:rPr>
            </w:pPr>
          </w:p>
        </w:tc>
      </w:tr>
      <w:tr w:rsidR="00443F68" w:rsidRPr="00315D02" w14:paraId="6E26F1DB" w14:textId="77777777" w:rsidTr="00FF144E">
        <w:tc>
          <w:tcPr>
            <w:tcW w:w="1473" w:type="dxa"/>
            <w:shd w:val="clear" w:color="auto" w:fill="1F3864" w:themeFill="accent5" w:themeFillShade="80"/>
          </w:tcPr>
          <w:p w14:paraId="42310E41" w14:textId="77777777" w:rsidR="00443F68" w:rsidRPr="00315D02" w:rsidRDefault="00443F68" w:rsidP="00443F68">
            <w:pPr>
              <w:pStyle w:val="ListParagraph"/>
              <w:numPr>
                <w:ilvl w:val="0"/>
                <w:numId w:val="4"/>
              </w:numPr>
              <w:rPr>
                <w:rFonts w:ascii="Verdana" w:hAnsi="Verdana"/>
                <w:b/>
              </w:rPr>
            </w:pPr>
          </w:p>
        </w:tc>
        <w:tc>
          <w:tcPr>
            <w:tcW w:w="9022" w:type="dxa"/>
            <w:shd w:val="clear" w:color="auto" w:fill="1F3864" w:themeFill="accent5" w:themeFillShade="80"/>
          </w:tcPr>
          <w:p w14:paraId="6EFCAA87" w14:textId="77777777" w:rsidR="00443F68" w:rsidRPr="00315D02" w:rsidRDefault="004505AB" w:rsidP="00443F68">
            <w:pPr>
              <w:rPr>
                <w:rFonts w:ascii="Verdana" w:hAnsi="Verdana"/>
                <w:b/>
              </w:rPr>
            </w:pPr>
            <w:r w:rsidRPr="00315D02">
              <w:rPr>
                <w:rFonts w:ascii="Verdana" w:hAnsi="Verdana"/>
                <w:b/>
              </w:rPr>
              <w:t>OTHER MATTERS</w:t>
            </w:r>
          </w:p>
        </w:tc>
      </w:tr>
      <w:tr w:rsidR="00443F68" w:rsidRPr="00315D02" w14:paraId="6F804223" w14:textId="77777777" w:rsidTr="00FF144E">
        <w:tc>
          <w:tcPr>
            <w:tcW w:w="1473" w:type="dxa"/>
          </w:tcPr>
          <w:p w14:paraId="67193F4A" w14:textId="77777777" w:rsidR="00443F68" w:rsidRPr="00315D02" w:rsidRDefault="00443F68" w:rsidP="00443F68">
            <w:pPr>
              <w:rPr>
                <w:rFonts w:ascii="Verdana" w:hAnsi="Verdana"/>
              </w:rPr>
            </w:pPr>
            <w:r w:rsidRPr="00315D02">
              <w:rPr>
                <w:rFonts w:ascii="Verdana" w:hAnsi="Verdana"/>
              </w:rPr>
              <w:t>8.1</w:t>
            </w:r>
          </w:p>
        </w:tc>
        <w:tc>
          <w:tcPr>
            <w:tcW w:w="9022" w:type="dxa"/>
          </w:tcPr>
          <w:p w14:paraId="4E9DE6E7" w14:textId="77777777" w:rsidR="004505AB" w:rsidRPr="00315D02" w:rsidRDefault="004505AB" w:rsidP="00443F68">
            <w:pPr>
              <w:rPr>
                <w:rFonts w:ascii="Verdana" w:hAnsi="Verdana"/>
                <w:b/>
              </w:rPr>
            </w:pPr>
            <w:r w:rsidRPr="00315D02">
              <w:rPr>
                <w:rFonts w:ascii="Verdana" w:hAnsi="Verdana"/>
                <w:b/>
              </w:rPr>
              <w:t xml:space="preserve">Any other urgent business </w:t>
            </w:r>
          </w:p>
          <w:p w14:paraId="1AB010C6" w14:textId="77777777" w:rsidR="00443F68" w:rsidRPr="00315D02" w:rsidRDefault="004505AB" w:rsidP="00443F68">
            <w:pPr>
              <w:rPr>
                <w:rFonts w:ascii="Verdana" w:hAnsi="Verdana"/>
                <w:b/>
              </w:rPr>
            </w:pPr>
            <w:r w:rsidRPr="00315D02">
              <w:rPr>
                <w:rFonts w:ascii="Verdana" w:hAnsi="Verdana"/>
              </w:rPr>
              <w:t xml:space="preserve">There was no other urgent business raised. </w:t>
            </w:r>
          </w:p>
        </w:tc>
      </w:tr>
      <w:tr w:rsidR="00443F68" w:rsidRPr="00315D02" w14:paraId="376407B7" w14:textId="77777777" w:rsidTr="00FF144E">
        <w:tc>
          <w:tcPr>
            <w:tcW w:w="1473" w:type="dxa"/>
          </w:tcPr>
          <w:p w14:paraId="26761A20" w14:textId="77777777" w:rsidR="00443F68" w:rsidRPr="00315D02" w:rsidRDefault="004505AB" w:rsidP="00443F68">
            <w:pPr>
              <w:rPr>
                <w:rFonts w:ascii="Verdana" w:hAnsi="Verdana"/>
              </w:rPr>
            </w:pPr>
            <w:r w:rsidRPr="00315D02">
              <w:rPr>
                <w:rFonts w:ascii="Verdana" w:hAnsi="Verdana"/>
              </w:rPr>
              <w:t>8.2</w:t>
            </w:r>
          </w:p>
        </w:tc>
        <w:tc>
          <w:tcPr>
            <w:tcW w:w="9022" w:type="dxa"/>
          </w:tcPr>
          <w:p w14:paraId="1BD4F633" w14:textId="77777777" w:rsidR="00443F68" w:rsidRPr="00315D02" w:rsidRDefault="004505AB" w:rsidP="00443F68">
            <w:pPr>
              <w:rPr>
                <w:rFonts w:ascii="Verdana" w:hAnsi="Verdana"/>
                <w:b/>
              </w:rPr>
            </w:pPr>
            <w:r w:rsidRPr="00315D02">
              <w:rPr>
                <w:rFonts w:ascii="Verdana" w:hAnsi="Verdana"/>
                <w:b/>
              </w:rPr>
              <w:t>Forward Work Plan</w:t>
            </w:r>
          </w:p>
          <w:p w14:paraId="53F5BB52" w14:textId="77777777" w:rsidR="004505AB" w:rsidRPr="00315D02" w:rsidRDefault="004505AB" w:rsidP="004505AB">
            <w:pPr>
              <w:jc w:val="both"/>
              <w:rPr>
                <w:rFonts w:ascii="Verdana" w:hAnsi="Verdana" w:cs="Tahoma"/>
              </w:rPr>
            </w:pPr>
            <w:r w:rsidRPr="00315D02">
              <w:rPr>
                <w:rFonts w:ascii="Verdana" w:hAnsi="Verdana" w:cs="Tahoma"/>
              </w:rPr>
              <w:t>The Chair asked Members of the Committee if they had any items that they would like to include for future meetings, to let the Corporate Governance Team know.</w:t>
            </w:r>
          </w:p>
          <w:p w14:paraId="6927D004" w14:textId="77777777" w:rsidR="00443F68" w:rsidRPr="00315D02" w:rsidRDefault="00443F68" w:rsidP="00443F68">
            <w:pPr>
              <w:rPr>
                <w:rFonts w:ascii="Verdana" w:hAnsi="Verdana"/>
                <w:b/>
              </w:rPr>
            </w:pPr>
          </w:p>
        </w:tc>
      </w:tr>
      <w:tr w:rsidR="00443F68" w:rsidRPr="00315D02" w14:paraId="1842A14A" w14:textId="77777777" w:rsidTr="00FF144E">
        <w:tc>
          <w:tcPr>
            <w:tcW w:w="1473" w:type="dxa"/>
          </w:tcPr>
          <w:p w14:paraId="1388BE4A" w14:textId="77777777" w:rsidR="00443F68" w:rsidRPr="00315D02" w:rsidRDefault="004505AB" w:rsidP="00443F68">
            <w:pPr>
              <w:rPr>
                <w:rFonts w:ascii="Verdana" w:hAnsi="Verdana"/>
              </w:rPr>
            </w:pPr>
            <w:r w:rsidRPr="00315D02">
              <w:rPr>
                <w:rFonts w:ascii="Verdana" w:hAnsi="Verdana"/>
              </w:rPr>
              <w:t>8.3</w:t>
            </w:r>
          </w:p>
        </w:tc>
        <w:tc>
          <w:tcPr>
            <w:tcW w:w="9022" w:type="dxa"/>
          </w:tcPr>
          <w:p w14:paraId="7FF8E94E" w14:textId="77777777" w:rsidR="004505AB" w:rsidRPr="00315D02" w:rsidRDefault="004505AB" w:rsidP="00443F68">
            <w:pPr>
              <w:rPr>
                <w:rFonts w:ascii="Verdana" w:hAnsi="Verdana"/>
                <w:b/>
              </w:rPr>
            </w:pPr>
            <w:r w:rsidRPr="00315D02">
              <w:rPr>
                <w:rFonts w:ascii="Verdana" w:hAnsi="Verdana"/>
                <w:b/>
              </w:rPr>
              <w:t xml:space="preserve">Committee Highlight Report to Board </w:t>
            </w:r>
          </w:p>
          <w:p w14:paraId="1980F3AF" w14:textId="58C046F1" w:rsidR="00A256CA" w:rsidRPr="00315D02" w:rsidRDefault="00A256CA" w:rsidP="004505AB">
            <w:pPr>
              <w:jc w:val="both"/>
              <w:rPr>
                <w:rFonts w:ascii="Verdana" w:hAnsi="Verdana" w:cs="Tahoma"/>
              </w:rPr>
            </w:pPr>
            <w:r w:rsidRPr="00315D02">
              <w:rPr>
                <w:rFonts w:ascii="Verdana" w:hAnsi="Verdana" w:cs="Tahoma"/>
              </w:rPr>
              <w:t xml:space="preserve">The Chair invited C. Hamblyn to provide some suggestions to be included within the Highlight Report. </w:t>
            </w:r>
          </w:p>
          <w:p w14:paraId="636E6144" w14:textId="1C96661E" w:rsidR="00A256CA" w:rsidRPr="00315D02" w:rsidRDefault="00A256CA" w:rsidP="004505AB">
            <w:pPr>
              <w:jc w:val="both"/>
              <w:rPr>
                <w:rFonts w:ascii="Verdana" w:hAnsi="Verdana" w:cs="Tahoma"/>
              </w:rPr>
            </w:pPr>
          </w:p>
          <w:p w14:paraId="058A458E" w14:textId="518855F2" w:rsidR="00A256CA" w:rsidRPr="00315D02" w:rsidRDefault="00A256CA" w:rsidP="00A256CA">
            <w:pPr>
              <w:jc w:val="both"/>
              <w:rPr>
                <w:rFonts w:ascii="Verdana" w:hAnsi="Verdana" w:cs="Tahoma"/>
              </w:rPr>
            </w:pPr>
            <w:r w:rsidRPr="00315D02">
              <w:rPr>
                <w:rFonts w:ascii="Verdana" w:hAnsi="Verdana" w:cs="Tahoma"/>
              </w:rPr>
              <w:t xml:space="preserve">C. Hamblyn suggested that in terms of positive escalation </w:t>
            </w:r>
            <w:r w:rsidR="00B12AEA">
              <w:rPr>
                <w:rFonts w:ascii="Verdana" w:hAnsi="Verdana" w:cs="Tahoma"/>
              </w:rPr>
              <w:t xml:space="preserve">it would be important </w:t>
            </w:r>
            <w:r w:rsidRPr="00315D02">
              <w:rPr>
                <w:rFonts w:ascii="Verdana" w:hAnsi="Verdana" w:cs="Tahoma"/>
              </w:rPr>
              <w:t>for the Board to note the NHS Staff Survey results</w:t>
            </w:r>
            <w:r w:rsidR="00B12AEA">
              <w:rPr>
                <w:rFonts w:ascii="Verdana" w:hAnsi="Verdana" w:cs="Tahoma"/>
              </w:rPr>
              <w:t xml:space="preserve"> and</w:t>
            </w:r>
            <w:r w:rsidRPr="00315D02">
              <w:rPr>
                <w:rFonts w:ascii="Verdana" w:hAnsi="Verdana" w:cs="Tahoma"/>
              </w:rPr>
              <w:t xml:space="preserve"> the presentation from the D</w:t>
            </w:r>
            <w:r w:rsidR="00E861B2">
              <w:rPr>
                <w:rFonts w:ascii="Verdana" w:hAnsi="Verdana" w:cs="Tahoma"/>
              </w:rPr>
              <w:t>T</w:t>
            </w:r>
            <w:r w:rsidRPr="00315D02">
              <w:rPr>
                <w:rFonts w:ascii="Verdana" w:hAnsi="Verdana" w:cs="Tahoma"/>
              </w:rPr>
              <w:t xml:space="preserve">PS </w:t>
            </w:r>
            <w:r w:rsidR="001303D0" w:rsidRPr="00315D02">
              <w:rPr>
                <w:rFonts w:ascii="Verdana" w:hAnsi="Verdana" w:cs="Tahoma"/>
              </w:rPr>
              <w:t xml:space="preserve">Therapies </w:t>
            </w:r>
            <w:r w:rsidRPr="00315D02">
              <w:rPr>
                <w:rFonts w:ascii="Verdana" w:hAnsi="Verdana" w:cs="Tahoma"/>
              </w:rPr>
              <w:t xml:space="preserve">Care Group and the key areas raised in relation to </w:t>
            </w:r>
            <w:r w:rsidR="001303D0" w:rsidRPr="00315D02">
              <w:rPr>
                <w:rFonts w:ascii="Verdana" w:hAnsi="Verdana" w:cs="Tahoma"/>
              </w:rPr>
              <w:t>the Welsh Language and ‘More than just Words’.</w:t>
            </w:r>
          </w:p>
          <w:p w14:paraId="6CDD670A" w14:textId="04C6E452" w:rsidR="001303D0" w:rsidRPr="00315D02" w:rsidRDefault="001303D0" w:rsidP="00A256CA">
            <w:pPr>
              <w:jc w:val="both"/>
              <w:rPr>
                <w:rFonts w:ascii="Verdana" w:hAnsi="Verdana" w:cs="Tahoma"/>
              </w:rPr>
            </w:pPr>
          </w:p>
          <w:p w14:paraId="04D4EC09" w14:textId="4DC3DBE6" w:rsidR="006F2942" w:rsidRDefault="001303D0" w:rsidP="001303D0">
            <w:pPr>
              <w:jc w:val="both"/>
              <w:rPr>
                <w:rFonts w:ascii="Verdana" w:hAnsi="Verdana" w:cs="Tahoma"/>
              </w:rPr>
            </w:pPr>
            <w:r w:rsidRPr="00315D02">
              <w:rPr>
                <w:rFonts w:ascii="Verdana" w:hAnsi="Verdana" w:cs="Tahoma"/>
              </w:rPr>
              <w:t>C. Hamblyn</w:t>
            </w:r>
            <w:r w:rsidR="00B12AEA">
              <w:rPr>
                <w:rFonts w:ascii="Verdana" w:hAnsi="Verdana" w:cs="Tahoma"/>
              </w:rPr>
              <w:t xml:space="preserve"> suggested that</w:t>
            </w:r>
            <w:r w:rsidRPr="00315D02">
              <w:rPr>
                <w:rFonts w:ascii="Verdana" w:hAnsi="Verdana" w:cs="Tahoma"/>
              </w:rPr>
              <w:t xml:space="preserve"> the launch of the new Leadership Programme</w:t>
            </w:r>
            <w:r w:rsidR="00B12AEA">
              <w:rPr>
                <w:rFonts w:ascii="Verdana" w:hAnsi="Verdana" w:cs="Tahoma"/>
              </w:rPr>
              <w:t xml:space="preserve">, </w:t>
            </w:r>
            <w:r w:rsidRPr="00315D02">
              <w:rPr>
                <w:rFonts w:ascii="Verdana" w:hAnsi="Verdana" w:cs="Tahoma"/>
              </w:rPr>
              <w:t>the reduction in nursing turnover, sickness absence and the steady increase and improvements in PDR compliance</w:t>
            </w:r>
            <w:r w:rsidR="00B12AEA">
              <w:rPr>
                <w:rFonts w:ascii="Verdana" w:hAnsi="Verdana" w:cs="Tahoma"/>
              </w:rPr>
              <w:t xml:space="preserve"> should also be captured in the ‘advise’ and ‘assure’ sections of the highlight report</w:t>
            </w:r>
          </w:p>
          <w:p w14:paraId="6C5963C7" w14:textId="3C55AA7A" w:rsidR="00B12AEA" w:rsidRDefault="00B12AEA" w:rsidP="001303D0">
            <w:pPr>
              <w:jc w:val="both"/>
              <w:rPr>
                <w:rFonts w:ascii="Verdana" w:hAnsi="Verdana" w:cs="Tahoma"/>
              </w:rPr>
            </w:pPr>
          </w:p>
          <w:p w14:paraId="3D79D46D" w14:textId="1F612FF1" w:rsidR="00B12AEA" w:rsidRPr="00315D02" w:rsidRDefault="00B12AEA" w:rsidP="001303D0">
            <w:pPr>
              <w:jc w:val="both"/>
              <w:rPr>
                <w:rFonts w:ascii="Verdana" w:hAnsi="Verdana" w:cs="Tahoma"/>
              </w:rPr>
            </w:pPr>
            <w:r>
              <w:rPr>
                <w:rFonts w:ascii="Verdana" w:hAnsi="Verdana" w:cs="Tahoma"/>
              </w:rPr>
              <w:t>The suggestion</w:t>
            </w:r>
            <w:r w:rsidR="00BF7D13">
              <w:rPr>
                <w:rFonts w:ascii="Verdana" w:hAnsi="Verdana" w:cs="Tahoma"/>
              </w:rPr>
              <w:t>s</w:t>
            </w:r>
            <w:r>
              <w:rPr>
                <w:rFonts w:ascii="Verdana" w:hAnsi="Verdana" w:cs="Tahoma"/>
              </w:rPr>
              <w:t xml:space="preserve"> were supported by the Members.</w:t>
            </w:r>
          </w:p>
          <w:p w14:paraId="0B3F58E9" w14:textId="77777777" w:rsidR="00443F68" w:rsidRPr="00315D02" w:rsidRDefault="00443F68" w:rsidP="001303D0">
            <w:pPr>
              <w:jc w:val="both"/>
              <w:rPr>
                <w:rFonts w:ascii="Verdana" w:hAnsi="Verdana"/>
                <w:b/>
              </w:rPr>
            </w:pPr>
          </w:p>
        </w:tc>
      </w:tr>
      <w:tr w:rsidR="001303D0" w:rsidRPr="00315D02" w14:paraId="329D50D1" w14:textId="77777777" w:rsidTr="00FF144E">
        <w:tc>
          <w:tcPr>
            <w:tcW w:w="1473" w:type="dxa"/>
          </w:tcPr>
          <w:p w14:paraId="3F2B7EFB" w14:textId="30265AC4" w:rsidR="001303D0" w:rsidRPr="00315D02" w:rsidRDefault="001303D0" w:rsidP="00443F68">
            <w:pPr>
              <w:rPr>
                <w:rFonts w:ascii="Verdana" w:hAnsi="Verdana"/>
              </w:rPr>
            </w:pPr>
            <w:r w:rsidRPr="00315D02">
              <w:rPr>
                <w:rFonts w:ascii="Verdana" w:hAnsi="Verdana"/>
              </w:rPr>
              <w:t>Resolution</w:t>
            </w:r>
          </w:p>
        </w:tc>
        <w:tc>
          <w:tcPr>
            <w:tcW w:w="9022" w:type="dxa"/>
          </w:tcPr>
          <w:p w14:paraId="0B7623EF" w14:textId="77777777" w:rsidR="001303D0" w:rsidRPr="00315D02" w:rsidRDefault="001303D0" w:rsidP="001303D0">
            <w:pPr>
              <w:ind w:left="-1418" w:firstLine="1418"/>
              <w:jc w:val="both"/>
              <w:rPr>
                <w:rFonts w:ascii="Verdana" w:hAnsi="Verdana" w:cs="Tahoma"/>
              </w:rPr>
            </w:pPr>
            <w:r w:rsidRPr="00315D02">
              <w:rPr>
                <w:rFonts w:ascii="Verdana" w:hAnsi="Verdana" w:cs="Tahoma"/>
              </w:rPr>
              <w:t xml:space="preserve">The Committee </w:t>
            </w:r>
            <w:r w:rsidRPr="00315D02">
              <w:rPr>
                <w:rFonts w:ascii="Verdana" w:hAnsi="Verdana" w:cs="Tahoma"/>
                <w:b/>
              </w:rPr>
              <w:t>AGREED</w:t>
            </w:r>
            <w:r w:rsidRPr="00315D02">
              <w:rPr>
                <w:rFonts w:ascii="Verdana" w:hAnsi="Verdana" w:cs="Tahoma"/>
              </w:rPr>
              <w:t xml:space="preserve"> that the report would be prepared by the </w:t>
            </w:r>
          </w:p>
          <w:p w14:paraId="219BBDE7" w14:textId="77777777" w:rsidR="001303D0" w:rsidRPr="00315D02" w:rsidRDefault="001303D0" w:rsidP="001303D0">
            <w:pPr>
              <w:jc w:val="both"/>
              <w:rPr>
                <w:rFonts w:ascii="Verdana" w:hAnsi="Verdana" w:cs="Tahoma"/>
              </w:rPr>
            </w:pPr>
            <w:r w:rsidRPr="00315D02">
              <w:rPr>
                <w:rFonts w:ascii="Verdana" w:hAnsi="Verdana" w:cs="Tahoma"/>
              </w:rPr>
              <w:t xml:space="preserve">Governance Team following the meeting. </w:t>
            </w:r>
          </w:p>
          <w:p w14:paraId="02B34651" w14:textId="617005CF" w:rsidR="001303D0" w:rsidRPr="00315D02" w:rsidRDefault="001303D0" w:rsidP="001303D0">
            <w:pPr>
              <w:jc w:val="both"/>
              <w:rPr>
                <w:rFonts w:ascii="Verdana" w:hAnsi="Verdana" w:cs="Tahoma"/>
              </w:rPr>
            </w:pPr>
          </w:p>
        </w:tc>
      </w:tr>
      <w:tr w:rsidR="00443F68" w:rsidRPr="00315D02" w14:paraId="6FBA106A" w14:textId="77777777" w:rsidTr="00FF144E">
        <w:tc>
          <w:tcPr>
            <w:tcW w:w="1473" w:type="dxa"/>
          </w:tcPr>
          <w:p w14:paraId="4F3241AA" w14:textId="77777777" w:rsidR="00443F68" w:rsidRPr="00315D02" w:rsidRDefault="004505AB" w:rsidP="00443F68">
            <w:pPr>
              <w:rPr>
                <w:rFonts w:ascii="Verdana" w:hAnsi="Verdana"/>
              </w:rPr>
            </w:pPr>
            <w:r w:rsidRPr="00315D02">
              <w:rPr>
                <w:rFonts w:ascii="Verdana" w:hAnsi="Verdana"/>
              </w:rPr>
              <w:t>8.4</w:t>
            </w:r>
          </w:p>
        </w:tc>
        <w:tc>
          <w:tcPr>
            <w:tcW w:w="9022" w:type="dxa"/>
          </w:tcPr>
          <w:p w14:paraId="560DEFEC" w14:textId="77777777" w:rsidR="00443F68" w:rsidRPr="00315D02" w:rsidRDefault="004505AB" w:rsidP="00443F68">
            <w:pPr>
              <w:rPr>
                <w:rFonts w:ascii="Verdana" w:hAnsi="Verdana"/>
                <w:b/>
              </w:rPr>
            </w:pPr>
            <w:r w:rsidRPr="00315D02">
              <w:rPr>
                <w:rFonts w:ascii="Verdana" w:hAnsi="Verdana"/>
                <w:b/>
              </w:rPr>
              <w:t xml:space="preserve">How did we do in this meeting </w:t>
            </w:r>
          </w:p>
        </w:tc>
      </w:tr>
      <w:tr w:rsidR="00443F68" w:rsidRPr="00315D02" w14:paraId="6049EC85" w14:textId="77777777" w:rsidTr="00FF144E">
        <w:tc>
          <w:tcPr>
            <w:tcW w:w="1473" w:type="dxa"/>
          </w:tcPr>
          <w:p w14:paraId="5014B0FC" w14:textId="77777777" w:rsidR="00443F68" w:rsidRPr="00315D02" w:rsidRDefault="00443F68" w:rsidP="00443F68">
            <w:pPr>
              <w:rPr>
                <w:rFonts w:ascii="Verdana" w:hAnsi="Verdana"/>
              </w:rPr>
            </w:pPr>
          </w:p>
        </w:tc>
        <w:tc>
          <w:tcPr>
            <w:tcW w:w="9022" w:type="dxa"/>
          </w:tcPr>
          <w:p w14:paraId="44D6A4C3" w14:textId="77777777" w:rsidR="004505AB" w:rsidRPr="00315D02" w:rsidRDefault="004505AB" w:rsidP="004505AB">
            <w:pPr>
              <w:rPr>
                <w:rFonts w:ascii="Verdana" w:hAnsi="Verdana"/>
              </w:rPr>
            </w:pPr>
            <w:r w:rsidRPr="00315D02">
              <w:rPr>
                <w:rFonts w:ascii="Verdana" w:hAnsi="Verdana"/>
              </w:rPr>
              <w:t>The Chair advised that if anyone had any comments to feedback, they could do that outside of the meeting, if they so wished</w:t>
            </w:r>
            <w:r w:rsidR="00A32FD1" w:rsidRPr="00315D02">
              <w:rPr>
                <w:rFonts w:ascii="Verdana" w:hAnsi="Verdana"/>
              </w:rPr>
              <w:t>.</w:t>
            </w:r>
          </w:p>
          <w:p w14:paraId="797BB849" w14:textId="77777777" w:rsidR="00A32FD1" w:rsidRPr="00315D02" w:rsidRDefault="00A32FD1" w:rsidP="004505AB">
            <w:pPr>
              <w:rPr>
                <w:rFonts w:ascii="Verdana" w:hAnsi="Verdana"/>
              </w:rPr>
            </w:pPr>
          </w:p>
          <w:p w14:paraId="1A59B47E" w14:textId="52CDA8C4" w:rsidR="00A32FD1" w:rsidRPr="00315D02" w:rsidRDefault="00A32FD1" w:rsidP="001303D0">
            <w:pPr>
              <w:jc w:val="both"/>
              <w:rPr>
                <w:rFonts w:ascii="Verdana" w:hAnsi="Verdana"/>
              </w:rPr>
            </w:pPr>
            <w:r w:rsidRPr="00315D02">
              <w:rPr>
                <w:rFonts w:ascii="Verdana" w:hAnsi="Verdana"/>
              </w:rPr>
              <w:t xml:space="preserve">The Chair thanked everyone for being so </w:t>
            </w:r>
            <w:r w:rsidR="001303D0" w:rsidRPr="00315D02">
              <w:rPr>
                <w:rFonts w:ascii="Verdana" w:hAnsi="Verdana"/>
              </w:rPr>
              <w:t>succinct</w:t>
            </w:r>
            <w:r w:rsidRPr="00315D02">
              <w:rPr>
                <w:rFonts w:ascii="Verdana" w:hAnsi="Verdana"/>
              </w:rPr>
              <w:t xml:space="preserve"> today and </w:t>
            </w:r>
            <w:r w:rsidR="001303D0" w:rsidRPr="00315D02">
              <w:rPr>
                <w:rFonts w:ascii="Verdana" w:hAnsi="Verdana"/>
              </w:rPr>
              <w:t xml:space="preserve">extended her appreciation to </w:t>
            </w:r>
            <w:r w:rsidRPr="00315D02">
              <w:rPr>
                <w:rFonts w:ascii="Verdana" w:hAnsi="Verdana"/>
              </w:rPr>
              <w:t>H</w:t>
            </w:r>
            <w:r w:rsidR="001303D0" w:rsidRPr="00315D02">
              <w:rPr>
                <w:rFonts w:ascii="Verdana" w:hAnsi="Verdana"/>
              </w:rPr>
              <w:t>. Daniel</w:t>
            </w:r>
            <w:r w:rsidRPr="00315D02">
              <w:rPr>
                <w:rFonts w:ascii="Verdana" w:hAnsi="Verdana"/>
              </w:rPr>
              <w:t xml:space="preserve"> and C</w:t>
            </w:r>
            <w:r w:rsidR="001303D0" w:rsidRPr="00315D02">
              <w:rPr>
                <w:rFonts w:ascii="Verdana" w:hAnsi="Verdana"/>
              </w:rPr>
              <w:t>. Hamblyn</w:t>
            </w:r>
            <w:r w:rsidRPr="00315D02">
              <w:rPr>
                <w:rFonts w:ascii="Verdana" w:hAnsi="Verdana"/>
              </w:rPr>
              <w:t xml:space="preserve"> and her team for ensuring that th</w:t>
            </w:r>
            <w:r w:rsidR="001303D0" w:rsidRPr="00315D02">
              <w:rPr>
                <w:rFonts w:ascii="Verdana" w:hAnsi="Verdana"/>
              </w:rPr>
              <w:t xml:space="preserve">e </w:t>
            </w:r>
            <w:r w:rsidRPr="00315D02">
              <w:rPr>
                <w:rFonts w:ascii="Verdana" w:hAnsi="Verdana"/>
              </w:rPr>
              <w:t>Committee has run so smoothly over the last couple of years</w:t>
            </w:r>
            <w:r w:rsidR="00BD3FCD">
              <w:rPr>
                <w:rFonts w:ascii="Verdana" w:hAnsi="Verdana"/>
              </w:rPr>
              <w:t>. She also extended her thanks to</w:t>
            </w:r>
            <w:r w:rsidRPr="00315D02">
              <w:rPr>
                <w:rFonts w:ascii="Verdana" w:hAnsi="Verdana"/>
              </w:rPr>
              <w:t xml:space="preserve"> the I</w:t>
            </w:r>
            <w:r w:rsidR="001303D0" w:rsidRPr="00315D02">
              <w:rPr>
                <w:rFonts w:ascii="Verdana" w:hAnsi="Verdana"/>
              </w:rPr>
              <w:t xml:space="preserve">ndependent </w:t>
            </w:r>
            <w:r w:rsidRPr="00315D02">
              <w:rPr>
                <w:rFonts w:ascii="Verdana" w:hAnsi="Verdana"/>
              </w:rPr>
              <w:t>M</w:t>
            </w:r>
            <w:r w:rsidR="001303D0" w:rsidRPr="00315D02">
              <w:rPr>
                <w:rFonts w:ascii="Verdana" w:hAnsi="Verdana"/>
              </w:rPr>
              <w:t>embers</w:t>
            </w:r>
            <w:r w:rsidRPr="00315D02">
              <w:rPr>
                <w:rFonts w:ascii="Verdana" w:hAnsi="Verdana"/>
              </w:rPr>
              <w:t xml:space="preserve"> who have </w:t>
            </w:r>
            <w:r w:rsidR="001303D0" w:rsidRPr="00315D02">
              <w:rPr>
                <w:rFonts w:ascii="Verdana" w:hAnsi="Verdana"/>
              </w:rPr>
              <w:t xml:space="preserve">provided their </w:t>
            </w:r>
            <w:r w:rsidRPr="00315D02">
              <w:rPr>
                <w:rFonts w:ascii="Verdana" w:hAnsi="Verdana"/>
              </w:rPr>
              <w:t>support</w:t>
            </w:r>
            <w:r w:rsidR="001303D0" w:rsidRPr="00315D02">
              <w:rPr>
                <w:rFonts w:ascii="Verdana" w:hAnsi="Verdana"/>
              </w:rPr>
              <w:t xml:space="preserve"> to</w:t>
            </w:r>
            <w:r w:rsidRPr="00315D02">
              <w:rPr>
                <w:rFonts w:ascii="Verdana" w:hAnsi="Verdana"/>
              </w:rPr>
              <w:t xml:space="preserve"> th</w:t>
            </w:r>
            <w:r w:rsidR="001303D0" w:rsidRPr="00315D02">
              <w:rPr>
                <w:rFonts w:ascii="Verdana" w:hAnsi="Verdana"/>
              </w:rPr>
              <w:t>e</w:t>
            </w:r>
            <w:r w:rsidRPr="00315D02">
              <w:rPr>
                <w:rFonts w:ascii="Verdana" w:hAnsi="Verdana"/>
              </w:rPr>
              <w:t xml:space="preserve"> </w:t>
            </w:r>
            <w:r w:rsidR="00BD3FCD">
              <w:rPr>
                <w:rFonts w:ascii="Verdana" w:hAnsi="Verdana"/>
              </w:rPr>
              <w:t>C</w:t>
            </w:r>
            <w:r w:rsidRPr="00315D02">
              <w:rPr>
                <w:rFonts w:ascii="Verdana" w:hAnsi="Verdana"/>
              </w:rPr>
              <w:t xml:space="preserve">ommittee. </w:t>
            </w:r>
          </w:p>
          <w:p w14:paraId="7E6E15DE" w14:textId="77777777" w:rsidR="00443F68" w:rsidRPr="00315D02" w:rsidRDefault="00443F68" w:rsidP="00443F68">
            <w:pPr>
              <w:rPr>
                <w:rFonts w:ascii="Verdana" w:hAnsi="Verdana"/>
              </w:rPr>
            </w:pPr>
          </w:p>
        </w:tc>
      </w:tr>
      <w:tr w:rsidR="00443F68" w:rsidRPr="00315D02" w14:paraId="4366EAE7" w14:textId="77777777" w:rsidTr="00FF144E">
        <w:tc>
          <w:tcPr>
            <w:tcW w:w="1473" w:type="dxa"/>
            <w:shd w:val="clear" w:color="auto" w:fill="1F3864" w:themeFill="accent5" w:themeFillShade="80"/>
          </w:tcPr>
          <w:p w14:paraId="0F03825C" w14:textId="77777777" w:rsidR="00443F68" w:rsidRPr="00315D02" w:rsidRDefault="00443F68" w:rsidP="00443F68">
            <w:pPr>
              <w:pStyle w:val="ListParagraph"/>
              <w:numPr>
                <w:ilvl w:val="0"/>
                <w:numId w:val="4"/>
              </w:numPr>
              <w:rPr>
                <w:rFonts w:ascii="Verdana" w:hAnsi="Verdana"/>
                <w:b/>
              </w:rPr>
            </w:pPr>
          </w:p>
        </w:tc>
        <w:tc>
          <w:tcPr>
            <w:tcW w:w="9022" w:type="dxa"/>
            <w:shd w:val="clear" w:color="auto" w:fill="1F3864" w:themeFill="accent5" w:themeFillShade="80"/>
          </w:tcPr>
          <w:p w14:paraId="14ACC74F" w14:textId="77777777" w:rsidR="00443F68" w:rsidRPr="00315D02" w:rsidRDefault="004505AB" w:rsidP="00443F68">
            <w:pPr>
              <w:rPr>
                <w:rFonts w:ascii="Verdana" w:hAnsi="Verdana"/>
                <w:b/>
              </w:rPr>
            </w:pPr>
            <w:r w:rsidRPr="00315D02">
              <w:rPr>
                <w:rFonts w:ascii="Verdana" w:hAnsi="Verdana"/>
                <w:b/>
              </w:rPr>
              <w:t xml:space="preserve">CLOSE OF MEETING </w:t>
            </w:r>
          </w:p>
        </w:tc>
      </w:tr>
    </w:tbl>
    <w:p w14:paraId="5E4E8B83" w14:textId="77777777" w:rsidR="003C214E" w:rsidRPr="00315D02" w:rsidRDefault="003C214E" w:rsidP="00443F68">
      <w:pPr>
        <w:rPr>
          <w:rFonts w:ascii="Verdana" w:hAnsi="Verdana"/>
          <w:b/>
        </w:rPr>
      </w:pPr>
    </w:p>
    <w:sectPr w:rsidR="003C214E" w:rsidRPr="00315D02" w:rsidSect="00FF144E">
      <w:headerReference w:type="default" r:id="rId10"/>
      <w:footerReference w:type="default" r:id="rId11"/>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666BBE" w14:textId="77777777" w:rsidR="004946A8" w:rsidRDefault="004946A8" w:rsidP="009A4B08">
      <w:pPr>
        <w:spacing w:after="0" w:line="240" w:lineRule="auto"/>
      </w:pPr>
      <w:r>
        <w:separator/>
      </w:r>
    </w:p>
  </w:endnote>
  <w:endnote w:type="continuationSeparator" w:id="0">
    <w:p w14:paraId="5372B7BA" w14:textId="77777777" w:rsidR="004946A8" w:rsidRDefault="004946A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51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572"/>
    </w:tblGrid>
    <w:tr w:rsidR="00E436CE" w:rsidRPr="00443F68" w14:paraId="10CC044D" w14:textId="77777777" w:rsidTr="00FF144E">
      <w:trPr>
        <w:cantSplit/>
        <w:trHeight w:val="1134"/>
        <w:jc w:val="center"/>
      </w:trPr>
      <w:tc>
        <w:tcPr>
          <w:tcW w:w="4112" w:type="dxa"/>
          <w:vAlign w:val="center"/>
        </w:tcPr>
        <w:p w14:paraId="7D8F8AC8" w14:textId="3AFB7DAF" w:rsidR="00E436CE" w:rsidRPr="00443F68" w:rsidRDefault="00436271" w:rsidP="00FF144E">
          <w:pPr>
            <w:pStyle w:val="Footer"/>
            <w:rPr>
              <w:rFonts w:ascii="Verdana" w:hAnsi="Verdana"/>
              <w:sz w:val="20"/>
            </w:rPr>
          </w:pPr>
          <w:r>
            <w:rPr>
              <w:rFonts w:ascii="Verdana" w:hAnsi="Verdana"/>
              <w:sz w:val="20"/>
            </w:rPr>
            <w:t>C</w:t>
          </w:r>
          <w:r w:rsidR="00E436CE" w:rsidRPr="00443F68">
            <w:rPr>
              <w:rFonts w:ascii="Verdana" w:hAnsi="Verdana"/>
              <w:sz w:val="20"/>
            </w:rPr>
            <w:t xml:space="preserve">onfirmed minutes of </w:t>
          </w:r>
          <w:r w:rsidR="00FF144E">
            <w:rPr>
              <w:rFonts w:ascii="Verdana" w:hAnsi="Verdana"/>
              <w:sz w:val="20"/>
            </w:rPr>
            <w:t>the CTMUHB People &amp; Culture Committee Meeting held on 6/11/2024</w:t>
          </w:r>
        </w:p>
      </w:tc>
      <w:tc>
        <w:tcPr>
          <w:tcW w:w="2829" w:type="dxa"/>
          <w:vAlign w:val="center"/>
        </w:tcPr>
        <w:p w14:paraId="06CC1A6A" w14:textId="58387056" w:rsidR="00E436CE" w:rsidRPr="00443F68" w:rsidRDefault="00E436CE" w:rsidP="00FF144E">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436271">
            <w:rPr>
              <w:rFonts w:ascii="Verdana" w:hAnsi="Verdana"/>
              <w:bCs/>
              <w:noProof/>
              <w:sz w:val="20"/>
            </w:rPr>
            <w:t>1</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436271">
            <w:rPr>
              <w:rFonts w:ascii="Verdana" w:hAnsi="Verdana"/>
              <w:bCs/>
              <w:noProof/>
              <w:sz w:val="20"/>
            </w:rPr>
            <w:t>6</w:t>
          </w:r>
          <w:r w:rsidRPr="00443F68">
            <w:rPr>
              <w:rFonts w:ascii="Verdana" w:hAnsi="Verdana"/>
              <w:sz w:val="20"/>
            </w:rPr>
            <w:fldChar w:fldCharType="end"/>
          </w:r>
        </w:p>
      </w:tc>
      <w:tc>
        <w:tcPr>
          <w:tcW w:w="3572" w:type="dxa"/>
          <w:vAlign w:val="center"/>
        </w:tcPr>
        <w:p w14:paraId="5F1DFC71" w14:textId="77777777" w:rsidR="00E436CE" w:rsidRDefault="00FF144E" w:rsidP="00FF144E">
          <w:pPr>
            <w:pStyle w:val="Footer"/>
            <w:jc w:val="right"/>
            <w:rPr>
              <w:rFonts w:ascii="Verdana" w:hAnsi="Verdana"/>
              <w:sz w:val="20"/>
            </w:rPr>
          </w:pPr>
          <w:r>
            <w:rPr>
              <w:rFonts w:ascii="Verdana" w:hAnsi="Verdana"/>
              <w:sz w:val="20"/>
            </w:rPr>
            <w:t xml:space="preserve">People and Culture Committee </w:t>
          </w:r>
        </w:p>
        <w:p w14:paraId="1C6A7423" w14:textId="77777777" w:rsidR="00FF144E" w:rsidRPr="00443F68" w:rsidRDefault="00FF144E" w:rsidP="00FF144E">
          <w:pPr>
            <w:pStyle w:val="Footer"/>
            <w:jc w:val="right"/>
            <w:rPr>
              <w:rFonts w:ascii="Verdana" w:hAnsi="Verdana"/>
              <w:sz w:val="20"/>
            </w:rPr>
          </w:pPr>
          <w:r>
            <w:rPr>
              <w:rFonts w:ascii="Verdana" w:hAnsi="Verdana"/>
              <w:sz w:val="20"/>
            </w:rPr>
            <w:t>6/11/2024</w:t>
          </w:r>
        </w:p>
        <w:p w14:paraId="3AF62A92" w14:textId="77777777" w:rsidR="00E436CE" w:rsidRPr="00443F68" w:rsidRDefault="00E436CE" w:rsidP="00FF144E">
          <w:pPr>
            <w:pStyle w:val="Footer"/>
            <w:jc w:val="right"/>
            <w:rPr>
              <w:rFonts w:ascii="Verdana" w:hAnsi="Verdana"/>
              <w:sz w:val="20"/>
            </w:rPr>
          </w:pPr>
        </w:p>
      </w:tc>
    </w:tr>
  </w:tbl>
  <w:p w14:paraId="7DCDA89A" w14:textId="77777777" w:rsidR="00E436CE" w:rsidRPr="00443F68" w:rsidRDefault="00E436CE"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BDE59D" w14:textId="77777777" w:rsidR="004946A8" w:rsidRDefault="004946A8" w:rsidP="009A4B08">
      <w:pPr>
        <w:spacing w:after="0" w:line="240" w:lineRule="auto"/>
      </w:pPr>
      <w:r>
        <w:separator/>
      </w:r>
    </w:p>
  </w:footnote>
  <w:footnote w:type="continuationSeparator" w:id="0">
    <w:p w14:paraId="50BA42E9" w14:textId="77777777" w:rsidR="004946A8" w:rsidRDefault="004946A8"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1024F2" w14:textId="77777777" w:rsidR="00E436CE" w:rsidRDefault="00E436CE" w:rsidP="009A4B08">
    <w:pPr>
      <w:pStyle w:val="Header"/>
      <w:jc w:val="center"/>
    </w:pPr>
    <w:r>
      <w:rPr>
        <w:noProof/>
        <w:lang w:eastAsia="en-GB"/>
      </w:rPr>
      <w:drawing>
        <wp:inline distT="0" distB="0" distL="0" distR="0" wp14:anchorId="1E6F92EC" wp14:editId="39642D0B">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2754B28"/>
    <w:multiLevelType w:val="hybridMultilevel"/>
    <w:tmpl w:val="907A03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56B5709"/>
    <w:multiLevelType w:val="multilevel"/>
    <w:tmpl w:val="087A8478"/>
    <w:lvl w:ilvl="0">
      <w:start w:val="1"/>
      <w:numFmt w:val="decimal"/>
      <w:lvlText w:val="%1."/>
      <w:lvlJc w:val="left"/>
      <w:pPr>
        <w:ind w:left="360" w:hanging="360"/>
      </w:pPr>
    </w:lvl>
    <w:lvl w:ilvl="1">
      <w:start w:val="2"/>
      <w:numFmt w:val="decimal"/>
      <w:isLgl/>
      <w:lvlText w:val="%1.%2"/>
      <w:lvlJc w:val="left"/>
      <w:pPr>
        <w:ind w:left="720" w:hanging="720"/>
      </w:pPr>
      <w:rPr>
        <w:rFonts w:cs="Tahoma" w:hint="default"/>
      </w:rPr>
    </w:lvl>
    <w:lvl w:ilvl="2">
      <w:start w:val="1"/>
      <w:numFmt w:val="decimal"/>
      <w:isLgl/>
      <w:lvlText w:val="%1.%2.%3"/>
      <w:lvlJc w:val="left"/>
      <w:pPr>
        <w:ind w:left="1080" w:hanging="1080"/>
      </w:pPr>
      <w:rPr>
        <w:rFonts w:cs="Tahoma" w:hint="default"/>
      </w:rPr>
    </w:lvl>
    <w:lvl w:ilvl="3">
      <w:start w:val="1"/>
      <w:numFmt w:val="decimal"/>
      <w:isLgl/>
      <w:lvlText w:val="%1.%2.%3.%4"/>
      <w:lvlJc w:val="left"/>
      <w:pPr>
        <w:ind w:left="1080" w:hanging="1080"/>
      </w:pPr>
      <w:rPr>
        <w:rFonts w:cs="Tahoma" w:hint="default"/>
      </w:rPr>
    </w:lvl>
    <w:lvl w:ilvl="4">
      <w:start w:val="1"/>
      <w:numFmt w:val="decimal"/>
      <w:isLgl/>
      <w:lvlText w:val="%1.%2.%3.%4.%5"/>
      <w:lvlJc w:val="left"/>
      <w:pPr>
        <w:ind w:left="1440" w:hanging="1440"/>
      </w:pPr>
      <w:rPr>
        <w:rFonts w:cs="Tahoma" w:hint="default"/>
      </w:rPr>
    </w:lvl>
    <w:lvl w:ilvl="5">
      <w:start w:val="1"/>
      <w:numFmt w:val="decimal"/>
      <w:isLgl/>
      <w:lvlText w:val="%1.%2.%3.%4.%5.%6"/>
      <w:lvlJc w:val="left"/>
      <w:pPr>
        <w:ind w:left="1800" w:hanging="1800"/>
      </w:pPr>
      <w:rPr>
        <w:rFonts w:cs="Tahoma" w:hint="default"/>
      </w:rPr>
    </w:lvl>
    <w:lvl w:ilvl="6">
      <w:start w:val="1"/>
      <w:numFmt w:val="decimal"/>
      <w:isLgl/>
      <w:lvlText w:val="%1.%2.%3.%4.%5.%6.%7"/>
      <w:lvlJc w:val="left"/>
      <w:pPr>
        <w:ind w:left="2160" w:hanging="2160"/>
      </w:pPr>
      <w:rPr>
        <w:rFonts w:cs="Tahoma" w:hint="default"/>
      </w:rPr>
    </w:lvl>
    <w:lvl w:ilvl="7">
      <w:start w:val="1"/>
      <w:numFmt w:val="decimal"/>
      <w:isLgl/>
      <w:lvlText w:val="%1.%2.%3.%4.%5.%6.%7.%8"/>
      <w:lvlJc w:val="left"/>
      <w:pPr>
        <w:ind w:left="2160" w:hanging="2160"/>
      </w:pPr>
      <w:rPr>
        <w:rFonts w:cs="Tahoma" w:hint="default"/>
      </w:rPr>
    </w:lvl>
    <w:lvl w:ilvl="8">
      <w:start w:val="1"/>
      <w:numFmt w:val="decimal"/>
      <w:isLgl/>
      <w:lvlText w:val="%1.%2.%3.%4.%5.%6.%7.%8.%9"/>
      <w:lvlJc w:val="left"/>
      <w:pPr>
        <w:ind w:left="2520" w:hanging="2520"/>
      </w:pPr>
      <w:rPr>
        <w:rFonts w:cs="Tahoma" w:hint="default"/>
      </w:rPr>
    </w:lvl>
  </w:abstractNum>
  <w:num w:numId="1">
    <w:abstractNumId w:val="2"/>
  </w:num>
  <w:num w:numId="2">
    <w:abstractNumId w:val="3"/>
  </w:num>
  <w:num w:numId="3">
    <w:abstractNumId w:val="5"/>
  </w:num>
  <w:num w:numId="4">
    <w:abstractNumId w:val="8"/>
  </w:num>
  <w:num w:numId="5">
    <w:abstractNumId w:val="0"/>
  </w:num>
  <w:num w:numId="6">
    <w:abstractNumId w:val="4"/>
  </w:num>
  <w:num w:numId="7">
    <w:abstractNumId w:val="1"/>
  </w:num>
  <w:num w:numId="8">
    <w:abstractNumId w:val="6"/>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94B"/>
    <w:rsid w:val="000028CB"/>
    <w:rsid w:val="00057D27"/>
    <w:rsid w:val="000937FE"/>
    <w:rsid w:val="00106191"/>
    <w:rsid w:val="001303D0"/>
    <w:rsid w:val="0017458E"/>
    <w:rsid w:val="00175533"/>
    <w:rsid w:val="00180640"/>
    <w:rsid w:val="001A40E4"/>
    <w:rsid w:val="001C3251"/>
    <w:rsid w:val="001C38D0"/>
    <w:rsid w:val="001F3116"/>
    <w:rsid w:val="0020517C"/>
    <w:rsid w:val="00263F84"/>
    <w:rsid w:val="00296E5B"/>
    <w:rsid w:val="002A4DD6"/>
    <w:rsid w:val="002D4533"/>
    <w:rsid w:val="00315D02"/>
    <w:rsid w:val="00356724"/>
    <w:rsid w:val="00361569"/>
    <w:rsid w:val="003A3C44"/>
    <w:rsid w:val="003B3FBB"/>
    <w:rsid w:val="003C214E"/>
    <w:rsid w:val="003D14ED"/>
    <w:rsid w:val="00436271"/>
    <w:rsid w:val="00443F68"/>
    <w:rsid w:val="004505AB"/>
    <w:rsid w:val="00476A01"/>
    <w:rsid w:val="00493CA0"/>
    <w:rsid w:val="004946A8"/>
    <w:rsid w:val="004A5F10"/>
    <w:rsid w:val="004E7781"/>
    <w:rsid w:val="00533B7F"/>
    <w:rsid w:val="00567DA9"/>
    <w:rsid w:val="005D13E0"/>
    <w:rsid w:val="005F44BF"/>
    <w:rsid w:val="006D394B"/>
    <w:rsid w:val="006E317F"/>
    <w:rsid w:val="006F2942"/>
    <w:rsid w:val="006F569C"/>
    <w:rsid w:val="006F6CF4"/>
    <w:rsid w:val="00733E18"/>
    <w:rsid w:val="00750A77"/>
    <w:rsid w:val="007A324A"/>
    <w:rsid w:val="007B1DC6"/>
    <w:rsid w:val="007B61B6"/>
    <w:rsid w:val="007C01BD"/>
    <w:rsid w:val="00821D2F"/>
    <w:rsid w:val="00866D62"/>
    <w:rsid w:val="008A5C97"/>
    <w:rsid w:val="008D696C"/>
    <w:rsid w:val="008F0B14"/>
    <w:rsid w:val="009251CE"/>
    <w:rsid w:val="009766F9"/>
    <w:rsid w:val="009A4B08"/>
    <w:rsid w:val="009C5592"/>
    <w:rsid w:val="009D26C4"/>
    <w:rsid w:val="009F1EED"/>
    <w:rsid w:val="009F6609"/>
    <w:rsid w:val="009F7622"/>
    <w:rsid w:val="00A256CA"/>
    <w:rsid w:val="00A32FD1"/>
    <w:rsid w:val="00A573B4"/>
    <w:rsid w:val="00A90289"/>
    <w:rsid w:val="00A91F5B"/>
    <w:rsid w:val="00AA7920"/>
    <w:rsid w:val="00B12AEA"/>
    <w:rsid w:val="00B745AC"/>
    <w:rsid w:val="00B83E25"/>
    <w:rsid w:val="00BA26A0"/>
    <w:rsid w:val="00BD3FCD"/>
    <w:rsid w:val="00BF7D13"/>
    <w:rsid w:val="00C33820"/>
    <w:rsid w:val="00C6017E"/>
    <w:rsid w:val="00C67040"/>
    <w:rsid w:val="00C73163"/>
    <w:rsid w:val="00CB34E6"/>
    <w:rsid w:val="00CE3A6B"/>
    <w:rsid w:val="00CE7A46"/>
    <w:rsid w:val="00CF1590"/>
    <w:rsid w:val="00CF6C6D"/>
    <w:rsid w:val="00E14D0D"/>
    <w:rsid w:val="00E23228"/>
    <w:rsid w:val="00E421B2"/>
    <w:rsid w:val="00E436CE"/>
    <w:rsid w:val="00E860D9"/>
    <w:rsid w:val="00E861B2"/>
    <w:rsid w:val="00ED1590"/>
    <w:rsid w:val="00ED6B59"/>
    <w:rsid w:val="00EF3BA0"/>
    <w:rsid w:val="00F00760"/>
    <w:rsid w:val="00F81952"/>
    <w:rsid w:val="00FD1891"/>
    <w:rsid w:val="00FD2D72"/>
    <w:rsid w:val="00FF14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E453A40"/>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character" w:customStyle="1" w:styleId="normaltextrun">
    <w:name w:val="normaltextrun"/>
    <w:basedOn w:val="DefaultParagraphFont"/>
    <w:rsid w:val="00E436CE"/>
  </w:style>
  <w:style w:type="character" w:customStyle="1" w:styleId="screenreaderfriendlyhiddentag-369">
    <w:name w:val="screenreaderfriendlyhiddentag-369"/>
    <w:basedOn w:val="DefaultParagraphFont"/>
    <w:rsid w:val="009F1EED"/>
  </w:style>
  <w:style w:type="character" w:customStyle="1" w:styleId="screenreaderfriendlyhiddentag-344">
    <w:name w:val="screenreaderfriendlyhiddentag-344"/>
    <w:basedOn w:val="DefaultParagraphFont"/>
    <w:rsid w:val="00175533"/>
  </w:style>
  <w:style w:type="character" w:customStyle="1" w:styleId="itemdisplayname-419">
    <w:name w:val="itemdisplayname-419"/>
    <w:basedOn w:val="DefaultParagraphFont"/>
    <w:rsid w:val="00493CA0"/>
  </w:style>
  <w:style w:type="paragraph" w:styleId="BalloonText">
    <w:name w:val="Balloon Text"/>
    <w:basedOn w:val="Normal"/>
    <w:link w:val="BalloonTextChar"/>
    <w:uiPriority w:val="99"/>
    <w:semiHidden/>
    <w:unhideWhenUsed/>
    <w:rsid w:val="009F660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F6609"/>
    <w:rPr>
      <w:rFonts w:ascii="Segoe UI" w:hAnsi="Segoe UI" w:cs="Segoe UI"/>
      <w:sz w:val="18"/>
      <w:szCs w:val="18"/>
    </w:rPr>
  </w:style>
  <w:style w:type="character" w:styleId="CommentReference">
    <w:name w:val="annotation reference"/>
    <w:basedOn w:val="DefaultParagraphFont"/>
    <w:uiPriority w:val="99"/>
    <w:semiHidden/>
    <w:unhideWhenUsed/>
    <w:rsid w:val="00C67040"/>
    <w:rPr>
      <w:sz w:val="16"/>
      <w:szCs w:val="16"/>
    </w:rPr>
  </w:style>
  <w:style w:type="paragraph" w:styleId="CommentText">
    <w:name w:val="annotation text"/>
    <w:basedOn w:val="Normal"/>
    <w:link w:val="CommentTextChar"/>
    <w:uiPriority w:val="99"/>
    <w:semiHidden/>
    <w:unhideWhenUsed/>
    <w:rsid w:val="00C67040"/>
    <w:pPr>
      <w:spacing w:line="240" w:lineRule="auto"/>
    </w:pPr>
    <w:rPr>
      <w:sz w:val="20"/>
      <w:szCs w:val="20"/>
    </w:rPr>
  </w:style>
  <w:style w:type="character" w:customStyle="1" w:styleId="CommentTextChar">
    <w:name w:val="Comment Text Char"/>
    <w:basedOn w:val="DefaultParagraphFont"/>
    <w:link w:val="CommentText"/>
    <w:uiPriority w:val="99"/>
    <w:semiHidden/>
    <w:rsid w:val="00C67040"/>
    <w:rPr>
      <w:sz w:val="20"/>
      <w:szCs w:val="20"/>
    </w:rPr>
  </w:style>
  <w:style w:type="paragraph" w:styleId="CommentSubject">
    <w:name w:val="annotation subject"/>
    <w:basedOn w:val="CommentText"/>
    <w:next w:val="CommentText"/>
    <w:link w:val="CommentSubjectChar"/>
    <w:uiPriority w:val="99"/>
    <w:semiHidden/>
    <w:unhideWhenUsed/>
    <w:rsid w:val="00C67040"/>
    <w:rPr>
      <w:b/>
      <w:bCs/>
    </w:rPr>
  </w:style>
  <w:style w:type="character" w:customStyle="1" w:styleId="CommentSubjectChar">
    <w:name w:val="Comment Subject Char"/>
    <w:basedOn w:val="CommentTextChar"/>
    <w:link w:val="CommentSubject"/>
    <w:uiPriority w:val="99"/>
    <w:semiHidden/>
    <w:rsid w:val="00C6704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843896">
      <w:bodyDiv w:val="1"/>
      <w:marLeft w:val="0"/>
      <w:marRight w:val="0"/>
      <w:marTop w:val="0"/>
      <w:marBottom w:val="0"/>
      <w:divBdr>
        <w:top w:val="none" w:sz="0" w:space="0" w:color="auto"/>
        <w:left w:val="none" w:sz="0" w:space="0" w:color="auto"/>
        <w:bottom w:val="none" w:sz="0" w:space="0" w:color="auto"/>
        <w:right w:val="none" w:sz="0" w:space="0" w:color="auto"/>
      </w:divBdr>
      <w:divsChild>
        <w:div w:id="677344835">
          <w:marLeft w:val="0"/>
          <w:marRight w:val="0"/>
          <w:marTop w:val="0"/>
          <w:marBottom w:val="0"/>
          <w:divBdr>
            <w:top w:val="none" w:sz="0" w:space="0" w:color="auto"/>
            <w:left w:val="none" w:sz="0" w:space="0" w:color="auto"/>
            <w:bottom w:val="none" w:sz="0" w:space="0" w:color="auto"/>
            <w:right w:val="none" w:sz="0" w:space="0" w:color="auto"/>
          </w:divBdr>
          <w:divsChild>
            <w:div w:id="603268250">
              <w:marLeft w:val="0"/>
              <w:marRight w:val="0"/>
              <w:marTop w:val="0"/>
              <w:marBottom w:val="0"/>
              <w:divBdr>
                <w:top w:val="none" w:sz="0" w:space="0" w:color="auto"/>
                <w:left w:val="none" w:sz="0" w:space="0" w:color="auto"/>
                <w:bottom w:val="none" w:sz="0" w:space="0" w:color="auto"/>
                <w:right w:val="none" w:sz="0" w:space="0" w:color="auto"/>
              </w:divBdr>
              <w:divsChild>
                <w:div w:id="237181121">
                  <w:marLeft w:val="0"/>
                  <w:marRight w:val="0"/>
                  <w:marTop w:val="0"/>
                  <w:marBottom w:val="0"/>
                  <w:divBdr>
                    <w:top w:val="none" w:sz="0" w:space="0" w:color="auto"/>
                    <w:left w:val="none" w:sz="0" w:space="0" w:color="auto"/>
                    <w:bottom w:val="none" w:sz="0" w:space="0" w:color="auto"/>
                    <w:right w:val="none" w:sz="0" w:space="0" w:color="auto"/>
                  </w:divBdr>
                  <w:divsChild>
                    <w:div w:id="1711807453">
                      <w:marLeft w:val="0"/>
                      <w:marRight w:val="0"/>
                      <w:marTop w:val="0"/>
                      <w:marBottom w:val="0"/>
                      <w:divBdr>
                        <w:top w:val="none" w:sz="0" w:space="0" w:color="auto"/>
                        <w:left w:val="none" w:sz="0" w:space="0" w:color="auto"/>
                        <w:bottom w:val="none" w:sz="0" w:space="0" w:color="auto"/>
                        <w:right w:val="none" w:sz="0" w:space="0" w:color="auto"/>
                      </w:divBdr>
                      <w:divsChild>
                        <w:div w:id="1161459459">
                          <w:marLeft w:val="0"/>
                          <w:marRight w:val="0"/>
                          <w:marTop w:val="0"/>
                          <w:marBottom w:val="0"/>
                          <w:divBdr>
                            <w:top w:val="none" w:sz="0" w:space="0" w:color="auto"/>
                            <w:left w:val="none" w:sz="0" w:space="0" w:color="auto"/>
                            <w:bottom w:val="none" w:sz="0" w:space="0" w:color="auto"/>
                            <w:right w:val="none" w:sz="0" w:space="0" w:color="auto"/>
                          </w:divBdr>
                          <w:divsChild>
                            <w:div w:id="133302948">
                              <w:marLeft w:val="0"/>
                              <w:marRight w:val="0"/>
                              <w:marTop w:val="0"/>
                              <w:marBottom w:val="0"/>
                              <w:divBdr>
                                <w:top w:val="none" w:sz="0" w:space="0" w:color="auto"/>
                                <w:left w:val="none" w:sz="0" w:space="0" w:color="auto"/>
                                <w:bottom w:val="none" w:sz="0" w:space="0" w:color="auto"/>
                                <w:right w:val="none" w:sz="0" w:space="0" w:color="auto"/>
                              </w:divBdr>
                              <w:divsChild>
                                <w:div w:id="240025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4845554">
          <w:marLeft w:val="0"/>
          <w:marRight w:val="0"/>
          <w:marTop w:val="0"/>
          <w:marBottom w:val="0"/>
          <w:divBdr>
            <w:top w:val="none" w:sz="0" w:space="0" w:color="auto"/>
            <w:left w:val="none" w:sz="0" w:space="0" w:color="auto"/>
            <w:bottom w:val="none" w:sz="0" w:space="0" w:color="auto"/>
            <w:right w:val="none" w:sz="0" w:space="0" w:color="auto"/>
          </w:divBdr>
          <w:divsChild>
            <w:div w:id="845900692">
              <w:marLeft w:val="0"/>
              <w:marRight w:val="0"/>
              <w:marTop w:val="0"/>
              <w:marBottom w:val="0"/>
              <w:divBdr>
                <w:top w:val="none" w:sz="0" w:space="0" w:color="auto"/>
                <w:left w:val="none" w:sz="0" w:space="0" w:color="auto"/>
                <w:bottom w:val="none" w:sz="0" w:space="0" w:color="auto"/>
                <w:right w:val="none" w:sz="0" w:space="0" w:color="auto"/>
              </w:divBdr>
              <w:divsChild>
                <w:div w:id="474176640">
                  <w:marLeft w:val="0"/>
                  <w:marRight w:val="0"/>
                  <w:marTop w:val="0"/>
                  <w:marBottom w:val="0"/>
                  <w:divBdr>
                    <w:top w:val="none" w:sz="0" w:space="0" w:color="auto"/>
                    <w:left w:val="none" w:sz="0" w:space="0" w:color="auto"/>
                    <w:bottom w:val="none" w:sz="0" w:space="0" w:color="auto"/>
                    <w:right w:val="none" w:sz="0" w:space="0" w:color="auto"/>
                  </w:divBdr>
                  <w:divsChild>
                    <w:div w:id="1320692723">
                      <w:marLeft w:val="0"/>
                      <w:marRight w:val="0"/>
                      <w:marTop w:val="0"/>
                      <w:marBottom w:val="0"/>
                      <w:divBdr>
                        <w:top w:val="none" w:sz="0" w:space="0" w:color="auto"/>
                        <w:left w:val="none" w:sz="0" w:space="0" w:color="auto"/>
                        <w:bottom w:val="none" w:sz="0" w:space="0" w:color="auto"/>
                        <w:right w:val="none" w:sz="0" w:space="0" w:color="auto"/>
                      </w:divBdr>
                      <w:divsChild>
                        <w:div w:id="247464278">
                          <w:marLeft w:val="0"/>
                          <w:marRight w:val="0"/>
                          <w:marTop w:val="0"/>
                          <w:marBottom w:val="0"/>
                          <w:divBdr>
                            <w:top w:val="none" w:sz="0" w:space="0" w:color="auto"/>
                            <w:left w:val="none" w:sz="0" w:space="0" w:color="auto"/>
                            <w:bottom w:val="none" w:sz="0" w:space="0" w:color="auto"/>
                            <w:right w:val="none" w:sz="0" w:space="0" w:color="auto"/>
                          </w:divBdr>
                          <w:divsChild>
                            <w:div w:id="2079135362">
                              <w:marLeft w:val="0"/>
                              <w:marRight w:val="0"/>
                              <w:marTop w:val="0"/>
                              <w:marBottom w:val="0"/>
                              <w:divBdr>
                                <w:top w:val="none" w:sz="0" w:space="0" w:color="auto"/>
                                <w:left w:val="none" w:sz="0" w:space="0" w:color="auto"/>
                                <w:bottom w:val="none" w:sz="0" w:space="0" w:color="auto"/>
                                <w:right w:val="none" w:sz="0" w:space="0" w:color="auto"/>
                              </w:divBdr>
                              <w:divsChild>
                                <w:div w:id="121659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8008030">
          <w:marLeft w:val="0"/>
          <w:marRight w:val="0"/>
          <w:marTop w:val="0"/>
          <w:marBottom w:val="0"/>
          <w:divBdr>
            <w:top w:val="none" w:sz="0" w:space="0" w:color="auto"/>
            <w:left w:val="none" w:sz="0" w:space="0" w:color="auto"/>
            <w:bottom w:val="none" w:sz="0" w:space="0" w:color="auto"/>
            <w:right w:val="none" w:sz="0" w:space="0" w:color="auto"/>
          </w:divBdr>
          <w:divsChild>
            <w:div w:id="441610064">
              <w:marLeft w:val="0"/>
              <w:marRight w:val="0"/>
              <w:marTop w:val="0"/>
              <w:marBottom w:val="0"/>
              <w:divBdr>
                <w:top w:val="none" w:sz="0" w:space="0" w:color="auto"/>
                <w:left w:val="none" w:sz="0" w:space="0" w:color="auto"/>
                <w:bottom w:val="none" w:sz="0" w:space="0" w:color="auto"/>
                <w:right w:val="none" w:sz="0" w:space="0" w:color="auto"/>
              </w:divBdr>
              <w:divsChild>
                <w:div w:id="2069914141">
                  <w:marLeft w:val="0"/>
                  <w:marRight w:val="0"/>
                  <w:marTop w:val="0"/>
                  <w:marBottom w:val="0"/>
                  <w:divBdr>
                    <w:top w:val="none" w:sz="0" w:space="0" w:color="auto"/>
                    <w:left w:val="none" w:sz="0" w:space="0" w:color="auto"/>
                    <w:bottom w:val="none" w:sz="0" w:space="0" w:color="auto"/>
                    <w:right w:val="none" w:sz="0" w:space="0" w:color="auto"/>
                  </w:divBdr>
                  <w:divsChild>
                    <w:div w:id="75127787">
                      <w:marLeft w:val="0"/>
                      <w:marRight w:val="0"/>
                      <w:marTop w:val="0"/>
                      <w:marBottom w:val="0"/>
                      <w:divBdr>
                        <w:top w:val="none" w:sz="0" w:space="0" w:color="auto"/>
                        <w:left w:val="none" w:sz="0" w:space="0" w:color="auto"/>
                        <w:bottom w:val="none" w:sz="0" w:space="0" w:color="auto"/>
                        <w:right w:val="none" w:sz="0" w:space="0" w:color="auto"/>
                      </w:divBdr>
                      <w:divsChild>
                        <w:div w:id="1474787613">
                          <w:marLeft w:val="0"/>
                          <w:marRight w:val="0"/>
                          <w:marTop w:val="0"/>
                          <w:marBottom w:val="0"/>
                          <w:divBdr>
                            <w:top w:val="none" w:sz="0" w:space="0" w:color="auto"/>
                            <w:left w:val="none" w:sz="0" w:space="0" w:color="auto"/>
                            <w:bottom w:val="none" w:sz="0" w:space="0" w:color="auto"/>
                            <w:right w:val="none" w:sz="0" w:space="0" w:color="auto"/>
                          </w:divBdr>
                          <w:divsChild>
                            <w:div w:id="331109838">
                              <w:marLeft w:val="0"/>
                              <w:marRight w:val="0"/>
                              <w:marTop w:val="0"/>
                              <w:marBottom w:val="0"/>
                              <w:divBdr>
                                <w:top w:val="none" w:sz="0" w:space="0" w:color="auto"/>
                                <w:left w:val="none" w:sz="0" w:space="0" w:color="auto"/>
                                <w:bottom w:val="none" w:sz="0" w:space="0" w:color="auto"/>
                                <w:right w:val="none" w:sz="0" w:space="0" w:color="auto"/>
                              </w:divBdr>
                              <w:divsChild>
                                <w:div w:id="337008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0357899">
          <w:marLeft w:val="0"/>
          <w:marRight w:val="0"/>
          <w:marTop w:val="0"/>
          <w:marBottom w:val="0"/>
          <w:divBdr>
            <w:top w:val="none" w:sz="0" w:space="0" w:color="auto"/>
            <w:left w:val="none" w:sz="0" w:space="0" w:color="auto"/>
            <w:bottom w:val="none" w:sz="0" w:space="0" w:color="auto"/>
            <w:right w:val="none" w:sz="0" w:space="0" w:color="auto"/>
          </w:divBdr>
          <w:divsChild>
            <w:div w:id="905530326">
              <w:marLeft w:val="0"/>
              <w:marRight w:val="0"/>
              <w:marTop w:val="0"/>
              <w:marBottom w:val="0"/>
              <w:divBdr>
                <w:top w:val="none" w:sz="0" w:space="0" w:color="auto"/>
                <w:left w:val="none" w:sz="0" w:space="0" w:color="auto"/>
                <w:bottom w:val="none" w:sz="0" w:space="0" w:color="auto"/>
                <w:right w:val="none" w:sz="0" w:space="0" w:color="auto"/>
              </w:divBdr>
              <w:divsChild>
                <w:div w:id="1696880724">
                  <w:marLeft w:val="0"/>
                  <w:marRight w:val="0"/>
                  <w:marTop w:val="0"/>
                  <w:marBottom w:val="0"/>
                  <w:divBdr>
                    <w:top w:val="none" w:sz="0" w:space="0" w:color="auto"/>
                    <w:left w:val="none" w:sz="0" w:space="0" w:color="auto"/>
                    <w:bottom w:val="none" w:sz="0" w:space="0" w:color="auto"/>
                    <w:right w:val="none" w:sz="0" w:space="0" w:color="auto"/>
                  </w:divBdr>
                  <w:divsChild>
                    <w:div w:id="29185223">
                      <w:marLeft w:val="0"/>
                      <w:marRight w:val="0"/>
                      <w:marTop w:val="0"/>
                      <w:marBottom w:val="0"/>
                      <w:divBdr>
                        <w:top w:val="none" w:sz="0" w:space="0" w:color="auto"/>
                        <w:left w:val="none" w:sz="0" w:space="0" w:color="auto"/>
                        <w:bottom w:val="none" w:sz="0" w:space="0" w:color="auto"/>
                        <w:right w:val="none" w:sz="0" w:space="0" w:color="auto"/>
                      </w:divBdr>
                      <w:divsChild>
                        <w:div w:id="881555154">
                          <w:marLeft w:val="0"/>
                          <w:marRight w:val="0"/>
                          <w:marTop w:val="0"/>
                          <w:marBottom w:val="0"/>
                          <w:divBdr>
                            <w:top w:val="none" w:sz="0" w:space="0" w:color="auto"/>
                            <w:left w:val="none" w:sz="0" w:space="0" w:color="auto"/>
                            <w:bottom w:val="none" w:sz="0" w:space="0" w:color="auto"/>
                            <w:right w:val="none" w:sz="0" w:space="0" w:color="auto"/>
                          </w:divBdr>
                          <w:divsChild>
                            <w:div w:id="1434934677">
                              <w:marLeft w:val="0"/>
                              <w:marRight w:val="0"/>
                              <w:marTop w:val="0"/>
                              <w:marBottom w:val="0"/>
                              <w:divBdr>
                                <w:top w:val="none" w:sz="0" w:space="0" w:color="auto"/>
                                <w:left w:val="none" w:sz="0" w:space="0" w:color="auto"/>
                                <w:bottom w:val="none" w:sz="0" w:space="0" w:color="auto"/>
                                <w:right w:val="none" w:sz="0" w:space="0" w:color="auto"/>
                              </w:divBdr>
                              <w:divsChild>
                                <w:div w:id="874853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6952042">
          <w:marLeft w:val="0"/>
          <w:marRight w:val="0"/>
          <w:marTop w:val="0"/>
          <w:marBottom w:val="0"/>
          <w:divBdr>
            <w:top w:val="none" w:sz="0" w:space="0" w:color="auto"/>
            <w:left w:val="none" w:sz="0" w:space="0" w:color="auto"/>
            <w:bottom w:val="none" w:sz="0" w:space="0" w:color="auto"/>
            <w:right w:val="none" w:sz="0" w:space="0" w:color="auto"/>
          </w:divBdr>
          <w:divsChild>
            <w:div w:id="2010214008">
              <w:marLeft w:val="0"/>
              <w:marRight w:val="0"/>
              <w:marTop w:val="0"/>
              <w:marBottom w:val="0"/>
              <w:divBdr>
                <w:top w:val="none" w:sz="0" w:space="0" w:color="auto"/>
                <w:left w:val="none" w:sz="0" w:space="0" w:color="auto"/>
                <w:bottom w:val="none" w:sz="0" w:space="0" w:color="auto"/>
                <w:right w:val="none" w:sz="0" w:space="0" w:color="auto"/>
              </w:divBdr>
              <w:divsChild>
                <w:div w:id="412699920">
                  <w:marLeft w:val="0"/>
                  <w:marRight w:val="0"/>
                  <w:marTop w:val="0"/>
                  <w:marBottom w:val="0"/>
                  <w:divBdr>
                    <w:top w:val="none" w:sz="0" w:space="0" w:color="auto"/>
                    <w:left w:val="none" w:sz="0" w:space="0" w:color="auto"/>
                    <w:bottom w:val="none" w:sz="0" w:space="0" w:color="auto"/>
                    <w:right w:val="none" w:sz="0" w:space="0" w:color="auto"/>
                  </w:divBdr>
                  <w:divsChild>
                    <w:div w:id="1149858988">
                      <w:marLeft w:val="0"/>
                      <w:marRight w:val="0"/>
                      <w:marTop w:val="0"/>
                      <w:marBottom w:val="0"/>
                      <w:divBdr>
                        <w:top w:val="none" w:sz="0" w:space="0" w:color="auto"/>
                        <w:left w:val="none" w:sz="0" w:space="0" w:color="auto"/>
                        <w:bottom w:val="none" w:sz="0" w:space="0" w:color="auto"/>
                        <w:right w:val="none" w:sz="0" w:space="0" w:color="auto"/>
                      </w:divBdr>
                      <w:divsChild>
                        <w:div w:id="1391417038">
                          <w:marLeft w:val="0"/>
                          <w:marRight w:val="0"/>
                          <w:marTop w:val="0"/>
                          <w:marBottom w:val="0"/>
                          <w:divBdr>
                            <w:top w:val="none" w:sz="0" w:space="0" w:color="auto"/>
                            <w:left w:val="none" w:sz="0" w:space="0" w:color="auto"/>
                            <w:bottom w:val="none" w:sz="0" w:space="0" w:color="auto"/>
                            <w:right w:val="none" w:sz="0" w:space="0" w:color="auto"/>
                          </w:divBdr>
                          <w:divsChild>
                            <w:div w:id="1376126024">
                              <w:marLeft w:val="0"/>
                              <w:marRight w:val="0"/>
                              <w:marTop w:val="0"/>
                              <w:marBottom w:val="0"/>
                              <w:divBdr>
                                <w:top w:val="none" w:sz="0" w:space="0" w:color="auto"/>
                                <w:left w:val="none" w:sz="0" w:space="0" w:color="auto"/>
                                <w:bottom w:val="none" w:sz="0" w:space="0" w:color="auto"/>
                                <w:right w:val="none" w:sz="0" w:space="0" w:color="auto"/>
                              </w:divBdr>
                              <w:divsChild>
                                <w:div w:id="233513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396233">
          <w:marLeft w:val="0"/>
          <w:marRight w:val="0"/>
          <w:marTop w:val="0"/>
          <w:marBottom w:val="0"/>
          <w:divBdr>
            <w:top w:val="none" w:sz="0" w:space="0" w:color="auto"/>
            <w:left w:val="none" w:sz="0" w:space="0" w:color="auto"/>
            <w:bottom w:val="none" w:sz="0" w:space="0" w:color="auto"/>
            <w:right w:val="none" w:sz="0" w:space="0" w:color="auto"/>
          </w:divBdr>
          <w:divsChild>
            <w:div w:id="1923710221">
              <w:marLeft w:val="0"/>
              <w:marRight w:val="0"/>
              <w:marTop w:val="0"/>
              <w:marBottom w:val="0"/>
              <w:divBdr>
                <w:top w:val="none" w:sz="0" w:space="0" w:color="auto"/>
                <w:left w:val="none" w:sz="0" w:space="0" w:color="auto"/>
                <w:bottom w:val="none" w:sz="0" w:space="0" w:color="auto"/>
                <w:right w:val="none" w:sz="0" w:space="0" w:color="auto"/>
              </w:divBdr>
              <w:divsChild>
                <w:div w:id="1025718863">
                  <w:marLeft w:val="0"/>
                  <w:marRight w:val="0"/>
                  <w:marTop w:val="0"/>
                  <w:marBottom w:val="0"/>
                  <w:divBdr>
                    <w:top w:val="none" w:sz="0" w:space="0" w:color="auto"/>
                    <w:left w:val="none" w:sz="0" w:space="0" w:color="auto"/>
                    <w:bottom w:val="none" w:sz="0" w:space="0" w:color="auto"/>
                    <w:right w:val="none" w:sz="0" w:space="0" w:color="auto"/>
                  </w:divBdr>
                  <w:divsChild>
                    <w:div w:id="2101640142">
                      <w:marLeft w:val="0"/>
                      <w:marRight w:val="0"/>
                      <w:marTop w:val="0"/>
                      <w:marBottom w:val="0"/>
                      <w:divBdr>
                        <w:top w:val="none" w:sz="0" w:space="0" w:color="auto"/>
                        <w:left w:val="none" w:sz="0" w:space="0" w:color="auto"/>
                        <w:bottom w:val="none" w:sz="0" w:space="0" w:color="auto"/>
                        <w:right w:val="none" w:sz="0" w:space="0" w:color="auto"/>
                      </w:divBdr>
                      <w:divsChild>
                        <w:div w:id="682051222">
                          <w:marLeft w:val="0"/>
                          <w:marRight w:val="0"/>
                          <w:marTop w:val="0"/>
                          <w:marBottom w:val="0"/>
                          <w:divBdr>
                            <w:top w:val="none" w:sz="0" w:space="0" w:color="auto"/>
                            <w:left w:val="none" w:sz="0" w:space="0" w:color="auto"/>
                            <w:bottom w:val="none" w:sz="0" w:space="0" w:color="auto"/>
                            <w:right w:val="none" w:sz="0" w:space="0" w:color="auto"/>
                          </w:divBdr>
                          <w:divsChild>
                            <w:div w:id="182522942">
                              <w:marLeft w:val="0"/>
                              <w:marRight w:val="0"/>
                              <w:marTop w:val="0"/>
                              <w:marBottom w:val="0"/>
                              <w:divBdr>
                                <w:top w:val="none" w:sz="0" w:space="0" w:color="auto"/>
                                <w:left w:val="none" w:sz="0" w:space="0" w:color="auto"/>
                                <w:bottom w:val="none" w:sz="0" w:space="0" w:color="auto"/>
                                <w:right w:val="none" w:sz="0" w:space="0" w:color="auto"/>
                              </w:divBdr>
                              <w:divsChild>
                                <w:div w:id="7801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7472853">
          <w:marLeft w:val="0"/>
          <w:marRight w:val="0"/>
          <w:marTop w:val="0"/>
          <w:marBottom w:val="0"/>
          <w:divBdr>
            <w:top w:val="none" w:sz="0" w:space="0" w:color="auto"/>
            <w:left w:val="none" w:sz="0" w:space="0" w:color="auto"/>
            <w:bottom w:val="none" w:sz="0" w:space="0" w:color="auto"/>
            <w:right w:val="none" w:sz="0" w:space="0" w:color="auto"/>
          </w:divBdr>
          <w:divsChild>
            <w:div w:id="1945571277">
              <w:marLeft w:val="0"/>
              <w:marRight w:val="0"/>
              <w:marTop w:val="0"/>
              <w:marBottom w:val="0"/>
              <w:divBdr>
                <w:top w:val="none" w:sz="0" w:space="0" w:color="auto"/>
                <w:left w:val="none" w:sz="0" w:space="0" w:color="auto"/>
                <w:bottom w:val="none" w:sz="0" w:space="0" w:color="auto"/>
                <w:right w:val="none" w:sz="0" w:space="0" w:color="auto"/>
              </w:divBdr>
              <w:divsChild>
                <w:div w:id="1314986265">
                  <w:marLeft w:val="0"/>
                  <w:marRight w:val="0"/>
                  <w:marTop w:val="0"/>
                  <w:marBottom w:val="0"/>
                  <w:divBdr>
                    <w:top w:val="none" w:sz="0" w:space="0" w:color="auto"/>
                    <w:left w:val="none" w:sz="0" w:space="0" w:color="auto"/>
                    <w:bottom w:val="none" w:sz="0" w:space="0" w:color="auto"/>
                    <w:right w:val="none" w:sz="0" w:space="0" w:color="auto"/>
                  </w:divBdr>
                  <w:divsChild>
                    <w:div w:id="2041128401">
                      <w:marLeft w:val="0"/>
                      <w:marRight w:val="0"/>
                      <w:marTop w:val="0"/>
                      <w:marBottom w:val="0"/>
                      <w:divBdr>
                        <w:top w:val="none" w:sz="0" w:space="0" w:color="auto"/>
                        <w:left w:val="none" w:sz="0" w:space="0" w:color="auto"/>
                        <w:bottom w:val="none" w:sz="0" w:space="0" w:color="auto"/>
                        <w:right w:val="none" w:sz="0" w:space="0" w:color="auto"/>
                      </w:divBdr>
                      <w:divsChild>
                        <w:div w:id="233974386">
                          <w:marLeft w:val="0"/>
                          <w:marRight w:val="0"/>
                          <w:marTop w:val="0"/>
                          <w:marBottom w:val="0"/>
                          <w:divBdr>
                            <w:top w:val="none" w:sz="0" w:space="0" w:color="auto"/>
                            <w:left w:val="none" w:sz="0" w:space="0" w:color="auto"/>
                            <w:bottom w:val="none" w:sz="0" w:space="0" w:color="auto"/>
                            <w:right w:val="none" w:sz="0" w:space="0" w:color="auto"/>
                          </w:divBdr>
                          <w:divsChild>
                            <w:div w:id="79643246">
                              <w:marLeft w:val="0"/>
                              <w:marRight w:val="0"/>
                              <w:marTop w:val="0"/>
                              <w:marBottom w:val="0"/>
                              <w:divBdr>
                                <w:top w:val="none" w:sz="0" w:space="0" w:color="auto"/>
                                <w:left w:val="none" w:sz="0" w:space="0" w:color="auto"/>
                                <w:bottom w:val="none" w:sz="0" w:space="0" w:color="auto"/>
                                <w:right w:val="none" w:sz="0" w:space="0" w:color="auto"/>
                              </w:divBdr>
                              <w:divsChild>
                                <w:div w:id="454451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0751390">
      <w:bodyDiv w:val="1"/>
      <w:marLeft w:val="0"/>
      <w:marRight w:val="0"/>
      <w:marTop w:val="0"/>
      <w:marBottom w:val="0"/>
      <w:divBdr>
        <w:top w:val="none" w:sz="0" w:space="0" w:color="auto"/>
        <w:left w:val="none" w:sz="0" w:space="0" w:color="auto"/>
        <w:bottom w:val="none" w:sz="0" w:space="0" w:color="auto"/>
        <w:right w:val="none" w:sz="0" w:space="0" w:color="auto"/>
      </w:divBdr>
      <w:divsChild>
        <w:div w:id="333532768">
          <w:marLeft w:val="0"/>
          <w:marRight w:val="0"/>
          <w:marTop w:val="0"/>
          <w:marBottom w:val="0"/>
          <w:divBdr>
            <w:top w:val="none" w:sz="0" w:space="0" w:color="auto"/>
            <w:left w:val="none" w:sz="0" w:space="0" w:color="auto"/>
            <w:bottom w:val="none" w:sz="0" w:space="0" w:color="auto"/>
            <w:right w:val="none" w:sz="0" w:space="0" w:color="auto"/>
          </w:divBdr>
          <w:divsChild>
            <w:div w:id="924538486">
              <w:marLeft w:val="0"/>
              <w:marRight w:val="0"/>
              <w:marTop w:val="0"/>
              <w:marBottom w:val="0"/>
              <w:divBdr>
                <w:top w:val="none" w:sz="0" w:space="0" w:color="auto"/>
                <w:left w:val="none" w:sz="0" w:space="0" w:color="auto"/>
                <w:bottom w:val="none" w:sz="0" w:space="0" w:color="auto"/>
                <w:right w:val="none" w:sz="0" w:space="0" w:color="auto"/>
              </w:divBdr>
              <w:divsChild>
                <w:div w:id="558825987">
                  <w:marLeft w:val="0"/>
                  <w:marRight w:val="0"/>
                  <w:marTop w:val="0"/>
                  <w:marBottom w:val="0"/>
                  <w:divBdr>
                    <w:top w:val="none" w:sz="0" w:space="0" w:color="auto"/>
                    <w:left w:val="none" w:sz="0" w:space="0" w:color="auto"/>
                    <w:bottom w:val="none" w:sz="0" w:space="0" w:color="auto"/>
                    <w:right w:val="none" w:sz="0" w:space="0" w:color="auto"/>
                  </w:divBdr>
                  <w:divsChild>
                    <w:div w:id="1828134394">
                      <w:marLeft w:val="0"/>
                      <w:marRight w:val="0"/>
                      <w:marTop w:val="0"/>
                      <w:marBottom w:val="0"/>
                      <w:divBdr>
                        <w:top w:val="none" w:sz="0" w:space="0" w:color="auto"/>
                        <w:left w:val="none" w:sz="0" w:space="0" w:color="auto"/>
                        <w:bottom w:val="none" w:sz="0" w:space="0" w:color="auto"/>
                        <w:right w:val="none" w:sz="0" w:space="0" w:color="auto"/>
                      </w:divBdr>
                      <w:divsChild>
                        <w:div w:id="530000371">
                          <w:marLeft w:val="0"/>
                          <w:marRight w:val="0"/>
                          <w:marTop w:val="0"/>
                          <w:marBottom w:val="0"/>
                          <w:divBdr>
                            <w:top w:val="none" w:sz="0" w:space="0" w:color="auto"/>
                            <w:left w:val="none" w:sz="0" w:space="0" w:color="auto"/>
                            <w:bottom w:val="none" w:sz="0" w:space="0" w:color="auto"/>
                            <w:right w:val="none" w:sz="0" w:space="0" w:color="auto"/>
                          </w:divBdr>
                          <w:divsChild>
                            <w:div w:id="159909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6512734">
          <w:marLeft w:val="0"/>
          <w:marRight w:val="0"/>
          <w:marTop w:val="0"/>
          <w:marBottom w:val="0"/>
          <w:divBdr>
            <w:top w:val="none" w:sz="0" w:space="0" w:color="auto"/>
            <w:left w:val="none" w:sz="0" w:space="0" w:color="auto"/>
            <w:bottom w:val="none" w:sz="0" w:space="0" w:color="auto"/>
            <w:right w:val="none" w:sz="0" w:space="0" w:color="auto"/>
          </w:divBdr>
          <w:divsChild>
            <w:div w:id="1907261417">
              <w:marLeft w:val="0"/>
              <w:marRight w:val="0"/>
              <w:marTop w:val="0"/>
              <w:marBottom w:val="0"/>
              <w:divBdr>
                <w:top w:val="none" w:sz="0" w:space="0" w:color="auto"/>
                <w:left w:val="none" w:sz="0" w:space="0" w:color="auto"/>
                <w:bottom w:val="none" w:sz="0" w:space="0" w:color="auto"/>
                <w:right w:val="none" w:sz="0" w:space="0" w:color="auto"/>
              </w:divBdr>
              <w:divsChild>
                <w:div w:id="181936800">
                  <w:marLeft w:val="0"/>
                  <w:marRight w:val="0"/>
                  <w:marTop w:val="0"/>
                  <w:marBottom w:val="0"/>
                  <w:divBdr>
                    <w:top w:val="none" w:sz="0" w:space="0" w:color="auto"/>
                    <w:left w:val="none" w:sz="0" w:space="0" w:color="auto"/>
                    <w:bottom w:val="none" w:sz="0" w:space="0" w:color="auto"/>
                    <w:right w:val="none" w:sz="0" w:space="0" w:color="auto"/>
                  </w:divBdr>
                  <w:divsChild>
                    <w:div w:id="2100054158">
                      <w:marLeft w:val="0"/>
                      <w:marRight w:val="0"/>
                      <w:marTop w:val="0"/>
                      <w:marBottom w:val="0"/>
                      <w:divBdr>
                        <w:top w:val="none" w:sz="0" w:space="0" w:color="auto"/>
                        <w:left w:val="none" w:sz="0" w:space="0" w:color="auto"/>
                        <w:bottom w:val="none" w:sz="0" w:space="0" w:color="auto"/>
                        <w:right w:val="none" w:sz="0" w:space="0" w:color="auto"/>
                      </w:divBdr>
                      <w:divsChild>
                        <w:div w:id="1671760620">
                          <w:marLeft w:val="0"/>
                          <w:marRight w:val="0"/>
                          <w:marTop w:val="0"/>
                          <w:marBottom w:val="0"/>
                          <w:divBdr>
                            <w:top w:val="none" w:sz="0" w:space="0" w:color="auto"/>
                            <w:left w:val="none" w:sz="0" w:space="0" w:color="auto"/>
                            <w:bottom w:val="none" w:sz="0" w:space="0" w:color="auto"/>
                            <w:right w:val="none" w:sz="0" w:space="0" w:color="auto"/>
                          </w:divBdr>
                          <w:divsChild>
                            <w:div w:id="1449199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759208">
          <w:marLeft w:val="0"/>
          <w:marRight w:val="0"/>
          <w:marTop w:val="0"/>
          <w:marBottom w:val="0"/>
          <w:divBdr>
            <w:top w:val="none" w:sz="0" w:space="0" w:color="auto"/>
            <w:left w:val="none" w:sz="0" w:space="0" w:color="auto"/>
            <w:bottom w:val="none" w:sz="0" w:space="0" w:color="auto"/>
            <w:right w:val="none" w:sz="0" w:space="0" w:color="auto"/>
          </w:divBdr>
          <w:divsChild>
            <w:div w:id="1003581865">
              <w:marLeft w:val="0"/>
              <w:marRight w:val="0"/>
              <w:marTop w:val="0"/>
              <w:marBottom w:val="0"/>
              <w:divBdr>
                <w:top w:val="none" w:sz="0" w:space="0" w:color="auto"/>
                <w:left w:val="none" w:sz="0" w:space="0" w:color="auto"/>
                <w:bottom w:val="none" w:sz="0" w:space="0" w:color="auto"/>
                <w:right w:val="none" w:sz="0" w:space="0" w:color="auto"/>
              </w:divBdr>
              <w:divsChild>
                <w:div w:id="461919753">
                  <w:marLeft w:val="0"/>
                  <w:marRight w:val="0"/>
                  <w:marTop w:val="0"/>
                  <w:marBottom w:val="0"/>
                  <w:divBdr>
                    <w:top w:val="none" w:sz="0" w:space="0" w:color="auto"/>
                    <w:left w:val="none" w:sz="0" w:space="0" w:color="auto"/>
                    <w:bottom w:val="none" w:sz="0" w:space="0" w:color="auto"/>
                    <w:right w:val="none" w:sz="0" w:space="0" w:color="auto"/>
                  </w:divBdr>
                  <w:divsChild>
                    <w:div w:id="1022442794">
                      <w:marLeft w:val="0"/>
                      <w:marRight w:val="0"/>
                      <w:marTop w:val="0"/>
                      <w:marBottom w:val="0"/>
                      <w:divBdr>
                        <w:top w:val="none" w:sz="0" w:space="0" w:color="auto"/>
                        <w:left w:val="none" w:sz="0" w:space="0" w:color="auto"/>
                        <w:bottom w:val="none" w:sz="0" w:space="0" w:color="auto"/>
                        <w:right w:val="none" w:sz="0" w:space="0" w:color="auto"/>
                      </w:divBdr>
                      <w:divsChild>
                        <w:div w:id="2022315178">
                          <w:marLeft w:val="0"/>
                          <w:marRight w:val="0"/>
                          <w:marTop w:val="0"/>
                          <w:marBottom w:val="0"/>
                          <w:divBdr>
                            <w:top w:val="none" w:sz="0" w:space="0" w:color="auto"/>
                            <w:left w:val="none" w:sz="0" w:space="0" w:color="auto"/>
                            <w:bottom w:val="none" w:sz="0" w:space="0" w:color="auto"/>
                            <w:right w:val="none" w:sz="0" w:space="0" w:color="auto"/>
                          </w:divBdr>
                          <w:divsChild>
                            <w:div w:id="274479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4021395">
          <w:marLeft w:val="0"/>
          <w:marRight w:val="0"/>
          <w:marTop w:val="0"/>
          <w:marBottom w:val="0"/>
          <w:divBdr>
            <w:top w:val="none" w:sz="0" w:space="0" w:color="auto"/>
            <w:left w:val="none" w:sz="0" w:space="0" w:color="auto"/>
            <w:bottom w:val="none" w:sz="0" w:space="0" w:color="auto"/>
            <w:right w:val="none" w:sz="0" w:space="0" w:color="auto"/>
          </w:divBdr>
          <w:divsChild>
            <w:div w:id="909459854">
              <w:marLeft w:val="0"/>
              <w:marRight w:val="0"/>
              <w:marTop w:val="0"/>
              <w:marBottom w:val="0"/>
              <w:divBdr>
                <w:top w:val="none" w:sz="0" w:space="0" w:color="auto"/>
                <w:left w:val="none" w:sz="0" w:space="0" w:color="auto"/>
                <w:bottom w:val="none" w:sz="0" w:space="0" w:color="auto"/>
                <w:right w:val="none" w:sz="0" w:space="0" w:color="auto"/>
              </w:divBdr>
              <w:divsChild>
                <w:div w:id="1102262493">
                  <w:marLeft w:val="0"/>
                  <w:marRight w:val="0"/>
                  <w:marTop w:val="0"/>
                  <w:marBottom w:val="0"/>
                  <w:divBdr>
                    <w:top w:val="none" w:sz="0" w:space="0" w:color="auto"/>
                    <w:left w:val="none" w:sz="0" w:space="0" w:color="auto"/>
                    <w:bottom w:val="none" w:sz="0" w:space="0" w:color="auto"/>
                    <w:right w:val="none" w:sz="0" w:space="0" w:color="auto"/>
                  </w:divBdr>
                  <w:divsChild>
                    <w:div w:id="2056268034">
                      <w:marLeft w:val="0"/>
                      <w:marRight w:val="0"/>
                      <w:marTop w:val="0"/>
                      <w:marBottom w:val="0"/>
                      <w:divBdr>
                        <w:top w:val="none" w:sz="0" w:space="0" w:color="auto"/>
                        <w:left w:val="none" w:sz="0" w:space="0" w:color="auto"/>
                        <w:bottom w:val="none" w:sz="0" w:space="0" w:color="auto"/>
                        <w:right w:val="none" w:sz="0" w:space="0" w:color="auto"/>
                      </w:divBdr>
                      <w:divsChild>
                        <w:div w:id="1151214681">
                          <w:marLeft w:val="0"/>
                          <w:marRight w:val="0"/>
                          <w:marTop w:val="0"/>
                          <w:marBottom w:val="0"/>
                          <w:divBdr>
                            <w:top w:val="none" w:sz="0" w:space="0" w:color="auto"/>
                            <w:left w:val="none" w:sz="0" w:space="0" w:color="auto"/>
                            <w:bottom w:val="none" w:sz="0" w:space="0" w:color="auto"/>
                            <w:right w:val="none" w:sz="0" w:space="0" w:color="auto"/>
                          </w:divBdr>
                          <w:divsChild>
                            <w:div w:id="53118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335741">
          <w:marLeft w:val="0"/>
          <w:marRight w:val="0"/>
          <w:marTop w:val="0"/>
          <w:marBottom w:val="0"/>
          <w:divBdr>
            <w:top w:val="none" w:sz="0" w:space="0" w:color="auto"/>
            <w:left w:val="none" w:sz="0" w:space="0" w:color="auto"/>
            <w:bottom w:val="none" w:sz="0" w:space="0" w:color="auto"/>
            <w:right w:val="none" w:sz="0" w:space="0" w:color="auto"/>
          </w:divBdr>
          <w:divsChild>
            <w:div w:id="1933590586">
              <w:marLeft w:val="0"/>
              <w:marRight w:val="0"/>
              <w:marTop w:val="0"/>
              <w:marBottom w:val="0"/>
              <w:divBdr>
                <w:top w:val="none" w:sz="0" w:space="0" w:color="auto"/>
                <w:left w:val="none" w:sz="0" w:space="0" w:color="auto"/>
                <w:bottom w:val="none" w:sz="0" w:space="0" w:color="auto"/>
                <w:right w:val="none" w:sz="0" w:space="0" w:color="auto"/>
              </w:divBdr>
              <w:divsChild>
                <w:div w:id="1276446176">
                  <w:marLeft w:val="0"/>
                  <w:marRight w:val="0"/>
                  <w:marTop w:val="0"/>
                  <w:marBottom w:val="0"/>
                  <w:divBdr>
                    <w:top w:val="none" w:sz="0" w:space="0" w:color="auto"/>
                    <w:left w:val="none" w:sz="0" w:space="0" w:color="auto"/>
                    <w:bottom w:val="none" w:sz="0" w:space="0" w:color="auto"/>
                    <w:right w:val="none" w:sz="0" w:space="0" w:color="auto"/>
                  </w:divBdr>
                  <w:divsChild>
                    <w:div w:id="490608847">
                      <w:marLeft w:val="0"/>
                      <w:marRight w:val="0"/>
                      <w:marTop w:val="0"/>
                      <w:marBottom w:val="0"/>
                      <w:divBdr>
                        <w:top w:val="none" w:sz="0" w:space="0" w:color="auto"/>
                        <w:left w:val="none" w:sz="0" w:space="0" w:color="auto"/>
                        <w:bottom w:val="none" w:sz="0" w:space="0" w:color="auto"/>
                        <w:right w:val="none" w:sz="0" w:space="0" w:color="auto"/>
                      </w:divBdr>
                      <w:divsChild>
                        <w:div w:id="1514996884">
                          <w:marLeft w:val="0"/>
                          <w:marRight w:val="0"/>
                          <w:marTop w:val="0"/>
                          <w:marBottom w:val="0"/>
                          <w:divBdr>
                            <w:top w:val="none" w:sz="0" w:space="0" w:color="auto"/>
                            <w:left w:val="none" w:sz="0" w:space="0" w:color="auto"/>
                            <w:bottom w:val="none" w:sz="0" w:space="0" w:color="auto"/>
                            <w:right w:val="none" w:sz="0" w:space="0" w:color="auto"/>
                          </w:divBdr>
                          <w:divsChild>
                            <w:div w:id="1921016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8809462">
      <w:bodyDiv w:val="1"/>
      <w:marLeft w:val="0"/>
      <w:marRight w:val="0"/>
      <w:marTop w:val="0"/>
      <w:marBottom w:val="0"/>
      <w:divBdr>
        <w:top w:val="none" w:sz="0" w:space="0" w:color="auto"/>
        <w:left w:val="none" w:sz="0" w:space="0" w:color="auto"/>
        <w:bottom w:val="none" w:sz="0" w:space="0" w:color="auto"/>
        <w:right w:val="none" w:sz="0" w:space="0" w:color="auto"/>
      </w:divBdr>
      <w:divsChild>
        <w:div w:id="1866794809">
          <w:marLeft w:val="0"/>
          <w:marRight w:val="0"/>
          <w:marTop w:val="0"/>
          <w:marBottom w:val="0"/>
          <w:divBdr>
            <w:top w:val="none" w:sz="0" w:space="0" w:color="auto"/>
            <w:left w:val="none" w:sz="0" w:space="0" w:color="auto"/>
            <w:bottom w:val="none" w:sz="0" w:space="0" w:color="auto"/>
            <w:right w:val="none" w:sz="0" w:space="0" w:color="auto"/>
          </w:divBdr>
          <w:divsChild>
            <w:div w:id="1867791047">
              <w:marLeft w:val="0"/>
              <w:marRight w:val="0"/>
              <w:marTop w:val="0"/>
              <w:marBottom w:val="0"/>
              <w:divBdr>
                <w:top w:val="none" w:sz="0" w:space="0" w:color="auto"/>
                <w:left w:val="none" w:sz="0" w:space="0" w:color="auto"/>
                <w:bottom w:val="none" w:sz="0" w:space="0" w:color="auto"/>
                <w:right w:val="none" w:sz="0" w:space="0" w:color="auto"/>
              </w:divBdr>
              <w:divsChild>
                <w:div w:id="1685203660">
                  <w:marLeft w:val="0"/>
                  <w:marRight w:val="0"/>
                  <w:marTop w:val="0"/>
                  <w:marBottom w:val="0"/>
                  <w:divBdr>
                    <w:top w:val="none" w:sz="0" w:space="0" w:color="auto"/>
                    <w:left w:val="none" w:sz="0" w:space="0" w:color="auto"/>
                    <w:bottom w:val="none" w:sz="0" w:space="0" w:color="auto"/>
                    <w:right w:val="none" w:sz="0" w:space="0" w:color="auto"/>
                  </w:divBdr>
                  <w:divsChild>
                    <w:div w:id="1468427154">
                      <w:marLeft w:val="0"/>
                      <w:marRight w:val="0"/>
                      <w:marTop w:val="0"/>
                      <w:marBottom w:val="0"/>
                      <w:divBdr>
                        <w:top w:val="none" w:sz="0" w:space="0" w:color="auto"/>
                        <w:left w:val="none" w:sz="0" w:space="0" w:color="auto"/>
                        <w:bottom w:val="none" w:sz="0" w:space="0" w:color="auto"/>
                        <w:right w:val="none" w:sz="0" w:space="0" w:color="auto"/>
                      </w:divBdr>
                      <w:divsChild>
                        <w:div w:id="1079014741">
                          <w:marLeft w:val="0"/>
                          <w:marRight w:val="0"/>
                          <w:marTop w:val="0"/>
                          <w:marBottom w:val="0"/>
                          <w:divBdr>
                            <w:top w:val="none" w:sz="0" w:space="0" w:color="auto"/>
                            <w:left w:val="none" w:sz="0" w:space="0" w:color="auto"/>
                            <w:bottom w:val="none" w:sz="0" w:space="0" w:color="auto"/>
                            <w:right w:val="none" w:sz="0" w:space="0" w:color="auto"/>
                          </w:divBdr>
                          <w:divsChild>
                            <w:div w:id="197028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3273538">
          <w:marLeft w:val="0"/>
          <w:marRight w:val="0"/>
          <w:marTop w:val="0"/>
          <w:marBottom w:val="0"/>
          <w:divBdr>
            <w:top w:val="none" w:sz="0" w:space="0" w:color="auto"/>
            <w:left w:val="none" w:sz="0" w:space="0" w:color="auto"/>
            <w:bottom w:val="none" w:sz="0" w:space="0" w:color="auto"/>
            <w:right w:val="none" w:sz="0" w:space="0" w:color="auto"/>
          </w:divBdr>
          <w:divsChild>
            <w:div w:id="1686322844">
              <w:marLeft w:val="0"/>
              <w:marRight w:val="0"/>
              <w:marTop w:val="0"/>
              <w:marBottom w:val="0"/>
              <w:divBdr>
                <w:top w:val="none" w:sz="0" w:space="0" w:color="auto"/>
                <w:left w:val="none" w:sz="0" w:space="0" w:color="auto"/>
                <w:bottom w:val="none" w:sz="0" w:space="0" w:color="auto"/>
                <w:right w:val="none" w:sz="0" w:space="0" w:color="auto"/>
              </w:divBdr>
              <w:divsChild>
                <w:div w:id="590889297">
                  <w:marLeft w:val="0"/>
                  <w:marRight w:val="0"/>
                  <w:marTop w:val="0"/>
                  <w:marBottom w:val="0"/>
                  <w:divBdr>
                    <w:top w:val="none" w:sz="0" w:space="0" w:color="auto"/>
                    <w:left w:val="none" w:sz="0" w:space="0" w:color="auto"/>
                    <w:bottom w:val="none" w:sz="0" w:space="0" w:color="auto"/>
                    <w:right w:val="none" w:sz="0" w:space="0" w:color="auto"/>
                  </w:divBdr>
                  <w:divsChild>
                    <w:div w:id="1735086070">
                      <w:marLeft w:val="0"/>
                      <w:marRight w:val="0"/>
                      <w:marTop w:val="0"/>
                      <w:marBottom w:val="0"/>
                      <w:divBdr>
                        <w:top w:val="none" w:sz="0" w:space="0" w:color="auto"/>
                        <w:left w:val="none" w:sz="0" w:space="0" w:color="auto"/>
                        <w:bottom w:val="none" w:sz="0" w:space="0" w:color="auto"/>
                        <w:right w:val="none" w:sz="0" w:space="0" w:color="auto"/>
                      </w:divBdr>
                      <w:divsChild>
                        <w:div w:id="1294363161">
                          <w:marLeft w:val="0"/>
                          <w:marRight w:val="0"/>
                          <w:marTop w:val="0"/>
                          <w:marBottom w:val="0"/>
                          <w:divBdr>
                            <w:top w:val="none" w:sz="0" w:space="0" w:color="auto"/>
                            <w:left w:val="none" w:sz="0" w:space="0" w:color="auto"/>
                            <w:bottom w:val="none" w:sz="0" w:space="0" w:color="auto"/>
                            <w:right w:val="none" w:sz="0" w:space="0" w:color="auto"/>
                          </w:divBdr>
                          <w:divsChild>
                            <w:div w:id="405805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512504">
      <w:bodyDiv w:val="1"/>
      <w:marLeft w:val="0"/>
      <w:marRight w:val="0"/>
      <w:marTop w:val="0"/>
      <w:marBottom w:val="0"/>
      <w:divBdr>
        <w:top w:val="none" w:sz="0" w:space="0" w:color="auto"/>
        <w:left w:val="none" w:sz="0" w:space="0" w:color="auto"/>
        <w:bottom w:val="none" w:sz="0" w:space="0" w:color="auto"/>
        <w:right w:val="none" w:sz="0" w:space="0" w:color="auto"/>
      </w:divBdr>
      <w:divsChild>
        <w:div w:id="1386685756">
          <w:marLeft w:val="0"/>
          <w:marRight w:val="0"/>
          <w:marTop w:val="0"/>
          <w:marBottom w:val="0"/>
          <w:divBdr>
            <w:top w:val="none" w:sz="0" w:space="0" w:color="auto"/>
            <w:left w:val="none" w:sz="0" w:space="0" w:color="auto"/>
            <w:bottom w:val="none" w:sz="0" w:space="0" w:color="auto"/>
            <w:right w:val="none" w:sz="0" w:space="0" w:color="auto"/>
          </w:divBdr>
          <w:divsChild>
            <w:div w:id="1264338521">
              <w:marLeft w:val="0"/>
              <w:marRight w:val="0"/>
              <w:marTop w:val="0"/>
              <w:marBottom w:val="0"/>
              <w:divBdr>
                <w:top w:val="none" w:sz="0" w:space="0" w:color="auto"/>
                <w:left w:val="none" w:sz="0" w:space="0" w:color="auto"/>
                <w:bottom w:val="none" w:sz="0" w:space="0" w:color="auto"/>
                <w:right w:val="none" w:sz="0" w:space="0" w:color="auto"/>
              </w:divBdr>
              <w:divsChild>
                <w:div w:id="1606843846">
                  <w:marLeft w:val="0"/>
                  <w:marRight w:val="0"/>
                  <w:marTop w:val="0"/>
                  <w:marBottom w:val="0"/>
                  <w:divBdr>
                    <w:top w:val="none" w:sz="0" w:space="0" w:color="auto"/>
                    <w:left w:val="none" w:sz="0" w:space="0" w:color="auto"/>
                    <w:bottom w:val="none" w:sz="0" w:space="0" w:color="auto"/>
                    <w:right w:val="none" w:sz="0" w:space="0" w:color="auto"/>
                  </w:divBdr>
                  <w:divsChild>
                    <w:div w:id="403381322">
                      <w:marLeft w:val="0"/>
                      <w:marRight w:val="0"/>
                      <w:marTop w:val="0"/>
                      <w:marBottom w:val="0"/>
                      <w:divBdr>
                        <w:top w:val="none" w:sz="0" w:space="0" w:color="auto"/>
                        <w:left w:val="none" w:sz="0" w:space="0" w:color="auto"/>
                        <w:bottom w:val="none" w:sz="0" w:space="0" w:color="auto"/>
                        <w:right w:val="none" w:sz="0" w:space="0" w:color="auto"/>
                      </w:divBdr>
                      <w:divsChild>
                        <w:div w:id="1742480824">
                          <w:marLeft w:val="0"/>
                          <w:marRight w:val="0"/>
                          <w:marTop w:val="0"/>
                          <w:marBottom w:val="0"/>
                          <w:divBdr>
                            <w:top w:val="none" w:sz="0" w:space="0" w:color="auto"/>
                            <w:left w:val="none" w:sz="0" w:space="0" w:color="auto"/>
                            <w:bottom w:val="none" w:sz="0" w:space="0" w:color="auto"/>
                            <w:right w:val="none" w:sz="0" w:space="0" w:color="auto"/>
                          </w:divBdr>
                          <w:divsChild>
                            <w:div w:id="108221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825689">
          <w:marLeft w:val="0"/>
          <w:marRight w:val="0"/>
          <w:marTop w:val="0"/>
          <w:marBottom w:val="0"/>
          <w:divBdr>
            <w:top w:val="none" w:sz="0" w:space="0" w:color="auto"/>
            <w:left w:val="none" w:sz="0" w:space="0" w:color="auto"/>
            <w:bottom w:val="none" w:sz="0" w:space="0" w:color="auto"/>
            <w:right w:val="none" w:sz="0" w:space="0" w:color="auto"/>
          </w:divBdr>
          <w:divsChild>
            <w:div w:id="476343530">
              <w:marLeft w:val="0"/>
              <w:marRight w:val="0"/>
              <w:marTop w:val="0"/>
              <w:marBottom w:val="0"/>
              <w:divBdr>
                <w:top w:val="none" w:sz="0" w:space="0" w:color="auto"/>
                <w:left w:val="none" w:sz="0" w:space="0" w:color="auto"/>
                <w:bottom w:val="none" w:sz="0" w:space="0" w:color="auto"/>
                <w:right w:val="none" w:sz="0" w:space="0" w:color="auto"/>
              </w:divBdr>
              <w:divsChild>
                <w:div w:id="154499625">
                  <w:marLeft w:val="0"/>
                  <w:marRight w:val="0"/>
                  <w:marTop w:val="0"/>
                  <w:marBottom w:val="0"/>
                  <w:divBdr>
                    <w:top w:val="none" w:sz="0" w:space="0" w:color="auto"/>
                    <w:left w:val="none" w:sz="0" w:space="0" w:color="auto"/>
                    <w:bottom w:val="none" w:sz="0" w:space="0" w:color="auto"/>
                    <w:right w:val="none" w:sz="0" w:space="0" w:color="auto"/>
                  </w:divBdr>
                  <w:divsChild>
                    <w:div w:id="1139301112">
                      <w:marLeft w:val="0"/>
                      <w:marRight w:val="0"/>
                      <w:marTop w:val="0"/>
                      <w:marBottom w:val="0"/>
                      <w:divBdr>
                        <w:top w:val="none" w:sz="0" w:space="0" w:color="auto"/>
                        <w:left w:val="none" w:sz="0" w:space="0" w:color="auto"/>
                        <w:bottom w:val="none" w:sz="0" w:space="0" w:color="auto"/>
                        <w:right w:val="none" w:sz="0" w:space="0" w:color="auto"/>
                      </w:divBdr>
                      <w:divsChild>
                        <w:div w:id="754673112">
                          <w:marLeft w:val="0"/>
                          <w:marRight w:val="0"/>
                          <w:marTop w:val="0"/>
                          <w:marBottom w:val="0"/>
                          <w:divBdr>
                            <w:top w:val="none" w:sz="0" w:space="0" w:color="auto"/>
                            <w:left w:val="none" w:sz="0" w:space="0" w:color="auto"/>
                            <w:bottom w:val="none" w:sz="0" w:space="0" w:color="auto"/>
                            <w:right w:val="none" w:sz="0" w:space="0" w:color="auto"/>
                          </w:divBdr>
                          <w:divsChild>
                            <w:div w:id="2099594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70151435">
      <w:bodyDiv w:val="1"/>
      <w:marLeft w:val="0"/>
      <w:marRight w:val="0"/>
      <w:marTop w:val="0"/>
      <w:marBottom w:val="0"/>
      <w:divBdr>
        <w:top w:val="none" w:sz="0" w:space="0" w:color="auto"/>
        <w:left w:val="none" w:sz="0" w:space="0" w:color="auto"/>
        <w:bottom w:val="none" w:sz="0" w:space="0" w:color="auto"/>
        <w:right w:val="none" w:sz="0" w:space="0" w:color="auto"/>
      </w:divBdr>
      <w:divsChild>
        <w:div w:id="737018011">
          <w:marLeft w:val="0"/>
          <w:marRight w:val="0"/>
          <w:marTop w:val="0"/>
          <w:marBottom w:val="0"/>
          <w:divBdr>
            <w:top w:val="none" w:sz="0" w:space="0" w:color="auto"/>
            <w:left w:val="none" w:sz="0" w:space="0" w:color="auto"/>
            <w:bottom w:val="none" w:sz="0" w:space="0" w:color="auto"/>
            <w:right w:val="none" w:sz="0" w:space="0" w:color="auto"/>
          </w:divBdr>
          <w:divsChild>
            <w:div w:id="138501671">
              <w:marLeft w:val="0"/>
              <w:marRight w:val="0"/>
              <w:marTop w:val="0"/>
              <w:marBottom w:val="0"/>
              <w:divBdr>
                <w:top w:val="none" w:sz="0" w:space="0" w:color="auto"/>
                <w:left w:val="none" w:sz="0" w:space="0" w:color="auto"/>
                <w:bottom w:val="none" w:sz="0" w:space="0" w:color="auto"/>
                <w:right w:val="none" w:sz="0" w:space="0" w:color="auto"/>
              </w:divBdr>
              <w:divsChild>
                <w:div w:id="1433162494">
                  <w:marLeft w:val="0"/>
                  <w:marRight w:val="0"/>
                  <w:marTop w:val="0"/>
                  <w:marBottom w:val="0"/>
                  <w:divBdr>
                    <w:top w:val="none" w:sz="0" w:space="0" w:color="auto"/>
                    <w:left w:val="none" w:sz="0" w:space="0" w:color="auto"/>
                    <w:bottom w:val="none" w:sz="0" w:space="0" w:color="auto"/>
                    <w:right w:val="none" w:sz="0" w:space="0" w:color="auto"/>
                  </w:divBdr>
                  <w:divsChild>
                    <w:div w:id="269313210">
                      <w:marLeft w:val="0"/>
                      <w:marRight w:val="0"/>
                      <w:marTop w:val="0"/>
                      <w:marBottom w:val="0"/>
                      <w:divBdr>
                        <w:top w:val="none" w:sz="0" w:space="0" w:color="auto"/>
                        <w:left w:val="none" w:sz="0" w:space="0" w:color="auto"/>
                        <w:bottom w:val="none" w:sz="0" w:space="0" w:color="auto"/>
                        <w:right w:val="none" w:sz="0" w:space="0" w:color="auto"/>
                      </w:divBdr>
                      <w:divsChild>
                        <w:div w:id="104159912">
                          <w:marLeft w:val="0"/>
                          <w:marRight w:val="0"/>
                          <w:marTop w:val="0"/>
                          <w:marBottom w:val="0"/>
                          <w:divBdr>
                            <w:top w:val="none" w:sz="0" w:space="0" w:color="auto"/>
                            <w:left w:val="none" w:sz="0" w:space="0" w:color="auto"/>
                            <w:bottom w:val="none" w:sz="0" w:space="0" w:color="auto"/>
                            <w:right w:val="none" w:sz="0" w:space="0" w:color="auto"/>
                          </w:divBdr>
                          <w:divsChild>
                            <w:div w:id="1993243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9130434">
          <w:marLeft w:val="0"/>
          <w:marRight w:val="0"/>
          <w:marTop w:val="0"/>
          <w:marBottom w:val="0"/>
          <w:divBdr>
            <w:top w:val="none" w:sz="0" w:space="0" w:color="auto"/>
            <w:left w:val="none" w:sz="0" w:space="0" w:color="auto"/>
            <w:bottom w:val="none" w:sz="0" w:space="0" w:color="auto"/>
            <w:right w:val="none" w:sz="0" w:space="0" w:color="auto"/>
          </w:divBdr>
          <w:divsChild>
            <w:div w:id="1701005164">
              <w:marLeft w:val="0"/>
              <w:marRight w:val="0"/>
              <w:marTop w:val="0"/>
              <w:marBottom w:val="0"/>
              <w:divBdr>
                <w:top w:val="none" w:sz="0" w:space="0" w:color="auto"/>
                <w:left w:val="none" w:sz="0" w:space="0" w:color="auto"/>
                <w:bottom w:val="none" w:sz="0" w:space="0" w:color="auto"/>
                <w:right w:val="none" w:sz="0" w:space="0" w:color="auto"/>
              </w:divBdr>
              <w:divsChild>
                <w:div w:id="124739647">
                  <w:marLeft w:val="0"/>
                  <w:marRight w:val="0"/>
                  <w:marTop w:val="0"/>
                  <w:marBottom w:val="0"/>
                  <w:divBdr>
                    <w:top w:val="none" w:sz="0" w:space="0" w:color="auto"/>
                    <w:left w:val="none" w:sz="0" w:space="0" w:color="auto"/>
                    <w:bottom w:val="none" w:sz="0" w:space="0" w:color="auto"/>
                    <w:right w:val="none" w:sz="0" w:space="0" w:color="auto"/>
                  </w:divBdr>
                  <w:divsChild>
                    <w:div w:id="1635257135">
                      <w:marLeft w:val="0"/>
                      <w:marRight w:val="0"/>
                      <w:marTop w:val="0"/>
                      <w:marBottom w:val="0"/>
                      <w:divBdr>
                        <w:top w:val="none" w:sz="0" w:space="0" w:color="auto"/>
                        <w:left w:val="none" w:sz="0" w:space="0" w:color="auto"/>
                        <w:bottom w:val="none" w:sz="0" w:space="0" w:color="auto"/>
                        <w:right w:val="none" w:sz="0" w:space="0" w:color="auto"/>
                      </w:divBdr>
                      <w:divsChild>
                        <w:div w:id="817384623">
                          <w:marLeft w:val="0"/>
                          <w:marRight w:val="0"/>
                          <w:marTop w:val="0"/>
                          <w:marBottom w:val="0"/>
                          <w:divBdr>
                            <w:top w:val="none" w:sz="0" w:space="0" w:color="auto"/>
                            <w:left w:val="none" w:sz="0" w:space="0" w:color="auto"/>
                            <w:bottom w:val="none" w:sz="0" w:space="0" w:color="auto"/>
                            <w:right w:val="none" w:sz="0" w:space="0" w:color="auto"/>
                          </w:divBdr>
                          <w:divsChild>
                            <w:div w:id="1403916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5023958">
          <w:marLeft w:val="0"/>
          <w:marRight w:val="0"/>
          <w:marTop w:val="0"/>
          <w:marBottom w:val="0"/>
          <w:divBdr>
            <w:top w:val="none" w:sz="0" w:space="0" w:color="auto"/>
            <w:left w:val="none" w:sz="0" w:space="0" w:color="auto"/>
            <w:bottom w:val="none" w:sz="0" w:space="0" w:color="auto"/>
            <w:right w:val="none" w:sz="0" w:space="0" w:color="auto"/>
          </w:divBdr>
          <w:divsChild>
            <w:div w:id="152720496">
              <w:marLeft w:val="0"/>
              <w:marRight w:val="0"/>
              <w:marTop w:val="0"/>
              <w:marBottom w:val="0"/>
              <w:divBdr>
                <w:top w:val="none" w:sz="0" w:space="0" w:color="auto"/>
                <w:left w:val="none" w:sz="0" w:space="0" w:color="auto"/>
                <w:bottom w:val="none" w:sz="0" w:space="0" w:color="auto"/>
                <w:right w:val="none" w:sz="0" w:space="0" w:color="auto"/>
              </w:divBdr>
              <w:divsChild>
                <w:div w:id="554783380">
                  <w:marLeft w:val="0"/>
                  <w:marRight w:val="0"/>
                  <w:marTop w:val="0"/>
                  <w:marBottom w:val="0"/>
                  <w:divBdr>
                    <w:top w:val="none" w:sz="0" w:space="0" w:color="auto"/>
                    <w:left w:val="none" w:sz="0" w:space="0" w:color="auto"/>
                    <w:bottom w:val="none" w:sz="0" w:space="0" w:color="auto"/>
                    <w:right w:val="none" w:sz="0" w:space="0" w:color="auto"/>
                  </w:divBdr>
                  <w:divsChild>
                    <w:div w:id="178543186">
                      <w:marLeft w:val="0"/>
                      <w:marRight w:val="0"/>
                      <w:marTop w:val="0"/>
                      <w:marBottom w:val="0"/>
                      <w:divBdr>
                        <w:top w:val="none" w:sz="0" w:space="0" w:color="auto"/>
                        <w:left w:val="none" w:sz="0" w:space="0" w:color="auto"/>
                        <w:bottom w:val="none" w:sz="0" w:space="0" w:color="auto"/>
                        <w:right w:val="none" w:sz="0" w:space="0" w:color="auto"/>
                      </w:divBdr>
                      <w:divsChild>
                        <w:div w:id="564995402">
                          <w:marLeft w:val="0"/>
                          <w:marRight w:val="0"/>
                          <w:marTop w:val="0"/>
                          <w:marBottom w:val="0"/>
                          <w:divBdr>
                            <w:top w:val="none" w:sz="0" w:space="0" w:color="auto"/>
                            <w:left w:val="none" w:sz="0" w:space="0" w:color="auto"/>
                            <w:bottom w:val="none" w:sz="0" w:space="0" w:color="auto"/>
                            <w:right w:val="none" w:sz="0" w:space="0" w:color="auto"/>
                          </w:divBdr>
                          <w:divsChild>
                            <w:div w:id="702903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2626085">
          <w:marLeft w:val="0"/>
          <w:marRight w:val="0"/>
          <w:marTop w:val="0"/>
          <w:marBottom w:val="0"/>
          <w:divBdr>
            <w:top w:val="none" w:sz="0" w:space="0" w:color="auto"/>
            <w:left w:val="none" w:sz="0" w:space="0" w:color="auto"/>
            <w:bottom w:val="none" w:sz="0" w:space="0" w:color="auto"/>
            <w:right w:val="none" w:sz="0" w:space="0" w:color="auto"/>
          </w:divBdr>
          <w:divsChild>
            <w:div w:id="1210142961">
              <w:marLeft w:val="0"/>
              <w:marRight w:val="0"/>
              <w:marTop w:val="0"/>
              <w:marBottom w:val="0"/>
              <w:divBdr>
                <w:top w:val="none" w:sz="0" w:space="0" w:color="auto"/>
                <w:left w:val="none" w:sz="0" w:space="0" w:color="auto"/>
                <w:bottom w:val="none" w:sz="0" w:space="0" w:color="auto"/>
                <w:right w:val="none" w:sz="0" w:space="0" w:color="auto"/>
              </w:divBdr>
              <w:divsChild>
                <w:div w:id="1310599750">
                  <w:marLeft w:val="0"/>
                  <w:marRight w:val="0"/>
                  <w:marTop w:val="0"/>
                  <w:marBottom w:val="0"/>
                  <w:divBdr>
                    <w:top w:val="none" w:sz="0" w:space="0" w:color="auto"/>
                    <w:left w:val="none" w:sz="0" w:space="0" w:color="auto"/>
                    <w:bottom w:val="none" w:sz="0" w:space="0" w:color="auto"/>
                    <w:right w:val="none" w:sz="0" w:space="0" w:color="auto"/>
                  </w:divBdr>
                  <w:divsChild>
                    <w:div w:id="2145000228">
                      <w:marLeft w:val="0"/>
                      <w:marRight w:val="0"/>
                      <w:marTop w:val="0"/>
                      <w:marBottom w:val="0"/>
                      <w:divBdr>
                        <w:top w:val="none" w:sz="0" w:space="0" w:color="auto"/>
                        <w:left w:val="none" w:sz="0" w:space="0" w:color="auto"/>
                        <w:bottom w:val="none" w:sz="0" w:space="0" w:color="auto"/>
                        <w:right w:val="none" w:sz="0" w:space="0" w:color="auto"/>
                      </w:divBdr>
                      <w:divsChild>
                        <w:div w:id="196898637">
                          <w:marLeft w:val="0"/>
                          <w:marRight w:val="0"/>
                          <w:marTop w:val="0"/>
                          <w:marBottom w:val="0"/>
                          <w:divBdr>
                            <w:top w:val="none" w:sz="0" w:space="0" w:color="auto"/>
                            <w:left w:val="none" w:sz="0" w:space="0" w:color="auto"/>
                            <w:bottom w:val="none" w:sz="0" w:space="0" w:color="auto"/>
                            <w:right w:val="none" w:sz="0" w:space="0" w:color="auto"/>
                          </w:divBdr>
                          <w:divsChild>
                            <w:div w:id="52116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7750618">
          <w:marLeft w:val="0"/>
          <w:marRight w:val="0"/>
          <w:marTop w:val="0"/>
          <w:marBottom w:val="0"/>
          <w:divBdr>
            <w:top w:val="none" w:sz="0" w:space="0" w:color="auto"/>
            <w:left w:val="none" w:sz="0" w:space="0" w:color="auto"/>
            <w:bottom w:val="none" w:sz="0" w:space="0" w:color="auto"/>
            <w:right w:val="none" w:sz="0" w:space="0" w:color="auto"/>
          </w:divBdr>
          <w:divsChild>
            <w:div w:id="1184904752">
              <w:marLeft w:val="0"/>
              <w:marRight w:val="0"/>
              <w:marTop w:val="0"/>
              <w:marBottom w:val="0"/>
              <w:divBdr>
                <w:top w:val="none" w:sz="0" w:space="0" w:color="auto"/>
                <w:left w:val="none" w:sz="0" w:space="0" w:color="auto"/>
                <w:bottom w:val="none" w:sz="0" w:space="0" w:color="auto"/>
                <w:right w:val="none" w:sz="0" w:space="0" w:color="auto"/>
              </w:divBdr>
              <w:divsChild>
                <w:div w:id="878397050">
                  <w:marLeft w:val="0"/>
                  <w:marRight w:val="0"/>
                  <w:marTop w:val="0"/>
                  <w:marBottom w:val="0"/>
                  <w:divBdr>
                    <w:top w:val="none" w:sz="0" w:space="0" w:color="auto"/>
                    <w:left w:val="none" w:sz="0" w:space="0" w:color="auto"/>
                    <w:bottom w:val="none" w:sz="0" w:space="0" w:color="auto"/>
                    <w:right w:val="none" w:sz="0" w:space="0" w:color="auto"/>
                  </w:divBdr>
                  <w:divsChild>
                    <w:div w:id="765080267">
                      <w:marLeft w:val="0"/>
                      <w:marRight w:val="0"/>
                      <w:marTop w:val="0"/>
                      <w:marBottom w:val="0"/>
                      <w:divBdr>
                        <w:top w:val="none" w:sz="0" w:space="0" w:color="auto"/>
                        <w:left w:val="none" w:sz="0" w:space="0" w:color="auto"/>
                        <w:bottom w:val="none" w:sz="0" w:space="0" w:color="auto"/>
                        <w:right w:val="none" w:sz="0" w:space="0" w:color="auto"/>
                      </w:divBdr>
                      <w:divsChild>
                        <w:div w:id="1247225640">
                          <w:marLeft w:val="0"/>
                          <w:marRight w:val="0"/>
                          <w:marTop w:val="0"/>
                          <w:marBottom w:val="0"/>
                          <w:divBdr>
                            <w:top w:val="none" w:sz="0" w:space="0" w:color="auto"/>
                            <w:left w:val="none" w:sz="0" w:space="0" w:color="auto"/>
                            <w:bottom w:val="none" w:sz="0" w:space="0" w:color="auto"/>
                            <w:right w:val="none" w:sz="0" w:space="0" w:color="auto"/>
                          </w:divBdr>
                          <w:divsChild>
                            <w:div w:id="45225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1476163">
          <w:marLeft w:val="0"/>
          <w:marRight w:val="0"/>
          <w:marTop w:val="0"/>
          <w:marBottom w:val="0"/>
          <w:divBdr>
            <w:top w:val="none" w:sz="0" w:space="0" w:color="auto"/>
            <w:left w:val="none" w:sz="0" w:space="0" w:color="auto"/>
            <w:bottom w:val="none" w:sz="0" w:space="0" w:color="auto"/>
            <w:right w:val="none" w:sz="0" w:space="0" w:color="auto"/>
          </w:divBdr>
          <w:divsChild>
            <w:div w:id="462963547">
              <w:marLeft w:val="0"/>
              <w:marRight w:val="0"/>
              <w:marTop w:val="0"/>
              <w:marBottom w:val="0"/>
              <w:divBdr>
                <w:top w:val="none" w:sz="0" w:space="0" w:color="auto"/>
                <w:left w:val="none" w:sz="0" w:space="0" w:color="auto"/>
                <w:bottom w:val="none" w:sz="0" w:space="0" w:color="auto"/>
                <w:right w:val="none" w:sz="0" w:space="0" w:color="auto"/>
              </w:divBdr>
              <w:divsChild>
                <w:div w:id="1347440856">
                  <w:marLeft w:val="0"/>
                  <w:marRight w:val="0"/>
                  <w:marTop w:val="0"/>
                  <w:marBottom w:val="0"/>
                  <w:divBdr>
                    <w:top w:val="none" w:sz="0" w:space="0" w:color="auto"/>
                    <w:left w:val="none" w:sz="0" w:space="0" w:color="auto"/>
                    <w:bottom w:val="none" w:sz="0" w:space="0" w:color="auto"/>
                    <w:right w:val="none" w:sz="0" w:space="0" w:color="auto"/>
                  </w:divBdr>
                  <w:divsChild>
                    <w:div w:id="1949657618">
                      <w:marLeft w:val="0"/>
                      <w:marRight w:val="0"/>
                      <w:marTop w:val="0"/>
                      <w:marBottom w:val="0"/>
                      <w:divBdr>
                        <w:top w:val="none" w:sz="0" w:space="0" w:color="auto"/>
                        <w:left w:val="none" w:sz="0" w:space="0" w:color="auto"/>
                        <w:bottom w:val="none" w:sz="0" w:space="0" w:color="auto"/>
                        <w:right w:val="none" w:sz="0" w:space="0" w:color="auto"/>
                      </w:divBdr>
                      <w:divsChild>
                        <w:div w:id="234316583">
                          <w:marLeft w:val="0"/>
                          <w:marRight w:val="0"/>
                          <w:marTop w:val="0"/>
                          <w:marBottom w:val="0"/>
                          <w:divBdr>
                            <w:top w:val="none" w:sz="0" w:space="0" w:color="auto"/>
                            <w:left w:val="none" w:sz="0" w:space="0" w:color="auto"/>
                            <w:bottom w:val="none" w:sz="0" w:space="0" w:color="auto"/>
                            <w:right w:val="none" w:sz="0" w:space="0" w:color="auto"/>
                          </w:divBdr>
                          <w:divsChild>
                            <w:div w:id="438567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8896358">
          <w:marLeft w:val="0"/>
          <w:marRight w:val="0"/>
          <w:marTop w:val="0"/>
          <w:marBottom w:val="0"/>
          <w:divBdr>
            <w:top w:val="none" w:sz="0" w:space="0" w:color="auto"/>
            <w:left w:val="none" w:sz="0" w:space="0" w:color="auto"/>
            <w:bottom w:val="none" w:sz="0" w:space="0" w:color="auto"/>
            <w:right w:val="none" w:sz="0" w:space="0" w:color="auto"/>
          </w:divBdr>
          <w:divsChild>
            <w:div w:id="1459103617">
              <w:marLeft w:val="0"/>
              <w:marRight w:val="0"/>
              <w:marTop w:val="0"/>
              <w:marBottom w:val="0"/>
              <w:divBdr>
                <w:top w:val="none" w:sz="0" w:space="0" w:color="auto"/>
                <w:left w:val="none" w:sz="0" w:space="0" w:color="auto"/>
                <w:bottom w:val="none" w:sz="0" w:space="0" w:color="auto"/>
                <w:right w:val="none" w:sz="0" w:space="0" w:color="auto"/>
              </w:divBdr>
              <w:divsChild>
                <w:div w:id="275016870">
                  <w:marLeft w:val="0"/>
                  <w:marRight w:val="0"/>
                  <w:marTop w:val="0"/>
                  <w:marBottom w:val="0"/>
                  <w:divBdr>
                    <w:top w:val="none" w:sz="0" w:space="0" w:color="auto"/>
                    <w:left w:val="none" w:sz="0" w:space="0" w:color="auto"/>
                    <w:bottom w:val="none" w:sz="0" w:space="0" w:color="auto"/>
                    <w:right w:val="none" w:sz="0" w:space="0" w:color="auto"/>
                  </w:divBdr>
                  <w:divsChild>
                    <w:div w:id="59642745">
                      <w:marLeft w:val="0"/>
                      <w:marRight w:val="0"/>
                      <w:marTop w:val="0"/>
                      <w:marBottom w:val="0"/>
                      <w:divBdr>
                        <w:top w:val="none" w:sz="0" w:space="0" w:color="auto"/>
                        <w:left w:val="none" w:sz="0" w:space="0" w:color="auto"/>
                        <w:bottom w:val="none" w:sz="0" w:space="0" w:color="auto"/>
                        <w:right w:val="none" w:sz="0" w:space="0" w:color="auto"/>
                      </w:divBdr>
                      <w:divsChild>
                        <w:div w:id="1552419244">
                          <w:marLeft w:val="0"/>
                          <w:marRight w:val="0"/>
                          <w:marTop w:val="0"/>
                          <w:marBottom w:val="0"/>
                          <w:divBdr>
                            <w:top w:val="none" w:sz="0" w:space="0" w:color="auto"/>
                            <w:left w:val="none" w:sz="0" w:space="0" w:color="auto"/>
                            <w:bottom w:val="none" w:sz="0" w:space="0" w:color="auto"/>
                            <w:right w:val="none" w:sz="0" w:space="0" w:color="auto"/>
                          </w:divBdr>
                          <w:divsChild>
                            <w:div w:id="73598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7267716">
          <w:marLeft w:val="0"/>
          <w:marRight w:val="0"/>
          <w:marTop w:val="0"/>
          <w:marBottom w:val="0"/>
          <w:divBdr>
            <w:top w:val="none" w:sz="0" w:space="0" w:color="auto"/>
            <w:left w:val="none" w:sz="0" w:space="0" w:color="auto"/>
            <w:bottom w:val="none" w:sz="0" w:space="0" w:color="auto"/>
            <w:right w:val="none" w:sz="0" w:space="0" w:color="auto"/>
          </w:divBdr>
          <w:divsChild>
            <w:div w:id="1050769152">
              <w:marLeft w:val="0"/>
              <w:marRight w:val="0"/>
              <w:marTop w:val="0"/>
              <w:marBottom w:val="0"/>
              <w:divBdr>
                <w:top w:val="none" w:sz="0" w:space="0" w:color="auto"/>
                <w:left w:val="none" w:sz="0" w:space="0" w:color="auto"/>
                <w:bottom w:val="none" w:sz="0" w:space="0" w:color="auto"/>
                <w:right w:val="none" w:sz="0" w:space="0" w:color="auto"/>
              </w:divBdr>
              <w:divsChild>
                <w:div w:id="269902343">
                  <w:marLeft w:val="0"/>
                  <w:marRight w:val="0"/>
                  <w:marTop w:val="0"/>
                  <w:marBottom w:val="0"/>
                  <w:divBdr>
                    <w:top w:val="none" w:sz="0" w:space="0" w:color="auto"/>
                    <w:left w:val="none" w:sz="0" w:space="0" w:color="auto"/>
                    <w:bottom w:val="none" w:sz="0" w:space="0" w:color="auto"/>
                    <w:right w:val="none" w:sz="0" w:space="0" w:color="auto"/>
                  </w:divBdr>
                  <w:divsChild>
                    <w:div w:id="599265458">
                      <w:marLeft w:val="0"/>
                      <w:marRight w:val="0"/>
                      <w:marTop w:val="0"/>
                      <w:marBottom w:val="0"/>
                      <w:divBdr>
                        <w:top w:val="none" w:sz="0" w:space="0" w:color="auto"/>
                        <w:left w:val="none" w:sz="0" w:space="0" w:color="auto"/>
                        <w:bottom w:val="none" w:sz="0" w:space="0" w:color="auto"/>
                        <w:right w:val="none" w:sz="0" w:space="0" w:color="auto"/>
                      </w:divBdr>
                      <w:divsChild>
                        <w:div w:id="1730104967">
                          <w:marLeft w:val="0"/>
                          <w:marRight w:val="0"/>
                          <w:marTop w:val="0"/>
                          <w:marBottom w:val="0"/>
                          <w:divBdr>
                            <w:top w:val="none" w:sz="0" w:space="0" w:color="auto"/>
                            <w:left w:val="none" w:sz="0" w:space="0" w:color="auto"/>
                            <w:bottom w:val="none" w:sz="0" w:space="0" w:color="auto"/>
                            <w:right w:val="none" w:sz="0" w:space="0" w:color="auto"/>
                          </w:divBdr>
                          <w:divsChild>
                            <w:div w:id="302777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9548012">
      <w:bodyDiv w:val="1"/>
      <w:marLeft w:val="0"/>
      <w:marRight w:val="0"/>
      <w:marTop w:val="0"/>
      <w:marBottom w:val="0"/>
      <w:divBdr>
        <w:top w:val="none" w:sz="0" w:space="0" w:color="auto"/>
        <w:left w:val="none" w:sz="0" w:space="0" w:color="auto"/>
        <w:bottom w:val="none" w:sz="0" w:space="0" w:color="auto"/>
        <w:right w:val="none" w:sz="0" w:space="0" w:color="auto"/>
      </w:divBdr>
      <w:divsChild>
        <w:div w:id="149372149">
          <w:marLeft w:val="0"/>
          <w:marRight w:val="0"/>
          <w:marTop w:val="0"/>
          <w:marBottom w:val="0"/>
          <w:divBdr>
            <w:top w:val="none" w:sz="0" w:space="0" w:color="auto"/>
            <w:left w:val="none" w:sz="0" w:space="0" w:color="auto"/>
            <w:bottom w:val="none" w:sz="0" w:space="0" w:color="auto"/>
            <w:right w:val="none" w:sz="0" w:space="0" w:color="auto"/>
          </w:divBdr>
          <w:divsChild>
            <w:div w:id="894780968">
              <w:marLeft w:val="0"/>
              <w:marRight w:val="0"/>
              <w:marTop w:val="0"/>
              <w:marBottom w:val="0"/>
              <w:divBdr>
                <w:top w:val="none" w:sz="0" w:space="0" w:color="auto"/>
                <w:left w:val="none" w:sz="0" w:space="0" w:color="auto"/>
                <w:bottom w:val="none" w:sz="0" w:space="0" w:color="auto"/>
                <w:right w:val="none" w:sz="0" w:space="0" w:color="auto"/>
              </w:divBdr>
              <w:divsChild>
                <w:div w:id="86972999">
                  <w:marLeft w:val="0"/>
                  <w:marRight w:val="0"/>
                  <w:marTop w:val="0"/>
                  <w:marBottom w:val="0"/>
                  <w:divBdr>
                    <w:top w:val="none" w:sz="0" w:space="0" w:color="auto"/>
                    <w:left w:val="none" w:sz="0" w:space="0" w:color="auto"/>
                    <w:bottom w:val="none" w:sz="0" w:space="0" w:color="auto"/>
                    <w:right w:val="none" w:sz="0" w:space="0" w:color="auto"/>
                  </w:divBdr>
                  <w:divsChild>
                    <w:div w:id="988097419">
                      <w:marLeft w:val="0"/>
                      <w:marRight w:val="0"/>
                      <w:marTop w:val="0"/>
                      <w:marBottom w:val="0"/>
                      <w:divBdr>
                        <w:top w:val="none" w:sz="0" w:space="0" w:color="auto"/>
                        <w:left w:val="none" w:sz="0" w:space="0" w:color="auto"/>
                        <w:bottom w:val="none" w:sz="0" w:space="0" w:color="auto"/>
                        <w:right w:val="none" w:sz="0" w:space="0" w:color="auto"/>
                      </w:divBdr>
                      <w:divsChild>
                        <w:div w:id="811942011">
                          <w:marLeft w:val="0"/>
                          <w:marRight w:val="0"/>
                          <w:marTop w:val="0"/>
                          <w:marBottom w:val="0"/>
                          <w:divBdr>
                            <w:top w:val="none" w:sz="0" w:space="0" w:color="auto"/>
                            <w:left w:val="none" w:sz="0" w:space="0" w:color="auto"/>
                            <w:bottom w:val="none" w:sz="0" w:space="0" w:color="auto"/>
                            <w:right w:val="none" w:sz="0" w:space="0" w:color="auto"/>
                          </w:divBdr>
                          <w:divsChild>
                            <w:div w:id="1731883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1450137">
          <w:marLeft w:val="0"/>
          <w:marRight w:val="0"/>
          <w:marTop w:val="0"/>
          <w:marBottom w:val="0"/>
          <w:divBdr>
            <w:top w:val="none" w:sz="0" w:space="0" w:color="auto"/>
            <w:left w:val="none" w:sz="0" w:space="0" w:color="auto"/>
            <w:bottom w:val="none" w:sz="0" w:space="0" w:color="auto"/>
            <w:right w:val="none" w:sz="0" w:space="0" w:color="auto"/>
          </w:divBdr>
          <w:divsChild>
            <w:div w:id="1944612066">
              <w:marLeft w:val="0"/>
              <w:marRight w:val="0"/>
              <w:marTop w:val="0"/>
              <w:marBottom w:val="0"/>
              <w:divBdr>
                <w:top w:val="none" w:sz="0" w:space="0" w:color="auto"/>
                <w:left w:val="none" w:sz="0" w:space="0" w:color="auto"/>
                <w:bottom w:val="none" w:sz="0" w:space="0" w:color="auto"/>
                <w:right w:val="none" w:sz="0" w:space="0" w:color="auto"/>
              </w:divBdr>
              <w:divsChild>
                <w:div w:id="1007371242">
                  <w:marLeft w:val="0"/>
                  <w:marRight w:val="0"/>
                  <w:marTop w:val="0"/>
                  <w:marBottom w:val="0"/>
                  <w:divBdr>
                    <w:top w:val="none" w:sz="0" w:space="0" w:color="auto"/>
                    <w:left w:val="none" w:sz="0" w:space="0" w:color="auto"/>
                    <w:bottom w:val="none" w:sz="0" w:space="0" w:color="auto"/>
                    <w:right w:val="none" w:sz="0" w:space="0" w:color="auto"/>
                  </w:divBdr>
                  <w:divsChild>
                    <w:div w:id="1794324859">
                      <w:marLeft w:val="0"/>
                      <w:marRight w:val="0"/>
                      <w:marTop w:val="0"/>
                      <w:marBottom w:val="0"/>
                      <w:divBdr>
                        <w:top w:val="none" w:sz="0" w:space="0" w:color="auto"/>
                        <w:left w:val="none" w:sz="0" w:space="0" w:color="auto"/>
                        <w:bottom w:val="none" w:sz="0" w:space="0" w:color="auto"/>
                        <w:right w:val="none" w:sz="0" w:space="0" w:color="auto"/>
                      </w:divBdr>
                      <w:divsChild>
                        <w:div w:id="1323393897">
                          <w:marLeft w:val="0"/>
                          <w:marRight w:val="0"/>
                          <w:marTop w:val="0"/>
                          <w:marBottom w:val="0"/>
                          <w:divBdr>
                            <w:top w:val="none" w:sz="0" w:space="0" w:color="auto"/>
                            <w:left w:val="none" w:sz="0" w:space="0" w:color="auto"/>
                            <w:bottom w:val="none" w:sz="0" w:space="0" w:color="auto"/>
                            <w:right w:val="none" w:sz="0" w:space="0" w:color="auto"/>
                          </w:divBdr>
                          <w:divsChild>
                            <w:div w:id="724450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8971842">
          <w:marLeft w:val="0"/>
          <w:marRight w:val="0"/>
          <w:marTop w:val="0"/>
          <w:marBottom w:val="0"/>
          <w:divBdr>
            <w:top w:val="none" w:sz="0" w:space="0" w:color="auto"/>
            <w:left w:val="none" w:sz="0" w:space="0" w:color="auto"/>
            <w:bottom w:val="none" w:sz="0" w:space="0" w:color="auto"/>
            <w:right w:val="none" w:sz="0" w:space="0" w:color="auto"/>
          </w:divBdr>
          <w:divsChild>
            <w:div w:id="1143766905">
              <w:marLeft w:val="0"/>
              <w:marRight w:val="0"/>
              <w:marTop w:val="0"/>
              <w:marBottom w:val="0"/>
              <w:divBdr>
                <w:top w:val="none" w:sz="0" w:space="0" w:color="auto"/>
                <w:left w:val="none" w:sz="0" w:space="0" w:color="auto"/>
                <w:bottom w:val="none" w:sz="0" w:space="0" w:color="auto"/>
                <w:right w:val="none" w:sz="0" w:space="0" w:color="auto"/>
              </w:divBdr>
              <w:divsChild>
                <w:div w:id="25757438">
                  <w:marLeft w:val="0"/>
                  <w:marRight w:val="0"/>
                  <w:marTop w:val="0"/>
                  <w:marBottom w:val="0"/>
                  <w:divBdr>
                    <w:top w:val="none" w:sz="0" w:space="0" w:color="auto"/>
                    <w:left w:val="none" w:sz="0" w:space="0" w:color="auto"/>
                    <w:bottom w:val="none" w:sz="0" w:space="0" w:color="auto"/>
                    <w:right w:val="none" w:sz="0" w:space="0" w:color="auto"/>
                  </w:divBdr>
                  <w:divsChild>
                    <w:div w:id="359093371">
                      <w:marLeft w:val="0"/>
                      <w:marRight w:val="0"/>
                      <w:marTop w:val="0"/>
                      <w:marBottom w:val="0"/>
                      <w:divBdr>
                        <w:top w:val="none" w:sz="0" w:space="0" w:color="auto"/>
                        <w:left w:val="none" w:sz="0" w:space="0" w:color="auto"/>
                        <w:bottom w:val="none" w:sz="0" w:space="0" w:color="auto"/>
                        <w:right w:val="none" w:sz="0" w:space="0" w:color="auto"/>
                      </w:divBdr>
                      <w:divsChild>
                        <w:div w:id="1353916772">
                          <w:marLeft w:val="0"/>
                          <w:marRight w:val="0"/>
                          <w:marTop w:val="0"/>
                          <w:marBottom w:val="0"/>
                          <w:divBdr>
                            <w:top w:val="none" w:sz="0" w:space="0" w:color="auto"/>
                            <w:left w:val="none" w:sz="0" w:space="0" w:color="auto"/>
                            <w:bottom w:val="none" w:sz="0" w:space="0" w:color="auto"/>
                            <w:right w:val="none" w:sz="0" w:space="0" w:color="auto"/>
                          </w:divBdr>
                          <w:divsChild>
                            <w:div w:id="242371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3027770">
          <w:marLeft w:val="0"/>
          <w:marRight w:val="0"/>
          <w:marTop w:val="0"/>
          <w:marBottom w:val="0"/>
          <w:divBdr>
            <w:top w:val="none" w:sz="0" w:space="0" w:color="auto"/>
            <w:left w:val="none" w:sz="0" w:space="0" w:color="auto"/>
            <w:bottom w:val="none" w:sz="0" w:space="0" w:color="auto"/>
            <w:right w:val="none" w:sz="0" w:space="0" w:color="auto"/>
          </w:divBdr>
          <w:divsChild>
            <w:div w:id="922952655">
              <w:marLeft w:val="0"/>
              <w:marRight w:val="0"/>
              <w:marTop w:val="0"/>
              <w:marBottom w:val="0"/>
              <w:divBdr>
                <w:top w:val="none" w:sz="0" w:space="0" w:color="auto"/>
                <w:left w:val="none" w:sz="0" w:space="0" w:color="auto"/>
                <w:bottom w:val="none" w:sz="0" w:space="0" w:color="auto"/>
                <w:right w:val="none" w:sz="0" w:space="0" w:color="auto"/>
              </w:divBdr>
              <w:divsChild>
                <w:div w:id="340938762">
                  <w:marLeft w:val="0"/>
                  <w:marRight w:val="0"/>
                  <w:marTop w:val="0"/>
                  <w:marBottom w:val="0"/>
                  <w:divBdr>
                    <w:top w:val="none" w:sz="0" w:space="0" w:color="auto"/>
                    <w:left w:val="none" w:sz="0" w:space="0" w:color="auto"/>
                    <w:bottom w:val="none" w:sz="0" w:space="0" w:color="auto"/>
                    <w:right w:val="none" w:sz="0" w:space="0" w:color="auto"/>
                  </w:divBdr>
                  <w:divsChild>
                    <w:div w:id="83915000">
                      <w:marLeft w:val="0"/>
                      <w:marRight w:val="0"/>
                      <w:marTop w:val="0"/>
                      <w:marBottom w:val="0"/>
                      <w:divBdr>
                        <w:top w:val="none" w:sz="0" w:space="0" w:color="auto"/>
                        <w:left w:val="none" w:sz="0" w:space="0" w:color="auto"/>
                        <w:bottom w:val="none" w:sz="0" w:space="0" w:color="auto"/>
                        <w:right w:val="none" w:sz="0" w:space="0" w:color="auto"/>
                      </w:divBdr>
                      <w:divsChild>
                        <w:div w:id="280035798">
                          <w:marLeft w:val="0"/>
                          <w:marRight w:val="0"/>
                          <w:marTop w:val="0"/>
                          <w:marBottom w:val="0"/>
                          <w:divBdr>
                            <w:top w:val="none" w:sz="0" w:space="0" w:color="auto"/>
                            <w:left w:val="none" w:sz="0" w:space="0" w:color="auto"/>
                            <w:bottom w:val="none" w:sz="0" w:space="0" w:color="auto"/>
                            <w:right w:val="none" w:sz="0" w:space="0" w:color="auto"/>
                          </w:divBdr>
                          <w:divsChild>
                            <w:div w:id="1546211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4387372">
          <w:marLeft w:val="0"/>
          <w:marRight w:val="0"/>
          <w:marTop w:val="0"/>
          <w:marBottom w:val="0"/>
          <w:divBdr>
            <w:top w:val="none" w:sz="0" w:space="0" w:color="auto"/>
            <w:left w:val="none" w:sz="0" w:space="0" w:color="auto"/>
            <w:bottom w:val="none" w:sz="0" w:space="0" w:color="auto"/>
            <w:right w:val="none" w:sz="0" w:space="0" w:color="auto"/>
          </w:divBdr>
          <w:divsChild>
            <w:div w:id="321735858">
              <w:marLeft w:val="0"/>
              <w:marRight w:val="0"/>
              <w:marTop w:val="0"/>
              <w:marBottom w:val="0"/>
              <w:divBdr>
                <w:top w:val="none" w:sz="0" w:space="0" w:color="auto"/>
                <w:left w:val="none" w:sz="0" w:space="0" w:color="auto"/>
                <w:bottom w:val="none" w:sz="0" w:space="0" w:color="auto"/>
                <w:right w:val="none" w:sz="0" w:space="0" w:color="auto"/>
              </w:divBdr>
              <w:divsChild>
                <w:div w:id="700979092">
                  <w:marLeft w:val="0"/>
                  <w:marRight w:val="0"/>
                  <w:marTop w:val="0"/>
                  <w:marBottom w:val="0"/>
                  <w:divBdr>
                    <w:top w:val="none" w:sz="0" w:space="0" w:color="auto"/>
                    <w:left w:val="none" w:sz="0" w:space="0" w:color="auto"/>
                    <w:bottom w:val="none" w:sz="0" w:space="0" w:color="auto"/>
                    <w:right w:val="none" w:sz="0" w:space="0" w:color="auto"/>
                  </w:divBdr>
                  <w:divsChild>
                    <w:div w:id="1539973133">
                      <w:marLeft w:val="0"/>
                      <w:marRight w:val="0"/>
                      <w:marTop w:val="0"/>
                      <w:marBottom w:val="0"/>
                      <w:divBdr>
                        <w:top w:val="none" w:sz="0" w:space="0" w:color="auto"/>
                        <w:left w:val="none" w:sz="0" w:space="0" w:color="auto"/>
                        <w:bottom w:val="none" w:sz="0" w:space="0" w:color="auto"/>
                        <w:right w:val="none" w:sz="0" w:space="0" w:color="auto"/>
                      </w:divBdr>
                      <w:divsChild>
                        <w:div w:id="1082602292">
                          <w:marLeft w:val="0"/>
                          <w:marRight w:val="0"/>
                          <w:marTop w:val="0"/>
                          <w:marBottom w:val="0"/>
                          <w:divBdr>
                            <w:top w:val="none" w:sz="0" w:space="0" w:color="auto"/>
                            <w:left w:val="none" w:sz="0" w:space="0" w:color="auto"/>
                            <w:bottom w:val="none" w:sz="0" w:space="0" w:color="auto"/>
                            <w:right w:val="none" w:sz="0" w:space="0" w:color="auto"/>
                          </w:divBdr>
                          <w:divsChild>
                            <w:div w:id="245191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5690849">
      <w:bodyDiv w:val="1"/>
      <w:marLeft w:val="0"/>
      <w:marRight w:val="0"/>
      <w:marTop w:val="0"/>
      <w:marBottom w:val="0"/>
      <w:divBdr>
        <w:top w:val="none" w:sz="0" w:space="0" w:color="auto"/>
        <w:left w:val="none" w:sz="0" w:space="0" w:color="auto"/>
        <w:bottom w:val="none" w:sz="0" w:space="0" w:color="auto"/>
        <w:right w:val="none" w:sz="0" w:space="0" w:color="auto"/>
      </w:divBdr>
      <w:divsChild>
        <w:div w:id="39861879">
          <w:marLeft w:val="0"/>
          <w:marRight w:val="0"/>
          <w:marTop w:val="0"/>
          <w:marBottom w:val="0"/>
          <w:divBdr>
            <w:top w:val="none" w:sz="0" w:space="0" w:color="auto"/>
            <w:left w:val="none" w:sz="0" w:space="0" w:color="auto"/>
            <w:bottom w:val="none" w:sz="0" w:space="0" w:color="auto"/>
            <w:right w:val="none" w:sz="0" w:space="0" w:color="auto"/>
          </w:divBdr>
          <w:divsChild>
            <w:div w:id="596912685">
              <w:marLeft w:val="0"/>
              <w:marRight w:val="0"/>
              <w:marTop w:val="0"/>
              <w:marBottom w:val="0"/>
              <w:divBdr>
                <w:top w:val="none" w:sz="0" w:space="0" w:color="auto"/>
                <w:left w:val="none" w:sz="0" w:space="0" w:color="auto"/>
                <w:bottom w:val="none" w:sz="0" w:space="0" w:color="auto"/>
                <w:right w:val="none" w:sz="0" w:space="0" w:color="auto"/>
              </w:divBdr>
              <w:divsChild>
                <w:div w:id="1745296710">
                  <w:marLeft w:val="0"/>
                  <w:marRight w:val="0"/>
                  <w:marTop w:val="0"/>
                  <w:marBottom w:val="0"/>
                  <w:divBdr>
                    <w:top w:val="none" w:sz="0" w:space="0" w:color="auto"/>
                    <w:left w:val="none" w:sz="0" w:space="0" w:color="auto"/>
                    <w:bottom w:val="none" w:sz="0" w:space="0" w:color="auto"/>
                    <w:right w:val="none" w:sz="0" w:space="0" w:color="auto"/>
                  </w:divBdr>
                  <w:divsChild>
                    <w:div w:id="1079253006">
                      <w:marLeft w:val="0"/>
                      <w:marRight w:val="0"/>
                      <w:marTop w:val="0"/>
                      <w:marBottom w:val="0"/>
                      <w:divBdr>
                        <w:top w:val="none" w:sz="0" w:space="0" w:color="auto"/>
                        <w:left w:val="none" w:sz="0" w:space="0" w:color="auto"/>
                        <w:bottom w:val="none" w:sz="0" w:space="0" w:color="auto"/>
                        <w:right w:val="none" w:sz="0" w:space="0" w:color="auto"/>
                      </w:divBdr>
                      <w:divsChild>
                        <w:div w:id="716512630">
                          <w:marLeft w:val="0"/>
                          <w:marRight w:val="0"/>
                          <w:marTop w:val="0"/>
                          <w:marBottom w:val="0"/>
                          <w:divBdr>
                            <w:top w:val="none" w:sz="0" w:space="0" w:color="auto"/>
                            <w:left w:val="none" w:sz="0" w:space="0" w:color="auto"/>
                            <w:bottom w:val="none" w:sz="0" w:space="0" w:color="auto"/>
                            <w:right w:val="none" w:sz="0" w:space="0" w:color="auto"/>
                          </w:divBdr>
                          <w:divsChild>
                            <w:div w:id="269898869">
                              <w:marLeft w:val="0"/>
                              <w:marRight w:val="0"/>
                              <w:marTop w:val="0"/>
                              <w:marBottom w:val="0"/>
                              <w:divBdr>
                                <w:top w:val="none" w:sz="0" w:space="0" w:color="auto"/>
                                <w:left w:val="none" w:sz="0" w:space="0" w:color="auto"/>
                                <w:bottom w:val="none" w:sz="0" w:space="0" w:color="auto"/>
                                <w:right w:val="none" w:sz="0" w:space="0" w:color="auto"/>
                              </w:divBdr>
                              <w:divsChild>
                                <w:div w:id="1982147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6019528">
          <w:marLeft w:val="0"/>
          <w:marRight w:val="0"/>
          <w:marTop w:val="0"/>
          <w:marBottom w:val="0"/>
          <w:divBdr>
            <w:top w:val="none" w:sz="0" w:space="0" w:color="auto"/>
            <w:left w:val="none" w:sz="0" w:space="0" w:color="auto"/>
            <w:bottom w:val="none" w:sz="0" w:space="0" w:color="auto"/>
            <w:right w:val="none" w:sz="0" w:space="0" w:color="auto"/>
          </w:divBdr>
          <w:divsChild>
            <w:div w:id="1827892932">
              <w:marLeft w:val="0"/>
              <w:marRight w:val="0"/>
              <w:marTop w:val="0"/>
              <w:marBottom w:val="0"/>
              <w:divBdr>
                <w:top w:val="none" w:sz="0" w:space="0" w:color="auto"/>
                <w:left w:val="none" w:sz="0" w:space="0" w:color="auto"/>
                <w:bottom w:val="none" w:sz="0" w:space="0" w:color="auto"/>
                <w:right w:val="none" w:sz="0" w:space="0" w:color="auto"/>
              </w:divBdr>
              <w:divsChild>
                <w:div w:id="1506168837">
                  <w:marLeft w:val="0"/>
                  <w:marRight w:val="0"/>
                  <w:marTop w:val="0"/>
                  <w:marBottom w:val="0"/>
                  <w:divBdr>
                    <w:top w:val="none" w:sz="0" w:space="0" w:color="auto"/>
                    <w:left w:val="none" w:sz="0" w:space="0" w:color="auto"/>
                    <w:bottom w:val="none" w:sz="0" w:space="0" w:color="auto"/>
                    <w:right w:val="none" w:sz="0" w:space="0" w:color="auto"/>
                  </w:divBdr>
                  <w:divsChild>
                    <w:div w:id="527722310">
                      <w:marLeft w:val="0"/>
                      <w:marRight w:val="0"/>
                      <w:marTop w:val="0"/>
                      <w:marBottom w:val="0"/>
                      <w:divBdr>
                        <w:top w:val="none" w:sz="0" w:space="0" w:color="auto"/>
                        <w:left w:val="none" w:sz="0" w:space="0" w:color="auto"/>
                        <w:bottom w:val="none" w:sz="0" w:space="0" w:color="auto"/>
                        <w:right w:val="none" w:sz="0" w:space="0" w:color="auto"/>
                      </w:divBdr>
                      <w:divsChild>
                        <w:div w:id="1891961033">
                          <w:marLeft w:val="0"/>
                          <w:marRight w:val="0"/>
                          <w:marTop w:val="360"/>
                          <w:marBottom w:val="0"/>
                          <w:divBdr>
                            <w:top w:val="none" w:sz="0" w:space="0" w:color="auto"/>
                            <w:left w:val="none" w:sz="0" w:space="0" w:color="auto"/>
                            <w:bottom w:val="none" w:sz="0" w:space="0" w:color="auto"/>
                            <w:right w:val="none" w:sz="0" w:space="0" w:color="auto"/>
                          </w:divBdr>
                          <w:divsChild>
                            <w:div w:id="144206148">
                              <w:marLeft w:val="0"/>
                              <w:marRight w:val="0"/>
                              <w:marTop w:val="0"/>
                              <w:marBottom w:val="0"/>
                              <w:divBdr>
                                <w:top w:val="none" w:sz="0" w:space="0" w:color="auto"/>
                                <w:left w:val="none" w:sz="0" w:space="0" w:color="auto"/>
                                <w:bottom w:val="none" w:sz="0" w:space="0" w:color="auto"/>
                                <w:right w:val="none" w:sz="0" w:space="0" w:color="auto"/>
                              </w:divBdr>
                              <w:divsChild>
                                <w:div w:id="696931641">
                                  <w:marLeft w:val="0"/>
                                  <w:marRight w:val="0"/>
                                  <w:marTop w:val="0"/>
                                  <w:marBottom w:val="0"/>
                                  <w:divBdr>
                                    <w:top w:val="none" w:sz="0" w:space="0" w:color="auto"/>
                                    <w:left w:val="none" w:sz="0" w:space="0" w:color="auto"/>
                                    <w:bottom w:val="none" w:sz="0" w:space="0" w:color="auto"/>
                                    <w:right w:val="none" w:sz="0" w:space="0" w:color="auto"/>
                                  </w:divBdr>
                                  <w:divsChild>
                                    <w:div w:id="26568095">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4311293">
                      <w:marLeft w:val="0"/>
                      <w:marRight w:val="0"/>
                      <w:marTop w:val="0"/>
                      <w:marBottom w:val="0"/>
                      <w:divBdr>
                        <w:top w:val="none" w:sz="0" w:space="0" w:color="auto"/>
                        <w:left w:val="none" w:sz="0" w:space="0" w:color="auto"/>
                        <w:bottom w:val="none" w:sz="0" w:space="0" w:color="auto"/>
                        <w:right w:val="none" w:sz="0" w:space="0" w:color="auto"/>
                      </w:divBdr>
                      <w:divsChild>
                        <w:div w:id="1625037772">
                          <w:marLeft w:val="0"/>
                          <w:marRight w:val="0"/>
                          <w:marTop w:val="0"/>
                          <w:marBottom w:val="0"/>
                          <w:divBdr>
                            <w:top w:val="none" w:sz="0" w:space="0" w:color="auto"/>
                            <w:left w:val="none" w:sz="0" w:space="0" w:color="auto"/>
                            <w:bottom w:val="none" w:sz="0" w:space="0" w:color="auto"/>
                            <w:right w:val="none" w:sz="0" w:space="0" w:color="auto"/>
                          </w:divBdr>
                          <w:divsChild>
                            <w:div w:id="554779602">
                              <w:marLeft w:val="0"/>
                              <w:marRight w:val="0"/>
                              <w:marTop w:val="0"/>
                              <w:marBottom w:val="0"/>
                              <w:divBdr>
                                <w:top w:val="none" w:sz="0" w:space="0" w:color="auto"/>
                                <w:left w:val="none" w:sz="0" w:space="0" w:color="auto"/>
                                <w:bottom w:val="none" w:sz="0" w:space="0" w:color="auto"/>
                                <w:right w:val="none" w:sz="0" w:space="0" w:color="auto"/>
                              </w:divBdr>
                            </w:div>
                          </w:divsChild>
                        </w:div>
                        <w:div w:id="1405108358">
                          <w:marLeft w:val="0"/>
                          <w:marRight w:val="0"/>
                          <w:marTop w:val="0"/>
                          <w:marBottom w:val="0"/>
                          <w:divBdr>
                            <w:top w:val="none" w:sz="0" w:space="0" w:color="auto"/>
                            <w:left w:val="none" w:sz="0" w:space="0" w:color="auto"/>
                            <w:bottom w:val="none" w:sz="0" w:space="0" w:color="auto"/>
                            <w:right w:val="none" w:sz="0" w:space="0" w:color="auto"/>
                          </w:divBdr>
                          <w:divsChild>
                            <w:div w:id="1607736814">
                              <w:marLeft w:val="0"/>
                              <w:marRight w:val="0"/>
                              <w:marTop w:val="0"/>
                              <w:marBottom w:val="0"/>
                              <w:divBdr>
                                <w:top w:val="none" w:sz="0" w:space="0" w:color="auto"/>
                                <w:left w:val="none" w:sz="0" w:space="0" w:color="auto"/>
                                <w:bottom w:val="none" w:sz="0" w:space="0" w:color="auto"/>
                                <w:right w:val="none" w:sz="0" w:space="0" w:color="auto"/>
                              </w:divBdr>
                              <w:divsChild>
                                <w:div w:id="1932929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8067437">
          <w:marLeft w:val="0"/>
          <w:marRight w:val="0"/>
          <w:marTop w:val="0"/>
          <w:marBottom w:val="0"/>
          <w:divBdr>
            <w:top w:val="none" w:sz="0" w:space="0" w:color="auto"/>
            <w:left w:val="none" w:sz="0" w:space="0" w:color="auto"/>
            <w:bottom w:val="none" w:sz="0" w:space="0" w:color="auto"/>
            <w:right w:val="none" w:sz="0" w:space="0" w:color="auto"/>
          </w:divBdr>
          <w:divsChild>
            <w:div w:id="208614182">
              <w:marLeft w:val="0"/>
              <w:marRight w:val="0"/>
              <w:marTop w:val="0"/>
              <w:marBottom w:val="0"/>
              <w:divBdr>
                <w:top w:val="none" w:sz="0" w:space="0" w:color="auto"/>
                <w:left w:val="none" w:sz="0" w:space="0" w:color="auto"/>
                <w:bottom w:val="none" w:sz="0" w:space="0" w:color="auto"/>
                <w:right w:val="none" w:sz="0" w:space="0" w:color="auto"/>
              </w:divBdr>
              <w:divsChild>
                <w:div w:id="2003851594">
                  <w:marLeft w:val="0"/>
                  <w:marRight w:val="0"/>
                  <w:marTop w:val="0"/>
                  <w:marBottom w:val="0"/>
                  <w:divBdr>
                    <w:top w:val="none" w:sz="0" w:space="0" w:color="auto"/>
                    <w:left w:val="none" w:sz="0" w:space="0" w:color="auto"/>
                    <w:bottom w:val="none" w:sz="0" w:space="0" w:color="auto"/>
                    <w:right w:val="none" w:sz="0" w:space="0" w:color="auto"/>
                  </w:divBdr>
                  <w:divsChild>
                    <w:div w:id="2045326674">
                      <w:marLeft w:val="0"/>
                      <w:marRight w:val="0"/>
                      <w:marTop w:val="0"/>
                      <w:marBottom w:val="0"/>
                      <w:divBdr>
                        <w:top w:val="none" w:sz="0" w:space="0" w:color="auto"/>
                        <w:left w:val="none" w:sz="0" w:space="0" w:color="auto"/>
                        <w:bottom w:val="none" w:sz="0" w:space="0" w:color="auto"/>
                        <w:right w:val="none" w:sz="0" w:space="0" w:color="auto"/>
                      </w:divBdr>
                      <w:divsChild>
                        <w:div w:id="1229413516">
                          <w:marLeft w:val="0"/>
                          <w:marRight w:val="0"/>
                          <w:marTop w:val="360"/>
                          <w:marBottom w:val="0"/>
                          <w:divBdr>
                            <w:top w:val="none" w:sz="0" w:space="0" w:color="auto"/>
                            <w:left w:val="none" w:sz="0" w:space="0" w:color="auto"/>
                            <w:bottom w:val="none" w:sz="0" w:space="0" w:color="auto"/>
                            <w:right w:val="none" w:sz="0" w:space="0" w:color="auto"/>
                          </w:divBdr>
                          <w:divsChild>
                            <w:div w:id="241643942">
                              <w:marLeft w:val="0"/>
                              <w:marRight w:val="0"/>
                              <w:marTop w:val="0"/>
                              <w:marBottom w:val="0"/>
                              <w:divBdr>
                                <w:top w:val="none" w:sz="0" w:space="0" w:color="auto"/>
                                <w:left w:val="none" w:sz="0" w:space="0" w:color="auto"/>
                                <w:bottom w:val="none" w:sz="0" w:space="0" w:color="auto"/>
                                <w:right w:val="none" w:sz="0" w:space="0" w:color="auto"/>
                              </w:divBdr>
                              <w:divsChild>
                                <w:div w:id="303435233">
                                  <w:marLeft w:val="0"/>
                                  <w:marRight w:val="0"/>
                                  <w:marTop w:val="0"/>
                                  <w:marBottom w:val="0"/>
                                  <w:divBdr>
                                    <w:top w:val="none" w:sz="0" w:space="0" w:color="auto"/>
                                    <w:left w:val="none" w:sz="0" w:space="0" w:color="auto"/>
                                    <w:bottom w:val="none" w:sz="0" w:space="0" w:color="auto"/>
                                    <w:right w:val="none" w:sz="0" w:space="0" w:color="auto"/>
                                  </w:divBdr>
                                  <w:divsChild>
                                    <w:div w:id="1593121180">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521854">
                      <w:marLeft w:val="0"/>
                      <w:marRight w:val="0"/>
                      <w:marTop w:val="0"/>
                      <w:marBottom w:val="0"/>
                      <w:divBdr>
                        <w:top w:val="none" w:sz="0" w:space="0" w:color="auto"/>
                        <w:left w:val="none" w:sz="0" w:space="0" w:color="auto"/>
                        <w:bottom w:val="none" w:sz="0" w:space="0" w:color="auto"/>
                        <w:right w:val="none" w:sz="0" w:space="0" w:color="auto"/>
                      </w:divBdr>
                      <w:divsChild>
                        <w:div w:id="1459639305">
                          <w:marLeft w:val="0"/>
                          <w:marRight w:val="0"/>
                          <w:marTop w:val="0"/>
                          <w:marBottom w:val="0"/>
                          <w:divBdr>
                            <w:top w:val="none" w:sz="0" w:space="0" w:color="auto"/>
                            <w:left w:val="none" w:sz="0" w:space="0" w:color="auto"/>
                            <w:bottom w:val="none" w:sz="0" w:space="0" w:color="auto"/>
                            <w:right w:val="none" w:sz="0" w:space="0" w:color="auto"/>
                          </w:divBdr>
                          <w:divsChild>
                            <w:div w:id="756249914">
                              <w:marLeft w:val="0"/>
                              <w:marRight w:val="0"/>
                              <w:marTop w:val="0"/>
                              <w:marBottom w:val="0"/>
                              <w:divBdr>
                                <w:top w:val="none" w:sz="0" w:space="0" w:color="auto"/>
                                <w:left w:val="none" w:sz="0" w:space="0" w:color="auto"/>
                                <w:bottom w:val="none" w:sz="0" w:space="0" w:color="auto"/>
                                <w:right w:val="none" w:sz="0" w:space="0" w:color="auto"/>
                              </w:divBdr>
                            </w:div>
                          </w:divsChild>
                        </w:div>
                        <w:div w:id="1610624872">
                          <w:marLeft w:val="0"/>
                          <w:marRight w:val="0"/>
                          <w:marTop w:val="0"/>
                          <w:marBottom w:val="0"/>
                          <w:divBdr>
                            <w:top w:val="none" w:sz="0" w:space="0" w:color="auto"/>
                            <w:left w:val="none" w:sz="0" w:space="0" w:color="auto"/>
                            <w:bottom w:val="none" w:sz="0" w:space="0" w:color="auto"/>
                            <w:right w:val="none" w:sz="0" w:space="0" w:color="auto"/>
                          </w:divBdr>
                          <w:divsChild>
                            <w:div w:id="1657880603">
                              <w:marLeft w:val="0"/>
                              <w:marRight w:val="0"/>
                              <w:marTop w:val="0"/>
                              <w:marBottom w:val="0"/>
                              <w:divBdr>
                                <w:top w:val="none" w:sz="0" w:space="0" w:color="auto"/>
                                <w:left w:val="none" w:sz="0" w:space="0" w:color="auto"/>
                                <w:bottom w:val="none" w:sz="0" w:space="0" w:color="auto"/>
                                <w:right w:val="none" w:sz="0" w:space="0" w:color="auto"/>
                              </w:divBdr>
                              <w:divsChild>
                                <w:div w:id="2000571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0162754">
          <w:marLeft w:val="0"/>
          <w:marRight w:val="0"/>
          <w:marTop w:val="0"/>
          <w:marBottom w:val="0"/>
          <w:divBdr>
            <w:top w:val="none" w:sz="0" w:space="0" w:color="auto"/>
            <w:left w:val="none" w:sz="0" w:space="0" w:color="auto"/>
            <w:bottom w:val="none" w:sz="0" w:space="0" w:color="auto"/>
            <w:right w:val="none" w:sz="0" w:space="0" w:color="auto"/>
          </w:divBdr>
          <w:divsChild>
            <w:div w:id="1549336681">
              <w:marLeft w:val="0"/>
              <w:marRight w:val="0"/>
              <w:marTop w:val="0"/>
              <w:marBottom w:val="0"/>
              <w:divBdr>
                <w:top w:val="none" w:sz="0" w:space="0" w:color="auto"/>
                <w:left w:val="none" w:sz="0" w:space="0" w:color="auto"/>
                <w:bottom w:val="none" w:sz="0" w:space="0" w:color="auto"/>
                <w:right w:val="none" w:sz="0" w:space="0" w:color="auto"/>
              </w:divBdr>
              <w:divsChild>
                <w:div w:id="45758363">
                  <w:marLeft w:val="0"/>
                  <w:marRight w:val="0"/>
                  <w:marTop w:val="0"/>
                  <w:marBottom w:val="0"/>
                  <w:divBdr>
                    <w:top w:val="none" w:sz="0" w:space="0" w:color="auto"/>
                    <w:left w:val="none" w:sz="0" w:space="0" w:color="auto"/>
                    <w:bottom w:val="none" w:sz="0" w:space="0" w:color="auto"/>
                    <w:right w:val="none" w:sz="0" w:space="0" w:color="auto"/>
                  </w:divBdr>
                  <w:divsChild>
                    <w:div w:id="1348172298">
                      <w:marLeft w:val="0"/>
                      <w:marRight w:val="0"/>
                      <w:marTop w:val="0"/>
                      <w:marBottom w:val="0"/>
                      <w:divBdr>
                        <w:top w:val="none" w:sz="0" w:space="0" w:color="auto"/>
                        <w:left w:val="none" w:sz="0" w:space="0" w:color="auto"/>
                        <w:bottom w:val="none" w:sz="0" w:space="0" w:color="auto"/>
                        <w:right w:val="none" w:sz="0" w:space="0" w:color="auto"/>
                      </w:divBdr>
                      <w:divsChild>
                        <w:div w:id="1146318080">
                          <w:marLeft w:val="0"/>
                          <w:marRight w:val="0"/>
                          <w:marTop w:val="0"/>
                          <w:marBottom w:val="0"/>
                          <w:divBdr>
                            <w:top w:val="none" w:sz="0" w:space="0" w:color="auto"/>
                            <w:left w:val="none" w:sz="0" w:space="0" w:color="auto"/>
                            <w:bottom w:val="none" w:sz="0" w:space="0" w:color="auto"/>
                            <w:right w:val="none" w:sz="0" w:space="0" w:color="auto"/>
                          </w:divBdr>
                          <w:divsChild>
                            <w:div w:id="789127088">
                              <w:marLeft w:val="0"/>
                              <w:marRight w:val="0"/>
                              <w:marTop w:val="0"/>
                              <w:marBottom w:val="0"/>
                              <w:divBdr>
                                <w:top w:val="none" w:sz="0" w:space="0" w:color="auto"/>
                                <w:left w:val="none" w:sz="0" w:space="0" w:color="auto"/>
                                <w:bottom w:val="none" w:sz="0" w:space="0" w:color="auto"/>
                                <w:right w:val="none" w:sz="0" w:space="0" w:color="auto"/>
                              </w:divBdr>
                              <w:divsChild>
                                <w:div w:id="1890066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5407172">
          <w:marLeft w:val="0"/>
          <w:marRight w:val="0"/>
          <w:marTop w:val="0"/>
          <w:marBottom w:val="0"/>
          <w:divBdr>
            <w:top w:val="none" w:sz="0" w:space="0" w:color="auto"/>
            <w:left w:val="none" w:sz="0" w:space="0" w:color="auto"/>
            <w:bottom w:val="none" w:sz="0" w:space="0" w:color="auto"/>
            <w:right w:val="none" w:sz="0" w:space="0" w:color="auto"/>
          </w:divBdr>
          <w:divsChild>
            <w:div w:id="1498184769">
              <w:marLeft w:val="0"/>
              <w:marRight w:val="0"/>
              <w:marTop w:val="0"/>
              <w:marBottom w:val="0"/>
              <w:divBdr>
                <w:top w:val="none" w:sz="0" w:space="0" w:color="auto"/>
                <w:left w:val="none" w:sz="0" w:space="0" w:color="auto"/>
                <w:bottom w:val="none" w:sz="0" w:space="0" w:color="auto"/>
                <w:right w:val="none" w:sz="0" w:space="0" w:color="auto"/>
              </w:divBdr>
              <w:divsChild>
                <w:div w:id="243101946">
                  <w:marLeft w:val="0"/>
                  <w:marRight w:val="0"/>
                  <w:marTop w:val="0"/>
                  <w:marBottom w:val="0"/>
                  <w:divBdr>
                    <w:top w:val="none" w:sz="0" w:space="0" w:color="auto"/>
                    <w:left w:val="none" w:sz="0" w:space="0" w:color="auto"/>
                    <w:bottom w:val="none" w:sz="0" w:space="0" w:color="auto"/>
                    <w:right w:val="none" w:sz="0" w:space="0" w:color="auto"/>
                  </w:divBdr>
                  <w:divsChild>
                    <w:div w:id="1744794420">
                      <w:marLeft w:val="0"/>
                      <w:marRight w:val="0"/>
                      <w:marTop w:val="0"/>
                      <w:marBottom w:val="0"/>
                      <w:divBdr>
                        <w:top w:val="none" w:sz="0" w:space="0" w:color="auto"/>
                        <w:left w:val="none" w:sz="0" w:space="0" w:color="auto"/>
                        <w:bottom w:val="none" w:sz="0" w:space="0" w:color="auto"/>
                        <w:right w:val="none" w:sz="0" w:space="0" w:color="auto"/>
                      </w:divBdr>
                      <w:divsChild>
                        <w:div w:id="1831094580">
                          <w:marLeft w:val="0"/>
                          <w:marRight w:val="0"/>
                          <w:marTop w:val="360"/>
                          <w:marBottom w:val="0"/>
                          <w:divBdr>
                            <w:top w:val="none" w:sz="0" w:space="0" w:color="auto"/>
                            <w:left w:val="none" w:sz="0" w:space="0" w:color="auto"/>
                            <w:bottom w:val="none" w:sz="0" w:space="0" w:color="auto"/>
                            <w:right w:val="none" w:sz="0" w:space="0" w:color="auto"/>
                          </w:divBdr>
                          <w:divsChild>
                            <w:div w:id="1471096914">
                              <w:marLeft w:val="0"/>
                              <w:marRight w:val="0"/>
                              <w:marTop w:val="0"/>
                              <w:marBottom w:val="0"/>
                              <w:divBdr>
                                <w:top w:val="none" w:sz="0" w:space="0" w:color="auto"/>
                                <w:left w:val="none" w:sz="0" w:space="0" w:color="auto"/>
                                <w:bottom w:val="none" w:sz="0" w:space="0" w:color="auto"/>
                                <w:right w:val="none" w:sz="0" w:space="0" w:color="auto"/>
                              </w:divBdr>
                              <w:divsChild>
                                <w:div w:id="678697247">
                                  <w:marLeft w:val="0"/>
                                  <w:marRight w:val="0"/>
                                  <w:marTop w:val="0"/>
                                  <w:marBottom w:val="0"/>
                                  <w:divBdr>
                                    <w:top w:val="none" w:sz="0" w:space="0" w:color="auto"/>
                                    <w:left w:val="none" w:sz="0" w:space="0" w:color="auto"/>
                                    <w:bottom w:val="none" w:sz="0" w:space="0" w:color="auto"/>
                                    <w:right w:val="none" w:sz="0" w:space="0" w:color="auto"/>
                                  </w:divBdr>
                                  <w:divsChild>
                                    <w:div w:id="2038198201">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4175766">
                      <w:marLeft w:val="0"/>
                      <w:marRight w:val="0"/>
                      <w:marTop w:val="0"/>
                      <w:marBottom w:val="0"/>
                      <w:divBdr>
                        <w:top w:val="none" w:sz="0" w:space="0" w:color="auto"/>
                        <w:left w:val="none" w:sz="0" w:space="0" w:color="auto"/>
                        <w:bottom w:val="none" w:sz="0" w:space="0" w:color="auto"/>
                        <w:right w:val="none" w:sz="0" w:space="0" w:color="auto"/>
                      </w:divBdr>
                      <w:divsChild>
                        <w:div w:id="1691252533">
                          <w:marLeft w:val="0"/>
                          <w:marRight w:val="0"/>
                          <w:marTop w:val="0"/>
                          <w:marBottom w:val="0"/>
                          <w:divBdr>
                            <w:top w:val="none" w:sz="0" w:space="0" w:color="auto"/>
                            <w:left w:val="none" w:sz="0" w:space="0" w:color="auto"/>
                            <w:bottom w:val="none" w:sz="0" w:space="0" w:color="auto"/>
                            <w:right w:val="none" w:sz="0" w:space="0" w:color="auto"/>
                          </w:divBdr>
                          <w:divsChild>
                            <w:div w:id="1114715442">
                              <w:marLeft w:val="0"/>
                              <w:marRight w:val="0"/>
                              <w:marTop w:val="0"/>
                              <w:marBottom w:val="0"/>
                              <w:divBdr>
                                <w:top w:val="none" w:sz="0" w:space="0" w:color="auto"/>
                                <w:left w:val="none" w:sz="0" w:space="0" w:color="auto"/>
                                <w:bottom w:val="none" w:sz="0" w:space="0" w:color="auto"/>
                                <w:right w:val="none" w:sz="0" w:space="0" w:color="auto"/>
                              </w:divBdr>
                            </w:div>
                          </w:divsChild>
                        </w:div>
                        <w:div w:id="19010614">
                          <w:marLeft w:val="0"/>
                          <w:marRight w:val="0"/>
                          <w:marTop w:val="0"/>
                          <w:marBottom w:val="0"/>
                          <w:divBdr>
                            <w:top w:val="none" w:sz="0" w:space="0" w:color="auto"/>
                            <w:left w:val="none" w:sz="0" w:space="0" w:color="auto"/>
                            <w:bottom w:val="none" w:sz="0" w:space="0" w:color="auto"/>
                            <w:right w:val="none" w:sz="0" w:space="0" w:color="auto"/>
                          </w:divBdr>
                          <w:divsChild>
                            <w:div w:id="1716349009">
                              <w:marLeft w:val="0"/>
                              <w:marRight w:val="0"/>
                              <w:marTop w:val="0"/>
                              <w:marBottom w:val="0"/>
                              <w:divBdr>
                                <w:top w:val="none" w:sz="0" w:space="0" w:color="auto"/>
                                <w:left w:val="none" w:sz="0" w:space="0" w:color="auto"/>
                                <w:bottom w:val="none" w:sz="0" w:space="0" w:color="auto"/>
                                <w:right w:val="none" w:sz="0" w:space="0" w:color="auto"/>
                              </w:divBdr>
                              <w:divsChild>
                                <w:div w:id="1489399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9842223">
          <w:marLeft w:val="0"/>
          <w:marRight w:val="0"/>
          <w:marTop w:val="0"/>
          <w:marBottom w:val="0"/>
          <w:divBdr>
            <w:top w:val="none" w:sz="0" w:space="0" w:color="auto"/>
            <w:left w:val="none" w:sz="0" w:space="0" w:color="auto"/>
            <w:bottom w:val="none" w:sz="0" w:space="0" w:color="auto"/>
            <w:right w:val="none" w:sz="0" w:space="0" w:color="auto"/>
          </w:divBdr>
          <w:divsChild>
            <w:div w:id="1436095387">
              <w:marLeft w:val="0"/>
              <w:marRight w:val="0"/>
              <w:marTop w:val="0"/>
              <w:marBottom w:val="0"/>
              <w:divBdr>
                <w:top w:val="none" w:sz="0" w:space="0" w:color="auto"/>
                <w:left w:val="none" w:sz="0" w:space="0" w:color="auto"/>
                <w:bottom w:val="none" w:sz="0" w:space="0" w:color="auto"/>
                <w:right w:val="none" w:sz="0" w:space="0" w:color="auto"/>
              </w:divBdr>
              <w:divsChild>
                <w:div w:id="1075859287">
                  <w:marLeft w:val="0"/>
                  <w:marRight w:val="0"/>
                  <w:marTop w:val="0"/>
                  <w:marBottom w:val="0"/>
                  <w:divBdr>
                    <w:top w:val="none" w:sz="0" w:space="0" w:color="auto"/>
                    <w:left w:val="none" w:sz="0" w:space="0" w:color="auto"/>
                    <w:bottom w:val="none" w:sz="0" w:space="0" w:color="auto"/>
                    <w:right w:val="none" w:sz="0" w:space="0" w:color="auto"/>
                  </w:divBdr>
                  <w:divsChild>
                    <w:div w:id="1548058237">
                      <w:marLeft w:val="0"/>
                      <w:marRight w:val="0"/>
                      <w:marTop w:val="0"/>
                      <w:marBottom w:val="0"/>
                      <w:divBdr>
                        <w:top w:val="none" w:sz="0" w:space="0" w:color="auto"/>
                        <w:left w:val="none" w:sz="0" w:space="0" w:color="auto"/>
                        <w:bottom w:val="none" w:sz="0" w:space="0" w:color="auto"/>
                        <w:right w:val="none" w:sz="0" w:space="0" w:color="auto"/>
                      </w:divBdr>
                      <w:divsChild>
                        <w:div w:id="1435132183">
                          <w:marLeft w:val="0"/>
                          <w:marRight w:val="0"/>
                          <w:marTop w:val="0"/>
                          <w:marBottom w:val="0"/>
                          <w:divBdr>
                            <w:top w:val="none" w:sz="0" w:space="0" w:color="auto"/>
                            <w:left w:val="none" w:sz="0" w:space="0" w:color="auto"/>
                            <w:bottom w:val="none" w:sz="0" w:space="0" w:color="auto"/>
                            <w:right w:val="none" w:sz="0" w:space="0" w:color="auto"/>
                          </w:divBdr>
                          <w:divsChild>
                            <w:div w:id="1020467250">
                              <w:marLeft w:val="0"/>
                              <w:marRight w:val="0"/>
                              <w:marTop w:val="0"/>
                              <w:marBottom w:val="0"/>
                              <w:divBdr>
                                <w:top w:val="none" w:sz="0" w:space="0" w:color="auto"/>
                                <w:left w:val="none" w:sz="0" w:space="0" w:color="auto"/>
                                <w:bottom w:val="none" w:sz="0" w:space="0" w:color="auto"/>
                                <w:right w:val="none" w:sz="0" w:space="0" w:color="auto"/>
                              </w:divBdr>
                              <w:divsChild>
                                <w:div w:id="931667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6298903">
          <w:marLeft w:val="0"/>
          <w:marRight w:val="0"/>
          <w:marTop w:val="0"/>
          <w:marBottom w:val="0"/>
          <w:divBdr>
            <w:top w:val="none" w:sz="0" w:space="0" w:color="auto"/>
            <w:left w:val="none" w:sz="0" w:space="0" w:color="auto"/>
            <w:bottom w:val="none" w:sz="0" w:space="0" w:color="auto"/>
            <w:right w:val="none" w:sz="0" w:space="0" w:color="auto"/>
          </w:divBdr>
          <w:divsChild>
            <w:div w:id="1502965619">
              <w:marLeft w:val="0"/>
              <w:marRight w:val="0"/>
              <w:marTop w:val="0"/>
              <w:marBottom w:val="0"/>
              <w:divBdr>
                <w:top w:val="none" w:sz="0" w:space="0" w:color="auto"/>
                <w:left w:val="none" w:sz="0" w:space="0" w:color="auto"/>
                <w:bottom w:val="none" w:sz="0" w:space="0" w:color="auto"/>
                <w:right w:val="none" w:sz="0" w:space="0" w:color="auto"/>
              </w:divBdr>
              <w:divsChild>
                <w:div w:id="42024213">
                  <w:marLeft w:val="0"/>
                  <w:marRight w:val="0"/>
                  <w:marTop w:val="0"/>
                  <w:marBottom w:val="0"/>
                  <w:divBdr>
                    <w:top w:val="none" w:sz="0" w:space="0" w:color="auto"/>
                    <w:left w:val="none" w:sz="0" w:space="0" w:color="auto"/>
                    <w:bottom w:val="none" w:sz="0" w:space="0" w:color="auto"/>
                    <w:right w:val="none" w:sz="0" w:space="0" w:color="auto"/>
                  </w:divBdr>
                  <w:divsChild>
                    <w:div w:id="159345745">
                      <w:marLeft w:val="0"/>
                      <w:marRight w:val="0"/>
                      <w:marTop w:val="0"/>
                      <w:marBottom w:val="0"/>
                      <w:divBdr>
                        <w:top w:val="none" w:sz="0" w:space="0" w:color="auto"/>
                        <w:left w:val="none" w:sz="0" w:space="0" w:color="auto"/>
                        <w:bottom w:val="none" w:sz="0" w:space="0" w:color="auto"/>
                        <w:right w:val="none" w:sz="0" w:space="0" w:color="auto"/>
                      </w:divBdr>
                      <w:divsChild>
                        <w:div w:id="1994141182">
                          <w:marLeft w:val="0"/>
                          <w:marRight w:val="0"/>
                          <w:marTop w:val="0"/>
                          <w:marBottom w:val="0"/>
                          <w:divBdr>
                            <w:top w:val="none" w:sz="0" w:space="0" w:color="auto"/>
                            <w:left w:val="none" w:sz="0" w:space="0" w:color="auto"/>
                            <w:bottom w:val="none" w:sz="0" w:space="0" w:color="auto"/>
                            <w:right w:val="none" w:sz="0" w:space="0" w:color="auto"/>
                          </w:divBdr>
                          <w:divsChild>
                            <w:div w:id="1527675572">
                              <w:marLeft w:val="0"/>
                              <w:marRight w:val="0"/>
                              <w:marTop w:val="0"/>
                              <w:marBottom w:val="0"/>
                              <w:divBdr>
                                <w:top w:val="none" w:sz="0" w:space="0" w:color="auto"/>
                                <w:left w:val="none" w:sz="0" w:space="0" w:color="auto"/>
                                <w:bottom w:val="none" w:sz="0" w:space="0" w:color="auto"/>
                                <w:right w:val="none" w:sz="0" w:space="0" w:color="auto"/>
                              </w:divBdr>
                              <w:divsChild>
                                <w:div w:id="706763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8541943">
      <w:bodyDiv w:val="1"/>
      <w:marLeft w:val="0"/>
      <w:marRight w:val="0"/>
      <w:marTop w:val="0"/>
      <w:marBottom w:val="0"/>
      <w:divBdr>
        <w:top w:val="none" w:sz="0" w:space="0" w:color="auto"/>
        <w:left w:val="none" w:sz="0" w:space="0" w:color="auto"/>
        <w:bottom w:val="none" w:sz="0" w:space="0" w:color="auto"/>
        <w:right w:val="none" w:sz="0" w:space="0" w:color="auto"/>
      </w:divBdr>
      <w:divsChild>
        <w:div w:id="420495525">
          <w:marLeft w:val="0"/>
          <w:marRight w:val="0"/>
          <w:marTop w:val="0"/>
          <w:marBottom w:val="0"/>
          <w:divBdr>
            <w:top w:val="none" w:sz="0" w:space="0" w:color="auto"/>
            <w:left w:val="none" w:sz="0" w:space="0" w:color="auto"/>
            <w:bottom w:val="none" w:sz="0" w:space="0" w:color="auto"/>
            <w:right w:val="none" w:sz="0" w:space="0" w:color="auto"/>
          </w:divBdr>
          <w:divsChild>
            <w:div w:id="646666207">
              <w:marLeft w:val="0"/>
              <w:marRight w:val="0"/>
              <w:marTop w:val="0"/>
              <w:marBottom w:val="0"/>
              <w:divBdr>
                <w:top w:val="none" w:sz="0" w:space="0" w:color="auto"/>
                <w:left w:val="none" w:sz="0" w:space="0" w:color="auto"/>
                <w:bottom w:val="none" w:sz="0" w:space="0" w:color="auto"/>
                <w:right w:val="none" w:sz="0" w:space="0" w:color="auto"/>
              </w:divBdr>
              <w:divsChild>
                <w:div w:id="1147015981">
                  <w:marLeft w:val="0"/>
                  <w:marRight w:val="0"/>
                  <w:marTop w:val="0"/>
                  <w:marBottom w:val="0"/>
                  <w:divBdr>
                    <w:top w:val="none" w:sz="0" w:space="0" w:color="auto"/>
                    <w:left w:val="none" w:sz="0" w:space="0" w:color="auto"/>
                    <w:bottom w:val="none" w:sz="0" w:space="0" w:color="auto"/>
                    <w:right w:val="none" w:sz="0" w:space="0" w:color="auto"/>
                  </w:divBdr>
                  <w:divsChild>
                    <w:div w:id="567108473">
                      <w:marLeft w:val="0"/>
                      <w:marRight w:val="0"/>
                      <w:marTop w:val="0"/>
                      <w:marBottom w:val="0"/>
                      <w:divBdr>
                        <w:top w:val="none" w:sz="0" w:space="0" w:color="auto"/>
                        <w:left w:val="none" w:sz="0" w:space="0" w:color="auto"/>
                        <w:bottom w:val="none" w:sz="0" w:space="0" w:color="auto"/>
                        <w:right w:val="none" w:sz="0" w:space="0" w:color="auto"/>
                      </w:divBdr>
                      <w:divsChild>
                        <w:div w:id="1912496579">
                          <w:marLeft w:val="0"/>
                          <w:marRight w:val="0"/>
                          <w:marTop w:val="0"/>
                          <w:marBottom w:val="0"/>
                          <w:divBdr>
                            <w:top w:val="none" w:sz="0" w:space="0" w:color="auto"/>
                            <w:left w:val="none" w:sz="0" w:space="0" w:color="auto"/>
                            <w:bottom w:val="none" w:sz="0" w:space="0" w:color="auto"/>
                            <w:right w:val="none" w:sz="0" w:space="0" w:color="auto"/>
                          </w:divBdr>
                          <w:divsChild>
                            <w:div w:id="1574200437">
                              <w:marLeft w:val="0"/>
                              <w:marRight w:val="0"/>
                              <w:marTop w:val="0"/>
                              <w:marBottom w:val="0"/>
                              <w:divBdr>
                                <w:top w:val="none" w:sz="0" w:space="0" w:color="auto"/>
                                <w:left w:val="none" w:sz="0" w:space="0" w:color="auto"/>
                                <w:bottom w:val="none" w:sz="0" w:space="0" w:color="auto"/>
                                <w:right w:val="none" w:sz="0" w:space="0" w:color="auto"/>
                              </w:divBdr>
                              <w:divsChild>
                                <w:div w:id="149756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660565">
          <w:marLeft w:val="0"/>
          <w:marRight w:val="0"/>
          <w:marTop w:val="0"/>
          <w:marBottom w:val="0"/>
          <w:divBdr>
            <w:top w:val="none" w:sz="0" w:space="0" w:color="auto"/>
            <w:left w:val="none" w:sz="0" w:space="0" w:color="auto"/>
            <w:bottom w:val="none" w:sz="0" w:space="0" w:color="auto"/>
            <w:right w:val="none" w:sz="0" w:space="0" w:color="auto"/>
          </w:divBdr>
          <w:divsChild>
            <w:div w:id="726605256">
              <w:marLeft w:val="0"/>
              <w:marRight w:val="0"/>
              <w:marTop w:val="0"/>
              <w:marBottom w:val="0"/>
              <w:divBdr>
                <w:top w:val="none" w:sz="0" w:space="0" w:color="auto"/>
                <w:left w:val="none" w:sz="0" w:space="0" w:color="auto"/>
                <w:bottom w:val="none" w:sz="0" w:space="0" w:color="auto"/>
                <w:right w:val="none" w:sz="0" w:space="0" w:color="auto"/>
              </w:divBdr>
              <w:divsChild>
                <w:div w:id="793791071">
                  <w:marLeft w:val="0"/>
                  <w:marRight w:val="0"/>
                  <w:marTop w:val="0"/>
                  <w:marBottom w:val="0"/>
                  <w:divBdr>
                    <w:top w:val="none" w:sz="0" w:space="0" w:color="auto"/>
                    <w:left w:val="none" w:sz="0" w:space="0" w:color="auto"/>
                    <w:bottom w:val="none" w:sz="0" w:space="0" w:color="auto"/>
                    <w:right w:val="none" w:sz="0" w:space="0" w:color="auto"/>
                  </w:divBdr>
                  <w:divsChild>
                    <w:div w:id="624315958">
                      <w:marLeft w:val="0"/>
                      <w:marRight w:val="0"/>
                      <w:marTop w:val="0"/>
                      <w:marBottom w:val="0"/>
                      <w:divBdr>
                        <w:top w:val="none" w:sz="0" w:space="0" w:color="auto"/>
                        <w:left w:val="none" w:sz="0" w:space="0" w:color="auto"/>
                        <w:bottom w:val="none" w:sz="0" w:space="0" w:color="auto"/>
                        <w:right w:val="none" w:sz="0" w:space="0" w:color="auto"/>
                      </w:divBdr>
                      <w:divsChild>
                        <w:div w:id="503057930">
                          <w:marLeft w:val="0"/>
                          <w:marRight w:val="0"/>
                          <w:marTop w:val="360"/>
                          <w:marBottom w:val="0"/>
                          <w:divBdr>
                            <w:top w:val="none" w:sz="0" w:space="0" w:color="auto"/>
                            <w:left w:val="none" w:sz="0" w:space="0" w:color="auto"/>
                            <w:bottom w:val="none" w:sz="0" w:space="0" w:color="auto"/>
                            <w:right w:val="none" w:sz="0" w:space="0" w:color="auto"/>
                          </w:divBdr>
                          <w:divsChild>
                            <w:div w:id="1208645281">
                              <w:marLeft w:val="0"/>
                              <w:marRight w:val="0"/>
                              <w:marTop w:val="0"/>
                              <w:marBottom w:val="0"/>
                              <w:divBdr>
                                <w:top w:val="none" w:sz="0" w:space="0" w:color="auto"/>
                                <w:left w:val="none" w:sz="0" w:space="0" w:color="auto"/>
                                <w:bottom w:val="none" w:sz="0" w:space="0" w:color="auto"/>
                                <w:right w:val="none" w:sz="0" w:space="0" w:color="auto"/>
                              </w:divBdr>
                              <w:divsChild>
                                <w:div w:id="933941">
                                  <w:marLeft w:val="0"/>
                                  <w:marRight w:val="0"/>
                                  <w:marTop w:val="0"/>
                                  <w:marBottom w:val="0"/>
                                  <w:divBdr>
                                    <w:top w:val="none" w:sz="0" w:space="0" w:color="auto"/>
                                    <w:left w:val="none" w:sz="0" w:space="0" w:color="auto"/>
                                    <w:bottom w:val="none" w:sz="0" w:space="0" w:color="auto"/>
                                    <w:right w:val="none" w:sz="0" w:space="0" w:color="auto"/>
                                  </w:divBdr>
                                  <w:divsChild>
                                    <w:div w:id="530144092">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8558678">
                      <w:marLeft w:val="0"/>
                      <w:marRight w:val="0"/>
                      <w:marTop w:val="0"/>
                      <w:marBottom w:val="0"/>
                      <w:divBdr>
                        <w:top w:val="none" w:sz="0" w:space="0" w:color="auto"/>
                        <w:left w:val="none" w:sz="0" w:space="0" w:color="auto"/>
                        <w:bottom w:val="none" w:sz="0" w:space="0" w:color="auto"/>
                        <w:right w:val="none" w:sz="0" w:space="0" w:color="auto"/>
                      </w:divBdr>
                      <w:divsChild>
                        <w:div w:id="811018193">
                          <w:marLeft w:val="0"/>
                          <w:marRight w:val="0"/>
                          <w:marTop w:val="0"/>
                          <w:marBottom w:val="0"/>
                          <w:divBdr>
                            <w:top w:val="none" w:sz="0" w:space="0" w:color="auto"/>
                            <w:left w:val="none" w:sz="0" w:space="0" w:color="auto"/>
                            <w:bottom w:val="none" w:sz="0" w:space="0" w:color="auto"/>
                            <w:right w:val="none" w:sz="0" w:space="0" w:color="auto"/>
                          </w:divBdr>
                          <w:divsChild>
                            <w:div w:id="191773041">
                              <w:marLeft w:val="0"/>
                              <w:marRight w:val="0"/>
                              <w:marTop w:val="0"/>
                              <w:marBottom w:val="0"/>
                              <w:divBdr>
                                <w:top w:val="none" w:sz="0" w:space="0" w:color="auto"/>
                                <w:left w:val="none" w:sz="0" w:space="0" w:color="auto"/>
                                <w:bottom w:val="none" w:sz="0" w:space="0" w:color="auto"/>
                                <w:right w:val="none" w:sz="0" w:space="0" w:color="auto"/>
                              </w:divBdr>
                            </w:div>
                          </w:divsChild>
                        </w:div>
                        <w:div w:id="556549440">
                          <w:marLeft w:val="0"/>
                          <w:marRight w:val="0"/>
                          <w:marTop w:val="0"/>
                          <w:marBottom w:val="0"/>
                          <w:divBdr>
                            <w:top w:val="none" w:sz="0" w:space="0" w:color="auto"/>
                            <w:left w:val="none" w:sz="0" w:space="0" w:color="auto"/>
                            <w:bottom w:val="none" w:sz="0" w:space="0" w:color="auto"/>
                            <w:right w:val="none" w:sz="0" w:space="0" w:color="auto"/>
                          </w:divBdr>
                          <w:divsChild>
                            <w:div w:id="1316688905">
                              <w:marLeft w:val="0"/>
                              <w:marRight w:val="0"/>
                              <w:marTop w:val="0"/>
                              <w:marBottom w:val="0"/>
                              <w:divBdr>
                                <w:top w:val="none" w:sz="0" w:space="0" w:color="auto"/>
                                <w:left w:val="none" w:sz="0" w:space="0" w:color="auto"/>
                                <w:bottom w:val="none" w:sz="0" w:space="0" w:color="auto"/>
                                <w:right w:val="none" w:sz="0" w:space="0" w:color="auto"/>
                              </w:divBdr>
                              <w:divsChild>
                                <w:div w:id="345713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3120464">
          <w:marLeft w:val="0"/>
          <w:marRight w:val="0"/>
          <w:marTop w:val="0"/>
          <w:marBottom w:val="0"/>
          <w:divBdr>
            <w:top w:val="none" w:sz="0" w:space="0" w:color="auto"/>
            <w:left w:val="none" w:sz="0" w:space="0" w:color="auto"/>
            <w:bottom w:val="none" w:sz="0" w:space="0" w:color="auto"/>
            <w:right w:val="none" w:sz="0" w:space="0" w:color="auto"/>
          </w:divBdr>
          <w:divsChild>
            <w:div w:id="962153099">
              <w:marLeft w:val="0"/>
              <w:marRight w:val="0"/>
              <w:marTop w:val="0"/>
              <w:marBottom w:val="0"/>
              <w:divBdr>
                <w:top w:val="none" w:sz="0" w:space="0" w:color="auto"/>
                <w:left w:val="none" w:sz="0" w:space="0" w:color="auto"/>
                <w:bottom w:val="none" w:sz="0" w:space="0" w:color="auto"/>
                <w:right w:val="none" w:sz="0" w:space="0" w:color="auto"/>
              </w:divBdr>
              <w:divsChild>
                <w:div w:id="598561806">
                  <w:marLeft w:val="0"/>
                  <w:marRight w:val="0"/>
                  <w:marTop w:val="0"/>
                  <w:marBottom w:val="0"/>
                  <w:divBdr>
                    <w:top w:val="none" w:sz="0" w:space="0" w:color="auto"/>
                    <w:left w:val="none" w:sz="0" w:space="0" w:color="auto"/>
                    <w:bottom w:val="none" w:sz="0" w:space="0" w:color="auto"/>
                    <w:right w:val="none" w:sz="0" w:space="0" w:color="auto"/>
                  </w:divBdr>
                  <w:divsChild>
                    <w:div w:id="775490207">
                      <w:marLeft w:val="0"/>
                      <w:marRight w:val="0"/>
                      <w:marTop w:val="0"/>
                      <w:marBottom w:val="0"/>
                      <w:divBdr>
                        <w:top w:val="none" w:sz="0" w:space="0" w:color="auto"/>
                        <w:left w:val="none" w:sz="0" w:space="0" w:color="auto"/>
                        <w:bottom w:val="none" w:sz="0" w:space="0" w:color="auto"/>
                        <w:right w:val="none" w:sz="0" w:space="0" w:color="auto"/>
                      </w:divBdr>
                      <w:divsChild>
                        <w:div w:id="1420251873">
                          <w:marLeft w:val="0"/>
                          <w:marRight w:val="0"/>
                          <w:marTop w:val="360"/>
                          <w:marBottom w:val="0"/>
                          <w:divBdr>
                            <w:top w:val="none" w:sz="0" w:space="0" w:color="auto"/>
                            <w:left w:val="none" w:sz="0" w:space="0" w:color="auto"/>
                            <w:bottom w:val="none" w:sz="0" w:space="0" w:color="auto"/>
                            <w:right w:val="none" w:sz="0" w:space="0" w:color="auto"/>
                          </w:divBdr>
                          <w:divsChild>
                            <w:div w:id="909535265">
                              <w:marLeft w:val="0"/>
                              <w:marRight w:val="0"/>
                              <w:marTop w:val="0"/>
                              <w:marBottom w:val="0"/>
                              <w:divBdr>
                                <w:top w:val="none" w:sz="0" w:space="0" w:color="auto"/>
                                <w:left w:val="none" w:sz="0" w:space="0" w:color="auto"/>
                                <w:bottom w:val="none" w:sz="0" w:space="0" w:color="auto"/>
                                <w:right w:val="none" w:sz="0" w:space="0" w:color="auto"/>
                              </w:divBdr>
                              <w:divsChild>
                                <w:div w:id="604309703">
                                  <w:marLeft w:val="0"/>
                                  <w:marRight w:val="0"/>
                                  <w:marTop w:val="0"/>
                                  <w:marBottom w:val="0"/>
                                  <w:divBdr>
                                    <w:top w:val="none" w:sz="0" w:space="0" w:color="auto"/>
                                    <w:left w:val="none" w:sz="0" w:space="0" w:color="auto"/>
                                    <w:bottom w:val="none" w:sz="0" w:space="0" w:color="auto"/>
                                    <w:right w:val="none" w:sz="0" w:space="0" w:color="auto"/>
                                  </w:divBdr>
                                  <w:divsChild>
                                    <w:div w:id="640036818">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9033510">
                      <w:marLeft w:val="0"/>
                      <w:marRight w:val="0"/>
                      <w:marTop w:val="0"/>
                      <w:marBottom w:val="0"/>
                      <w:divBdr>
                        <w:top w:val="none" w:sz="0" w:space="0" w:color="auto"/>
                        <w:left w:val="none" w:sz="0" w:space="0" w:color="auto"/>
                        <w:bottom w:val="none" w:sz="0" w:space="0" w:color="auto"/>
                        <w:right w:val="none" w:sz="0" w:space="0" w:color="auto"/>
                      </w:divBdr>
                      <w:divsChild>
                        <w:div w:id="566572678">
                          <w:marLeft w:val="0"/>
                          <w:marRight w:val="0"/>
                          <w:marTop w:val="0"/>
                          <w:marBottom w:val="0"/>
                          <w:divBdr>
                            <w:top w:val="none" w:sz="0" w:space="0" w:color="auto"/>
                            <w:left w:val="none" w:sz="0" w:space="0" w:color="auto"/>
                            <w:bottom w:val="none" w:sz="0" w:space="0" w:color="auto"/>
                            <w:right w:val="none" w:sz="0" w:space="0" w:color="auto"/>
                          </w:divBdr>
                          <w:divsChild>
                            <w:div w:id="1874346630">
                              <w:marLeft w:val="0"/>
                              <w:marRight w:val="0"/>
                              <w:marTop w:val="0"/>
                              <w:marBottom w:val="0"/>
                              <w:divBdr>
                                <w:top w:val="none" w:sz="0" w:space="0" w:color="auto"/>
                                <w:left w:val="none" w:sz="0" w:space="0" w:color="auto"/>
                                <w:bottom w:val="none" w:sz="0" w:space="0" w:color="auto"/>
                                <w:right w:val="none" w:sz="0" w:space="0" w:color="auto"/>
                              </w:divBdr>
                            </w:div>
                          </w:divsChild>
                        </w:div>
                        <w:div w:id="723019325">
                          <w:marLeft w:val="0"/>
                          <w:marRight w:val="0"/>
                          <w:marTop w:val="0"/>
                          <w:marBottom w:val="0"/>
                          <w:divBdr>
                            <w:top w:val="none" w:sz="0" w:space="0" w:color="auto"/>
                            <w:left w:val="none" w:sz="0" w:space="0" w:color="auto"/>
                            <w:bottom w:val="none" w:sz="0" w:space="0" w:color="auto"/>
                            <w:right w:val="none" w:sz="0" w:space="0" w:color="auto"/>
                          </w:divBdr>
                          <w:divsChild>
                            <w:div w:id="1182015097">
                              <w:marLeft w:val="0"/>
                              <w:marRight w:val="0"/>
                              <w:marTop w:val="0"/>
                              <w:marBottom w:val="0"/>
                              <w:divBdr>
                                <w:top w:val="none" w:sz="0" w:space="0" w:color="auto"/>
                                <w:left w:val="none" w:sz="0" w:space="0" w:color="auto"/>
                                <w:bottom w:val="none" w:sz="0" w:space="0" w:color="auto"/>
                                <w:right w:val="none" w:sz="0" w:space="0" w:color="auto"/>
                              </w:divBdr>
                              <w:divsChild>
                                <w:div w:id="1349601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327623">
          <w:marLeft w:val="0"/>
          <w:marRight w:val="0"/>
          <w:marTop w:val="0"/>
          <w:marBottom w:val="0"/>
          <w:divBdr>
            <w:top w:val="none" w:sz="0" w:space="0" w:color="auto"/>
            <w:left w:val="none" w:sz="0" w:space="0" w:color="auto"/>
            <w:bottom w:val="none" w:sz="0" w:space="0" w:color="auto"/>
            <w:right w:val="none" w:sz="0" w:space="0" w:color="auto"/>
          </w:divBdr>
          <w:divsChild>
            <w:div w:id="1229657917">
              <w:marLeft w:val="0"/>
              <w:marRight w:val="0"/>
              <w:marTop w:val="0"/>
              <w:marBottom w:val="0"/>
              <w:divBdr>
                <w:top w:val="none" w:sz="0" w:space="0" w:color="auto"/>
                <w:left w:val="none" w:sz="0" w:space="0" w:color="auto"/>
                <w:bottom w:val="none" w:sz="0" w:space="0" w:color="auto"/>
                <w:right w:val="none" w:sz="0" w:space="0" w:color="auto"/>
              </w:divBdr>
              <w:divsChild>
                <w:div w:id="954482057">
                  <w:marLeft w:val="0"/>
                  <w:marRight w:val="0"/>
                  <w:marTop w:val="0"/>
                  <w:marBottom w:val="0"/>
                  <w:divBdr>
                    <w:top w:val="none" w:sz="0" w:space="0" w:color="auto"/>
                    <w:left w:val="none" w:sz="0" w:space="0" w:color="auto"/>
                    <w:bottom w:val="none" w:sz="0" w:space="0" w:color="auto"/>
                    <w:right w:val="none" w:sz="0" w:space="0" w:color="auto"/>
                  </w:divBdr>
                  <w:divsChild>
                    <w:div w:id="1497643954">
                      <w:marLeft w:val="0"/>
                      <w:marRight w:val="0"/>
                      <w:marTop w:val="0"/>
                      <w:marBottom w:val="0"/>
                      <w:divBdr>
                        <w:top w:val="none" w:sz="0" w:space="0" w:color="auto"/>
                        <w:left w:val="none" w:sz="0" w:space="0" w:color="auto"/>
                        <w:bottom w:val="none" w:sz="0" w:space="0" w:color="auto"/>
                        <w:right w:val="none" w:sz="0" w:space="0" w:color="auto"/>
                      </w:divBdr>
                      <w:divsChild>
                        <w:div w:id="118106948">
                          <w:marLeft w:val="0"/>
                          <w:marRight w:val="0"/>
                          <w:marTop w:val="0"/>
                          <w:marBottom w:val="0"/>
                          <w:divBdr>
                            <w:top w:val="none" w:sz="0" w:space="0" w:color="auto"/>
                            <w:left w:val="none" w:sz="0" w:space="0" w:color="auto"/>
                            <w:bottom w:val="none" w:sz="0" w:space="0" w:color="auto"/>
                            <w:right w:val="none" w:sz="0" w:space="0" w:color="auto"/>
                          </w:divBdr>
                          <w:divsChild>
                            <w:div w:id="914439920">
                              <w:marLeft w:val="0"/>
                              <w:marRight w:val="0"/>
                              <w:marTop w:val="0"/>
                              <w:marBottom w:val="0"/>
                              <w:divBdr>
                                <w:top w:val="none" w:sz="0" w:space="0" w:color="auto"/>
                                <w:left w:val="none" w:sz="0" w:space="0" w:color="auto"/>
                                <w:bottom w:val="none" w:sz="0" w:space="0" w:color="auto"/>
                                <w:right w:val="none" w:sz="0" w:space="0" w:color="auto"/>
                              </w:divBdr>
                              <w:divsChild>
                                <w:div w:id="2134012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240226">
          <w:marLeft w:val="0"/>
          <w:marRight w:val="0"/>
          <w:marTop w:val="0"/>
          <w:marBottom w:val="0"/>
          <w:divBdr>
            <w:top w:val="none" w:sz="0" w:space="0" w:color="auto"/>
            <w:left w:val="none" w:sz="0" w:space="0" w:color="auto"/>
            <w:bottom w:val="none" w:sz="0" w:space="0" w:color="auto"/>
            <w:right w:val="none" w:sz="0" w:space="0" w:color="auto"/>
          </w:divBdr>
          <w:divsChild>
            <w:div w:id="1145661337">
              <w:marLeft w:val="0"/>
              <w:marRight w:val="0"/>
              <w:marTop w:val="0"/>
              <w:marBottom w:val="0"/>
              <w:divBdr>
                <w:top w:val="none" w:sz="0" w:space="0" w:color="auto"/>
                <w:left w:val="none" w:sz="0" w:space="0" w:color="auto"/>
                <w:bottom w:val="none" w:sz="0" w:space="0" w:color="auto"/>
                <w:right w:val="none" w:sz="0" w:space="0" w:color="auto"/>
              </w:divBdr>
              <w:divsChild>
                <w:div w:id="949434831">
                  <w:marLeft w:val="0"/>
                  <w:marRight w:val="0"/>
                  <w:marTop w:val="0"/>
                  <w:marBottom w:val="0"/>
                  <w:divBdr>
                    <w:top w:val="none" w:sz="0" w:space="0" w:color="auto"/>
                    <w:left w:val="none" w:sz="0" w:space="0" w:color="auto"/>
                    <w:bottom w:val="none" w:sz="0" w:space="0" w:color="auto"/>
                    <w:right w:val="none" w:sz="0" w:space="0" w:color="auto"/>
                  </w:divBdr>
                  <w:divsChild>
                    <w:div w:id="1148132401">
                      <w:marLeft w:val="0"/>
                      <w:marRight w:val="0"/>
                      <w:marTop w:val="0"/>
                      <w:marBottom w:val="0"/>
                      <w:divBdr>
                        <w:top w:val="none" w:sz="0" w:space="0" w:color="auto"/>
                        <w:left w:val="none" w:sz="0" w:space="0" w:color="auto"/>
                        <w:bottom w:val="none" w:sz="0" w:space="0" w:color="auto"/>
                        <w:right w:val="none" w:sz="0" w:space="0" w:color="auto"/>
                      </w:divBdr>
                      <w:divsChild>
                        <w:div w:id="1493184710">
                          <w:marLeft w:val="0"/>
                          <w:marRight w:val="0"/>
                          <w:marTop w:val="360"/>
                          <w:marBottom w:val="0"/>
                          <w:divBdr>
                            <w:top w:val="none" w:sz="0" w:space="0" w:color="auto"/>
                            <w:left w:val="none" w:sz="0" w:space="0" w:color="auto"/>
                            <w:bottom w:val="none" w:sz="0" w:space="0" w:color="auto"/>
                            <w:right w:val="none" w:sz="0" w:space="0" w:color="auto"/>
                          </w:divBdr>
                          <w:divsChild>
                            <w:div w:id="1590583008">
                              <w:marLeft w:val="0"/>
                              <w:marRight w:val="0"/>
                              <w:marTop w:val="0"/>
                              <w:marBottom w:val="0"/>
                              <w:divBdr>
                                <w:top w:val="none" w:sz="0" w:space="0" w:color="auto"/>
                                <w:left w:val="none" w:sz="0" w:space="0" w:color="auto"/>
                                <w:bottom w:val="none" w:sz="0" w:space="0" w:color="auto"/>
                                <w:right w:val="none" w:sz="0" w:space="0" w:color="auto"/>
                              </w:divBdr>
                              <w:divsChild>
                                <w:div w:id="1471021172">
                                  <w:marLeft w:val="0"/>
                                  <w:marRight w:val="0"/>
                                  <w:marTop w:val="0"/>
                                  <w:marBottom w:val="0"/>
                                  <w:divBdr>
                                    <w:top w:val="none" w:sz="0" w:space="0" w:color="auto"/>
                                    <w:left w:val="none" w:sz="0" w:space="0" w:color="auto"/>
                                    <w:bottom w:val="none" w:sz="0" w:space="0" w:color="auto"/>
                                    <w:right w:val="none" w:sz="0" w:space="0" w:color="auto"/>
                                  </w:divBdr>
                                  <w:divsChild>
                                    <w:div w:id="1333684090">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092460">
                      <w:marLeft w:val="0"/>
                      <w:marRight w:val="0"/>
                      <w:marTop w:val="0"/>
                      <w:marBottom w:val="0"/>
                      <w:divBdr>
                        <w:top w:val="none" w:sz="0" w:space="0" w:color="auto"/>
                        <w:left w:val="none" w:sz="0" w:space="0" w:color="auto"/>
                        <w:bottom w:val="none" w:sz="0" w:space="0" w:color="auto"/>
                        <w:right w:val="none" w:sz="0" w:space="0" w:color="auto"/>
                      </w:divBdr>
                      <w:divsChild>
                        <w:div w:id="1675837750">
                          <w:marLeft w:val="0"/>
                          <w:marRight w:val="0"/>
                          <w:marTop w:val="0"/>
                          <w:marBottom w:val="0"/>
                          <w:divBdr>
                            <w:top w:val="none" w:sz="0" w:space="0" w:color="auto"/>
                            <w:left w:val="none" w:sz="0" w:space="0" w:color="auto"/>
                            <w:bottom w:val="none" w:sz="0" w:space="0" w:color="auto"/>
                            <w:right w:val="none" w:sz="0" w:space="0" w:color="auto"/>
                          </w:divBdr>
                          <w:divsChild>
                            <w:div w:id="265771630">
                              <w:marLeft w:val="0"/>
                              <w:marRight w:val="0"/>
                              <w:marTop w:val="0"/>
                              <w:marBottom w:val="0"/>
                              <w:divBdr>
                                <w:top w:val="none" w:sz="0" w:space="0" w:color="auto"/>
                                <w:left w:val="none" w:sz="0" w:space="0" w:color="auto"/>
                                <w:bottom w:val="none" w:sz="0" w:space="0" w:color="auto"/>
                                <w:right w:val="none" w:sz="0" w:space="0" w:color="auto"/>
                              </w:divBdr>
                            </w:div>
                          </w:divsChild>
                        </w:div>
                        <w:div w:id="1513571671">
                          <w:marLeft w:val="0"/>
                          <w:marRight w:val="0"/>
                          <w:marTop w:val="0"/>
                          <w:marBottom w:val="0"/>
                          <w:divBdr>
                            <w:top w:val="none" w:sz="0" w:space="0" w:color="auto"/>
                            <w:left w:val="none" w:sz="0" w:space="0" w:color="auto"/>
                            <w:bottom w:val="none" w:sz="0" w:space="0" w:color="auto"/>
                            <w:right w:val="none" w:sz="0" w:space="0" w:color="auto"/>
                          </w:divBdr>
                          <w:divsChild>
                            <w:div w:id="366639071">
                              <w:marLeft w:val="0"/>
                              <w:marRight w:val="0"/>
                              <w:marTop w:val="0"/>
                              <w:marBottom w:val="0"/>
                              <w:divBdr>
                                <w:top w:val="none" w:sz="0" w:space="0" w:color="auto"/>
                                <w:left w:val="none" w:sz="0" w:space="0" w:color="auto"/>
                                <w:bottom w:val="none" w:sz="0" w:space="0" w:color="auto"/>
                                <w:right w:val="none" w:sz="0" w:space="0" w:color="auto"/>
                              </w:divBdr>
                              <w:divsChild>
                                <w:div w:id="1075467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2828528">
          <w:marLeft w:val="0"/>
          <w:marRight w:val="0"/>
          <w:marTop w:val="0"/>
          <w:marBottom w:val="0"/>
          <w:divBdr>
            <w:top w:val="none" w:sz="0" w:space="0" w:color="auto"/>
            <w:left w:val="none" w:sz="0" w:space="0" w:color="auto"/>
            <w:bottom w:val="none" w:sz="0" w:space="0" w:color="auto"/>
            <w:right w:val="none" w:sz="0" w:space="0" w:color="auto"/>
          </w:divBdr>
          <w:divsChild>
            <w:div w:id="569267864">
              <w:marLeft w:val="0"/>
              <w:marRight w:val="0"/>
              <w:marTop w:val="0"/>
              <w:marBottom w:val="0"/>
              <w:divBdr>
                <w:top w:val="none" w:sz="0" w:space="0" w:color="auto"/>
                <w:left w:val="none" w:sz="0" w:space="0" w:color="auto"/>
                <w:bottom w:val="none" w:sz="0" w:space="0" w:color="auto"/>
                <w:right w:val="none" w:sz="0" w:space="0" w:color="auto"/>
              </w:divBdr>
              <w:divsChild>
                <w:div w:id="2077782989">
                  <w:marLeft w:val="0"/>
                  <w:marRight w:val="0"/>
                  <w:marTop w:val="0"/>
                  <w:marBottom w:val="0"/>
                  <w:divBdr>
                    <w:top w:val="none" w:sz="0" w:space="0" w:color="auto"/>
                    <w:left w:val="none" w:sz="0" w:space="0" w:color="auto"/>
                    <w:bottom w:val="none" w:sz="0" w:space="0" w:color="auto"/>
                    <w:right w:val="none" w:sz="0" w:space="0" w:color="auto"/>
                  </w:divBdr>
                  <w:divsChild>
                    <w:div w:id="1938632964">
                      <w:marLeft w:val="0"/>
                      <w:marRight w:val="0"/>
                      <w:marTop w:val="0"/>
                      <w:marBottom w:val="0"/>
                      <w:divBdr>
                        <w:top w:val="none" w:sz="0" w:space="0" w:color="auto"/>
                        <w:left w:val="none" w:sz="0" w:space="0" w:color="auto"/>
                        <w:bottom w:val="none" w:sz="0" w:space="0" w:color="auto"/>
                        <w:right w:val="none" w:sz="0" w:space="0" w:color="auto"/>
                      </w:divBdr>
                      <w:divsChild>
                        <w:div w:id="1615936809">
                          <w:marLeft w:val="0"/>
                          <w:marRight w:val="0"/>
                          <w:marTop w:val="0"/>
                          <w:marBottom w:val="0"/>
                          <w:divBdr>
                            <w:top w:val="none" w:sz="0" w:space="0" w:color="auto"/>
                            <w:left w:val="none" w:sz="0" w:space="0" w:color="auto"/>
                            <w:bottom w:val="none" w:sz="0" w:space="0" w:color="auto"/>
                            <w:right w:val="none" w:sz="0" w:space="0" w:color="auto"/>
                          </w:divBdr>
                          <w:divsChild>
                            <w:div w:id="1336150459">
                              <w:marLeft w:val="0"/>
                              <w:marRight w:val="0"/>
                              <w:marTop w:val="0"/>
                              <w:marBottom w:val="0"/>
                              <w:divBdr>
                                <w:top w:val="none" w:sz="0" w:space="0" w:color="auto"/>
                                <w:left w:val="none" w:sz="0" w:space="0" w:color="auto"/>
                                <w:bottom w:val="none" w:sz="0" w:space="0" w:color="auto"/>
                                <w:right w:val="none" w:sz="0" w:space="0" w:color="auto"/>
                              </w:divBdr>
                              <w:divsChild>
                                <w:div w:id="1628968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1307069">
          <w:marLeft w:val="0"/>
          <w:marRight w:val="0"/>
          <w:marTop w:val="0"/>
          <w:marBottom w:val="0"/>
          <w:divBdr>
            <w:top w:val="none" w:sz="0" w:space="0" w:color="auto"/>
            <w:left w:val="none" w:sz="0" w:space="0" w:color="auto"/>
            <w:bottom w:val="none" w:sz="0" w:space="0" w:color="auto"/>
            <w:right w:val="none" w:sz="0" w:space="0" w:color="auto"/>
          </w:divBdr>
          <w:divsChild>
            <w:div w:id="1216162328">
              <w:marLeft w:val="0"/>
              <w:marRight w:val="0"/>
              <w:marTop w:val="0"/>
              <w:marBottom w:val="0"/>
              <w:divBdr>
                <w:top w:val="none" w:sz="0" w:space="0" w:color="auto"/>
                <w:left w:val="none" w:sz="0" w:space="0" w:color="auto"/>
                <w:bottom w:val="none" w:sz="0" w:space="0" w:color="auto"/>
                <w:right w:val="none" w:sz="0" w:space="0" w:color="auto"/>
              </w:divBdr>
              <w:divsChild>
                <w:div w:id="1598054298">
                  <w:marLeft w:val="0"/>
                  <w:marRight w:val="0"/>
                  <w:marTop w:val="0"/>
                  <w:marBottom w:val="0"/>
                  <w:divBdr>
                    <w:top w:val="none" w:sz="0" w:space="0" w:color="auto"/>
                    <w:left w:val="none" w:sz="0" w:space="0" w:color="auto"/>
                    <w:bottom w:val="none" w:sz="0" w:space="0" w:color="auto"/>
                    <w:right w:val="none" w:sz="0" w:space="0" w:color="auto"/>
                  </w:divBdr>
                  <w:divsChild>
                    <w:div w:id="1752892152">
                      <w:marLeft w:val="0"/>
                      <w:marRight w:val="0"/>
                      <w:marTop w:val="0"/>
                      <w:marBottom w:val="0"/>
                      <w:divBdr>
                        <w:top w:val="none" w:sz="0" w:space="0" w:color="auto"/>
                        <w:left w:val="none" w:sz="0" w:space="0" w:color="auto"/>
                        <w:bottom w:val="none" w:sz="0" w:space="0" w:color="auto"/>
                        <w:right w:val="none" w:sz="0" w:space="0" w:color="auto"/>
                      </w:divBdr>
                      <w:divsChild>
                        <w:div w:id="1777561280">
                          <w:marLeft w:val="0"/>
                          <w:marRight w:val="0"/>
                          <w:marTop w:val="0"/>
                          <w:marBottom w:val="0"/>
                          <w:divBdr>
                            <w:top w:val="none" w:sz="0" w:space="0" w:color="auto"/>
                            <w:left w:val="none" w:sz="0" w:space="0" w:color="auto"/>
                            <w:bottom w:val="none" w:sz="0" w:space="0" w:color="auto"/>
                            <w:right w:val="none" w:sz="0" w:space="0" w:color="auto"/>
                          </w:divBdr>
                          <w:divsChild>
                            <w:div w:id="1083378398">
                              <w:marLeft w:val="0"/>
                              <w:marRight w:val="0"/>
                              <w:marTop w:val="0"/>
                              <w:marBottom w:val="0"/>
                              <w:divBdr>
                                <w:top w:val="none" w:sz="0" w:space="0" w:color="auto"/>
                                <w:left w:val="none" w:sz="0" w:space="0" w:color="auto"/>
                                <w:bottom w:val="none" w:sz="0" w:space="0" w:color="auto"/>
                                <w:right w:val="none" w:sz="0" w:space="0" w:color="auto"/>
                              </w:divBdr>
                              <w:divsChild>
                                <w:div w:id="1728336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46535431">
      <w:bodyDiv w:val="1"/>
      <w:marLeft w:val="0"/>
      <w:marRight w:val="0"/>
      <w:marTop w:val="0"/>
      <w:marBottom w:val="0"/>
      <w:divBdr>
        <w:top w:val="none" w:sz="0" w:space="0" w:color="auto"/>
        <w:left w:val="none" w:sz="0" w:space="0" w:color="auto"/>
        <w:bottom w:val="none" w:sz="0" w:space="0" w:color="auto"/>
        <w:right w:val="none" w:sz="0" w:space="0" w:color="auto"/>
      </w:divBdr>
      <w:divsChild>
        <w:div w:id="608006836">
          <w:marLeft w:val="0"/>
          <w:marRight w:val="0"/>
          <w:marTop w:val="0"/>
          <w:marBottom w:val="0"/>
          <w:divBdr>
            <w:top w:val="none" w:sz="0" w:space="0" w:color="auto"/>
            <w:left w:val="none" w:sz="0" w:space="0" w:color="auto"/>
            <w:bottom w:val="none" w:sz="0" w:space="0" w:color="auto"/>
            <w:right w:val="none" w:sz="0" w:space="0" w:color="auto"/>
          </w:divBdr>
          <w:divsChild>
            <w:div w:id="2141728929">
              <w:marLeft w:val="0"/>
              <w:marRight w:val="0"/>
              <w:marTop w:val="0"/>
              <w:marBottom w:val="0"/>
              <w:divBdr>
                <w:top w:val="none" w:sz="0" w:space="0" w:color="auto"/>
                <w:left w:val="none" w:sz="0" w:space="0" w:color="auto"/>
                <w:bottom w:val="none" w:sz="0" w:space="0" w:color="auto"/>
                <w:right w:val="none" w:sz="0" w:space="0" w:color="auto"/>
              </w:divBdr>
              <w:divsChild>
                <w:div w:id="1438405050">
                  <w:marLeft w:val="0"/>
                  <w:marRight w:val="0"/>
                  <w:marTop w:val="0"/>
                  <w:marBottom w:val="0"/>
                  <w:divBdr>
                    <w:top w:val="none" w:sz="0" w:space="0" w:color="auto"/>
                    <w:left w:val="none" w:sz="0" w:space="0" w:color="auto"/>
                    <w:bottom w:val="none" w:sz="0" w:space="0" w:color="auto"/>
                    <w:right w:val="none" w:sz="0" w:space="0" w:color="auto"/>
                  </w:divBdr>
                  <w:divsChild>
                    <w:div w:id="530413031">
                      <w:marLeft w:val="0"/>
                      <w:marRight w:val="0"/>
                      <w:marTop w:val="0"/>
                      <w:marBottom w:val="0"/>
                      <w:divBdr>
                        <w:top w:val="none" w:sz="0" w:space="0" w:color="auto"/>
                        <w:left w:val="none" w:sz="0" w:space="0" w:color="auto"/>
                        <w:bottom w:val="none" w:sz="0" w:space="0" w:color="auto"/>
                        <w:right w:val="none" w:sz="0" w:space="0" w:color="auto"/>
                      </w:divBdr>
                      <w:divsChild>
                        <w:div w:id="2010327157">
                          <w:marLeft w:val="0"/>
                          <w:marRight w:val="0"/>
                          <w:marTop w:val="0"/>
                          <w:marBottom w:val="0"/>
                          <w:divBdr>
                            <w:top w:val="none" w:sz="0" w:space="0" w:color="auto"/>
                            <w:left w:val="none" w:sz="0" w:space="0" w:color="auto"/>
                            <w:bottom w:val="none" w:sz="0" w:space="0" w:color="auto"/>
                            <w:right w:val="none" w:sz="0" w:space="0" w:color="auto"/>
                          </w:divBdr>
                          <w:divsChild>
                            <w:div w:id="1509249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0244337">
          <w:marLeft w:val="0"/>
          <w:marRight w:val="0"/>
          <w:marTop w:val="0"/>
          <w:marBottom w:val="0"/>
          <w:divBdr>
            <w:top w:val="none" w:sz="0" w:space="0" w:color="auto"/>
            <w:left w:val="none" w:sz="0" w:space="0" w:color="auto"/>
            <w:bottom w:val="none" w:sz="0" w:space="0" w:color="auto"/>
            <w:right w:val="none" w:sz="0" w:space="0" w:color="auto"/>
          </w:divBdr>
          <w:divsChild>
            <w:div w:id="1117136644">
              <w:marLeft w:val="0"/>
              <w:marRight w:val="0"/>
              <w:marTop w:val="0"/>
              <w:marBottom w:val="0"/>
              <w:divBdr>
                <w:top w:val="none" w:sz="0" w:space="0" w:color="auto"/>
                <w:left w:val="none" w:sz="0" w:space="0" w:color="auto"/>
                <w:bottom w:val="none" w:sz="0" w:space="0" w:color="auto"/>
                <w:right w:val="none" w:sz="0" w:space="0" w:color="auto"/>
              </w:divBdr>
              <w:divsChild>
                <w:div w:id="1857960419">
                  <w:marLeft w:val="0"/>
                  <w:marRight w:val="0"/>
                  <w:marTop w:val="0"/>
                  <w:marBottom w:val="0"/>
                  <w:divBdr>
                    <w:top w:val="none" w:sz="0" w:space="0" w:color="auto"/>
                    <w:left w:val="none" w:sz="0" w:space="0" w:color="auto"/>
                    <w:bottom w:val="none" w:sz="0" w:space="0" w:color="auto"/>
                    <w:right w:val="none" w:sz="0" w:space="0" w:color="auto"/>
                  </w:divBdr>
                  <w:divsChild>
                    <w:div w:id="665203645">
                      <w:marLeft w:val="0"/>
                      <w:marRight w:val="0"/>
                      <w:marTop w:val="0"/>
                      <w:marBottom w:val="0"/>
                      <w:divBdr>
                        <w:top w:val="none" w:sz="0" w:space="0" w:color="auto"/>
                        <w:left w:val="none" w:sz="0" w:space="0" w:color="auto"/>
                        <w:bottom w:val="none" w:sz="0" w:space="0" w:color="auto"/>
                        <w:right w:val="none" w:sz="0" w:space="0" w:color="auto"/>
                      </w:divBdr>
                      <w:divsChild>
                        <w:div w:id="1105617191">
                          <w:marLeft w:val="0"/>
                          <w:marRight w:val="0"/>
                          <w:marTop w:val="0"/>
                          <w:marBottom w:val="0"/>
                          <w:divBdr>
                            <w:top w:val="none" w:sz="0" w:space="0" w:color="auto"/>
                            <w:left w:val="none" w:sz="0" w:space="0" w:color="auto"/>
                            <w:bottom w:val="none" w:sz="0" w:space="0" w:color="auto"/>
                            <w:right w:val="none" w:sz="0" w:space="0" w:color="auto"/>
                          </w:divBdr>
                          <w:divsChild>
                            <w:div w:id="26176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1399528">
      <w:bodyDiv w:val="1"/>
      <w:marLeft w:val="0"/>
      <w:marRight w:val="0"/>
      <w:marTop w:val="0"/>
      <w:marBottom w:val="0"/>
      <w:divBdr>
        <w:top w:val="none" w:sz="0" w:space="0" w:color="auto"/>
        <w:left w:val="none" w:sz="0" w:space="0" w:color="auto"/>
        <w:bottom w:val="none" w:sz="0" w:space="0" w:color="auto"/>
        <w:right w:val="none" w:sz="0" w:space="0" w:color="auto"/>
      </w:divBdr>
      <w:divsChild>
        <w:div w:id="1965767158">
          <w:marLeft w:val="0"/>
          <w:marRight w:val="0"/>
          <w:marTop w:val="0"/>
          <w:marBottom w:val="0"/>
          <w:divBdr>
            <w:top w:val="none" w:sz="0" w:space="0" w:color="auto"/>
            <w:left w:val="none" w:sz="0" w:space="0" w:color="auto"/>
            <w:bottom w:val="none" w:sz="0" w:space="0" w:color="auto"/>
            <w:right w:val="none" w:sz="0" w:space="0" w:color="auto"/>
          </w:divBdr>
          <w:divsChild>
            <w:div w:id="1963070351">
              <w:marLeft w:val="0"/>
              <w:marRight w:val="0"/>
              <w:marTop w:val="0"/>
              <w:marBottom w:val="0"/>
              <w:divBdr>
                <w:top w:val="none" w:sz="0" w:space="0" w:color="auto"/>
                <w:left w:val="none" w:sz="0" w:space="0" w:color="auto"/>
                <w:bottom w:val="none" w:sz="0" w:space="0" w:color="auto"/>
                <w:right w:val="none" w:sz="0" w:space="0" w:color="auto"/>
              </w:divBdr>
              <w:divsChild>
                <w:div w:id="397821229">
                  <w:marLeft w:val="0"/>
                  <w:marRight w:val="0"/>
                  <w:marTop w:val="0"/>
                  <w:marBottom w:val="0"/>
                  <w:divBdr>
                    <w:top w:val="none" w:sz="0" w:space="0" w:color="auto"/>
                    <w:left w:val="none" w:sz="0" w:space="0" w:color="auto"/>
                    <w:bottom w:val="none" w:sz="0" w:space="0" w:color="auto"/>
                    <w:right w:val="none" w:sz="0" w:space="0" w:color="auto"/>
                  </w:divBdr>
                  <w:divsChild>
                    <w:div w:id="1287349696">
                      <w:marLeft w:val="0"/>
                      <w:marRight w:val="0"/>
                      <w:marTop w:val="0"/>
                      <w:marBottom w:val="0"/>
                      <w:divBdr>
                        <w:top w:val="none" w:sz="0" w:space="0" w:color="auto"/>
                        <w:left w:val="none" w:sz="0" w:space="0" w:color="auto"/>
                        <w:bottom w:val="none" w:sz="0" w:space="0" w:color="auto"/>
                        <w:right w:val="none" w:sz="0" w:space="0" w:color="auto"/>
                      </w:divBdr>
                      <w:divsChild>
                        <w:div w:id="1247886779">
                          <w:marLeft w:val="0"/>
                          <w:marRight w:val="0"/>
                          <w:marTop w:val="0"/>
                          <w:marBottom w:val="0"/>
                          <w:divBdr>
                            <w:top w:val="none" w:sz="0" w:space="0" w:color="auto"/>
                            <w:left w:val="none" w:sz="0" w:space="0" w:color="auto"/>
                            <w:bottom w:val="none" w:sz="0" w:space="0" w:color="auto"/>
                            <w:right w:val="none" w:sz="0" w:space="0" w:color="auto"/>
                          </w:divBdr>
                          <w:divsChild>
                            <w:div w:id="1717317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5664384">
          <w:marLeft w:val="0"/>
          <w:marRight w:val="0"/>
          <w:marTop w:val="0"/>
          <w:marBottom w:val="0"/>
          <w:divBdr>
            <w:top w:val="none" w:sz="0" w:space="0" w:color="auto"/>
            <w:left w:val="none" w:sz="0" w:space="0" w:color="auto"/>
            <w:bottom w:val="none" w:sz="0" w:space="0" w:color="auto"/>
            <w:right w:val="none" w:sz="0" w:space="0" w:color="auto"/>
          </w:divBdr>
          <w:divsChild>
            <w:div w:id="629439902">
              <w:marLeft w:val="0"/>
              <w:marRight w:val="0"/>
              <w:marTop w:val="0"/>
              <w:marBottom w:val="0"/>
              <w:divBdr>
                <w:top w:val="none" w:sz="0" w:space="0" w:color="auto"/>
                <w:left w:val="none" w:sz="0" w:space="0" w:color="auto"/>
                <w:bottom w:val="none" w:sz="0" w:space="0" w:color="auto"/>
                <w:right w:val="none" w:sz="0" w:space="0" w:color="auto"/>
              </w:divBdr>
              <w:divsChild>
                <w:div w:id="1674528270">
                  <w:marLeft w:val="0"/>
                  <w:marRight w:val="0"/>
                  <w:marTop w:val="0"/>
                  <w:marBottom w:val="0"/>
                  <w:divBdr>
                    <w:top w:val="none" w:sz="0" w:space="0" w:color="auto"/>
                    <w:left w:val="none" w:sz="0" w:space="0" w:color="auto"/>
                    <w:bottom w:val="none" w:sz="0" w:space="0" w:color="auto"/>
                    <w:right w:val="none" w:sz="0" w:space="0" w:color="auto"/>
                  </w:divBdr>
                  <w:divsChild>
                    <w:div w:id="1120026190">
                      <w:marLeft w:val="0"/>
                      <w:marRight w:val="0"/>
                      <w:marTop w:val="0"/>
                      <w:marBottom w:val="0"/>
                      <w:divBdr>
                        <w:top w:val="none" w:sz="0" w:space="0" w:color="auto"/>
                        <w:left w:val="none" w:sz="0" w:space="0" w:color="auto"/>
                        <w:bottom w:val="none" w:sz="0" w:space="0" w:color="auto"/>
                        <w:right w:val="none" w:sz="0" w:space="0" w:color="auto"/>
                      </w:divBdr>
                      <w:divsChild>
                        <w:div w:id="1575092953">
                          <w:marLeft w:val="0"/>
                          <w:marRight w:val="0"/>
                          <w:marTop w:val="0"/>
                          <w:marBottom w:val="0"/>
                          <w:divBdr>
                            <w:top w:val="none" w:sz="0" w:space="0" w:color="auto"/>
                            <w:left w:val="none" w:sz="0" w:space="0" w:color="auto"/>
                            <w:bottom w:val="none" w:sz="0" w:space="0" w:color="auto"/>
                            <w:right w:val="none" w:sz="0" w:space="0" w:color="auto"/>
                          </w:divBdr>
                          <w:divsChild>
                            <w:div w:id="84463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7F006E3-2845-40ED-9721-118883BC94B8}">
  <ds:schemaRefs>
    <ds:schemaRef ds:uri="http://schemas.microsoft.com/sharepoint/v3/contenttype/forms"/>
  </ds:schemaRefs>
</ds:datastoreItem>
</file>

<file path=customXml/itemProps2.xml><?xml version="1.0" encoding="utf-8"?>
<ds:datastoreItem xmlns:ds="http://schemas.openxmlformats.org/officeDocument/2006/customXml" ds:itemID="{C912D72B-E7CE-4493-BCD5-DA15A75FB6D5}">
  <ds:schemaRefs>
    <ds:schemaRef ds:uri="c8c88429-e1a5-4fcd-9b6a-57468ba8afe4"/>
    <ds:schemaRef ds:uri="http://purl.org/dc/dcmitype/"/>
    <ds:schemaRef ds:uri="http://www.w3.org/XML/1998/namespace"/>
    <ds:schemaRef ds:uri="http://purl.org/dc/elements/1.1/"/>
    <ds:schemaRef ds:uri="http://schemas.openxmlformats.org/package/2006/metadata/core-properties"/>
    <ds:schemaRef ds:uri="http://purl.org/dc/terms/"/>
    <ds:schemaRef ds:uri="http://schemas.microsoft.com/office/2006/documentManagement/types"/>
    <ds:schemaRef ds:uri="http://schemas.microsoft.com/office/infopath/2007/PartnerControls"/>
    <ds:schemaRef ds:uri="ee8746d6-0e70-4dab-b276-28e422542d2f"/>
    <ds:schemaRef ds:uri="http://schemas.microsoft.com/office/2006/metadata/properties"/>
  </ds:schemaRefs>
</ds:datastoreItem>
</file>

<file path=customXml/itemProps3.xml><?xml version="1.0" encoding="utf-8"?>
<ds:datastoreItem xmlns:ds="http://schemas.openxmlformats.org/officeDocument/2006/customXml" ds:itemID="{43502119-9F2A-42FC-99FF-14ED4B56AF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1745</Words>
  <Characters>9947</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11669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2</cp:revision>
  <dcterms:created xsi:type="dcterms:W3CDTF">2025-01-28T12:09:00Z</dcterms:created>
  <dcterms:modified xsi:type="dcterms:W3CDTF">2025-01-28T12:09:00Z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