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B50A3C" w14:textId="77777777" w:rsidR="008B5B69" w:rsidRDefault="008B5B69"/>
    <w:tbl>
      <w:tblPr>
        <w:tblStyle w:val="TableGrid"/>
        <w:tblW w:w="10532" w:type="dxa"/>
        <w:tblInd w:w="-572" w:type="dxa"/>
        <w:tblLook w:val="04A0" w:firstRow="1" w:lastRow="0" w:firstColumn="1" w:lastColumn="0" w:noHBand="0" w:noVBand="1"/>
      </w:tblPr>
      <w:tblGrid>
        <w:gridCol w:w="5552"/>
        <w:gridCol w:w="2490"/>
        <w:gridCol w:w="2490"/>
      </w:tblGrid>
      <w:tr w:rsidR="00DB0146" w:rsidRPr="00B407D9" w14:paraId="4A4317BA" w14:textId="77777777" w:rsidTr="00693211">
        <w:trPr>
          <w:trHeight w:val="254"/>
        </w:trPr>
        <w:tc>
          <w:tcPr>
            <w:tcW w:w="5552" w:type="dxa"/>
            <w:tcBorders>
              <w:top w:val="nil"/>
              <w:left w:val="nil"/>
              <w:bottom w:val="nil"/>
            </w:tcBorders>
          </w:tcPr>
          <w:p w14:paraId="40A4F78C" w14:textId="77777777" w:rsidR="00DB0146" w:rsidRPr="00B407D9" w:rsidRDefault="00DB0146" w:rsidP="00693211">
            <w:pPr>
              <w:rPr>
                <w:rFonts w:ascii="Verdana" w:hAnsi="Verdana"/>
              </w:rPr>
            </w:pPr>
          </w:p>
        </w:tc>
        <w:tc>
          <w:tcPr>
            <w:tcW w:w="2490" w:type="dxa"/>
            <w:shd w:val="clear" w:color="auto" w:fill="1F3864" w:themeFill="accent5" w:themeFillShade="80"/>
          </w:tcPr>
          <w:p w14:paraId="13B98A02" w14:textId="77777777" w:rsidR="00DB0146" w:rsidRPr="00B407D9" w:rsidRDefault="00DB0146" w:rsidP="00693211">
            <w:pPr>
              <w:rPr>
                <w:rFonts w:ascii="Verdana" w:hAnsi="Verdana"/>
                <w:b/>
              </w:rPr>
            </w:pPr>
            <w:r w:rsidRPr="00B407D9">
              <w:rPr>
                <w:rFonts w:ascii="Verdana" w:hAnsi="Verdana"/>
                <w:b/>
              </w:rPr>
              <w:t>Agenda Item</w:t>
            </w:r>
          </w:p>
        </w:tc>
        <w:tc>
          <w:tcPr>
            <w:tcW w:w="2490" w:type="dxa"/>
          </w:tcPr>
          <w:p w14:paraId="4FF02187" w14:textId="73906855" w:rsidR="00DB0146" w:rsidRPr="00B407D9" w:rsidRDefault="00116D65" w:rsidP="00693211">
            <w:pPr>
              <w:rPr>
                <w:rFonts w:ascii="Verdana" w:hAnsi="Verdana"/>
              </w:rPr>
            </w:pPr>
            <w:r>
              <w:rPr>
                <w:rFonts w:ascii="Verdana" w:hAnsi="Verdana"/>
              </w:rPr>
              <w:t>6.1.1</w:t>
            </w:r>
          </w:p>
        </w:tc>
      </w:tr>
    </w:tbl>
    <w:p w14:paraId="271BD90A"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DB0146" w:rsidRPr="00B407D9" w14:paraId="4A991F43" w14:textId="77777777" w:rsidTr="00693211">
        <w:tc>
          <w:tcPr>
            <w:tcW w:w="10490" w:type="dxa"/>
            <w:shd w:val="clear" w:color="auto" w:fill="1F3864" w:themeFill="accent5" w:themeFillShade="80"/>
          </w:tcPr>
          <w:p w14:paraId="7F49BB08" w14:textId="77777777" w:rsidR="00DB0146" w:rsidRPr="00B407D9" w:rsidRDefault="00DB0146" w:rsidP="00693211">
            <w:pPr>
              <w:jc w:val="center"/>
              <w:rPr>
                <w:rFonts w:ascii="Verdana" w:hAnsi="Verdana"/>
                <w:b/>
              </w:rPr>
            </w:pPr>
            <w:r w:rsidRPr="00B407D9">
              <w:rPr>
                <w:rFonts w:ascii="Verdana" w:hAnsi="Verdana"/>
                <w:b/>
              </w:rPr>
              <w:t xml:space="preserve">Unapproved Minutes of the Mental Health Act Monitoring Committee </w:t>
            </w:r>
          </w:p>
        </w:tc>
      </w:tr>
    </w:tbl>
    <w:p w14:paraId="7E11290C"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DB0146" w:rsidRPr="00B407D9" w14:paraId="4251C703" w14:textId="77777777" w:rsidTr="00693211">
        <w:tc>
          <w:tcPr>
            <w:tcW w:w="2977" w:type="dxa"/>
            <w:shd w:val="clear" w:color="auto" w:fill="BF8F00" w:themeFill="accent4" w:themeFillShade="BF"/>
          </w:tcPr>
          <w:p w14:paraId="7D2C1BAE" w14:textId="77777777" w:rsidR="00DB0146" w:rsidRPr="00B407D9" w:rsidRDefault="00DB0146" w:rsidP="00693211">
            <w:pPr>
              <w:rPr>
                <w:rFonts w:ascii="Verdana" w:hAnsi="Verdana"/>
                <w:b/>
              </w:rPr>
            </w:pPr>
            <w:r w:rsidRPr="00B407D9">
              <w:rPr>
                <w:rFonts w:ascii="Verdana" w:hAnsi="Verdana"/>
                <w:b/>
              </w:rPr>
              <w:t>Date and Time of Meeting</w:t>
            </w:r>
          </w:p>
        </w:tc>
        <w:tc>
          <w:tcPr>
            <w:tcW w:w="7513" w:type="dxa"/>
          </w:tcPr>
          <w:p w14:paraId="202EE69D" w14:textId="678CD402" w:rsidR="00DB0146" w:rsidRPr="00382B13" w:rsidRDefault="00DB0146" w:rsidP="00693211">
            <w:pPr>
              <w:rPr>
                <w:rFonts w:ascii="Verdana" w:hAnsi="Verdana"/>
                <w:iCs/>
              </w:rPr>
            </w:pPr>
            <w:r w:rsidRPr="00382B13">
              <w:rPr>
                <w:rFonts w:ascii="Verdana" w:hAnsi="Verdana"/>
                <w:iCs/>
              </w:rPr>
              <w:t xml:space="preserve">13 May 2025 at 13:00pm </w:t>
            </w:r>
          </w:p>
        </w:tc>
      </w:tr>
      <w:tr w:rsidR="00DB0146" w:rsidRPr="00B407D9" w14:paraId="2C6F3A1B" w14:textId="77777777" w:rsidTr="00693211">
        <w:tc>
          <w:tcPr>
            <w:tcW w:w="2977" w:type="dxa"/>
            <w:shd w:val="clear" w:color="auto" w:fill="BF8F00" w:themeFill="accent4" w:themeFillShade="BF"/>
          </w:tcPr>
          <w:p w14:paraId="564C9DD9" w14:textId="77777777" w:rsidR="00DB0146" w:rsidRPr="00B407D9" w:rsidRDefault="00DB0146" w:rsidP="00693211">
            <w:pPr>
              <w:rPr>
                <w:rFonts w:ascii="Verdana" w:hAnsi="Verdana"/>
                <w:b/>
              </w:rPr>
            </w:pPr>
            <w:r w:rsidRPr="00B407D9">
              <w:rPr>
                <w:rFonts w:ascii="Verdana" w:hAnsi="Verdana"/>
                <w:b/>
              </w:rPr>
              <w:t xml:space="preserve">Venue </w:t>
            </w:r>
          </w:p>
        </w:tc>
        <w:tc>
          <w:tcPr>
            <w:tcW w:w="7513" w:type="dxa"/>
          </w:tcPr>
          <w:p w14:paraId="54506CEA" w14:textId="77777777" w:rsidR="00DB0146" w:rsidRPr="00B407D9" w:rsidRDefault="00DB0146" w:rsidP="00693211">
            <w:pPr>
              <w:rPr>
                <w:rFonts w:ascii="Verdana" w:hAnsi="Verdana"/>
              </w:rPr>
            </w:pPr>
            <w:r w:rsidRPr="00B407D9">
              <w:rPr>
                <w:rFonts w:ascii="Verdana" w:hAnsi="Verdana"/>
              </w:rPr>
              <w:t xml:space="preserve">Virtual via Microsoft Teams </w:t>
            </w:r>
            <w:r>
              <w:rPr>
                <w:rFonts w:ascii="Verdana" w:hAnsi="Verdana"/>
              </w:rPr>
              <w:t xml:space="preserve">at 13:00 pm </w:t>
            </w:r>
          </w:p>
        </w:tc>
      </w:tr>
    </w:tbl>
    <w:p w14:paraId="31C3BD98"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DB0146" w:rsidRPr="00B407D9" w14:paraId="6D91F1FD" w14:textId="77777777" w:rsidTr="00693211">
        <w:tc>
          <w:tcPr>
            <w:tcW w:w="2977" w:type="dxa"/>
            <w:vMerge w:val="restart"/>
            <w:shd w:val="clear" w:color="auto" w:fill="BF8F00" w:themeFill="accent4" w:themeFillShade="BF"/>
          </w:tcPr>
          <w:p w14:paraId="44DFDCF5" w14:textId="77777777" w:rsidR="00DB0146" w:rsidRPr="00B407D9" w:rsidRDefault="00DB0146" w:rsidP="00693211">
            <w:pPr>
              <w:rPr>
                <w:rFonts w:ascii="Verdana" w:hAnsi="Verdana"/>
                <w:b/>
              </w:rPr>
            </w:pPr>
            <w:r w:rsidRPr="00B407D9">
              <w:rPr>
                <w:rFonts w:ascii="Verdana" w:hAnsi="Verdana"/>
                <w:b/>
              </w:rPr>
              <w:t>Members Present</w:t>
            </w:r>
          </w:p>
        </w:tc>
        <w:tc>
          <w:tcPr>
            <w:tcW w:w="3756" w:type="dxa"/>
          </w:tcPr>
          <w:p w14:paraId="5B2C8981" w14:textId="3CADAE79" w:rsidR="00DB0146" w:rsidRPr="00B407D9" w:rsidRDefault="00734085" w:rsidP="00693211">
            <w:pPr>
              <w:rPr>
                <w:rFonts w:ascii="Verdana" w:hAnsi="Verdana"/>
              </w:rPr>
            </w:pPr>
            <w:r>
              <w:rPr>
                <w:rFonts w:ascii="Verdana" w:hAnsi="Verdana"/>
              </w:rPr>
              <w:t xml:space="preserve">Geraint Hopkins </w:t>
            </w:r>
          </w:p>
        </w:tc>
        <w:tc>
          <w:tcPr>
            <w:tcW w:w="3757" w:type="dxa"/>
          </w:tcPr>
          <w:p w14:paraId="56A40649" w14:textId="40A80E0B" w:rsidR="00DB0146" w:rsidRPr="00D4274F" w:rsidRDefault="00734085" w:rsidP="00693211">
            <w:pPr>
              <w:rPr>
                <w:rFonts w:ascii="Verdana" w:hAnsi="Verdana"/>
              </w:rPr>
            </w:pPr>
            <w:r w:rsidRPr="00D4274F">
              <w:rPr>
                <w:rFonts w:ascii="Verdana" w:hAnsi="Verdana"/>
              </w:rPr>
              <w:t xml:space="preserve">Vice Chair of Committee </w:t>
            </w:r>
          </w:p>
        </w:tc>
      </w:tr>
      <w:tr w:rsidR="00DB0146" w:rsidRPr="00B407D9" w14:paraId="63CBFD55" w14:textId="77777777" w:rsidTr="00693211">
        <w:tc>
          <w:tcPr>
            <w:tcW w:w="2977" w:type="dxa"/>
            <w:vMerge/>
            <w:shd w:val="clear" w:color="auto" w:fill="BF8F00" w:themeFill="accent4" w:themeFillShade="BF"/>
          </w:tcPr>
          <w:p w14:paraId="12FD5E17" w14:textId="77777777" w:rsidR="00DB0146" w:rsidRPr="00B407D9" w:rsidRDefault="00DB0146" w:rsidP="00693211">
            <w:pPr>
              <w:rPr>
                <w:rFonts w:ascii="Verdana" w:hAnsi="Verdana"/>
                <w:b/>
              </w:rPr>
            </w:pPr>
          </w:p>
        </w:tc>
        <w:tc>
          <w:tcPr>
            <w:tcW w:w="3756" w:type="dxa"/>
          </w:tcPr>
          <w:p w14:paraId="1D0F507B" w14:textId="4EAA8267" w:rsidR="00DB0146" w:rsidRPr="00B407D9" w:rsidRDefault="00734085" w:rsidP="00693211">
            <w:pPr>
              <w:rPr>
                <w:rFonts w:ascii="Verdana" w:hAnsi="Verdana"/>
              </w:rPr>
            </w:pPr>
            <w:r>
              <w:rPr>
                <w:rFonts w:ascii="Verdana" w:hAnsi="Verdana"/>
              </w:rPr>
              <w:t xml:space="preserve">Helen Lentle </w:t>
            </w:r>
          </w:p>
        </w:tc>
        <w:tc>
          <w:tcPr>
            <w:tcW w:w="3757" w:type="dxa"/>
          </w:tcPr>
          <w:p w14:paraId="6F8F3408" w14:textId="19E24252" w:rsidR="00DB0146" w:rsidRPr="00D4274F" w:rsidRDefault="00734085" w:rsidP="00693211">
            <w:pPr>
              <w:rPr>
                <w:rFonts w:ascii="Verdana" w:hAnsi="Verdana"/>
              </w:rPr>
            </w:pPr>
            <w:r w:rsidRPr="00D4274F">
              <w:rPr>
                <w:rFonts w:ascii="Verdana" w:hAnsi="Verdana"/>
              </w:rPr>
              <w:t xml:space="preserve">Independent Member </w:t>
            </w:r>
          </w:p>
        </w:tc>
      </w:tr>
      <w:tr w:rsidR="00DB0146" w:rsidRPr="00B407D9" w14:paraId="63EA59E6" w14:textId="77777777" w:rsidTr="00693211">
        <w:tc>
          <w:tcPr>
            <w:tcW w:w="2977" w:type="dxa"/>
            <w:vMerge/>
            <w:shd w:val="clear" w:color="auto" w:fill="BF8F00" w:themeFill="accent4" w:themeFillShade="BF"/>
          </w:tcPr>
          <w:p w14:paraId="23C28B69" w14:textId="77777777" w:rsidR="00DB0146" w:rsidRPr="00B407D9" w:rsidRDefault="00DB0146" w:rsidP="00693211">
            <w:pPr>
              <w:rPr>
                <w:rFonts w:ascii="Verdana" w:hAnsi="Verdana"/>
                <w:b/>
              </w:rPr>
            </w:pPr>
          </w:p>
        </w:tc>
        <w:tc>
          <w:tcPr>
            <w:tcW w:w="3756" w:type="dxa"/>
          </w:tcPr>
          <w:p w14:paraId="796AF356" w14:textId="67AA7FAF" w:rsidR="00DB0146" w:rsidRPr="00B407D9" w:rsidRDefault="00734085" w:rsidP="00693211">
            <w:pPr>
              <w:rPr>
                <w:rFonts w:ascii="Verdana" w:hAnsi="Verdana"/>
              </w:rPr>
            </w:pPr>
            <w:r>
              <w:rPr>
                <w:rFonts w:ascii="Verdana" w:hAnsi="Verdana"/>
              </w:rPr>
              <w:t xml:space="preserve">Hayley Proctor </w:t>
            </w:r>
          </w:p>
        </w:tc>
        <w:tc>
          <w:tcPr>
            <w:tcW w:w="3757" w:type="dxa"/>
          </w:tcPr>
          <w:p w14:paraId="1706334A" w14:textId="332D60DE" w:rsidR="00DB0146" w:rsidRPr="00D4274F" w:rsidRDefault="00734085" w:rsidP="00693211">
            <w:pPr>
              <w:rPr>
                <w:rFonts w:ascii="Verdana" w:hAnsi="Verdana"/>
              </w:rPr>
            </w:pPr>
            <w:r w:rsidRPr="00D4274F">
              <w:rPr>
                <w:rFonts w:ascii="Verdana" w:hAnsi="Verdana"/>
              </w:rPr>
              <w:t xml:space="preserve">Independent Member </w:t>
            </w:r>
          </w:p>
        </w:tc>
      </w:tr>
      <w:tr w:rsidR="00DB0146" w:rsidRPr="00B407D9" w14:paraId="667CA6DF" w14:textId="77777777" w:rsidTr="00693211">
        <w:tc>
          <w:tcPr>
            <w:tcW w:w="2977" w:type="dxa"/>
            <w:vMerge w:val="restart"/>
            <w:shd w:val="clear" w:color="auto" w:fill="BF8F00" w:themeFill="accent4" w:themeFillShade="BF"/>
          </w:tcPr>
          <w:p w14:paraId="3087B95A" w14:textId="77777777" w:rsidR="00DB0146" w:rsidRPr="00B407D9" w:rsidRDefault="00DB0146" w:rsidP="00693211">
            <w:pPr>
              <w:rPr>
                <w:rFonts w:ascii="Verdana" w:hAnsi="Verdana"/>
                <w:b/>
              </w:rPr>
            </w:pPr>
            <w:r w:rsidRPr="00B407D9">
              <w:rPr>
                <w:rFonts w:ascii="Verdana" w:hAnsi="Verdana"/>
                <w:b/>
              </w:rPr>
              <w:t>In Attendance</w:t>
            </w:r>
          </w:p>
        </w:tc>
        <w:tc>
          <w:tcPr>
            <w:tcW w:w="3756" w:type="dxa"/>
          </w:tcPr>
          <w:p w14:paraId="61DE81A4" w14:textId="5A25FD2D" w:rsidR="00DB0146" w:rsidRPr="00B407D9" w:rsidRDefault="00734085" w:rsidP="00693211">
            <w:pPr>
              <w:rPr>
                <w:rFonts w:ascii="Verdana" w:hAnsi="Verdana"/>
              </w:rPr>
            </w:pPr>
            <w:r>
              <w:rPr>
                <w:rFonts w:ascii="Verdana" w:hAnsi="Verdana"/>
              </w:rPr>
              <w:t xml:space="preserve">Julie Denley </w:t>
            </w:r>
          </w:p>
        </w:tc>
        <w:tc>
          <w:tcPr>
            <w:tcW w:w="3757" w:type="dxa"/>
          </w:tcPr>
          <w:p w14:paraId="30206984" w14:textId="76C9C59D" w:rsidR="00DB0146" w:rsidRPr="00D4274F" w:rsidRDefault="00D4274F" w:rsidP="00693211">
            <w:pPr>
              <w:rPr>
                <w:rFonts w:ascii="Verdana" w:hAnsi="Verdana"/>
              </w:rPr>
            </w:pPr>
            <w:r w:rsidRPr="00D4274F">
              <w:rPr>
                <w:rFonts w:ascii="Verdana" w:hAnsi="Verdana"/>
              </w:rPr>
              <w:t>Executive Director of Primary Care, Community &amp; Mental Health</w:t>
            </w:r>
          </w:p>
        </w:tc>
      </w:tr>
      <w:tr w:rsidR="00DB0146" w:rsidRPr="00B407D9" w14:paraId="3F67E43D" w14:textId="77777777" w:rsidTr="00693211">
        <w:tc>
          <w:tcPr>
            <w:tcW w:w="2977" w:type="dxa"/>
            <w:vMerge/>
            <w:shd w:val="clear" w:color="auto" w:fill="BF8F00" w:themeFill="accent4" w:themeFillShade="BF"/>
          </w:tcPr>
          <w:p w14:paraId="571AA282" w14:textId="77777777" w:rsidR="00DB0146" w:rsidRPr="00B407D9" w:rsidRDefault="00DB0146" w:rsidP="00693211">
            <w:pPr>
              <w:rPr>
                <w:rFonts w:ascii="Verdana" w:hAnsi="Verdana"/>
                <w:b/>
              </w:rPr>
            </w:pPr>
          </w:p>
        </w:tc>
        <w:tc>
          <w:tcPr>
            <w:tcW w:w="3756" w:type="dxa"/>
          </w:tcPr>
          <w:p w14:paraId="33D94BD7" w14:textId="0375B063" w:rsidR="00DB0146" w:rsidRPr="00B407D9" w:rsidRDefault="00734085" w:rsidP="00693211">
            <w:pPr>
              <w:rPr>
                <w:rFonts w:ascii="Verdana" w:hAnsi="Verdana"/>
              </w:rPr>
            </w:pPr>
            <w:r>
              <w:rPr>
                <w:rFonts w:ascii="Verdana" w:hAnsi="Verdana"/>
              </w:rPr>
              <w:t xml:space="preserve">Robert Goodwin </w:t>
            </w:r>
          </w:p>
        </w:tc>
        <w:tc>
          <w:tcPr>
            <w:tcW w:w="3757" w:type="dxa"/>
          </w:tcPr>
          <w:p w14:paraId="323F3F30" w14:textId="090BFBE2" w:rsidR="00DB0146" w:rsidRPr="00D4274F" w:rsidRDefault="00D4274F" w:rsidP="00693211">
            <w:pPr>
              <w:rPr>
                <w:rFonts w:ascii="Verdana" w:hAnsi="Verdana"/>
              </w:rPr>
            </w:pPr>
            <w:r w:rsidRPr="00D4274F">
              <w:rPr>
                <w:rFonts w:ascii="Verdana" w:hAnsi="Verdana"/>
              </w:rPr>
              <w:t>Directorate Manager, CAHMS and specialist services.</w:t>
            </w:r>
          </w:p>
        </w:tc>
      </w:tr>
      <w:tr w:rsidR="00DB0146" w:rsidRPr="00B407D9" w14:paraId="513BAC37" w14:textId="77777777" w:rsidTr="00693211">
        <w:tc>
          <w:tcPr>
            <w:tcW w:w="2977" w:type="dxa"/>
            <w:vMerge/>
            <w:shd w:val="clear" w:color="auto" w:fill="BF8F00" w:themeFill="accent4" w:themeFillShade="BF"/>
          </w:tcPr>
          <w:p w14:paraId="0FABBCCC" w14:textId="77777777" w:rsidR="00DB0146" w:rsidRPr="00B407D9" w:rsidRDefault="00DB0146" w:rsidP="00693211">
            <w:pPr>
              <w:rPr>
                <w:rFonts w:ascii="Verdana" w:hAnsi="Verdana"/>
                <w:b/>
              </w:rPr>
            </w:pPr>
          </w:p>
        </w:tc>
        <w:tc>
          <w:tcPr>
            <w:tcW w:w="3756" w:type="dxa"/>
          </w:tcPr>
          <w:p w14:paraId="4A76A045" w14:textId="05F3D488" w:rsidR="00DB0146" w:rsidRPr="00B407D9" w:rsidRDefault="00734085" w:rsidP="00693211">
            <w:pPr>
              <w:rPr>
                <w:rFonts w:ascii="Verdana" w:hAnsi="Verdana"/>
              </w:rPr>
            </w:pPr>
            <w:r>
              <w:rPr>
                <w:rFonts w:ascii="Verdana" w:hAnsi="Verdana"/>
              </w:rPr>
              <w:t xml:space="preserve">Clare Williams </w:t>
            </w:r>
          </w:p>
        </w:tc>
        <w:tc>
          <w:tcPr>
            <w:tcW w:w="3757" w:type="dxa"/>
          </w:tcPr>
          <w:p w14:paraId="43EF5FD1" w14:textId="303D7A6E" w:rsidR="00DB0146" w:rsidRPr="00D4274F" w:rsidRDefault="00D4274F" w:rsidP="00693211">
            <w:pPr>
              <w:rPr>
                <w:rFonts w:ascii="Verdana" w:hAnsi="Verdana"/>
              </w:rPr>
            </w:pPr>
            <w:r w:rsidRPr="00D4274F">
              <w:rPr>
                <w:rFonts w:ascii="Verdana" w:hAnsi="Verdana"/>
              </w:rPr>
              <w:t>Service Director Mental Health and Learning Disabilities</w:t>
            </w:r>
          </w:p>
        </w:tc>
      </w:tr>
      <w:tr w:rsidR="00DB0146" w:rsidRPr="00B407D9" w14:paraId="6A3CCB78" w14:textId="77777777" w:rsidTr="00693211">
        <w:tc>
          <w:tcPr>
            <w:tcW w:w="2977" w:type="dxa"/>
            <w:vMerge/>
            <w:shd w:val="clear" w:color="auto" w:fill="BF8F00" w:themeFill="accent4" w:themeFillShade="BF"/>
          </w:tcPr>
          <w:p w14:paraId="43DE3788" w14:textId="77777777" w:rsidR="00DB0146" w:rsidRPr="0096629B" w:rsidRDefault="00DB0146" w:rsidP="00693211">
            <w:pPr>
              <w:rPr>
                <w:rFonts w:ascii="Verdana" w:hAnsi="Verdana"/>
                <w:b/>
              </w:rPr>
            </w:pPr>
          </w:p>
        </w:tc>
        <w:tc>
          <w:tcPr>
            <w:tcW w:w="3756" w:type="dxa"/>
          </w:tcPr>
          <w:p w14:paraId="3F052456" w14:textId="20A668E4" w:rsidR="00DB0146" w:rsidRPr="0096629B" w:rsidRDefault="00734085" w:rsidP="00693211">
            <w:pPr>
              <w:rPr>
                <w:rFonts w:ascii="Verdana" w:hAnsi="Verdana"/>
              </w:rPr>
            </w:pPr>
            <w:r>
              <w:rPr>
                <w:rFonts w:ascii="Verdana" w:hAnsi="Verdana"/>
              </w:rPr>
              <w:t xml:space="preserve">Kate Riley </w:t>
            </w:r>
          </w:p>
        </w:tc>
        <w:tc>
          <w:tcPr>
            <w:tcW w:w="3757" w:type="dxa"/>
          </w:tcPr>
          <w:p w14:paraId="434FDF78" w14:textId="7F61623C" w:rsidR="00DB0146" w:rsidRPr="00D4274F" w:rsidRDefault="00D4274F" w:rsidP="00693211">
            <w:pPr>
              <w:rPr>
                <w:rFonts w:ascii="Verdana" w:hAnsi="Verdana"/>
              </w:rPr>
            </w:pPr>
            <w:r w:rsidRPr="00D4274F">
              <w:rPr>
                <w:rFonts w:ascii="Verdana" w:hAnsi="Verdana"/>
              </w:rPr>
              <w:t>Local Authority Representative RCTCBC</w:t>
            </w:r>
          </w:p>
        </w:tc>
      </w:tr>
      <w:tr w:rsidR="00DB0146" w:rsidRPr="00B407D9" w14:paraId="09C41F7C" w14:textId="77777777" w:rsidTr="00693211">
        <w:tc>
          <w:tcPr>
            <w:tcW w:w="2977" w:type="dxa"/>
            <w:vMerge/>
            <w:shd w:val="clear" w:color="auto" w:fill="BF8F00" w:themeFill="accent4" w:themeFillShade="BF"/>
          </w:tcPr>
          <w:p w14:paraId="3956A25F" w14:textId="77777777" w:rsidR="00DB0146" w:rsidRPr="00B407D9" w:rsidRDefault="00DB0146" w:rsidP="00693211">
            <w:pPr>
              <w:rPr>
                <w:rFonts w:ascii="Verdana" w:hAnsi="Verdana"/>
                <w:b/>
              </w:rPr>
            </w:pPr>
          </w:p>
        </w:tc>
        <w:tc>
          <w:tcPr>
            <w:tcW w:w="3756" w:type="dxa"/>
          </w:tcPr>
          <w:p w14:paraId="4B9FDFF1" w14:textId="3E0D5626" w:rsidR="00DB0146" w:rsidRPr="00B407D9" w:rsidRDefault="00734085" w:rsidP="00693211">
            <w:pPr>
              <w:rPr>
                <w:rFonts w:ascii="Verdana" w:hAnsi="Verdana"/>
              </w:rPr>
            </w:pPr>
            <w:r>
              <w:rPr>
                <w:rFonts w:ascii="Verdana" w:hAnsi="Verdana"/>
              </w:rPr>
              <w:t xml:space="preserve">Angela Edevane </w:t>
            </w:r>
          </w:p>
        </w:tc>
        <w:tc>
          <w:tcPr>
            <w:tcW w:w="3757" w:type="dxa"/>
          </w:tcPr>
          <w:p w14:paraId="4F5EFAB0" w14:textId="601A31D3" w:rsidR="00DB0146" w:rsidRPr="00D4274F" w:rsidRDefault="00D4274F" w:rsidP="00693211">
            <w:pPr>
              <w:rPr>
                <w:rFonts w:ascii="Verdana" w:hAnsi="Verdana"/>
              </w:rPr>
            </w:pPr>
            <w:r w:rsidRPr="00D4274F">
              <w:rPr>
                <w:rFonts w:ascii="Verdana" w:hAnsi="Verdana"/>
              </w:rPr>
              <w:t>Local Authority Representative MTCBC</w:t>
            </w:r>
          </w:p>
        </w:tc>
      </w:tr>
      <w:tr w:rsidR="00DB0146" w:rsidRPr="00B407D9" w14:paraId="4DBC3F35" w14:textId="77777777" w:rsidTr="00693211">
        <w:tc>
          <w:tcPr>
            <w:tcW w:w="2977" w:type="dxa"/>
            <w:vMerge/>
            <w:shd w:val="clear" w:color="auto" w:fill="BF8F00" w:themeFill="accent4" w:themeFillShade="BF"/>
          </w:tcPr>
          <w:p w14:paraId="43F8A0F4" w14:textId="77777777" w:rsidR="00DB0146" w:rsidRPr="00B407D9" w:rsidRDefault="00DB0146" w:rsidP="00693211">
            <w:pPr>
              <w:rPr>
                <w:rFonts w:ascii="Verdana" w:hAnsi="Verdana"/>
                <w:b/>
              </w:rPr>
            </w:pPr>
          </w:p>
        </w:tc>
        <w:tc>
          <w:tcPr>
            <w:tcW w:w="3756" w:type="dxa"/>
          </w:tcPr>
          <w:p w14:paraId="3443805E" w14:textId="531800B2" w:rsidR="00DB0146" w:rsidRPr="00B407D9" w:rsidRDefault="00734085" w:rsidP="00693211">
            <w:pPr>
              <w:rPr>
                <w:rFonts w:ascii="Verdana" w:hAnsi="Verdana"/>
              </w:rPr>
            </w:pPr>
            <w:r>
              <w:rPr>
                <w:rFonts w:ascii="Verdana" w:hAnsi="Verdana"/>
              </w:rPr>
              <w:t xml:space="preserve">Alyson Jones </w:t>
            </w:r>
          </w:p>
        </w:tc>
        <w:tc>
          <w:tcPr>
            <w:tcW w:w="3757" w:type="dxa"/>
          </w:tcPr>
          <w:p w14:paraId="1CA053D1" w14:textId="2C2D5267" w:rsidR="00DB0146" w:rsidRPr="00D4274F" w:rsidRDefault="00D4274F" w:rsidP="00693211">
            <w:pPr>
              <w:rPr>
                <w:rFonts w:ascii="Verdana" w:hAnsi="Verdana"/>
              </w:rPr>
            </w:pPr>
            <w:r w:rsidRPr="00D4274F">
              <w:rPr>
                <w:rFonts w:ascii="Verdana" w:hAnsi="Verdana"/>
              </w:rPr>
              <w:t>Local Authority Representative MTCBC</w:t>
            </w:r>
          </w:p>
        </w:tc>
      </w:tr>
      <w:tr w:rsidR="00DB0146" w:rsidRPr="00B407D9" w14:paraId="34E52968" w14:textId="77777777" w:rsidTr="00693211">
        <w:tc>
          <w:tcPr>
            <w:tcW w:w="2977" w:type="dxa"/>
            <w:vMerge/>
            <w:shd w:val="clear" w:color="auto" w:fill="BF8F00" w:themeFill="accent4" w:themeFillShade="BF"/>
          </w:tcPr>
          <w:p w14:paraId="49D1BCA1" w14:textId="77777777" w:rsidR="00DB0146" w:rsidRPr="00B407D9" w:rsidRDefault="00DB0146" w:rsidP="00693211">
            <w:pPr>
              <w:rPr>
                <w:rFonts w:ascii="Verdana" w:hAnsi="Verdana"/>
                <w:b/>
              </w:rPr>
            </w:pPr>
          </w:p>
        </w:tc>
        <w:tc>
          <w:tcPr>
            <w:tcW w:w="3756" w:type="dxa"/>
          </w:tcPr>
          <w:p w14:paraId="0E3E474E" w14:textId="7867956C" w:rsidR="00DB0146" w:rsidRPr="00B407D9" w:rsidRDefault="00734085" w:rsidP="00693211">
            <w:pPr>
              <w:rPr>
                <w:rFonts w:ascii="Verdana" w:hAnsi="Verdana"/>
              </w:rPr>
            </w:pPr>
            <w:r>
              <w:rPr>
                <w:rFonts w:ascii="Verdana" w:hAnsi="Verdana"/>
              </w:rPr>
              <w:t xml:space="preserve">Emma Walters </w:t>
            </w:r>
          </w:p>
        </w:tc>
        <w:tc>
          <w:tcPr>
            <w:tcW w:w="3757" w:type="dxa"/>
          </w:tcPr>
          <w:p w14:paraId="06423483" w14:textId="2DF9E04C" w:rsidR="00DB0146" w:rsidRPr="00D4274F" w:rsidRDefault="00734085" w:rsidP="00693211">
            <w:pPr>
              <w:rPr>
                <w:rFonts w:ascii="Verdana" w:hAnsi="Verdana"/>
              </w:rPr>
            </w:pPr>
            <w:r w:rsidRPr="00D4274F">
              <w:rPr>
                <w:rFonts w:ascii="Verdana" w:hAnsi="Verdana"/>
              </w:rPr>
              <w:t xml:space="preserve">Head of Corporate Governance </w:t>
            </w:r>
            <w:r w:rsidR="00D4274F">
              <w:rPr>
                <w:rFonts w:ascii="Verdana" w:hAnsi="Verdana"/>
              </w:rPr>
              <w:t xml:space="preserve">&amp; Board Business </w:t>
            </w:r>
          </w:p>
        </w:tc>
      </w:tr>
      <w:tr w:rsidR="00DB0146" w:rsidRPr="00B407D9" w14:paraId="62BDE888" w14:textId="77777777" w:rsidTr="00693211">
        <w:tc>
          <w:tcPr>
            <w:tcW w:w="2977" w:type="dxa"/>
            <w:vMerge/>
            <w:shd w:val="clear" w:color="auto" w:fill="BF8F00" w:themeFill="accent4" w:themeFillShade="BF"/>
          </w:tcPr>
          <w:p w14:paraId="56724DE0" w14:textId="77777777" w:rsidR="00DB0146" w:rsidRPr="00B407D9" w:rsidRDefault="00DB0146" w:rsidP="00693211">
            <w:pPr>
              <w:rPr>
                <w:rFonts w:ascii="Verdana" w:hAnsi="Verdana"/>
                <w:b/>
              </w:rPr>
            </w:pPr>
          </w:p>
        </w:tc>
        <w:tc>
          <w:tcPr>
            <w:tcW w:w="3756" w:type="dxa"/>
          </w:tcPr>
          <w:p w14:paraId="7A227512" w14:textId="4F5AF801" w:rsidR="00DB0146" w:rsidRPr="00B407D9" w:rsidRDefault="00734085" w:rsidP="00693211">
            <w:pPr>
              <w:rPr>
                <w:rFonts w:ascii="Verdana" w:hAnsi="Verdana"/>
              </w:rPr>
            </w:pPr>
            <w:r>
              <w:rPr>
                <w:rFonts w:ascii="Verdana" w:hAnsi="Verdana"/>
              </w:rPr>
              <w:t xml:space="preserve">Tyler Lewis </w:t>
            </w:r>
          </w:p>
        </w:tc>
        <w:tc>
          <w:tcPr>
            <w:tcW w:w="3757" w:type="dxa"/>
          </w:tcPr>
          <w:p w14:paraId="16F2268F" w14:textId="3BB32782" w:rsidR="00DB0146" w:rsidRPr="00D4274F" w:rsidRDefault="00D4274F" w:rsidP="00693211">
            <w:pPr>
              <w:rPr>
                <w:rFonts w:ascii="Verdana" w:hAnsi="Verdana"/>
              </w:rPr>
            </w:pPr>
            <w:r>
              <w:rPr>
                <w:rFonts w:ascii="Verdana" w:hAnsi="Verdana"/>
              </w:rPr>
              <w:t xml:space="preserve">Corporate Governance Officer (Committee Secretariat) </w:t>
            </w:r>
          </w:p>
        </w:tc>
      </w:tr>
    </w:tbl>
    <w:p w14:paraId="578C853A" w14:textId="77777777" w:rsidR="00DB0146" w:rsidRDefault="00DB014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DB0146" w:rsidRPr="00B407D9" w14:paraId="3B4AC2C4" w14:textId="77777777" w:rsidTr="00693211">
        <w:tc>
          <w:tcPr>
            <w:tcW w:w="1469" w:type="dxa"/>
          </w:tcPr>
          <w:p w14:paraId="1D5236AE" w14:textId="77777777" w:rsidR="00DB0146" w:rsidRPr="00B407D9" w:rsidRDefault="00DB0146" w:rsidP="00693211">
            <w:pPr>
              <w:rPr>
                <w:rFonts w:ascii="Verdana" w:hAnsi="Verdana"/>
                <w:b/>
              </w:rPr>
            </w:pPr>
            <w:r w:rsidRPr="00B407D9">
              <w:rPr>
                <w:rFonts w:ascii="Verdana" w:hAnsi="Verdana"/>
                <w:b/>
              </w:rPr>
              <w:t xml:space="preserve">Agenda Item </w:t>
            </w:r>
          </w:p>
        </w:tc>
        <w:tc>
          <w:tcPr>
            <w:tcW w:w="9026" w:type="dxa"/>
          </w:tcPr>
          <w:p w14:paraId="76086655" w14:textId="77777777" w:rsidR="00DB0146" w:rsidRPr="00B407D9" w:rsidRDefault="00DB0146" w:rsidP="00693211">
            <w:pPr>
              <w:rPr>
                <w:rFonts w:ascii="Verdana" w:hAnsi="Verdana"/>
                <w:b/>
              </w:rPr>
            </w:pPr>
            <w:r w:rsidRPr="00B407D9">
              <w:rPr>
                <w:rFonts w:ascii="Verdana" w:hAnsi="Verdana"/>
                <w:b/>
              </w:rPr>
              <w:t>Meeting Business</w:t>
            </w:r>
          </w:p>
        </w:tc>
      </w:tr>
      <w:tr w:rsidR="00DB0146" w:rsidRPr="00B407D9" w14:paraId="5D83D480" w14:textId="77777777" w:rsidTr="00693211">
        <w:trPr>
          <w:trHeight w:val="380"/>
        </w:trPr>
        <w:tc>
          <w:tcPr>
            <w:tcW w:w="1469" w:type="dxa"/>
            <w:shd w:val="clear" w:color="auto" w:fill="1F3864" w:themeFill="accent5" w:themeFillShade="80"/>
          </w:tcPr>
          <w:p w14:paraId="3E1EA4A8"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89F9780" w14:textId="77777777" w:rsidR="00DB0146" w:rsidRPr="00B407D9" w:rsidRDefault="00DB0146" w:rsidP="00693211">
            <w:pPr>
              <w:rPr>
                <w:rFonts w:ascii="Verdana" w:hAnsi="Verdana"/>
                <w:b/>
              </w:rPr>
            </w:pPr>
            <w:r w:rsidRPr="00B407D9">
              <w:rPr>
                <w:rFonts w:ascii="Verdana" w:hAnsi="Verdana"/>
                <w:b/>
              </w:rPr>
              <w:t xml:space="preserve">PRELIMINARY MATTERS </w:t>
            </w:r>
          </w:p>
        </w:tc>
      </w:tr>
      <w:tr w:rsidR="00DB0146" w:rsidRPr="00B407D9" w14:paraId="1B0B9C27" w14:textId="77777777" w:rsidTr="00693211">
        <w:tc>
          <w:tcPr>
            <w:tcW w:w="1469" w:type="dxa"/>
          </w:tcPr>
          <w:p w14:paraId="257C2BE3" w14:textId="77777777" w:rsidR="00DB0146" w:rsidRPr="00B407D9" w:rsidRDefault="00DB0146" w:rsidP="00DB0146">
            <w:pPr>
              <w:pStyle w:val="ListParagraph"/>
              <w:numPr>
                <w:ilvl w:val="0"/>
                <w:numId w:val="2"/>
              </w:numPr>
              <w:rPr>
                <w:rFonts w:ascii="Verdana" w:hAnsi="Verdana"/>
              </w:rPr>
            </w:pPr>
          </w:p>
        </w:tc>
        <w:tc>
          <w:tcPr>
            <w:tcW w:w="9026" w:type="dxa"/>
          </w:tcPr>
          <w:p w14:paraId="27AC60D5" w14:textId="77777777" w:rsidR="00DB0146" w:rsidRPr="00B407D9" w:rsidRDefault="00DB0146" w:rsidP="00693211">
            <w:pPr>
              <w:rPr>
                <w:rFonts w:ascii="Verdana" w:hAnsi="Verdana"/>
                <w:b/>
              </w:rPr>
            </w:pPr>
            <w:r w:rsidRPr="00B407D9">
              <w:rPr>
                <w:rFonts w:ascii="Verdana" w:hAnsi="Verdana"/>
                <w:b/>
              </w:rPr>
              <w:t>Welcome and Introductions</w:t>
            </w:r>
          </w:p>
        </w:tc>
      </w:tr>
      <w:tr w:rsidR="00DB0146" w:rsidRPr="00B407D9" w14:paraId="4549EDC5" w14:textId="77777777" w:rsidTr="00693211">
        <w:tc>
          <w:tcPr>
            <w:tcW w:w="1469" w:type="dxa"/>
          </w:tcPr>
          <w:p w14:paraId="277256AA" w14:textId="77777777" w:rsidR="00DB0146" w:rsidRPr="00B407D9" w:rsidRDefault="00DB0146" w:rsidP="00693211">
            <w:pPr>
              <w:rPr>
                <w:rFonts w:ascii="Verdana" w:hAnsi="Verdana"/>
              </w:rPr>
            </w:pPr>
          </w:p>
        </w:tc>
        <w:tc>
          <w:tcPr>
            <w:tcW w:w="9026" w:type="dxa"/>
          </w:tcPr>
          <w:p w14:paraId="68739112" w14:textId="77777777" w:rsidR="00DB0146" w:rsidRDefault="00DB0146" w:rsidP="00693211">
            <w:pPr>
              <w:jc w:val="both"/>
              <w:rPr>
                <w:rFonts w:ascii="Verdana" w:hAnsi="Verdana" w:cs="Segoe UI"/>
                <w:shd w:val="clear" w:color="auto" w:fill="FFFFFF"/>
              </w:rPr>
            </w:pPr>
            <w:r w:rsidRPr="00B407D9">
              <w:rPr>
                <w:rFonts w:ascii="Verdana" w:hAnsi="Verdana" w:cs="Segoe UI"/>
                <w:shd w:val="clear" w:color="auto" w:fill="FFFFFF"/>
              </w:rPr>
              <w:t xml:space="preserve">The Committee Chair welcomed everyone to the meeting, particularly those joining for the first time, those observing, and colleagues joining for specific agenda items. The format of the proceedings in its virtual form was also noted. </w:t>
            </w:r>
          </w:p>
          <w:p w14:paraId="34914D29" w14:textId="77777777" w:rsidR="00DB0146" w:rsidRPr="00B407D9" w:rsidRDefault="00DB0146" w:rsidP="00693211">
            <w:pPr>
              <w:jc w:val="both"/>
              <w:rPr>
                <w:rFonts w:ascii="Verdana" w:hAnsi="Verdana"/>
              </w:rPr>
            </w:pPr>
          </w:p>
        </w:tc>
      </w:tr>
      <w:tr w:rsidR="00DB0146" w:rsidRPr="00B407D9" w14:paraId="4378474E" w14:textId="77777777" w:rsidTr="00693211">
        <w:tc>
          <w:tcPr>
            <w:tcW w:w="1469" w:type="dxa"/>
          </w:tcPr>
          <w:p w14:paraId="40336A2B" w14:textId="77777777" w:rsidR="00DB0146" w:rsidRPr="00B407D9" w:rsidRDefault="00DB0146" w:rsidP="00693211">
            <w:pPr>
              <w:rPr>
                <w:rFonts w:ascii="Verdana" w:hAnsi="Verdana"/>
                <w:b/>
              </w:rPr>
            </w:pPr>
            <w:r w:rsidRPr="00B407D9">
              <w:rPr>
                <w:rFonts w:ascii="Verdana" w:hAnsi="Verdana"/>
                <w:b/>
              </w:rPr>
              <w:t>1.2</w:t>
            </w:r>
          </w:p>
        </w:tc>
        <w:tc>
          <w:tcPr>
            <w:tcW w:w="9026" w:type="dxa"/>
          </w:tcPr>
          <w:p w14:paraId="0F7CD807" w14:textId="77777777" w:rsidR="00DB0146" w:rsidRPr="00B407D9" w:rsidRDefault="00DB0146" w:rsidP="00693211">
            <w:pPr>
              <w:rPr>
                <w:rFonts w:ascii="Verdana" w:hAnsi="Verdana"/>
                <w:b/>
              </w:rPr>
            </w:pPr>
            <w:r w:rsidRPr="00B407D9">
              <w:rPr>
                <w:rFonts w:ascii="Verdana" w:hAnsi="Verdana"/>
                <w:b/>
              </w:rPr>
              <w:t>Apologies for Absence</w:t>
            </w:r>
          </w:p>
        </w:tc>
      </w:tr>
      <w:tr w:rsidR="00DB0146" w:rsidRPr="00B407D9" w14:paraId="18475842" w14:textId="77777777" w:rsidTr="00693211">
        <w:tc>
          <w:tcPr>
            <w:tcW w:w="1469" w:type="dxa"/>
          </w:tcPr>
          <w:p w14:paraId="78544F1A" w14:textId="77777777" w:rsidR="00DB0146" w:rsidRPr="00B407D9" w:rsidRDefault="00DB0146" w:rsidP="00693211">
            <w:pPr>
              <w:rPr>
                <w:rFonts w:ascii="Verdana" w:hAnsi="Verdana"/>
              </w:rPr>
            </w:pPr>
          </w:p>
        </w:tc>
        <w:tc>
          <w:tcPr>
            <w:tcW w:w="9026" w:type="dxa"/>
          </w:tcPr>
          <w:p w14:paraId="19807197" w14:textId="77777777" w:rsidR="00DB0146" w:rsidRDefault="00DB0146" w:rsidP="00DB0146">
            <w:pPr>
              <w:rPr>
                <w:rFonts w:ascii="Verdana" w:hAnsi="Verdana"/>
              </w:rPr>
            </w:pPr>
            <w:r w:rsidRPr="00B407D9">
              <w:rPr>
                <w:rFonts w:ascii="Verdana" w:hAnsi="Verdana"/>
              </w:rPr>
              <w:t>Apologies were received from:</w:t>
            </w:r>
          </w:p>
          <w:p w14:paraId="5E92C134" w14:textId="77777777" w:rsidR="00DB0146" w:rsidRDefault="00DB0146" w:rsidP="00DB0146">
            <w:pPr>
              <w:rPr>
                <w:rFonts w:ascii="Verdana" w:hAnsi="Verdana"/>
              </w:rPr>
            </w:pPr>
          </w:p>
          <w:p w14:paraId="0D5D01ED" w14:textId="77777777" w:rsidR="00D4274F" w:rsidRPr="00D4274F" w:rsidRDefault="00D4274F" w:rsidP="00D4274F">
            <w:pPr>
              <w:pStyle w:val="ListParagraph"/>
              <w:numPr>
                <w:ilvl w:val="0"/>
                <w:numId w:val="11"/>
              </w:numPr>
              <w:rPr>
                <w:rFonts w:ascii="Verdana" w:hAnsi="Verdana"/>
              </w:rPr>
            </w:pPr>
            <w:r w:rsidRPr="00D4274F">
              <w:rPr>
                <w:rFonts w:ascii="Verdana" w:hAnsi="Verdana"/>
              </w:rPr>
              <w:t xml:space="preserve">Kath Palmer - Chair of Committee / Vice Chair of Board </w:t>
            </w:r>
          </w:p>
          <w:p w14:paraId="441F89B5" w14:textId="77777777" w:rsidR="00D4274F" w:rsidRPr="00D4274F" w:rsidRDefault="00D4274F" w:rsidP="00D4274F">
            <w:pPr>
              <w:pStyle w:val="ListParagraph"/>
              <w:numPr>
                <w:ilvl w:val="0"/>
                <w:numId w:val="11"/>
              </w:numPr>
              <w:rPr>
                <w:rFonts w:ascii="Verdana" w:hAnsi="Verdana"/>
              </w:rPr>
            </w:pPr>
            <w:r w:rsidRPr="00D4274F">
              <w:rPr>
                <w:rFonts w:ascii="Verdana" w:hAnsi="Verdana"/>
              </w:rPr>
              <w:t>Ana Llewellyn – Nurse Director, Mental Health &amp; LD</w:t>
            </w:r>
          </w:p>
          <w:p w14:paraId="08F2CFD5" w14:textId="07E1FB64" w:rsidR="00D4274F" w:rsidRPr="00D4274F" w:rsidRDefault="00D4274F" w:rsidP="00D4274F">
            <w:pPr>
              <w:pStyle w:val="ListParagraph"/>
              <w:numPr>
                <w:ilvl w:val="0"/>
                <w:numId w:val="11"/>
              </w:numPr>
              <w:rPr>
                <w:rFonts w:ascii="Verdana" w:hAnsi="Verdana"/>
              </w:rPr>
            </w:pPr>
            <w:r w:rsidRPr="00D4274F">
              <w:rPr>
                <w:rFonts w:ascii="Verdana" w:hAnsi="Verdana"/>
              </w:rPr>
              <w:t xml:space="preserve">Alexandra Beckham – RCTCBC </w:t>
            </w:r>
          </w:p>
          <w:p w14:paraId="5DBD41D0" w14:textId="0B1C08A6" w:rsidR="00D4274F" w:rsidRPr="00D4274F" w:rsidRDefault="00D4274F" w:rsidP="00D4274F">
            <w:pPr>
              <w:pStyle w:val="ListParagraph"/>
              <w:numPr>
                <w:ilvl w:val="0"/>
                <w:numId w:val="11"/>
              </w:numPr>
              <w:rPr>
                <w:rFonts w:ascii="Verdana" w:hAnsi="Verdana"/>
              </w:rPr>
            </w:pPr>
            <w:r w:rsidRPr="00D4274F">
              <w:rPr>
                <w:rFonts w:ascii="Verdana" w:hAnsi="Verdana"/>
              </w:rPr>
              <w:t xml:space="preserve">Gethin Hughes, Chief Operating Officer </w:t>
            </w:r>
          </w:p>
          <w:p w14:paraId="1314993C" w14:textId="612B70C7" w:rsidR="00DB0146" w:rsidRPr="00DB0146" w:rsidRDefault="00DB0146" w:rsidP="00DB0146">
            <w:pPr>
              <w:pStyle w:val="ListParagraph"/>
              <w:rPr>
                <w:rFonts w:ascii="Verdana" w:hAnsi="Verdana"/>
              </w:rPr>
            </w:pPr>
          </w:p>
        </w:tc>
      </w:tr>
      <w:tr w:rsidR="00DB0146" w:rsidRPr="00B407D9" w14:paraId="49B57BA2" w14:textId="77777777" w:rsidTr="00693211">
        <w:tc>
          <w:tcPr>
            <w:tcW w:w="1469" w:type="dxa"/>
          </w:tcPr>
          <w:p w14:paraId="04119E11" w14:textId="77777777" w:rsidR="00DB0146" w:rsidRPr="00B407D9" w:rsidRDefault="00DB0146" w:rsidP="00693211">
            <w:pPr>
              <w:rPr>
                <w:rFonts w:ascii="Verdana" w:hAnsi="Verdana"/>
                <w:b/>
              </w:rPr>
            </w:pPr>
            <w:r w:rsidRPr="00B407D9">
              <w:rPr>
                <w:rFonts w:ascii="Verdana" w:hAnsi="Verdana"/>
                <w:b/>
              </w:rPr>
              <w:lastRenderedPageBreak/>
              <w:t>1.3</w:t>
            </w:r>
          </w:p>
        </w:tc>
        <w:tc>
          <w:tcPr>
            <w:tcW w:w="9026" w:type="dxa"/>
          </w:tcPr>
          <w:p w14:paraId="32E9AD98" w14:textId="77777777" w:rsidR="00DB0146" w:rsidRPr="00B407D9" w:rsidRDefault="00DB0146" w:rsidP="00693211">
            <w:pPr>
              <w:rPr>
                <w:rFonts w:ascii="Verdana" w:hAnsi="Verdana"/>
                <w:b/>
              </w:rPr>
            </w:pPr>
            <w:r w:rsidRPr="00B407D9">
              <w:rPr>
                <w:rFonts w:ascii="Verdana" w:hAnsi="Verdana"/>
                <w:b/>
              </w:rPr>
              <w:t>Declarations of Interest</w:t>
            </w:r>
          </w:p>
        </w:tc>
      </w:tr>
      <w:tr w:rsidR="00DB0146" w:rsidRPr="00B407D9" w14:paraId="0E2AA8B2" w14:textId="77777777" w:rsidTr="00693211">
        <w:tc>
          <w:tcPr>
            <w:tcW w:w="1469" w:type="dxa"/>
          </w:tcPr>
          <w:p w14:paraId="5254C068" w14:textId="77777777" w:rsidR="00DB0146" w:rsidRPr="00B407D9" w:rsidRDefault="00DB0146" w:rsidP="00693211">
            <w:pPr>
              <w:rPr>
                <w:rFonts w:ascii="Verdana" w:hAnsi="Verdana"/>
              </w:rPr>
            </w:pPr>
          </w:p>
        </w:tc>
        <w:tc>
          <w:tcPr>
            <w:tcW w:w="9026" w:type="dxa"/>
          </w:tcPr>
          <w:p w14:paraId="21B3EA27" w14:textId="7C1986BD" w:rsidR="00DB0146" w:rsidRPr="00B407D9" w:rsidRDefault="00DB0146" w:rsidP="00693211">
            <w:pPr>
              <w:rPr>
                <w:rFonts w:ascii="Verdana" w:hAnsi="Verdana"/>
              </w:rPr>
            </w:pPr>
            <w:r w:rsidRPr="00B407D9">
              <w:rPr>
                <w:rFonts w:ascii="Verdana" w:hAnsi="Verdana"/>
              </w:rPr>
              <w:t>There were no declarations raised.</w:t>
            </w:r>
          </w:p>
        </w:tc>
      </w:tr>
      <w:tr w:rsidR="00DB0146" w:rsidRPr="00B407D9" w14:paraId="7D470105" w14:textId="77777777" w:rsidTr="00693211">
        <w:tc>
          <w:tcPr>
            <w:tcW w:w="1469" w:type="dxa"/>
            <w:shd w:val="clear" w:color="auto" w:fill="1F3864" w:themeFill="accent5" w:themeFillShade="80"/>
          </w:tcPr>
          <w:p w14:paraId="159675E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836E6F4" w14:textId="77777777" w:rsidR="00DB0146" w:rsidRPr="00B407D9" w:rsidRDefault="00DB0146" w:rsidP="00693211">
            <w:pPr>
              <w:rPr>
                <w:rFonts w:ascii="Verdana" w:hAnsi="Verdana"/>
                <w:b/>
              </w:rPr>
            </w:pPr>
            <w:r w:rsidRPr="00B407D9">
              <w:rPr>
                <w:rFonts w:ascii="Verdana" w:hAnsi="Verdana"/>
                <w:b/>
              </w:rPr>
              <w:t xml:space="preserve">CONSENT AGENDA BUSINESS </w:t>
            </w:r>
          </w:p>
        </w:tc>
      </w:tr>
      <w:tr w:rsidR="00DB0146" w:rsidRPr="00B407D9" w14:paraId="52B3DDF3" w14:textId="77777777" w:rsidTr="007E6AFB">
        <w:trPr>
          <w:trHeight w:val="1141"/>
        </w:trPr>
        <w:tc>
          <w:tcPr>
            <w:tcW w:w="1469" w:type="dxa"/>
          </w:tcPr>
          <w:p w14:paraId="27FF099D" w14:textId="77777777" w:rsidR="00DB0146" w:rsidRPr="00B407D9" w:rsidRDefault="00DB0146" w:rsidP="00693211">
            <w:pPr>
              <w:rPr>
                <w:rFonts w:ascii="Verdana" w:hAnsi="Verdana"/>
                <w:b/>
              </w:rPr>
            </w:pPr>
          </w:p>
          <w:p w14:paraId="7E209BFB" w14:textId="77777777" w:rsidR="00DB0146" w:rsidRPr="00B407D9" w:rsidRDefault="00DB0146" w:rsidP="00693211">
            <w:pPr>
              <w:rPr>
                <w:rFonts w:ascii="Verdana" w:hAnsi="Verdana"/>
              </w:rPr>
            </w:pPr>
          </w:p>
        </w:tc>
        <w:tc>
          <w:tcPr>
            <w:tcW w:w="9026" w:type="dxa"/>
          </w:tcPr>
          <w:p w14:paraId="3DBE9055" w14:textId="504E7507" w:rsidR="00DB0146" w:rsidRPr="007E6AFB" w:rsidRDefault="00DB0146" w:rsidP="007E6AFB">
            <w:pPr>
              <w:jc w:val="both"/>
              <w:rPr>
                <w:rFonts w:ascii="Verdana" w:hAnsi="Verdana"/>
              </w:rPr>
            </w:pPr>
            <w:r w:rsidRPr="006D7B2D">
              <w:rPr>
                <w:rFonts w:ascii="Verdana" w:hAnsi="Verdana"/>
              </w:rPr>
              <w:t>The Chair reminded Members that the agenda had been reformatted to include consent agenda items at the end of the agenda</w:t>
            </w:r>
            <w:r>
              <w:rPr>
                <w:rFonts w:ascii="Verdana" w:hAnsi="Verdana"/>
              </w:rPr>
              <w:t xml:space="preserve"> and queried</w:t>
            </w:r>
            <w:r w:rsidRPr="006D7B2D">
              <w:rPr>
                <w:rFonts w:ascii="Verdana" w:hAnsi="Verdana"/>
              </w:rPr>
              <w:t xml:space="preserve"> </w:t>
            </w:r>
            <w:r>
              <w:rPr>
                <w:rFonts w:ascii="Verdana" w:hAnsi="Verdana"/>
              </w:rPr>
              <w:t>whether</w:t>
            </w:r>
            <w:r w:rsidRPr="006D7B2D">
              <w:rPr>
                <w:rFonts w:ascii="Verdana" w:hAnsi="Verdana"/>
              </w:rPr>
              <w:t xml:space="preserve"> there were any items from the </w:t>
            </w:r>
            <w:r>
              <w:rPr>
                <w:rFonts w:ascii="Verdana" w:hAnsi="Verdana"/>
              </w:rPr>
              <w:t>C</w:t>
            </w:r>
            <w:r w:rsidRPr="006D7B2D">
              <w:rPr>
                <w:rFonts w:ascii="Verdana" w:hAnsi="Verdana"/>
              </w:rPr>
              <w:t xml:space="preserve">onsent </w:t>
            </w:r>
            <w:r>
              <w:rPr>
                <w:rFonts w:ascii="Verdana" w:hAnsi="Verdana"/>
              </w:rPr>
              <w:t>A</w:t>
            </w:r>
            <w:r w:rsidRPr="006D7B2D">
              <w:rPr>
                <w:rFonts w:ascii="Verdana" w:hAnsi="Verdana"/>
              </w:rPr>
              <w:t xml:space="preserve">genda (Item </w:t>
            </w:r>
            <w:r>
              <w:rPr>
                <w:rFonts w:ascii="Verdana" w:hAnsi="Verdana"/>
              </w:rPr>
              <w:t>6</w:t>
            </w:r>
            <w:r w:rsidRPr="006D7B2D">
              <w:rPr>
                <w:rFonts w:ascii="Verdana" w:hAnsi="Verdana"/>
              </w:rPr>
              <w:t xml:space="preserve">) that the Committee Members wished to bring forward to the </w:t>
            </w:r>
            <w:r>
              <w:rPr>
                <w:rFonts w:ascii="Verdana" w:hAnsi="Verdana"/>
              </w:rPr>
              <w:t>m</w:t>
            </w:r>
            <w:r w:rsidRPr="006D7B2D">
              <w:rPr>
                <w:rFonts w:ascii="Verdana" w:hAnsi="Verdana"/>
              </w:rPr>
              <w:t xml:space="preserve">ain agenda for discussion. </w:t>
            </w:r>
            <w:r>
              <w:rPr>
                <w:rFonts w:ascii="Verdana" w:hAnsi="Verdana"/>
              </w:rPr>
              <w:t>There were none.</w:t>
            </w:r>
          </w:p>
        </w:tc>
      </w:tr>
    </w:tbl>
    <w:p w14:paraId="2713EBAF" w14:textId="77777777" w:rsidR="00DB0146" w:rsidRDefault="00DB014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DB0146" w:rsidRPr="00B407D9" w14:paraId="69F7E858" w14:textId="77777777" w:rsidTr="00693211">
        <w:tc>
          <w:tcPr>
            <w:tcW w:w="1469" w:type="dxa"/>
            <w:shd w:val="clear" w:color="auto" w:fill="1F3864" w:themeFill="accent5" w:themeFillShade="80"/>
          </w:tcPr>
          <w:p w14:paraId="20623BA1"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73965997" w14:textId="77777777" w:rsidR="00DB0146" w:rsidRPr="00B407D9" w:rsidRDefault="00DB0146" w:rsidP="00693211">
            <w:pPr>
              <w:rPr>
                <w:rFonts w:ascii="Verdana" w:hAnsi="Verdana"/>
                <w:b/>
              </w:rPr>
            </w:pPr>
            <w:r>
              <w:rPr>
                <w:rFonts w:ascii="Verdana" w:hAnsi="Verdana"/>
                <w:b/>
              </w:rPr>
              <w:t xml:space="preserve">MAIN AGENDA </w:t>
            </w:r>
          </w:p>
        </w:tc>
      </w:tr>
      <w:tr w:rsidR="00DB0146" w:rsidRPr="00B407D9" w14:paraId="75DFFCD0" w14:textId="77777777" w:rsidTr="00693211">
        <w:tc>
          <w:tcPr>
            <w:tcW w:w="1469" w:type="dxa"/>
          </w:tcPr>
          <w:p w14:paraId="669966C9" w14:textId="77777777" w:rsidR="00DB0146" w:rsidRPr="00B407D9" w:rsidRDefault="00DB0146" w:rsidP="00693211">
            <w:pPr>
              <w:rPr>
                <w:rFonts w:ascii="Verdana" w:hAnsi="Verdana"/>
                <w:b/>
              </w:rPr>
            </w:pPr>
            <w:r w:rsidRPr="00B407D9">
              <w:rPr>
                <w:rFonts w:ascii="Verdana" w:hAnsi="Verdana"/>
                <w:b/>
              </w:rPr>
              <w:t>3.1</w:t>
            </w:r>
          </w:p>
        </w:tc>
        <w:tc>
          <w:tcPr>
            <w:tcW w:w="9026" w:type="dxa"/>
          </w:tcPr>
          <w:p w14:paraId="26091FA9" w14:textId="77777777" w:rsidR="00DB0146" w:rsidRDefault="00DB0146" w:rsidP="00693211">
            <w:pPr>
              <w:rPr>
                <w:rFonts w:ascii="Verdana" w:hAnsi="Verdana"/>
                <w:b/>
              </w:rPr>
            </w:pPr>
            <w:r>
              <w:rPr>
                <w:rFonts w:ascii="Verdana" w:hAnsi="Verdana"/>
                <w:b/>
              </w:rPr>
              <w:t xml:space="preserve">Action Log </w:t>
            </w:r>
          </w:p>
          <w:p w14:paraId="13708F5D" w14:textId="130BDEA9" w:rsidR="00807B0F" w:rsidRPr="00807B0F" w:rsidRDefault="001A2523" w:rsidP="00382B13">
            <w:pPr>
              <w:jc w:val="both"/>
              <w:rPr>
                <w:rFonts w:ascii="Verdana" w:hAnsi="Verdana"/>
              </w:rPr>
            </w:pPr>
            <w:r>
              <w:rPr>
                <w:rFonts w:ascii="Verdana" w:hAnsi="Verdana"/>
              </w:rPr>
              <w:t xml:space="preserve">Members received and noted the action log. </w:t>
            </w:r>
          </w:p>
          <w:p w14:paraId="0DE3C3EC" w14:textId="34900084" w:rsidR="00DB0146" w:rsidRPr="00D8731B" w:rsidRDefault="00DB0146" w:rsidP="00DB0146">
            <w:pPr>
              <w:pStyle w:val="NoSpacing"/>
              <w:jc w:val="both"/>
              <w:rPr>
                <w:rFonts w:ascii="Verdana" w:hAnsi="Verdana"/>
                <w:bCs/>
              </w:rPr>
            </w:pPr>
          </w:p>
        </w:tc>
      </w:tr>
      <w:tr w:rsidR="00DB0146" w:rsidRPr="00B407D9" w14:paraId="315C6126" w14:textId="77777777" w:rsidTr="00D43700">
        <w:trPr>
          <w:trHeight w:val="449"/>
        </w:trPr>
        <w:tc>
          <w:tcPr>
            <w:tcW w:w="1469" w:type="dxa"/>
          </w:tcPr>
          <w:p w14:paraId="2CF2ADBA" w14:textId="77777777" w:rsidR="00DB0146" w:rsidRPr="00B407D9" w:rsidRDefault="00DB0146" w:rsidP="00693211">
            <w:pPr>
              <w:rPr>
                <w:rFonts w:ascii="Verdana" w:hAnsi="Verdana"/>
              </w:rPr>
            </w:pPr>
            <w:r>
              <w:rPr>
                <w:rFonts w:ascii="Verdana" w:hAnsi="Verdana"/>
              </w:rPr>
              <w:t>Resolution</w:t>
            </w:r>
          </w:p>
        </w:tc>
        <w:tc>
          <w:tcPr>
            <w:tcW w:w="9026" w:type="dxa"/>
          </w:tcPr>
          <w:p w14:paraId="0875FC4A" w14:textId="169CB04D" w:rsidR="00DB0146" w:rsidRPr="00D43700" w:rsidRDefault="00DB0146" w:rsidP="00693211">
            <w:pPr>
              <w:rPr>
                <w:rFonts w:ascii="Verdana" w:hAnsi="Verdana"/>
                <w:b/>
                <w:bCs/>
              </w:rPr>
            </w:pPr>
            <w:r>
              <w:rPr>
                <w:rFonts w:ascii="Verdana" w:hAnsi="Verdana"/>
              </w:rPr>
              <w:t xml:space="preserve">The Action Log was </w:t>
            </w:r>
            <w:r>
              <w:rPr>
                <w:rFonts w:ascii="Verdana" w:hAnsi="Verdana"/>
                <w:b/>
                <w:bCs/>
              </w:rPr>
              <w:t xml:space="preserve">NOTED. </w:t>
            </w:r>
          </w:p>
        </w:tc>
      </w:tr>
      <w:tr w:rsidR="00DB0146" w:rsidRPr="00B407D9" w14:paraId="4037F72C" w14:textId="77777777" w:rsidTr="00693211">
        <w:tc>
          <w:tcPr>
            <w:tcW w:w="1469" w:type="dxa"/>
          </w:tcPr>
          <w:p w14:paraId="27511AB5" w14:textId="77777777" w:rsidR="00DB0146" w:rsidRPr="00F3321B" w:rsidRDefault="00DB0146" w:rsidP="00693211">
            <w:pPr>
              <w:rPr>
                <w:rFonts w:ascii="Verdana" w:hAnsi="Verdana"/>
                <w:b/>
                <w:bCs/>
              </w:rPr>
            </w:pPr>
            <w:r>
              <w:rPr>
                <w:rFonts w:ascii="Verdana" w:hAnsi="Verdana"/>
                <w:b/>
                <w:bCs/>
              </w:rPr>
              <w:t>3.2</w:t>
            </w:r>
          </w:p>
        </w:tc>
        <w:tc>
          <w:tcPr>
            <w:tcW w:w="9026" w:type="dxa"/>
          </w:tcPr>
          <w:p w14:paraId="07FAEBE2" w14:textId="34BA3D79" w:rsidR="00DB0146" w:rsidRPr="00807B0F" w:rsidRDefault="00DB0146" w:rsidP="00807B0F">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tc>
      </w:tr>
      <w:tr w:rsidR="00DB0146" w:rsidRPr="00B407D9" w14:paraId="61915DC9" w14:textId="77777777" w:rsidTr="00693211">
        <w:tc>
          <w:tcPr>
            <w:tcW w:w="1469" w:type="dxa"/>
          </w:tcPr>
          <w:p w14:paraId="3E12240F" w14:textId="77777777" w:rsidR="00DB0146" w:rsidRDefault="00DB0146" w:rsidP="00693211">
            <w:pPr>
              <w:rPr>
                <w:rFonts w:ascii="Verdana" w:hAnsi="Verdana"/>
              </w:rPr>
            </w:pPr>
            <w:r>
              <w:rPr>
                <w:rFonts w:ascii="Verdana" w:hAnsi="Verdana"/>
              </w:rPr>
              <w:t>Resolution</w:t>
            </w:r>
          </w:p>
        </w:tc>
        <w:tc>
          <w:tcPr>
            <w:tcW w:w="9026" w:type="dxa"/>
          </w:tcPr>
          <w:p w14:paraId="4178073B" w14:textId="77777777" w:rsidR="00DB0146" w:rsidRDefault="00DB0146" w:rsidP="00734085">
            <w:pPr>
              <w:pStyle w:val="NoSpacing"/>
              <w:rPr>
                <w:rFonts w:ascii="Verdana" w:hAnsi="Verdana"/>
              </w:rPr>
            </w:pPr>
            <w:r w:rsidRPr="004F1A34">
              <w:rPr>
                <w:rFonts w:ascii="Verdana" w:hAnsi="Verdana"/>
              </w:rPr>
              <w:t xml:space="preserve">There were no matters raised. </w:t>
            </w:r>
          </w:p>
          <w:p w14:paraId="13954C00" w14:textId="524FA64C" w:rsidR="00807B0F" w:rsidRDefault="00807B0F" w:rsidP="00734085">
            <w:pPr>
              <w:pStyle w:val="NoSpacing"/>
              <w:rPr>
                <w:rFonts w:ascii="Verdana" w:hAnsi="Verdana"/>
              </w:rPr>
            </w:pPr>
          </w:p>
        </w:tc>
      </w:tr>
      <w:tr w:rsidR="00DB0146" w:rsidRPr="00B407D9" w14:paraId="6BB11542" w14:textId="77777777" w:rsidTr="00693211">
        <w:tc>
          <w:tcPr>
            <w:tcW w:w="1469" w:type="dxa"/>
          </w:tcPr>
          <w:p w14:paraId="23F7109D" w14:textId="51CF7884" w:rsidR="00DB0146" w:rsidRPr="00807B0F" w:rsidRDefault="00DB0146" w:rsidP="00693211">
            <w:pPr>
              <w:rPr>
                <w:rFonts w:ascii="Verdana" w:hAnsi="Verdana"/>
                <w:b/>
                <w:bCs/>
              </w:rPr>
            </w:pPr>
            <w:r w:rsidRPr="00807B0F">
              <w:rPr>
                <w:rFonts w:ascii="Verdana" w:hAnsi="Verdana"/>
                <w:b/>
                <w:bCs/>
              </w:rPr>
              <w:t>3.3</w:t>
            </w:r>
          </w:p>
        </w:tc>
        <w:tc>
          <w:tcPr>
            <w:tcW w:w="9026" w:type="dxa"/>
          </w:tcPr>
          <w:p w14:paraId="054BD814" w14:textId="77777777" w:rsidR="00DB0146" w:rsidRPr="00DB0146" w:rsidRDefault="00DB0146" w:rsidP="00693211">
            <w:pPr>
              <w:pStyle w:val="NoSpacing"/>
              <w:rPr>
                <w:rFonts w:ascii="Verdana" w:hAnsi="Verdana"/>
                <w:b/>
                <w:bCs/>
              </w:rPr>
            </w:pPr>
            <w:r w:rsidRPr="00DB0146">
              <w:rPr>
                <w:rFonts w:ascii="Verdana" w:hAnsi="Verdana"/>
                <w:b/>
                <w:bCs/>
              </w:rPr>
              <w:t xml:space="preserve">Committee Annual Report </w:t>
            </w:r>
          </w:p>
          <w:p w14:paraId="0F1349D7" w14:textId="64B446C5" w:rsidR="00DB0146" w:rsidRDefault="001A2523" w:rsidP="00807B0F">
            <w:pPr>
              <w:pStyle w:val="NoSpacing"/>
              <w:jc w:val="both"/>
              <w:rPr>
                <w:rFonts w:ascii="Verdana" w:hAnsi="Verdana"/>
              </w:rPr>
            </w:pPr>
            <w:r>
              <w:rPr>
                <w:rFonts w:ascii="Verdana" w:hAnsi="Verdana"/>
              </w:rPr>
              <w:t>The Committee Vice Chair</w:t>
            </w:r>
            <w:r w:rsidR="00807B0F" w:rsidRPr="00807B0F">
              <w:rPr>
                <w:rFonts w:ascii="Verdana" w:hAnsi="Verdana"/>
              </w:rPr>
              <w:t xml:space="preserve"> presented the committee's annual report, expressing gratitude to committee members for their work. </w:t>
            </w:r>
          </w:p>
          <w:p w14:paraId="58450A82" w14:textId="378B8530" w:rsidR="00807B0F" w:rsidRPr="004F1A34" w:rsidRDefault="00807B0F" w:rsidP="00693211">
            <w:pPr>
              <w:pStyle w:val="NoSpacing"/>
              <w:rPr>
                <w:rFonts w:ascii="Verdana" w:hAnsi="Verdana"/>
              </w:rPr>
            </w:pPr>
          </w:p>
        </w:tc>
      </w:tr>
      <w:tr w:rsidR="00DB0146" w:rsidRPr="00B407D9" w14:paraId="725F4C3D" w14:textId="77777777" w:rsidTr="00693211">
        <w:tc>
          <w:tcPr>
            <w:tcW w:w="1469" w:type="dxa"/>
          </w:tcPr>
          <w:p w14:paraId="75FE8B3B" w14:textId="430C6E96" w:rsidR="00DB0146" w:rsidRDefault="00DB0146" w:rsidP="00693211">
            <w:pPr>
              <w:rPr>
                <w:rFonts w:ascii="Verdana" w:hAnsi="Verdana"/>
              </w:rPr>
            </w:pPr>
            <w:r>
              <w:rPr>
                <w:rFonts w:ascii="Verdana" w:hAnsi="Verdana"/>
              </w:rPr>
              <w:t>Resolution</w:t>
            </w:r>
          </w:p>
        </w:tc>
        <w:tc>
          <w:tcPr>
            <w:tcW w:w="9026" w:type="dxa"/>
          </w:tcPr>
          <w:p w14:paraId="41303B4A" w14:textId="1731F077" w:rsidR="00DB0146" w:rsidRPr="00DB0146" w:rsidRDefault="00DB0146" w:rsidP="00693211">
            <w:pPr>
              <w:pStyle w:val="NoSpacing"/>
              <w:rPr>
                <w:rFonts w:ascii="Verdana" w:hAnsi="Verdana"/>
              </w:rPr>
            </w:pPr>
            <w:r>
              <w:rPr>
                <w:rFonts w:ascii="Verdana" w:hAnsi="Verdana"/>
              </w:rPr>
              <w:t xml:space="preserve">The Committee </w:t>
            </w:r>
            <w:r w:rsidRPr="00734085">
              <w:rPr>
                <w:rFonts w:ascii="Verdana" w:hAnsi="Verdana"/>
                <w:b/>
                <w:bCs/>
              </w:rPr>
              <w:t>ENDORSED</w:t>
            </w:r>
            <w:r>
              <w:rPr>
                <w:rFonts w:ascii="Verdana" w:hAnsi="Verdana"/>
              </w:rPr>
              <w:t xml:space="preserve"> the report for Board </w:t>
            </w:r>
            <w:r w:rsidRPr="004D44B0">
              <w:rPr>
                <w:rFonts w:ascii="Verdana" w:hAnsi="Verdana"/>
                <w:b/>
                <w:bCs/>
              </w:rPr>
              <w:t>APPROVAL</w:t>
            </w:r>
            <w:r>
              <w:rPr>
                <w:rFonts w:ascii="Verdana" w:hAnsi="Verdana"/>
              </w:rPr>
              <w:t xml:space="preserve"> </w:t>
            </w:r>
          </w:p>
        </w:tc>
      </w:tr>
      <w:tr w:rsidR="004D44B0" w:rsidRPr="00B407D9" w14:paraId="491C4FA1" w14:textId="77777777" w:rsidTr="00693211">
        <w:tc>
          <w:tcPr>
            <w:tcW w:w="1469" w:type="dxa"/>
          </w:tcPr>
          <w:p w14:paraId="255AFFD1" w14:textId="42B345E4" w:rsidR="004D44B0" w:rsidRPr="00807B0F" w:rsidRDefault="00807B0F" w:rsidP="00693211">
            <w:pPr>
              <w:rPr>
                <w:rFonts w:ascii="Verdana" w:hAnsi="Verdana"/>
                <w:b/>
                <w:bCs/>
              </w:rPr>
            </w:pPr>
            <w:r w:rsidRPr="00807B0F">
              <w:rPr>
                <w:rFonts w:ascii="Verdana" w:hAnsi="Verdana"/>
                <w:b/>
                <w:bCs/>
              </w:rPr>
              <w:t>3.4</w:t>
            </w:r>
          </w:p>
        </w:tc>
        <w:tc>
          <w:tcPr>
            <w:tcW w:w="9026" w:type="dxa"/>
          </w:tcPr>
          <w:p w14:paraId="2DCCBFF4" w14:textId="4525EC8D" w:rsidR="004D44B0" w:rsidRDefault="004D44B0" w:rsidP="00693211">
            <w:pPr>
              <w:pStyle w:val="NoSpacing"/>
              <w:rPr>
                <w:rFonts w:ascii="Verdana" w:hAnsi="Verdana"/>
                <w:b/>
                <w:bCs/>
              </w:rPr>
            </w:pPr>
            <w:r w:rsidRPr="004D44B0">
              <w:rPr>
                <w:rFonts w:ascii="Verdana" w:hAnsi="Verdana"/>
                <w:b/>
                <w:bCs/>
              </w:rPr>
              <w:t xml:space="preserve">Annual Self-Assessment </w:t>
            </w:r>
          </w:p>
          <w:p w14:paraId="2E2F2383" w14:textId="7AB7AF2C" w:rsidR="00807B0F" w:rsidRPr="00807B0F" w:rsidRDefault="00807B0F" w:rsidP="00807B0F">
            <w:pPr>
              <w:pStyle w:val="NoSpacing"/>
              <w:jc w:val="both"/>
              <w:rPr>
                <w:rFonts w:ascii="Verdana" w:hAnsi="Verdana"/>
              </w:rPr>
            </w:pPr>
            <w:r w:rsidRPr="00807B0F">
              <w:rPr>
                <w:rFonts w:ascii="Verdana" w:hAnsi="Verdana"/>
              </w:rPr>
              <w:t>E. Walters presented the outcome of the annual self-assessment, highlighting the positive feedback and areas for improvement.</w:t>
            </w:r>
          </w:p>
          <w:p w14:paraId="71AAB851" w14:textId="77777777" w:rsidR="004D44B0" w:rsidRDefault="004D44B0" w:rsidP="00807B0F">
            <w:pPr>
              <w:pStyle w:val="NoSpacing"/>
              <w:jc w:val="both"/>
              <w:rPr>
                <w:rFonts w:ascii="Verdana" w:hAnsi="Verdana"/>
              </w:rPr>
            </w:pPr>
          </w:p>
          <w:p w14:paraId="43E61B56" w14:textId="78090E81" w:rsidR="00807B0F" w:rsidRDefault="001A2523" w:rsidP="00807B0F">
            <w:pPr>
              <w:jc w:val="both"/>
              <w:rPr>
                <w:rFonts w:ascii="Verdana" w:hAnsi="Verdana"/>
              </w:rPr>
            </w:pPr>
            <w:r>
              <w:rPr>
                <w:rFonts w:ascii="Verdana" w:hAnsi="Verdana"/>
              </w:rPr>
              <w:t xml:space="preserve">In response to a query raised by </w:t>
            </w:r>
            <w:r w:rsidR="00807B0F" w:rsidRPr="00807B0F">
              <w:rPr>
                <w:rFonts w:ascii="Verdana" w:hAnsi="Verdana"/>
              </w:rPr>
              <w:t>H</w:t>
            </w:r>
            <w:r w:rsidR="00807B0F">
              <w:rPr>
                <w:rFonts w:ascii="Verdana" w:hAnsi="Verdana"/>
              </w:rPr>
              <w:t>. Proctor</w:t>
            </w:r>
            <w:r w:rsidR="00807B0F" w:rsidRPr="00807B0F">
              <w:rPr>
                <w:rFonts w:ascii="Verdana" w:hAnsi="Verdana"/>
              </w:rPr>
              <w:t xml:space="preserve"> </w:t>
            </w:r>
            <w:r>
              <w:rPr>
                <w:rFonts w:ascii="Verdana" w:hAnsi="Verdana"/>
              </w:rPr>
              <w:t>in relation to</w:t>
            </w:r>
            <w:r w:rsidR="00807B0F" w:rsidRPr="00807B0F">
              <w:rPr>
                <w:rFonts w:ascii="Verdana" w:hAnsi="Verdana"/>
              </w:rPr>
              <w:t xml:space="preserve"> ongoing training plans</w:t>
            </w:r>
            <w:r>
              <w:rPr>
                <w:rFonts w:ascii="Verdana" w:hAnsi="Verdana"/>
              </w:rPr>
              <w:t xml:space="preserve"> for Committee Members, </w:t>
            </w:r>
          </w:p>
          <w:p w14:paraId="1E5C38EC" w14:textId="77777777" w:rsidR="00807B0F" w:rsidRDefault="00807B0F" w:rsidP="00807B0F">
            <w:pPr>
              <w:jc w:val="both"/>
              <w:rPr>
                <w:rFonts w:ascii="Verdana" w:hAnsi="Verdana"/>
              </w:rPr>
            </w:pPr>
          </w:p>
          <w:p w14:paraId="52FB46F1" w14:textId="1A13296D" w:rsidR="00E02610" w:rsidRDefault="00807B0F" w:rsidP="00807B0F">
            <w:pPr>
              <w:jc w:val="both"/>
              <w:rPr>
                <w:rFonts w:ascii="Verdana" w:hAnsi="Verdana"/>
              </w:rPr>
            </w:pPr>
            <w:r>
              <w:rPr>
                <w:rFonts w:ascii="Verdana" w:hAnsi="Verdana"/>
              </w:rPr>
              <w:t xml:space="preserve">E. Walters </w:t>
            </w:r>
            <w:r w:rsidR="001A2523">
              <w:rPr>
                <w:rFonts w:ascii="Verdana" w:hAnsi="Verdana"/>
              </w:rPr>
              <w:t>advised</w:t>
            </w:r>
            <w:r w:rsidRPr="00807B0F">
              <w:rPr>
                <w:rFonts w:ascii="Verdana" w:hAnsi="Verdana"/>
              </w:rPr>
              <w:t xml:space="preserve"> that training is a recurring theme in self-assessment surveys and </w:t>
            </w:r>
            <w:r w:rsidR="001A2523">
              <w:rPr>
                <w:rFonts w:ascii="Verdana" w:hAnsi="Verdana"/>
              </w:rPr>
              <w:t xml:space="preserve">provided </w:t>
            </w:r>
            <w:r w:rsidR="00EE6EE6" w:rsidRPr="00807B0F">
              <w:rPr>
                <w:rFonts w:ascii="Verdana" w:hAnsi="Verdana"/>
              </w:rPr>
              <w:t>assur</w:t>
            </w:r>
            <w:r w:rsidR="00EE6EE6">
              <w:rPr>
                <w:rFonts w:ascii="Verdana" w:hAnsi="Verdana"/>
              </w:rPr>
              <w:t xml:space="preserve">ance </w:t>
            </w:r>
            <w:r w:rsidR="00EE6EE6" w:rsidRPr="00807B0F">
              <w:rPr>
                <w:rFonts w:ascii="Verdana" w:hAnsi="Verdana"/>
              </w:rPr>
              <w:t>that</w:t>
            </w:r>
            <w:r w:rsidRPr="00807B0F">
              <w:rPr>
                <w:rFonts w:ascii="Verdana" w:hAnsi="Verdana"/>
              </w:rPr>
              <w:t xml:space="preserve"> training </w:t>
            </w:r>
            <w:r w:rsidR="001A2523">
              <w:rPr>
                <w:rFonts w:ascii="Verdana" w:hAnsi="Verdana"/>
              </w:rPr>
              <w:t xml:space="preserve">needs was in the process of being considered by the Corporate Governance Senior Leadership Team. </w:t>
            </w:r>
          </w:p>
          <w:p w14:paraId="1D3506F2" w14:textId="77777777" w:rsidR="0073040F" w:rsidRDefault="0073040F" w:rsidP="0073040F"/>
          <w:p w14:paraId="6E018D05" w14:textId="11B04BEF" w:rsidR="0073040F" w:rsidRPr="0073040F" w:rsidRDefault="0073040F" w:rsidP="0073040F">
            <w:pPr>
              <w:jc w:val="both"/>
              <w:rPr>
                <w:rFonts w:ascii="Verdana" w:hAnsi="Verdana"/>
              </w:rPr>
            </w:pPr>
            <w:r w:rsidRPr="0073040F">
              <w:rPr>
                <w:rFonts w:ascii="Verdana" w:hAnsi="Verdana"/>
              </w:rPr>
              <w:t xml:space="preserve">J. Denley emphasised the need to address training needs and suggested </w:t>
            </w:r>
            <w:r w:rsidR="001A2523">
              <w:rPr>
                <w:rFonts w:ascii="Verdana" w:hAnsi="Verdana"/>
              </w:rPr>
              <w:t>seeking clarity from</w:t>
            </w:r>
            <w:r w:rsidRPr="0073040F">
              <w:rPr>
                <w:rFonts w:ascii="Verdana" w:hAnsi="Verdana"/>
              </w:rPr>
              <w:t xml:space="preserve"> members about </w:t>
            </w:r>
            <w:r w:rsidR="001A2523">
              <w:rPr>
                <w:rFonts w:ascii="Verdana" w:hAnsi="Verdana"/>
              </w:rPr>
              <w:t xml:space="preserve">the </w:t>
            </w:r>
            <w:r w:rsidRPr="0073040F">
              <w:rPr>
                <w:rFonts w:ascii="Verdana" w:hAnsi="Verdana"/>
              </w:rPr>
              <w:t xml:space="preserve">specific training </w:t>
            </w:r>
            <w:r w:rsidR="001A2523">
              <w:rPr>
                <w:rFonts w:ascii="Verdana" w:hAnsi="Verdana"/>
              </w:rPr>
              <w:t xml:space="preserve">requirements </w:t>
            </w:r>
            <w:r w:rsidRPr="0073040F">
              <w:rPr>
                <w:rFonts w:ascii="Verdana" w:hAnsi="Verdana"/>
              </w:rPr>
              <w:t xml:space="preserve">they </w:t>
            </w:r>
            <w:r w:rsidR="001A2523">
              <w:rPr>
                <w:rFonts w:ascii="Verdana" w:hAnsi="Verdana"/>
              </w:rPr>
              <w:t>may find helpful</w:t>
            </w:r>
            <w:r w:rsidRPr="0073040F">
              <w:rPr>
                <w:rFonts w:ascii="Verdana" w:hAnsi="Verdana"/>
              </w:rPr>
              <w:t xml:space="preserve">. </w:t>
            </w:r>
            <w:r w:rsidR="001A2523">
              <w:rPr>
                <w:rFonts w:ascii="Verdana" w:hAnsi="Verdana"/>
              </w:rPr>
              <w:t>J Denley added</w:t>
            </w:r>
            <w:r w:rsidRPr="0073040F">
              <w:rPr>
                <w:rFonts w:ascii="Verdana" w:hAnsi="Verdana"/>
              </w:rPr>
              <w:t xml:space="preserve"> that understanding mental health topics often requires specialised knowledge, which some experienced professionals might overlook</w:t>
            </w:r>
            <w:r w:rsidR="001A2523">
              <w:rPr>
                <w:rFonts w:ascii="Verdana" w:hAnsi="Verdana"/>
              </w:rPr>
              <w:t>, and suggested that</w:t>
            </w:r>
            <w:r w:rsidRPr="0073040F">
              <w:rPr>
                <w:rFonts w:ascii="Verdana" w:hAnsi="Verdana"/>
              </w:rPr>
              <w:t xml:space="preserve"> identifying key areas from the operational report to include in future training plans</w:t>
            </w:r>
            <w:r w:rsidR="001A2523">
              <w:rPr>
                <w:rFonts w:ascii="Verdana" w:hAnsi="Verdana"/>
              </w:rPr>
              <w:t xml:space="preserve"> may be helpful</w:t>
            </w:r>
            <w:r w:rsidRPr="0073040F">
              <w:rPr>
                <w:rFonts w:ascii="Verdana" w:hAnsi="Verdana"/>
              </w:rPr>
              <w:t>.</w:t>
            </w:r>
          </w:p>
          <w:p w14:paraId="7C771AB7" w14:textId="77777777" w:rsidR="00807B0F" w:rsidRPr="00E02610" w:rsidRDefault="00807B0F" w:rsidP="00807B0F">
            <w:pPr>
              <w:jc w:val="both"/>
              <w:rPr>
                <w:rFonts w:ascii="Verdana" w:hAnsi="Verdana"/>
              </w:rPr>
            </w:pPr>
          </w:p>
          <w:p w14:paraId="27F22D41" w14:textId="14607B11" w:rsidR="00807B0F" w:rsidRDefault="001A2523" w:rsidP="00807B0F">
            <w:pPr>
              <w:pStyle w:val="NoSpacing"/>
              <w:jc w:val="both"/>
              <w:rPr>
                <w:rFonts w:ascii="Verdana" w:hAnsi="Verdana"/>
              </w:rPr>
            </w:pPr>
            <w:r>
              <w:rPr>
                <w:rFonts w:ascii="Verdana" w:hAnsi="Verdana"/>
              </w:rPr>
              <w:t xml:space="preserve">Members welcomed the suggestion made to consider holding </w:t>
            </w:r>
            <w:r w:rsidR="00807B0F" w:rsidRPr="00807B0F">
              <w:rPr>
                <w:rFonts w:ascii="Verdana" w:hAnsi="Verdana"/>
              </w:rPr>
              <w:t>face-to-face meetings to enhance relationships and provide development opportunities</w:t>
            </w:r>
            <w:r>
              <w:rPr>
                <w:rFonts w:ascii="Verdana" w:hAnsi="Verdana"/>
              </w:rPr>
              <w:t xml:space="preserve"> and noted this would be explored further by the Corporate Governance Team</w:t>
            </w:r>
            <w:r w:rsidR="00807B0F" w:rsidRPr="00807B0F">
              <w:rPr>
                <w:rFonts w:ascii="Verdana" w:hAnsi="Verdana"/>
              </w:rPr>
              <w:t xml:space="preserve"> </w:t>
            </w:r>
          </w:p>
          <w:p w14:paraId="0824036E" w14:textId="77777777" w:rsidR="00807B0F" w:rsidRDefault="00807B0F" w:rsidP="00807B0F">
            <w:pPr>
              <w:pStyle w:val="NoSpacing"/>
              <w:jc w:val="both"/>
              <w:rPr>
                <w:rFonts w:ascii="Verdana" w:hAnsi="Verdana"/>
              </w:rPr>
            </w:pPr>
          </w:p>
          <w:p w14:paraId="2F14B97A" w14:textId="44DDEEC2" w:rsidR="00382B13" w:rsidRDefault="00382B13" w:rsidP="001A2523">
            <w:pPr>
              <w:pStyle w:val="NoSpacing"/>
              <w:jc w:val="both"/>
              <w:rPr>
                <w:rFonts w:ascii="Verdana" w:hAnsi="Verdana"/>
              </w:rPr>
            </w:pPr>
          </w:p>
        </w:tc>
      </w:tr>
      <w:tr w:rsidR="004D44B0" w:rsidRPr="00B407D9" w14:paraId="72A83ACA" w14:textId="77777777" w:rsidTr="00693211">
        <w:tc>
          <w:tcPr>
            <w:tcW w:w="1469" w:type="dxa"/>
          </w:tcPr>
          <w:p w14:paraId="096A5767" w14:textId="129C3DD0" w:rsidR="004D44B0" w:rsidRDefault="004D44B0" w:rsidP="00693211">
            <w:pPr>
              <w:rPr>
                <w:rFonts w:ascii="Verdana" w:hAnsi="Verdana"/>
              </w:rPr>
            </w:pPr>
            <w:r>
              <w:rPr>
                <w:rFonts w:ascii="Verdana" w:hAnsi="Verdana"/>
              </w:rPr>
              <w:t xml:space="preserve">Action </w:t>
            </w:r>
          </w:p>
        </w:tc>
        <w:tc>
          <w:tcPr>
            <w:tcW w:w="9026" w:type="dxa"/>
          </w:tcPr>
          <w:p w14:paraId="7583766E" w14:textId="1B808A9C" w:rsidR="00807B0F" w:rsidRDefault="00382B13" w:rsidP="005904E8">
            <w:pPr>
              <w:rPr>
                <w:rFonts w:ascii="Verdana" w:hAnsi="Verdana"/>
              </w:rPr>
            </w:pPr>
            <w:r w:rsidRPr="00382B13">
              <w:rPr>
                <w:rFonts w:ascii="Verdana" w:hAnsi="Verdana"/>
              </w:rPr>
              <w:t xml:space="preserve">The Corporate Governance Team </w:t>
            </w:r>
            <w:r w:rsidR="001A2523">
              <w:rPr>
                <w:rFonts w:ascii="Verdana" w:hAnsi="Verdana"/>
              </w:rPr>
              <w:t>to source</w:t>
            </w:r>
            <w:r w:rsidRPr="00382B13">
              <w:rPr>
                <w:rFonts w:ascii="Verdana" w:hAnsi="Verdana"/>
              </w:rPr>
              <w:t xml:space="preserve"> a venue for the next Committee Meeting to be held in person.</w:t>
            </w:r>
          </w:p>
          <w:p w14:paraId="4FA7C7C9" w14:textId="632D10E0" w:rsidR="005904E8" w:rsidRPr="00E02610" w:rsidRDefault="005904E8" w:rsidP="005904E8">
            <w:pPr>
              <w:rPr>
                <w:rFonts w:ascii="Verdana" w:hAnsi="Verdana"/>
              </w:rPr>
            </w:pPr>
          </w:p>
        </w:tc>
      </w:tr>
      <w:tr w:rsidR="00DB0146" w:rsidRPr="00B407D9" w14:paraId="3DC12818" w14:textId="77777777" w:rsidTr="00693211">
        <w:tc>
          <w:tcPr>
            <w:tcW w:w="1469" w:type="dxa"/>
            <w:shd w:val="clear" w:color="auto" w:fill="1F3864" w:themeFill="accent5" w:themeFillShade="80"/>
          </w:tcPr>
          <w:p w14:paraId="1BF24E3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9B05BDE" w14:textId="77777777" w:rsidR="00DB0146" w:rsidRPr="00B407D9" w:rsidRDefault="00DB0146" w:rsidP="00693211">
            <w:pPr>
              <w:rPr>
                <w:rFonts w:ascii="Verdana" w:hAnsi="Verdana"/>
                <w:b/>
              </w:rPr>
            </w:pPr>
            <w:r>
              <w:rPr>
                <w:rFonts w:ascii="Verdana" w:hAnsi="Verdana"/>
                <w:b/>
              </w:rPr>
              <w:t xml:space="preserve">RISK MANAGEMENT ACTIVITY </w:t>
            </w:r>
          </w:p>
        </w:tc>
      </w:tr>
      <w:tr w:rsidR="00DB0146" w:rsidRPr="00B407D9" w14:paraId="630D3871" w14:textId="77777777" w:rsidTr="00693211">
        <w:tc>
          <w:tcPr>
            <w:tcW w:w="1469" w:type="dxa"/>
          </w:tcPr>
          <w:p w14:paraId="362BEF65" w14:textId="77777777" w:rsidR="00DB0146" w:rsidRPr="00B407D9" w:rsidRDefault="00DB0146" w:rsidP="00693211">
            <w:pPr>
              <w:rPr>
                <w:rFonts w:ascii="Verdana" w:hAnsi="Verdana"/>
                <w:b/>
              </w:rPr>
            </w:pPr>
            <w:r w:rsidRPr="00B407D9">
              <w:rPr>
                <w:rFonts w:ascii="Verdana" w:hAnsi="Verdana"/>
                <w:b/>
              </w:rPr>
              <w:lastRenderedPageBreak/>
              <w:t>4.1</w:t>
            </w:r>
          </w:p>
        </w:tc>
        <w:tc>
          <w:tcPr>
            <w:tcW w:w="9026" w:type="dxa"/>
          </w:tcPr>
          <w:p w14:paraId="4E8BC4E4" w14:textId="77777777" w:rsidR="00DB0146" w:rsidRPr="00B407D9" w:rsidRDefault="00DB0146" w:rsidP="00693211">
            <w:pPr>
              <w:rPr>
                <w:rFonts w:ascii="Verdana" w:hAnsi="Verdana"/>
                <w:b/>
              </w:rPr>
            </w:pPr>
            <w:r w:rsidRPr="00B407D9">
              <w:rPr>
                <w:rFonts w:ascii="Verdana" w:hAnsi="Verdana"/>
                <w:b/>
              </w:rPr>
              <w:t xml:space="preserve">Organisational Risk Register </w:t>
            </w:r>
          </w:p>
        </w:tc>
      </w:tr>
      <w:tr w:rsidR="00DB0146" w:rsidRPr="00B407D9" w14:paraId="59C1407B" w14:textId="77777777" w:rsidTr="00693211">
        <w:tc>
          <w:tcPr>
            <w:tcW w:w="1469" w:type="dxa"/>
          </w:tcPr>
          <w:p w14:paraId="0D3B2A2F" w14:textId="77777777" w:rsidR="00DB0146" w:rsidRPr="00B407D9" w:rsidRDefault="00DB0146" w:rsidP="00693211">
            <w:pPr>
              <w:rPr>
                <w:rFonts w:ascii="Verdana" w:hAnsi="Verdana"/>
              </w:rPr>
            </w:pPr>
          </w:p>
        </w:tc>
        <w:tc>
          <w:tcPr>
            <w:tcW w:w="9026" w:type="dxa"/>
          </w:tcPr>
          <w:p w14:paraId="0A4E9778" w14:textId="6A030F3A" w:rsidR="004D44B0" w:rsidRPr="0073040F" w:rsidRDefault="0073040F" w:rsidP="0073040F">
            <w:pPr>
              <w:jc w:val="both"/>
              <w:rPr>
                <w:rFonts w:ascii="Verdana" w:hAnsi="Verdana"/>
              </w:rPr>
            </w:pPr>
            <w:r w:rsidRPr="0073040F">
              <w:rPr>
                <w:rFonts w:ascii="Verdana" w:hAnsi="Verdana"/>
              </w:rPr>
              <w:t>E. Walters presented the Organisational Risk Register report, highlighting</w:t>
            </w:r>
            <w:r w:rsidR="001A2523">
              <w:rPr>
                <w:rFonts w:ascii="Verdana" w:hAnsi="Verdana"/>
              </w:rPr>
              <w:t xml:space="preserve"> the</w:t>
            </w:r>
            <w:r w:rsidRPr="0073040F">
              <w:rPr>
                <w:rFonts w:ascii="Verdana" w:hAnsi="Verdana"/>
              </w:rPr>
              <w:t xml:space="preserve"> key points </w:t>
            </w:r>
            <w:r w:rsidR="001A2523">
              <w:rPr>
                <w:rFonts w:ascii="Verdana" w:hAnsi="Verdana"/>
              </w:rPr>
              <w:t>for</w:t>
            </w:r>
            <w:r w:rsidRPr="0073040F">
              <w:rPr>
                <w:rFonts w:ascii="Verdana" w:hAnsi="Verdana"/>
              </w:rPr>
              <w:t xml:space="preserve"> Members</w:t>
            </w:r>
            <w:r w:rsidR="001A2523">
              <w:rPr>
                <w:rFonts w:ascii="Verdana" w:hAnsi="Verdana"/>
              </w:rPr>
              <w:t xml:space="preserve"> attention</w:t>
            </w:r>
            <w:r w:rsidRPr="0073040F">
              <w:rPr>
                <w:rFonts w:ascii="Verdana" w:hAnsi="Verdana"/>
              </w:rPr>
              <w:t xml:space="preserve">. </w:t>
            </w:r>
          </w:p>
          <w:p w14:paraId="2D719CB1" w14:textId="77777777" w:rsidR="004D44B0" w:rsidRPr="004C112D" w:rsidRDefault="004D44B0" w:rsidP="004C112D">
            <w:pPr>
              <w:jc w:val="both"/>
              <w:rPr>
                <w:rFonts w:ascii="Verdana" w:hAnsi="Verdana" w:cs="Segoe UI"/>
                <w:shd w:val="clear" w:color="auto" w:fill="FFFFFF"/>
              </w:rPr>
            </w:pPr>
            <w:r w:rsidRPr="004C112D">
              <w:rPr>
                <w:rFonts w:ascii="Verdana" w:hAnsi="Verdana" w:cs="Segoe UI"/>
                <w:shd w:val="clear" w:color="auto" w:fill="FFFFFF"/>
              </w:rPr>
              <w:t xml:space="preserve"> </w:t>
            </w:r>
          </w:p>
          <w:p w14:paraId="216199B0" w14:textId="00440806" w:rsidR="004C112D" w:rsidRPr="0073040F" w:rsidRDefault="0073040F" w:rsidP="0073040F">
            <w:pPr>
              <w:jc w:val="both"/>
              <w:rPr>
                <w:rFonts w:ascii="Verdana" w:hAnsi="Verdana"/>
              </w:rPr>
            </w:pPr>
            <w:r w:rsidRPr="0073040F">
              <w:rPr>
                <w:rFonts w:ascii="Verdana" w:hAnsi="Verdana"/>
              </w:rPr>
              <w:t>H. Proctor raised a query regarding risk 5646 in relation to the Right Care, Right Person initiative, noting that it had remained a top priority for the care group</w:t>
            </w:r>
            <w:r w:rsidR="00F34107">
              <w:rPr>
                <w:rFonts w:ascii="Verdana" w:hAnsi="Verdana"/>
              </w:rPr>
              <w:t xml:space="preserve">, and sought clarity as to whether the group continued to meet and if work was ongoing given that no meetings had been held since February 2025. </w:t>
            </w:r>
          </w:p>
          <w:p w14:paraId="34096A64" w14:textId="77777777" w:rsidR="004C112D" w:rsidRPr="004C112D" w:rsidRDefault="004C112D" w:rsidP="004C112D">
            <w:pPr>
              <w:jc w:val="both"/>
              <w:rPr>
                <w:rFonts w:ascii="Verdana" w:hAnsi="Verdana"/>
              </w:rPr>
            </w:pPr>
          </w:p>
          <w:p w14:paraId="4963B0C6" w14:textId="542B6204" w:rsidR="004D44B0" w:rsidRPr="004C112D" w:rsidRDefault="004C112D" w:rsidP="00693211">
            <w:pPr>
              <w:jc w:val="both"/>
              <w:rPr>
                <w:rFonts w:ascii="Verdana" w:hAnsi="Verdana"/>
              </w:rPr>
            </w:pPr>
            <w:r w:rsidRPr="004C112D">
              <w:rPr>
                <w:rFonts w:ascii="Verdana" w:hAnsi="Verdana"/>
              </w:rPr>
              <w:t xml:space="preserve">C. Williams </w:t>
            </w:r>
            <w:r w:rsidR="00F34107">
              <w:rPr>
                <w:rFonts w:ascii="Verdana" w:hAnsi="Verdana"/>
              </w:rPr>
              <w:t>advised</w:t>
            </w:r>
            <w:r w:rsidRPr="004C112D">
              <w:rPr>
                <w:rFonts w:ascii="Verdana" w:hAnsi="Verdana"/>
              </w:rPr>
              <w:t xml:space="preserve"> that </w:t>
            </w:r>
            <w:r w:rsidR="00F34107">
              <w:rPr>
                <w:rFonts w:ascii="Verdana" w:hAnsi="Verdana"/>
              </w:rPr>
              <w:t xml:space="preserve">whilst </w:t>
            </w:r>
            <w:r w:rsidRPr="004C112D">
              <w:rPr>
                <w:rFonts w:ascii="Verdana" w:hAnsi="Verdana"/>
              </w:rPr>
              <w:t xml:space="preserve">meetings were still regularly scheduled, some </w:t>
            </w:r>
            <w:r w:rsidR="00F34107">
              <w:rPr>
                <w:rFonts w:ascii="Verdana" w:hAnsi="Verdana"/>
              </w:rPr>
              <w:t xml:space="preserve">meetings </w:t>
            </w:r>
            <w:r w:rsidRPr="004C112D">
              <w:rPr>
                <w:rFonts w:ascii="Verdana" w:hAnsi="Verdana"/>
              </w:rPr>
              <w:t>had been rescheduled due to sickness and annual leave</w:t>
            </w:r>
            <w:r w:rsidR="00F34107">
              <w:rPr>
                <w:rFonts w:ascii="Verdana" w:hAnsi="Verdana"/>
              </w:rPr>
              <w:t xml:space="preserve"> and</w:t>
            </w:r>
            <w:r w:rsidRPr="004C112D">
              <w:rPr>
                <w:rFonts w:ascii="Verdana" w:hAnsi="Verdana"/>
              </w:rPr>
              <w:t xml:space="preserve"> added that opportunities for updates were </w:t>
            </w:r>
            <w:r w:rsidR="00F34107">
              <w:rPr>
                <w:rFonts w:ascii="Verdana" w:hAnsi="Verdana"/>
              </w:rPr>
              <w:t xml:space="preserve">still being </w:t>
            </w:r>
            <w:r w:rsidRPr="004C112D">
              <w:rPr>
                <w:rFonts w:ascii="Verdana" w:hAnsi="Verdana"/>
              </w:rPr>
              <w:t xml:space="preserve">provided even </w:t>
            </w:r>
            <w:r w:rsidR="00F34107">
              <w:rPr>
                <w:rFonts w:ascii="Verdana" w:hAnsi="Verdana"/>
              </w:rPr>
              <w:t>though meetings had been stood down</w:t>
            </w:r>
            <w:r w:rsidRPr="004C112D">
              <w:rPr>
                <w:rFonts w:ascii="Verdana" w:hAnsi="Verdana"/>
              </w:rPr>
              <w:t>.</w:t>
            </w:r>
          </w:p>
          <w:p w14:paraId="5C3E3698" w14:textId="3CA53F7A" w:rsidR="004D44B0" w:rsidRPr="00867F6F" w:rsidRDefault="004D44B0" w:rsidP="00693211">
            <w:pPr>
              <w:jc w:val="both"/>
              <w:rPr>
                <w:rFonts w:ascii="Verdana" w:hAnsi="Verdana" w:cs="Segoe UI"/>
                <w:shd w:val="clear" w:color="auto" w:fill="FFFFFF"/>
              </w:rPr>
            </w:pPr>
          </w:p>
        </w:tc>
      </w:tr>
      <w:tr w:rsidR="00DB0146" w:rsidRPr="00B407D9" w14:paraId="76C7CEF4" w14:textId="77777777" w:rsidTr="005904E8">
        <w:trPr>
          <w:trHeight w:val="567"/>
        </w:trPr>
        <w:tc>
          <w:tcPr>
            <w:tcW w:w="1469" w:type="dxa"/>
          </w:tcPr>
          <w:p w14:paraId="65D391A9"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7C3E22BE" w14:textId="510FB8B0" w:rsidR="00DB0146" w:rsidRPr="00B407D9" w:rsidRDefault="0073040F" w:rsidP="00693211">
            <w:pPr>
              <w:rPr>
                <w:rFonts w:ascii="Verdana" w:hAnsi="Verdana"/>
              </w:rPr>
            </w:pPr>
            <w:r w:rsidRPr="0073040F">
              <w:rPr>
                <w:rFonts w:ascii="Verdana" w:hAnsi="Verdana"/>
              </w:rPr>
              <w:t xml:space="preserve">The Committee </w:t>
            </w:r>
            <w:r w:rsidR="005904E8">
              <w:rPr>
                <w:rFonts w:ascii="Verdana" w:hAnsi="Verdana"/>
                <w:b/>
                <w:bCs/>
              </w:rPr>
              <w:t xml:space="preserve">REVIEWED </w:t>
            </w:r>
            <w:r w:rsidR="005904E8">
              <w:rPr>
                <w:rFonts w:ascii="Verdana" w:hAnsi="Verdana"/>
              </w:rPr>
              <w:t xml:space="preserve">and </w:t>
            </w:r>
            <w:r w:rsidR="005904E8" w:rsidRPr="005904E8">
              <w:rPr>
                <w:rFonts w:ascii="Verdana" w:hAnsi="Verdana"/>
                <w:b/>
                <w:bCs/>
              </w:rPr>
              <w:t>NOTED</w:t>
            </w:r>
            <w:r w:rsidRPr="0073040F">
              <w:rPr>
                <w:rFonts w:ascii="Verdana" w:hAnsi="Verdana"/>
              </w:rPr>
              <w:t xml:space="preserve"> the Organisational Risk Register.</w:t>
            </w:r>
          </w:p>
        </w:tc>
      </w:tr>
      <w:tr w:rsidR="00DB0146" w:rsidRPr="00B407D9" w14:paraId="30486336" w14:textId="77777777" w:rsidTr="00693211">
        <w:tc>
          <w:tcPr>
            <w:tcW w:w="1469" w:type="dxa"/>
            <w:shd w:val="clear" w:color="auto" w:fill="1F3864" w:themeFill="accent5" w:themeFillShade="80"/>
          </w:tcPr>
          <w:p w14:paraId="6A5B5CA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DFE4FCE" w14:textId="77777777" w:rsidR="00DB0146" w:rsidRPr="00B407D9" w:rsidRDefault="00DB0146" w:rsidP="00693211">
            <w:pPr>
              <w:rPr>
                <w:rFonts w:ascii="Verdana" w:hAnsi="Verdana"/>
                <w:b/>
              </w:rPr>
            </w:pPr>
            <w:r w:rsidRPr="00B407D9">
              <w:rPr>
                <w:rFonts w:ascii="Verdana" w:hAnsi="Verdana"/>
                <w:b/>
              </w:rPr>
              <w:t xml:space="preserve">IMRPOVING CARE </w:t>
            </w:r>
          </w:p>
        </w:tc>
      </w:tr>
      <w:tr w:rsidR="00571F93" w:rsidRPr="00B407D9" w14:paraId="3ECCE13E" w14:textId="77777777" w:rsidTr="00693211">
        <w:tc>
          <w:tcPr>
            <w:tcW w:w="1469" w:type="dxa"/>
          </w:tcPr>
          <w:p w14:paraId="66B21AEF" w14:textId="653258A0" w:rsidR="00571F93" w:rsidRPr="00B407D9" w:rsidRDefault="00571F93" w:rsidP="00C63648">
            <w:pPr>
              <w:jc w:val="both"/>
              <w:rPr>
                <w:rFonts w:ascii="Verdana" w:hAnsi="Verdana"/>
                <w:b/>
              </w:rPr>
            </w:pPr>
            <w:r>
              <w:rPr>
                <w:rFonts w:ascii="Verdana" w:hAnsi="Verdana"/>
                <w:b/>
              </w:rPr>
              <w:t>5.1</w:t>
            </w:r>
          </w:p>
        </w:tc>
        <w:tc>
          <w:tcPr>
            <w:tcW w:w="9026" w:type="dxa"/>
          </w:tcPr>
          <w:p w14:paraId="2706B80D" w14:textId="77777777" w:rsidR="00571F93" w:rsidRPr="00C63648" w:rsidRDefault="00571F93" w:rsidP="00C63648">
            <w:pPr>
              <w:jc w:val="both"/>
              <w:rPr>
                <w:rFonts w:ascii="Verdana" w:hAnsi="Verdana"/>
                <w:b/>
              </w:rPr>
            </w:pPr>
            <w:r w:rsidRPr="00C63648">
              <w:rPr>
                <w:rFonts w:ascii="Verdana" w:hAnsi="Verdana"/>
                <w:b/>
              </w:rPr>
              <w:t xml:space="preserve">Deep Dive Spotlight – Older Persons Mental Health Detentions within RCT Area </w:t>
            </w:r>
          </w:p>
          <w:p w14:paraId="70CD6B00" w14:textId="35865B34" w:rsidR="009D4A0E" w:rsidRDefault="00807B0F" w:rsidP="0073040F">
            <w:pPr>
              <w:jc w:val="both"/>
              <w:rPr>
                <w:rFonts w:ascii="Verdana" w:hAnsi="Verdana"/>
                <w:bCs/>
              </w:rPr>
            </w:pPr>
            <w:r w:rsidRPr="00807B0F">
              <w:rPr>
                <w:rFonts w:ascii="Verdana" w:hAnsi="Verdana"/>
                <w:bCs/>
              </w:rPr>
              <w:t>R</w:t>
            </w:r>
            <w:r>
              <w:rPr>
                <w:rFonts w:ascii="Verdana" w:hAnsi="Verdana"/>
                <w:bCs/>
              </w:rPr>
              <w:t>. Goodwin</w:t>
            </w:r>
            <w:r w:rsidRPr="00807B0F">
              <w:rPr>
                <w:rFonts w:ascii="Verdana" w:hAnsi="Verdana"/>
                <w:bCs/>
              </w:rPr>
              <w:t xml:space="preserve"> presented a deep dive on older person's mental health detentions within RCT, using statistical process control charts. </w:t>
            </w:r>
            <w:r>
              <w:rPr>
                <w:rFonts w:ascii="Verdana" w:hAnsi="Verdana"/>
                <w:bCs/>
              </w:rPr>
              <w:t>He advised t</w:t>
            </w:r>
            <w:r w:rsidRPr="00807B0F">
              <w:rPr>
                <w:rFonts w:ascii="Verdana" w:hAnsi="Verdana"/>
                <w:bCs/>
              </w:rPr>
              <w:t>he analysis showed stable detention levels, with a spike in Q1 that was investigated and found to be within normal limits.</w:t>
            </w:r>
          </w:p>
          <w:p w14:paraId="1F7055D0" w14:textId="77777777" w:rsidR="00807B0F" w:rsidRPr="00C63648" w:rsidRDefault="00807B0F" w:rsidP="0073040F">
            <w:pPr>
              <w:jc w:val="both"/>
              <w:rPr>
                <w:rFonts w:ascii="Verdana" w:hAnsi="Verdana"/>
              </w:rPr>
            </w:pPr>
          </w:p>
          <w:p w14:paraId="12AFB0EA" w14:textId="5B6EFCC9" w:rsidR="009D4A0E" w:rsidRPr="00C63648" w:rsidRDefault="004A440D" w:rsidP="0073040F">
            <w:pPr>
              <w:jc w:val="both"/>
              <w:rPr>
                <w:rFonts w:ascii="Verdana" w:hAnsi="Verdana"/>
              </w:rPr>
            </w:pPr>
            <w:r w:rsidRPr="00C63648">
              <w:rPr>
                <w:rFonts w:ascii="Verdana" w:hAnsi="Verdana"/>
              </w:rPr>
              <w:t xml:space="preserve">The </w:t>
            </w:r>
            <w:r w:rsidR="00F34107">
              <w:rPr>
                <w:rFonts w:ascii="Verdana" w:hAnsi="Verdana"/>
              </w:rPr>
              <w:t xml:space="preserve">Committee Vice </w:t>
            </w:r>
            <w:r w:rsidR="00EE6EE6" w:rsidRPr="00C63648">
              <w:rPr>
                <w:rFonts w:ascii="Verdana" w:hAnsi="Verdana"/>
              </w:rPr>
              <w:t>Chair</w:t>
            </w:r>
            <w:r w:rsidR="00EE6EE6">
              <w:rPr>
                <w:rFonts w:ascii="Verdana" w:hAnsi="Verdana"/>
              </w:rPr>
              <w:t xml:space="preserve"> extended</w:t>
            </w:r>
            <w:r w:rsidR="00F34107">
              <w:rPr>
                <w:rFonts w:ascii="Verdana" w:hAnsi="Verdana"/>
              </w:rPr>
              <w:t xml:space="preserve"> his thanks to R Goodwin</w:t>
            </w:r>
            <w:r w:rsidR="009D4A0E" w:rsidRPr="00C63648">
              <w:rPr>
                <w:rFonts w:ascii="Verdana" w:hAnsi="Verdana"/>
              </w:rPr>
              <w:t xml:space="preserve"> for the comprehensive report and noted that the deep dive had provided valuable assurance to the Committee. </w:t>
            </w:r>
          </w:p>
          <w:p w14:paraId="433C2D2D" w14:textId="77777777" w:rsidR="009D4A0E" w:rsidRPr="00C63648" w:rsidRDefault="009D4A0E" w:rsidP="0073040F">
            <w:pPr>
              <w:jc w:val="both"/>
              <w:rPr>
                <w:rFonts w:ascii="Verdana" w:hAnsi="Verdana"/>
              </w:rPr>
            </w:pPr>
          </w:p>
          <w:p w14:paraId="49F71CED" w14:textId="75E10FFA" w:rsidR="004C112D" w:rsidRPr="0073040F" w:rsidRDefault="0073040F" w:rsidP="0073040F">
            <w:pPr>
              <w:jc w:val="both"/>
              <w:rPr>
                <w:rFonts w:ascii="Verdana" w:hAnsi="Verdana"/>
              </w:rPr>
            </w:pPr>
            <w:r w:rsidRPr="0073040F">
              <w:rPr>
                <w:rFonts w:ascii="Verdana" w:hAnsi="Verdana"/>
              </w:rPr>
              <w:t xml:space="preserve">H. Lentle agreed with the </w:t>
            </w:r>
            <w:r w:rsidR="00F34107">
              <w:rPr>
                <w:rFonts w:ascii="Verdana" w:hAnsi="Verdana"/>
              </w:rPr>
              <w:t xml:space="preserve">Committee Vice </w:t>
            </w:r>
            <w:r w:rsidRPr="0073040F">
              <w:rPr>
                <w:rFonts w:ascii="Verdana" w:hAnsi="Verdana"/>
              </w:rPr>
              <w:t>Chair's comments, noting the report's clarity and the reassurance it provided. H. Lentle also inquired about the specific areas of focus for independent members in the future.</w:t>
            </w:r>
          </w:p>
          <w:p w14:paraId="0D877FFF" w14:textId="77777777" w:rsidR="004C112D" w:rsidRPr="00C63648" w:rsidRDefault="004C112D" w:rsidP="00C63648">
            <w:pPr>
              <w:jc w:val="both"/>
              <w:rPr>
                <w:rFonts w:ascii="Verdana" w:hAnsi="Verdana"/>
              </w:rPr>
            </w:pPr>
          </w:p>
          <w:p w14:paraId="742A0670" w14:textId="1C629AC0" w:rsidR="004C112D" w:rsidRPr="00C63648" w:rsidRDefault="009D4A0E" w:rsidP="00C63648">
            <w:pPr>
              <w:jc w:val="both"/>
              <w:rPr>
                <w:rFonts w:ascii="Verdana" w:hAnsi="Verdana"/>
              </w:rPr>
            </w:pPr>
            <w:r w:rsidRPr="00C63648">
              <w:rPr>
                <w:rFonts w:ascii="Verdana" w:hAnsi="Verdana"/>
              </w:rPr>
              <w:t xml:space="preserve">C. Williams began by welcoming the committee's request to receive the data and emphasised the growing understanding of </w:t>
            </w:r>
            <w:r w:rsidR="002B2818" w:rsidRPr="00C63648">
              <w:rPr>
                <w:rFonts w:ascii="Verdana" w:hAnsi="Verdana"/>
              </w:rPr>
              <w:t xml:space="preserve">statistical process control </w:t>
            </w:r>
            <w:r w:rsidR="0073040F" w:rsidRPr="00C63648">
              <w:rPr>
                <w:rFonts w:ascii="Verdana" w:hAnsi="Verdana"/>
              </w:rPr>
              <w:t xml:space="preserve">charts </w:t>
            </w:r>
            <w:r w:rsidR="0073040F">
              <w:rPr>
                <w:rFonts w:ascii="Verdana" w:hAnsi="Verdana"/>
              </w:rPr>
              <w:t>(</w:t>
            </w:r>
            <w:r w:rsidR="002B2818">
              <w:rPr>
                <w:rFonts w:ascii="Verdana" w:hAnsi="Verdana"/>
              </w:rPr>
              <w:t xml:space="preserve">SPC) </w:t>
            </w:r>
            <w:r w:rsidRPr="00C63648">
              <w:rPr>
                <w:rFonts w:ascii="Verdana" w:hAnsi="Verdana"/>
              </w:rPr>
              <w:t xml:space="preserve">charts among members. </w:t>
            </w:r>
            <w:r w:rsidR="00F34107">
              <w:rPr>
                <w:rFonts w:ascii="Verdana" w:hAnsi="Verdana"/>
              </w:rPr>
              <w:t xml:space="preserve">C Williams </w:t>
            </w:r>
            <w:r w:rsidR="00EE6EE6" w:rsidRPr="00C63648">
              <w:rPr>
                <w:rFonts w:ascii="Verdana" w:hAnsi="Verdana"/>
              </w:rPr>
              <w:t>demonstrated</w:t>
            </w:r>
            <w:r w:rsidRPr="00C63648">
              <w:rPr>
                <w:rFonts w:ascii="Verdana" w:hAnsi="Verdana"/>
              </w:rPr>
              <w:t xml:space="preserve"> the value of these </w:t>
            </w:r>
            <w:r w:rsidR="00EE6EE6" w:rsidRPr="00C63648">
              <w:rPr>
                <w:rFonts w:ascii="Verdana" w:hAnsi="Verdana"/>
              </w:rPr>
              <w:t>charts which</w:t>
            </w:r>
            <w:r w:rsidRPr="00C63648">
              <w:rPr>
                <w:rFonts w:ascii="Verdana" w:hAnsi="Verdana"/>
              </w:rPr>
              <w:t xml:space="preserve"> provided assurance and indicated no immediate concerns. C. Williams noted that the charts effectively showcased opportunities to analyse the data and further explained the process behind statistical process control charts for the committee's benefit.</w:t>
            </w:r>
          </w:p>
          <w:p w14:paraId="07EAD093" w14:textId="77777777" w:rsidR="009D4A0E" w:rsidRPr="00C63648" w:rsidRDefault="009D4A0E" w:rsidP="00C63648">
            <w:pPr>
              <w:jc w:val="both"/>
              <w:rPr>
                <w:rFonts w:ascii="Verdana" w:hAnsi="Verdana"/>
              </w:rPr>
            </w:pPr>
          </w:p>
          <w:p w14:paraId="535A8189" w14:textId="7D8BC4CD" w:rsidR="00C63648" w:rsidRPr="00C63648" w:rsidRDefault="00F34107" w:rsidP="00F34107">
            <w:pPr>
              <w:jc w:val="both"/>
              <w:rPr>
                <w:rFonts w:ascii="Verdana" w:hAnsi="Verdana"/>
              </w:rPr>
            </w:pPr>
            <w:r>
              <w:rPr>
                <w:rFonts w:ascii="Verdana" w:hAnsi="Verdana"/>
              </w:rPr>
              <w:t xml:space="preserve">In response to a query raised by </w:t>
            </w:r>
            <w:r w:rsidR="00C63648" w:rsidRPr="00C63648">
              <w:rPr>
                <w:rFonts w:ascii="Verdana" w:hAnsi="Verdana"/>
              </w:rPr>
              <w:t xml:space="preserve">the </w:t>
            </w:r>
            <w:r>
              <w:rPr>
                <w:rFonts w:ascii="Verdana" w:hAnsi="Verdana"/>
              </w:rPr>
              <w:t xml:space="preserve">Committee Vice </w:t>
            </w:r>
            <w:r w:rsidR="00C63648" w:rsidRPr="00C63648">
              <w:rPr>
                <w:rFonts w:ascii="Verdana" w:hAnsi="Verdana"/>
              </w:rPr>
              <w:t>Chair</w:t>
            </w:r>
            <w:r>
              <w:rPr>
                <w:rFonts w:ascii="Verdana" w:hAnsi="Verdana"/>
              </w:rPr>
              <w:t xml:space="preserve">, C Williams provided confirmation that based on the systems current parameters, the thresholds for detentions remained within their normal limits. </w:t>
            </w:r>
            <w:r w:rsidR="00365C1D">
              <w:rPr>
                <w:rFonts w:ascii="Verdana" w:hAnsi="Verdana"/>
              </w:rPr>
              <w:t xml:space="preserve"> </w:t>
            </w:r>
            <w:r w:rsidR="000A1165">
              <w:rPr>
                <w:rFonts w:ascii="Verdana" w:hAnsi="Verdana"/>
              </w:rPr>
              <w:t xml:space="preserve"> In response to concerns raised by </w:t>
            </w:r>
            <w:r w:rsidR="00C63648" w:rsidRPr="00C63648">
              <w:rPr>
                <w:rFonts w:ascii="Verdana" w:hAnsi="Verdana"/>
              </w:rPr>
              <w:t xml:space="preserve">H. Lentle </w:t>
            </w:r>
            <w:r w:rsidR="000A1165">
              <w:rPr>
                <w:rFonts w:ascii="Verdana" w:hAnsi="Verdana"/>
              </w:rPr>
              <w:t>regarding</w:t>
            </w:r>
            <w:r w:rsidR="00C63648" w:rsidRPr="00C63648">
              <w:rPr>
                <w:rFonts w:ascii="Verdana" w:hAnsi="Verdana"/>
              </w:rPr>
              <w:t xml:space="preserve"> retrospective data measurement and its implications if a breach occurred, R. Goodwin </w:t>
            </w:r>
            <w:r w:rsidR="000A1165">
              <w:rPr>
                <w:rFonts w:ascii="Verdana" w:hAnsi="Verdana"/>
              </w:rPr>
              <w:t>provided assurance</w:t>
            </w:r>
            <w:r w:rsidR="00C63648" w:rsidRPr="00C63648">
              <w:rPr>
                <w:rFonts w:ascii="Verdana" w:hAnsi="Verdana"/>
              </w:rPr>
              <w:t xml:space="preserve"> that the system would flag any significant issues in real time. </w:t>
            </w:r>
          </w:p>
          <w:p w14:paraId="6EDC827C" w14:textId="77777777" w:rsidR="00C63648" w:rsidRPr="00C63648" w:rsidRDefault="00C63648" w:rsidP="00C63648">
            <w:pPr>
              <w:jc w:val="both"/>
              <w:rPr>
                <w:rFonts w:ascii="Verdana" w:hAnsi="Verdana"/>
              </w:rPr>
            </w:pPr>
          </w:p>
          <w:p w14:paraId="7E7726D0" w14:textId="0204E415" w:rsidR="00C63648" w:rsidRPr="00C63648" w:rsidRDefault="00C63648" w:rsidP="00C63648">
            <w:pPr>
              <w:jc w:val="both"/>
              <w:rPr>
                <w:rFonts w:ascii="Verdana" w:hAnsi="Verdana"/>
              </w:rPr>
            </w:pPr>
            <w:r w:rsidRPr="00C63648">
              <w:rPr>
                <w:rFonts w:ascii="Verdana" w:hAnsi="Verdana"/>
              </w:rPr>
              <w:t xml:space="preserve">J. Denley provided assurance on the operational group's capacity to conduct rolling deep dives and highlighted confidence in its ability to address unmet needs, particularly for older adults requiring specialised care. </w:t>
            </w:r>
          </w:p>
          <w:p w14:paraId="22F69F9D" w14:textId="77777777" w:rsidR="00C63648" w:rsidRPr="00C63648" w:rsidRDefault="00C63648" w:rsidP="00C63648">
            <w:pPr>
              <w:jc w:val="both"/>
              <w:rPr>
                <w:rFonts w:ascii="Verdana" w:hAnsi="Verdana"/>
              </w:rPr>
            </w:pPr>
          </w:p>
          <w:p w14:paraId="4CF8E8B6" w14:textId="77777777" w:rsidR="00C63648" w:rsidRPr="00C63648" w:rsidRDefault="00C63648" w:rsidP="00C63648">
            <w:pPr>
              <w:jc w:val="both"/>
              <w:rPr>
                <w:rFonts w:ascii="Verdana" w:hAnsi="Verdana"/>
              </w:rPr>
            </w:pPr>
            <w:r w:rsidRPr="00C63648">
              <w:rPr>
                <w:rFonts w:ascii="Verdana" w:hAnsi="Verdana"/>
              </w:rPr>
              <w:t xml:space="preserve">K. Riley noted that the care group was actively reviewing needs and providing reassurance on the system's reporting. </w:t>
            </w:r>
          </w:p>
          <w:p w14:paraId="373D5D60" w14:textId="77777777" w:rsidR="00C63648" w:rsidRPr="00C63648" w:rsidRDefault="00C63648" w:rsidP="00C63648">
            <w:pPr>
              <w:jc w:val="both"/>
              <w:rPr>
                <w:rFonts w:ascii="Verdana" w:hAnsi="Verdana"/>
              </w:rPr>
            </w:pPr>
          </w:p>
          <w:p w14:paraId="6A90735B" w14:textId="22F807AD" w:rsidR="00C63648" w:rsidRPr="00C63648" w:rsidRDefault="00C63648" w:rsidP="00C63648">
            <w:pPr>
              <w:jc w:val="both"/>
              <w:rPr>
                <w:rFonts w:ascii="Verdana" w:hAnsi="Verdana"/>
              </w:rPr>
            </w:pPr>
            <w:r w:rsidRPr="00C63648">
              <w:rPr>
                <w:rFonts w:ascii="Verdana" w:hAnsi="Verdana"/>
              </w:rPr>
              <w:t xml:space="preserve">A. Jones emphasised challenges faced by independent residential homes, including a lack of </w:t>
            </w:r>
            <w:r w:rsidR="00365C1D" w:rsidRPr="00365C1D">
              <w:rPr>
                <w:rFonts w:ascii="Verdana" w:hAnsi="Verdana"/>
              </w:rPr>
              <w:t>elderly mentally infirm</w:t>
            </w:r>
            <w:r w:rsidR="00365C1D">
              <w:rPr>
                <w:rFonts w:ascii="Verdana" w:hAnsi="Verdana"/>
              </w:rPr>
              <w:t xml:space="preserve"> (EMIs)</w:t>
            </w:r>
            <w:r w:rsidRPr="00C63648">
              <w:rPr>
                <w:rFonts w:ascii="Verdana" w:hAnsi="Verdana"/>
              </w:rPr>
              <w:t xml:space="preserve"> placements and staffing for complex care needs. </w:t>
            </w:r>
          </w:p>
          <w:p w14:paraId="04364A4D" w14:textId="77777777" w:rsidR="00C63648" w:rsidRPr="00C63648" w:rsidRDefault="00C63648" w:rsidP="00C63648">
            <w:pPr>
              <w:jc w:val="both"/>
              <w:rPr>
                <w:rFonts w:ascii="Verdana" w:hAnsi="Verdana"/>
              </w:rPr>
            </w:pPr>
          </w:p>
          <w:p w14:paraId="2DD001D4" w14:textId="08C2C59E" w:rsidR="00C63648" w:rsidRPr="00C63648" w:rsidRDefault="00C63648" w:rsidP="00C63648">
            <w:pPr>
              <w:jc w:val="both"/>
              <w:rPr>
                <w:rFonts w:ascii="Verdana" w:hAnsi="Verdana"/>
              </w:rPr>
            </w:pPr>
            <w:r w:rsidRPr="00C63648">
              <w:rPr>
                <w:rFonts w:ascii="Verdana" w:hAnsi="Verdana"/>
              </w:rPr>
              <w:t>J. Denley suggested tracking unmet needs through the Primary Community Care Group and exploring opportunities to improve end-of-life care, particularly for those in residential homes, to better address complex cases and avoid leaving care homes to manage these situations independently.</w:t>
            </w:r>
          </w:p>
          <w:p w14:paraId="525BE6E6" w14:textId="77777777" w:rsidR="00C63648" w:rsidRPr="00C63648" w:rsidRDefault="00C63648" w:rsidP="00C63648">
            <w:pPr>
              <w:jc w:val="both"/>
              <w:rPr>
                <w:rFonts w:ascii="Verdana" w:hAnsi="Verdana"/>
              </w:rPr>
            </w:pPr>
          </w:p>
          <w:p w14:paraId="1CE94725" w14:textId="2BCD0D1F" w:rsidR="00C63648" w:rsidRPr="007C031A" w:rsidRDefault="007C031A" w:rsidP="007C031A">
            <w:pPr>
              <w:jc w:val="both"/>
              <w:rPr>
                <w:rFonts w:ascii="Verdana" w:hAnsi="Verdana"/>
              </w:rPr>
            </w:pPr>
            <w:r w:rsidRPr="007C031A">
              <w:rPr>
                <w:rFonts w:ascii="Verdana" w:hAnsi="Verdana"/>
              </w:rPr>
              <w:t>R</w:t>
            </w:r>
            <w:r w:rsidR="004A440D">
              <w:rPr>
                <w:rFonts w:ascii="Verdana" w:hAnsi="Verdana"/>
              </w:rPr>
              <w:t>. Goodwin</w:t>
            </w:r>
            <w:r w:rsidRPr="007C031A">
              <w:rPr>
                <w:rFonts w:ascii="Verdana" w:hAnsi="Verdana"/>
              </w:rPr>
              <w:t xml:space="preserve"> expressed his support for the promotion of non-NHS development </w:t>
            </w:r>
            <w:r w:rsidR="00B537C0">
              <w:rPr>
                <w:rFonts w:ascii="Verdana" w:hAnsi="Verdana"/>
              </w:rPr>
              <w:t>and a</w:t>
            </w:r>
            <w:r w:rsidRPr="007C031A">
              <w:rPr>
                <w:rFonts w:ascii="Verdana" w:hAnsi="Verdana"/>
              </w:rPr>
              <w:t xml:space="preserve">dvised that </w:t>
            </w:r>
            <w:r w:rsidR="00365C1D">
              <w:rPr>
                <w:rFonts w:ascii="Verdana" w:hAnsi="Verdana"/>
              </w:rPr>
              <w:t>Healthcare Inspectorate Wales (HIW)</w:t>
            </w:r>
            <w:r w:rsidRPr="007C031A">
              <w:rPr>
                <w:rFonts w:ascii="Verdana" w:hAnsi="Verdana"/>
              </w:rPr>
              <w:t xml:space="preserve"> is responsible for this type of data and suggested that it may be useful to contact them to gather information on these developments.</w:t>
            </w:r>
          </w:p>
          <w:p w14:paraId="59C03C0F" w14:textId="6E95E246" w:rsidR="00571F93" w:rsidRPr="00C63648" w:rsidRDefault="00571F93" w:rsidP="00C63648">
            <w:pPr>
              <w:jc w:val="both"/>
              <w:rPr>
                <w:rFonts w:ascii="Verdana" w:hAnsi="Verdana"/>
                <w:bCs/>
              </w:rPr>
            </w:pPr>
          </w:p>
        </w:tc>
      </w:tr>
      <w:tr w:rsidR="00571F93" w:rsidRPr="00B407D9" w14:paraId="4A9D825E" w14:textId="77777777" w:rsidTr="005904E8">
        <w:trPr>
          <w:trHeight w:val="497"/>
        </w:trPr>
        <w:tc>
          <w:tcPr>
            <w:tcW w:w="1469" w:type="dxa"/>
          </w:tcPr>
          <w:p w14:paraId="2725BB52" w14:textId="72E227E5" w:rsidR="00571F93" w:rsidRPr="00571F93" w:rsidRDefault="00571F93" w:rsidP="00693211">
            <w:pPr>
              <w:rPr>
                <w:rFonts w:ascii="Verdana" w:hAnsi="Verdana"/>
                <w:bCs/>
              </w:rPr>
            </w:pPr>
            <w:r>
              <w:rPr>
                <w:rFonts w:ascii="Verdana" w:hAnsi="Verdana"/>
                <w:bCs/>
              </w:rPr>
              <w:lastRenderedPageBreak/>
              <w:t xml:space="preserve">Resolution </w:t>
            </w:r>
          </w:p>
        </w:tc>
        <w:tc>
          <w:tcPr>
            <w:tcW w:w="9026" w:type="dxa"/>
          </w:tcPr>
          <w:p w14:paraId="6D900F07" w14:textId="5B32C89A" w:rsidR="00571F93" w:rsidRPr="00571F93" w:rsidRDefault="00571F93" w:rsidP="00693211">
            <w:pPr>
              <w:rPr>
                <w:rFonts w:ascii="Verdana" w:hAnsi="Verdana"/>
                <w:bCs/>
              </w:rPr>
            </w:pPr>
            <w:r>
              <w:rPr>
                <w:rFonts w:ascii="Verdana" w:hAnsi="Verdana"/>
                <w:bCs/>
              </w:rPr>
              <w:t xml:space="preserve">The Committee </w:t>
            </w:r>
            <w:r w:rsidRPr="007E6AFB">
              <w:rPr>
                <w:rFonts w:ascii="Verdana" w:hAnsi="Verdana"/>
                <w:b/>
              </w:rPr>
              <w:t>NOTED</w:t>
            </w:r>
            <w:r>
              <w:rPr>
                <w:rFonts w:ascii="Verdana" w:hAnsi="Verdana"/>
                <w:bCs/>
              </w:rPr>
              <w:t xml:space="preserve"> the report. </w:t>
            </w:r>
          </w:p>
        </w:tc>
      </w:tr>
      <w:tr w:rsidR="00DB0146" w:rsidRPr="00B407D9" w14:paraId="429E1711" w14:textId="77777777" w:rsidTr="00693211">
        <w:tc>
          <w:tcPr>
            <w:tcW w:w="1469" w:type="dxa"/>
          </w:tcPr>
          <w:p w14:paraId="6412CC22" w14:textId="2B57DFE2" w:rsidR="00DB0146" w:rsidRPr="00B407D9" w:rsidRDefault="00DB0146" w:rsidP="00693211">
            <w:pPr>
              <w:rPr>
                <w:rFonts w:ascii="Verdana" w:hAnsi="Verdana"/>
                <w:b/>
              </w:rPr>
            </w:pPr>
            <w:r w:rsidRPr="00B407D9">
              <w:rPr>
                <w:rFonts w:ascii="Verdana" w:hAnsi="Verdana"/>
                <w:b/>
              </w:rPr>
              <w:t>5.</w:t>
            </w:r>
            <w:r w:rsidR="00571F93">
              <w:rPr>
                <w:rFonts w:ascii="Verdana" w:hAnsi="Verdana"/>
                <w:b/>
              </w:rPr>
              <w:t>2</w:t>
            </w:r>
          </w:p>
        </w:tc>
        <w:tc>
          <w:tcPr>
            <w:tcW w:w="9026" w:type="dxa"/>
          </w:tcPr>
          <w:p w14:paraId="402E1310" w14:textId="48C28953" w:rsidR="00DB0146" w:rsidRPr="00B407D9" w:rsidRDefault="00DB0146" w:rsidP="00693211">
            <w:pPr>
              <w:rPr>
                <w:rFonts w:ascii="Verdana" w:hAnsi="Verdana"/>
                <w:b/>
              </w:rPr>
            </w:pPr>
            <w:r w:rsidRPr="00B407D9">
              <w:rPr>
                <w:rFonts w:ascii="Verdana" w:hAnsi="Verdana"/>
                <w:b/>
              </w:rPr>
              <w:t xml:space="preserve">MHA Operational Group Report </w:t>
            </w:r>
          </w:p>
        </w:tc>
      </w:tr>
      <w:tr w:rsidR="00DB0146" w:rsidRPr="00B407D9" w14:paraId="35167CE5" w14:textId="77777777" w:rsidTr="00693211">
        <w:tc>
          <w:tcPr>
            <w:tcW w:w="1469" w:type="dxa"/>
          </w:tcPr>
          <w:p w14:paraId="45E7C13D" w14:textId="77777777" w:rsidR="00DB0146" w:rsidRPr="00B407D9" w:rsidRDefault="00DB0146" w:rsidP="00C63648">
            <w:pPr>
              <w:jc w:val="both"/>
              <w:rPr>
                <w:rFonts w:ascii="Verdana" w:hAnsi="Verdana"/>
              </w:rPr>
            </w:pPr>
          </w:p>
        </w:tc>
        <w:tc>
          <w:tcPr>
            <w:tcW w:w="9026" w:type="dxa"/>
          </w:tcPr>
          <w:p w14:paraId="7B6EF6EE" w14:textId="33D23F89" w:rsidR="00C63648" w:rsidRDefault="00807B0F" w:rsidP="00365C1D">
            <w:pPr>
              <w:jc w:val="both"/>
              <w:rPr>
                <w:rFonts w:ascii="Verdana" w:hAnsi="Verdana"/>
              </w:rPr>
            </w:pPr>
            <w:r w:rsidRPr="00807B0F">
              <w:rPr>
                <w:rFonts w:ascii="Verdana" w:hAnsi="Verdana"/>
              </w:rPr>
              <w:t>R</w:t>
            </w:r>
            <w:r>
              <w:rPr>
                <w:rFonts w:ascii="Verdana" w:hAnsi="Verdana"/>
              </w:rPr>
              <w:t>. Goodwin</w:t>
            </w:r>
            <w:r w:rsidRPr="00807B0F">
              <w:rPr>
                <w:rFonts w:ascii="Verdana" w:hAnsi="Verdana"/>
              </w:rPr>
              <w:t xml:space="preserve"> provided the operational report, covering various topics such as police waiting times, secure transport arrangements, and the use of doctors' holding powers. </w:t>
            </w:r>
            <w:r w:rsidR="00B537C0">
              <w:rPr>
                <w:rFonts w:ascii="Verdana" w:hAnsi="Verdana"/>
              </w:rPr>
              <w:t>R Goodwin</w:t>
            </w:r>
            <w:r w:rsidRPr="00807B0F">
              <w:rPr>
                <w:rFonts w:ascii="Verdana" w:hAnsi="Verdana"/>
              </w:rPr>
              <w:t xml:space="preserve"> also highlighted the positive feedback from Health Inspectorate Wales and the ongoing work on Section 117 aftercare.</w:t>
            </w:r>
          </w:p>
          <w:p w14:paraId="053C5B64" w14:textId="77777777" w:rsidR="00807B0F" w:rsidRPr="007C031A" w:rsidRDefault="00807B0F" w:rsidP="00365C1D">
            <w:pPr>
              <w:jc w:val="both"/>
              <w:rPr>
                <w:rFonts w:ascii="Verdana" w:hAnsi="Verdana"/>
              </w:rPr>
            </w:pPr>
          </w:p>
          <w:p w14:paraId="3F6140AB" w14:textId="4F58CD49" w:rsidR="007C031A" w:rsidRPr="00365C1D" w:rsidRDefault="00365C1D" w:rsidP="00365C1D">
            <w:pPr>
              <w:jc w:val="both"/>
              <w:rPr>
                <w:rFonts w:ascii="Verdana" w:hAnsi="Verdana"/>
              </w:rPr>
            </w:pPr>
            <w:r w:rsidRPr="00365C1D">
              <w:rPr>
                <w:rFonts w:ascii="Verdana" w:hAnsi="Verdana"/>
              </w:rPr>
              <w:t>G. Hopkins reported that the issue related to Section 136 assessments had been escalated to the board during the previous meeting and noted that continued monitoring of the matter was observed.</w:t>
            </w:r>
          </w:p>
          <w:p w14:paraId="0BB1F7ED" w14:textId="3800BF0F" w:rsidR="00365C1D" w:rsidRDefault="007C031A" w:rsidP="00365C1D">
            <w:pPr>
              <w:jc w:val="both"/>
              <w:rPr>
                <w:rFonts w:ascii="Verdana" w:hAnsi="Verdana"/>
              </w:rPr>
            </w:pPr>
            <w:r w:rsidRPr="007C031A">
              <w:rPr>
                <w:rFonts w:ascii="Verdana" w:hAnsi="Verdana"/>
              </w:rPr>
              <w:t xml:space="preserve"> </w:t>
            </w:r>
          </w:p>
          <w:p w14:paraId="7DA1F52E" w14:textId="145FBCDC" w:rsidR="007C031A" w:rsidRPr="00365C1D" w:rsidRDefault="00B537C0" w:rsidP="00365C1D">
            <w:pPr>
              <w:jc w:val="both"/>
              <w:rPr>
                <w:rFonts w:ascii="Verdana" w:hAnsi="Verdana"/>
              </w:rPr>
            </w:pPr>
            <w:r>
              <w:rPr>
                <w:rFonts w:ascii="Verdana" w:hAnsi="Verdana"/>
              </w:rPr>
              <w:t xml:space="preserve">In response to a query raised by </w:t>
            </w:r>
            <w:r w:rsidR="00365C1D" w:rsidRPr="00365C1D">
              <w:rPr>
                <w:rFonts w:ascii="Verdana" w:hAnsi="Verdana"/>
              </w:rPr>
              <w:t xml:space="preserve">H. Lentle </w:t>
            </w:r>
            <w:r>
              <w:rPr>
                <w:rFonts w:ascii="Verdana" w:hAnsi="Verdana"/>
              </w:rPr>
              <w:t>in relation to</w:t>
            </w:r>
            <w:r w:rsidR="00365C1D" w:rsidRPr="00365C1D">
              <w:rPr>
                <w:rFonts w:ascii="Verdana" w:hAnsi="Verdana"/>
              </w:rPr>
              <w:t xml:space="preserve"> the timeline for the place of safety at </w:t>
            </w:r>
            <w:r w:rsidR="00EE6EE6" w:rsidRPr="00365C1D">
              <w:rPr>
                <w:rFonts w:ascii="Verdana" w:hAnsi="Verdana"/>
              </w:rPr>
              <w:t>PCH</w:t>
            </w:r>
            <w:r w:rsidR="00EE6EE6">
              <w:rPr>
                <w:rFonts w:ascii="Verdana" w:hAnsi="Verdana"/>
              </w:rPr>
              <w:t xml:space="preserve">, </w:t>
            </w:r>
            <w:r w:rsidR="00EE6EE6" w:rsidRPr="00365C1D">
              <w:rPr>
                <w:rFonts w:ascii="Verdana" w:hAnsi="Verdana"/>
              </w:rPr>
              <w:t>R.</w:t>
            </w:r>
            <w:r w:rsidR="00365C1D" w:rsidRPr="00365C1D">
              <w:rPr>
                <w:rFonts w:ascii="Verdana" w:hAnsi="Verdana"/>
              </w:rPr>
              <w:t xml:space="preserve"> Goodwin </w:t>
            </w:r>
            <w:r>
              <w:rPr>
                <w:rFonts w:ascii="Verdana" w:hAnsi="Verdana"/>
              </w:rPr>
              <w:t>advised</w:t>
            </w:r>
            <w:r w:rsidR="00365C1D" w:rsidRPr="00365C1D">
              <w:rPr>
                <w:rFonts w:ascii="Verdana" w:hAnsi="Verdana"/>
              </w:rPr>
              <w:t xml:space="preserve"> that the matter was presently with Capital Estates and </w:t>
            </w:r>
            <w:r>
              <w:rPr>
                <w:rFonts w:ascii="Verdana" w:hAnsi="Verdana"/>
              </w:rPr>
              <w:t>added that he would provide progress updates at future meetings as and when available</w:t>
            </w:r>
            <w:r w:rsidR="00365C1D" w:rsidRPr="00365C1D">
              <w:rPr>
                <w:rFonts w:ascii="Verdana" w:hAnsi="Verdana"/>
              </w:rPr>
              <w:t>.</w:t>
            </w:r>
            <w:r>
              <w:rPr>
                <w:rFonts w:ascii="Verdana" w:hAnsi="Verdana"/>
              </w:rPr>
              <w:t xml:space="preserve"> C Williams added that following the approval of capital funding, a site visit to Prince Charles Hospital was being undertaken within the next few days to review the works required and added that she would seek to obtain timelines for completion during this visit. </w:t>
            </w:r>
          </w:p>
          <w:p w14:paraId="145FAD36" w14:textId="27A5B254" w:rsidR="007C031A" w:rsidRPr="007C031A" w:rsidRDefault="007C031A" w:rsidP="00365C1D">
            <w:pPr>
              <w:jc w:val="both"/>
              <w:rPr>
                <w:rFonts w:ascii="Verdana" w:hAnsi="Verdana"/>
              </w:rPr>
            </w:pPr>
          </w:p>
          <w:p w14:paraId="34E79758" w14:textId="77777777" w:rsidR="00DB0146" w:rsidRDefault="007C031A" w:rsidP="00365C1D">
            <w:pPr>
              <w:jc w:val="both"/>
              <w:rPr>
                <w:rFonts w:ascii="Verdana" w:hAnsi="Verdana"/>
              </w:rPr>
            </w:pPr>
            <w:r w:rsidRPr="007C031A">
              <w:rPr>
                <w:rFonts w:ascii="Verdana" w:hAnsi="Verdana"/>
              </w:rPr>
              <w:t>A.  Edevane highlighted the importance of involving the local authority in the planning and arrangements for the initiative, which she stated would be helpful.</w:t>
            </w:r>
          </w:p>
          <w:p w14:paraId="0CB5CA17" w14:textId="3224A962" w:rsidR="007E6AFB" w:rsidRPr="007C031A" w:rsidRDefault="007E6AFB" w:rsidP="00365C1D">
            <w:pPr>
              <w:jc w:val="both"/>
              <w:rPr>
                <w:rFonts w:ascii="Verdana" w:hAnsi="Verdana"/>
              </w:rPr>
            </w:pPr>
          </w:p>
        </w:tc>
      </w:tr>
      <w:tr w:rsidR="00DB0146" w:rsidRPr="00B407D9" w14:paraId="1DC512B9" w14:textId="77777777" w:rsidTr="005904E8">
        <w:trPr>
          <w:trHeight w:val="454"/>
        </w:trPr>
        <w:tc>
          <w:tcPr>
            <w:tcW w:w="1469" w:type="dxa"/>
          </w:tcPr>
          <w:p w14:paraId="3AC21AEF"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08C58D29" w14:textId="7A52F29F" w:rsidR="00DB0146" w:rsidRPr="00B407D9" w:rsidRDefault="00DB0146" w:rsidP="00693211">
            <w:pPr>
              <w:rPr>
                <w:rFonts w:ascii="Verdana" w:hAnsi="Verdana"/>
              </w:rPr>
            </w:pPr>
            <w:r w:rsidRPr="00B407D9">
              <w:rPr>
                <w:rFonts w:ascii="Verdana" w:hAnsi="Verdana"/>
              </w:rPr>
              <w:t xml:space="preserve">The Operational Group Report was </w:t>
            </w:r>
            <w:r w:rsidRPr="00B407D9">
              <w:rPr>
                <w:rFonts w:ascii="Verdana" w:hAnsi="Verdana"/>
                <w:b/>
              </w:rPr>
              <w:t>NOTED</w:t>
            </w:r>
            <w:r w:rsidRPr="00B407D9">
              <w:rPr>
                <w:rFonts w:ascii="Verdana" w:hAnsi="Verdana"/>
              </w:rPr>
              <w:t xml:space="preserve">. </w:t>
            </w:r>
          </w:p>
        </w:tc>
      </w:tr>
      <w:tr w:rsidR="00DB0146" w:rsidRPr="00B407D9" w14:paraId="61436E1B" w14:textId="77777777" w:rsidTr="00693211">
        <w:tc>
          <w:tcPr>
            <w:tcW w:w="1469" w:type="dxa"/>
          </w:tcPr>
          <w:p w14:paraId="2C6BF8DB" w14:textId="2E2ED830" w:rsidR="00DB0146" w:rsidRPr="00B407D9" w:rsidRDefault="00DB0146" w:rsidP="00693211">
            <w:pPr>
              <w:rPr>
                <w:rFonts w:ascii="Verdana" w:hAnsi="Verdana"/>
                <w:b/>
              </w:rPr>
            </w:pPr>
            <w:r w:rsidRPr="00B407D9">
              <w:rPr>
                <w:rFonts w:ascii="Verdana" w:hAnsi="Verdana"/>
                <w:b/>
              </w:rPr>
              <w:t>5.</w:t>
            </w:r>
            <w:r w:rsidR="00571F93">
              <w:rPr>
                <w:rFonts w:ascii="Verdana" w:hAnsi="Verdana"/>
                <w:b/>
              </w:rPr>
              <w:t>3</w:t>
            </w:r>
          </w:p>
        </w:tc>
        <w:tc>
          <w:tcPr>
            <w:tcW w:w="9026" w:type="dxa"/>
          </w:tcPr>
          <w:p w14:paraId="4536C57F" w14:textId="77777777" w:rsidR="00DB0146" w:rsidRPr="00B407D9" w:rsidRDefault="00DB0146" w:rsidP="00693211">
            <w:pPr>
              <w:rPr>
                <w:rFonts w:ascii="Verdana" w:hAnsi="Verdana"/>
                <w:b/>
              </w:rPr>
            </w:pPr>
            <w:r w:rsidRPr="00B407D9">
              <w:rPr>
                <w:rFonts w:ascii="Verdana" w:hAnsi="Verdana"/>
                <w:b/>
              </w:rPr>
              <w:t xml:space="preserve">MHA Quarterly Activity Report – Breaches / Analysis of Unlawful Detentions </w:t>
            </w:r>
          </w:p>
        </w:tc>
      </w:tr>
      <w:tr w:rsidR="00DB0146" w:rsidRPr="00B407D9" w14:paraId="4DD727FA" w14:textId="77777777" w:rsidTr="00693211">
        <w:tc>
          <w:tcPr>
            <w:tcW w:w="1469" w:type="dxa"/>
          </w:tcPr>
          <w:p w14:paraId="72E3DAE5" w14:textId="77777777" w:rsidR="00DB0146" w:rsidRPr="00B407D9" w:rsidRDefault="00DB0146" w:rsidP="00693211">
            <w:pPr>
              <w:rPr>
                <w:rFonts w:ascii="Verdana" w:hAnsi="Verdana"/>
              </w:rPr>
            </w:pPr>
          </w:p>
        </w:tc>
        <w:tc>
          <w:tcPr>
            <w:tcW w:w="9026" w:type="dxa"/>
          </w:tcPr>
          <w:p w14:paraId="59B23BB3" w14:textId="2EEA79E2" w:rsidR="00C63648" w:rsidRDefault="00807B0F" w:rsidP="00571F93">
            <w:pPr>
              <w:jc w:val="both"/>
              <w:rPr>
                <w:rFonts w:ascii="Verdana" w:hAnsi="Verdana" w:cs="Arial"/>
              </w:rPr>
            </w:pPr>
            <w:r w:rsidRPr="00807B0F">
              <w:rPr>
                <w:rFonts w:ascii="Verdana" w:hAnsi="Verdana" w:cs="Arial"/>
              </w:rPr>
              <w:t>R</w:t>
            </w:r>
            <w:r>
              <w:rPr>
                <w:rFonts w:ascii="Verdana" w:hAnsi="Verdana" w:cs="Arial"/>
              </w:rPr>
              <w:t>. Goodwin</w:t>
            </w:r>
            <w:r w:rsidRPr="00807B0F">
              <w:rPr>
                <w:rFonts w:ascii="Verdana" w:hAnsi="Verdana" w:cs="Arial"/>
              </w:rPr>
              <w:t xml:space="preserve"> presented the quarterly activity report, noting a reduction in adult detentions and the use of doctors' and nursing holding powers. </w:t>
            </w:r>
            <w:r w:rsidR="00B537C0">
              <w:rPr>
                <w:rFonts w:ascii="Verdana" w:hAnsi="Verdana" w:cs="Arial"/>
              </w:rPr>
              <w:t>R Goodwin</w:t>
            </w:r>
            <w:r w:rsidRPr="00807B0F">
              <w:rPr>
                <w:rFonts w:ascii="Verdana" w:hAnsi="Verdana" w:cs="Arial"/>
              </w:rPr>
              <w:t xml:space="preserve"> also covered the use of the adolescent bed, lapses in sections, and the positive feedback from Health Inspectorate Wales.</w:t>
            </w:r>
          </w:p>
          <w:p w14:paraId="2A9D4B6F" w14:textId="77777777" w:rsidR="00365C1D" w:rsidRDefault="00365C1D" w:rsidP="00571F93">
            <w:pPr>
              <w:jc w:val="both"/>
              <w:rPr>
                <w:rFonts w:ascii="Verdana" w:hAnsi="Verdana" w:cs="Arial"/>
              </w:rPr>
            </w:pPr>
          </w:p>
          <w:p w14:paraId="2F996041" w14:textId="12CF5B2A" w:rsidR="00E02610" w:rsidRPr="00E02610" w:rsidRDefault="00E02610" w:rsidP="00E02610">
            <w:pPr>
              <w:jc w:val="both"/>
              <w:rPr>
                <w:rFonts w:ascii="Verdana" w:hAnsi="Verdana"/>
              </w:rPr>
            </w:pPr>
            <w:r w:rsidRPr="00E02610">
              <w:rPr>
                <w:rFonts w:ascii="Verdana" w:hAnsi="Verdana"/>
              </w:rPr>
              <w:lastRenderedPageBreak/>
              <w:t xml:space="preserve">The </w:t>
            </w:r>
            <w:r w:rsidR="00B537C0">
              <w:rPr>
                <w:rFonts w:ascii="Verdana" w:hAnsi="Verdana"/>
              </w:rPr>
              <w:t xml:space="preserve">Committee Vice </w:t>
            </w:r>
            <w:r w:rsidRPr="00E02610">
              <w:rPr>
                <w:rFonts w:ascii="Verdana" w:hAnsi="Verdana"/>
              </w:rPr>
              <w:t>Chair addressed the transition from Child and Adolescent Mental Health Services (CAHMS) to adult services and requested that any fundamental issues identified in this process be brought to the Committee’s attention.</w:t>
            </w:r>
          </w:p>
          <w:p w14:paraId="73C0FDD7" w14:textId="181D3F17" w:rsidR="00571F93" w:rsidRPr="00571F93" w:rsidRDefault="00571F93" w:rsidP="004D1D1D">
            <w:pPr>
              <w:jc w:val="both"/>
              <w:rPr>
                <w:rFonts w:ascii="Verdana" w:hAnsi="Verdana" w:cs="Arial"/>
              </w:rPr>
            </w:pPr>
          </w:p>
        </w:tc>
      </w:tr>
      <w:tr w:rsidR="00DB0146" w:rsidRPr="00B407D9" w14:paraId="3B0B7C31" w14:textId="77777777" w:rsidTr="00EE6EE6">
        <w:trPr>
          <w:trHeight w:val="481"/>
        </w:trPr>
        <w:tc>
          <w:tcPr>
            <w:tcW w:w="1469" w:type="dxa"/>
          </w:tcPr>
          <w:p w14:paraId="522579DC" w14:textId="77777777" w:rsidR="00DB0146" w:rsidRPr="00DF133E" w:rsidRDefault="00DB0146" w:rsidP="00693211">
            <w:pPr>
              <w:rPr>
                <w:rFonts w:ascii="Verdana" w:hAnsi="Verdana"/>
              </w:rPr>
            </w:pPr>
            <w:r w:rsidRPr="00B407D9">
              <w:rPr>
                <w:rFonts w:ascii="Verdana" w:hAnsi="Verdana"/>
              </w:rPr>
              <w:lastRenderedPageBreak/>
              <w:t xml:space="preserve">Resolution </w:t>
            </w:r>
          </w:p>
        </w:tc>
        <w:tc>
          <w:tcPr>
            <w:tcW w:w="9026" w:type="dxa"/>
          </w:tcPr>
          <w:p w14:paraId="02C0D72D" w14:textId="13132AC2" w:rsidR="007E6AFB" w:rsidRPr="00B407D9" w:rsidRDefault="00DB0146" w:rsidP="00693211">
            <w:pPr>
              <w:jc w:val="both"/>
              <w:rPr>
                <w:rFonts w:ascii="Verdana" w:hAnsi="Verdana" w:cs="Arial"/>
              </w:rPr>
            </w:pPr>
            <w:r w:rsidRPr="00B407D9">
              <w:rPr>
                <w:rFonts w:ascii="Verdana" w:hAnsi="Verdana" w:cs="Arial"/>
              </w:rPr>
              <w:t>The Repo</w:t>
            </w:r>
            <w:r w:rsidR="007E6AFB">
              <w:rPr>
                <w:rFonts w:ascii="Verdana" w:hAnsi="Verdana" w:cs="Arial"/>
              </w:rPr>
              <w:t>r</w:t>
            </w:r>
            <w:r w:rsidRPr="00B407D9">
              <w:rPr>
                <w:rFonts w:ascii="Verdana" w:hAnsi="Verdana" w:cs="Arial"/>
              </w:rPr>
              <w:t xml:space="preserve">t was </w:t>
            </w:r>
            <w:r w:rsidRPr="00B407D9">
              <w:rPr>
                <w:rFonts w:ascii="Verdana" w:hAnsi="Verdana" w:cs="Arial"/>
                <w:b/>
              </w:rPr>
              <w:t>DISCUSSED</w:t>
            </w:r>
            <w:r w:rsidRPr="00B407D9">
              <w:rPr>
                <w:rFonts w:ascii="Verdana" w:hAnsi="Verdana" w:cs="Arial"/>
              </w:rPr>
              <w:t xml:space="preserve"> and </w:t>
            </w:r>
            <w:r w:rsidRPr="00B407D9">
              <w:rPr>
                <w:rFonts w:ascii="Verdana" w:hAnsi="Verdana" w:cs="Arial"/>
                <w:b/>
              </w:rPr>
              <w:t>NOTED</w:t>
            </w:r>
            <w:r w:rsidRPr="00B407D9">
              <w:rPr>
                <w:rFonts w:ascii="Verdana" w:hAnsi="Verdana" w:cs="Arial"/>
              </w:rPr>
              <w:t xml:space="preserve">. </w:t>
            </w:r>
          </w:p>
        </w:tc>
      </w:tr>
      <w:tr w:rsidR="00DB0146" w:rsidRPr="00B407D9" w14:paraId="56E1DCD8" w14:textId="77777777" w:rsidTr="00693211">
        <w:tc>
          <w:tcPr>
            <w:tcW w:w="1469" w:type="dxa"/>
          </w:tcPr>
          <w:p w14:paraId="4541647A" w14:textId="7134C9BE" w:rsidR="00DB0146" w:rsidRPr="00B407D9" w:rsidRDefault="00DB0146" w:rsidP="00693211">
            <w:pPr>
              <w:rPr>
                <w:rFonts w:ascii="Verdana" w:hAnsi="Verdana"/>
                <w:b/>
              </w:rPr>
            </w:pPr>
            <w:r w:rsidRPr="00B407D9">
              <w:rPr>
                <w:rFonts w:ascii="Verdana" w:hAnsi="Verdana"/>
                <w:b/>
              </w:rPr>
              <w:t>5.</w:t>
            </w:r>
            <w:r w:rsidR="00571F93">
              <w:rPr>
                <w:rFonts w:ascii="Verdana" w:hAnsi="Verdana"/>
                <w:b/>
              </w:rPr>
              <w:t>4</w:t>
            </w:r>
          </w:p>
        </w:tc>
        <w:tc>
          <w:tcPr>
            <w:tcW w:w="9026" w:type="dxa"/>
          </w:tcPr>
          <w:p w14:paraId="78B8715C" w14:textId="77777777" w:rsidR="00DB0146" w:rsidRPr="00B407D9" w:rsidRDefault="00DB0146" w:rsidP="00693211">
            <w:pPr>
              <w:jc w:val="both"/>
              <w:rPr>
                <w:rFonts w:ascii="Verdana" w:hAnsi="Verdana" w:cs="Arial"/>
                <w:b/>
              </w:rPr>
            </w:pPr>
            <w:r w:rsidRPr="00B407D9">
              <w:rPr>
                <w:rFonts w:ascii="Verdana" w:hAnsi="Verdana" w:cs="Arial"/>
                <w:b/>
              </w:rPr>
              <w:t xml:space="preserve">Risks Relating to Monitoring of the MHA </w:t>
            </w:r>
          </w:p>
        </w:tc>
      </w:tr>
      <w:tr w:rsidR="00DB0146" w:rsidRPr="00B407D9" w14:paraId="69AA6631" w14:textId="77777777" w:rsidTr="00693211">
        <w:tc>
          <w:tcPr>
            <w:tcW w:w="1469" w:type="dxa"/>
          </w:tcPr>
          <w:p w14:paraId="31E21F37" w14:textId="77777777" w:rsidR="00DB0146" w:rsidRPr="00B407D9" w:rsidRDefault="00DB0146" w:rsidP="00693211">
            <w:pPr>
              <w:rPr>
                <w:rFonts w:ascii="Verdana" w:hAnsi="Verdana"/>
              </w:rPr>
            </w:pPr>
          </w:p>
        </w:tc>
        <w:tc>
          <w:tcPr>
            <w:tcW w:w="9026" w:type="dxa"/>
          </w:tcPr>
          <w:p w14:paraId="4374D28D" w14:textId="29FE9887" w:rsidR="007A3CB5" w:rsidRDefault="00CB0BBE" w:rsidP="00693211">
            <w:pPr>
              <w:jc w:val="both"/>
              <w:rPr>
                <w:rFonts w:ascii="Verdana" w:hAnsi="Verdana" w:cs="Segoe UI"/>
                <w:shd w:val="clear" w:color="auto" w:fill="FFFFFF"/>
              </w:rPr>
            </w:pPr>
            <w:r w:rsidRPr="00CB0BBE">
              <w:rPr>
                <w:rFonts w:ascii="Verdana" w:hAnsi="Verdana" w:cs="Segoe UI"/>
                <w:shd w:val="clear" w:color="auto" w:fill="FFFFFF"/>
              </w:rPr>
              <w:t>J</w:t>
            </w:r>
            <w:r w:rsidR="00365C1D">
              <w:rPr>
                <w:rFonts w:ascii="Verdana" w:hAnsi="Verdana" w:cs="Segoe UI"/>
                <w:shd w:val="clear" w:color="auto" w:fill="FFFFFF"/>
              </w:rPr>
              <w:t xml:space="preserve">. Denley </w:t>
            </w:r>
            <w:r w:rsidRPr="00CB0BBE">
              <w:rPr>
                <w:rFonts w:ascii="Verdana" w:hAnsi="Verdana" w:cs="Segoe UI"/>
                <w:shd w:val="clear" w:color="auto" w:fill="FFFFFF"/>
              </w:rPr>
              <w:t>discussed the risks relating to the monitoring of the Act, highlighting the challenges with medical staffing and the need for a national transport soluti</w:t>
            </w:r>
            <w:r>
              <w:rPr>
                <w:rFonts w:ascii="Verdana" w:hAnsi="Verdana" w:cs="Segoe UI"/>
                <w:shd w:val="clear" w:color="auto" w:fill="FFFFFF"/>
              </w:rPr>
              <w:t xml:space="preserve">on and </w:t>
            </w:r>
            <w:r w:rsidRPr="00CB0BBE">
              <w:rPr>
                <w:rFonts w:ascii="Verdana" w:hAnsi="Verdana" w:cs="Segoe UI"/>
                <w:shd w:val="clear" w:color="auto" w:fill="FFFFFF"/>
              </w:rPr>
              <w:t xml:space="preserve">agreed </w:t>
            </w:r>
            <w:r>
              <w:rPr>
                <w:rFonts w:ascii="Verdana" w:hAnsi="Verdana" w:cs="Segoe UI"/>
                <w:shd w:val="clear" w:color="auto" w:fill="FFFFFF"/>
              </w:rPr>
              <w:t>the Mental Health Act team would</w:t>
            </w:r>
            <w:r w:rsidRPr="00CB0BBE">
              <w:rPr>
                <w:rFonts w:ascii="Verdana" w:hAnsi="Verdana" w:cs="Segoe UI"/>
                <w:shd w:val="clear" w:color="auto" w:fill="FFFFFF"/>
              </w:rPr>
              <w:t xml:space="preserve"> monitor these risks and escalate any issues as needed.</w:t>
            </w:r>
          </w:p>
          <w:p w14:paraId="6DB321C4" w14:textId="77777777" w:rsidR="00CB0BBE" w:rsidRDefault="00CB0BBE" w:rsidP="00693211">
            <w:pPr>
              <w:jc w:val="both"/>
              <w:rPr>
                <w:rFonts w:ascii="Verdana" w:hAnsi="Verdana" w:cs="Segoe UI"/>
                <w:shd w:val="clear" w:color="auto" w:fill="FFFFFF"/>
              </w:rPr>
            </w:pPr>
          </w:p>
          <w:p w14:paraId="6C54E9E3" w14:textId="6EE2E99D" w:rsidR="007A3CB5" w:rsidRPr="00365C1D" w:rsidRDefault="00B537C0" w:rsidP="00EE6EE6">
            <w:pPr>
              <w:jc w:val="both"/>
              <w:rPr>
                <w:rFonts w:ascii="Verdana" w:hAnsi="Verdana"/>
              </w:rPr>
            </w:pPr>
            <w:r>
              <w:rPr>
                <w:rFonts w:ascii="Verdana" w:hAnsi="Verdana"/>
              </w:rPr>
              <w:t xml:space="preserve">Members were </w:t>
            </w:r>
            <w:r w:rsidR="00365C1D" w:rsidRPr="00365C1D">
              <w:rPr>
                <w:rFonts w:ascii="Verdana" w:hAnsi="Verdana"/>
              </w:rPr>
              <w:t xml:space="preserve">provided </w:t>
            </w:r>
            <w:r>
              <w:rPr>
                <w:rFonts w:ascii="Verdana" w:hAnsi="Verdana"/>
              </w:rPr>
              <w:t xml:space="preserve">with </w:t>
            </w:r>
            <w:r w:rsidR="00365C1D" w:rsidRPr="00365C1D">
              <w:rPr>
                <w:rFonts w:ascii="Verdana" w:hAnsi="Verdana"/>
              </w:rPr>
              <w:t xml:space="preserve">an update on the rollout of Section 3, "Right Care, Right Person," and noted that the implementation of Phase 3 had progressed at a slower pace due to </w:t>
            </w:r>
            <w:r>
              <w:rPr>
                <w:rFonts w:ascii="Verdana" w:hAnsi="Verdana"/>
              </w:rPr>
              <w:t>service</w:t>
            </w:r>
            <w:r w:rsidR="00365C1D" w:rsidRPr="00365C1D">
              <w:rPr>
                <w:rFonts w:ascii="Verdana" w:hAnsi="Verdana"/>
              </w:rPr>
              <w:t xml:space="preserve"> pressure</w:t>
            </w:r>
            <w:r>
              <w:rPr>
                <w:rFonts w:ascii="Verdana" w:hAnsi="Verdana"/>
              </w:rPr>
              <w:t>s</w:t>
            </w:r>
            <w:r w:rsidR="00365C1D" w:rsidRPr="00365C1D">
              <w:rPr>
                <w:rFonts w:ascii="Verdana" w:hAnsi="Verdana"/>
              </w:rPr>
              <w:t xml:space="preserve">. </w:t>
            </w:r>
            <w:r>
              <w:rPr>
                <w:rFonts w:ascii="Verdana" w:hAnsi="Verdana"/>
              </w:rPr>
              <w:t>Members noted</w:t>
            </w:r>
            <w:r w:rsidR="00365C1D" w:rsidRPr="00365C1D">
              <w:rPr>
                <w:rFonts w:ascii="Verdana" w:hAnsi="Verdana"/>
              </w:rPr>
              <w:t xml:space="preserve"> that the Care Group had been actively monitoring the issues, which were also being addressed at a national level. This included considerations for a national transport solution, and it was noted that if the ambulance or police service defaulted, transport had to be arranged through private payment.</w:t>
            </w:r>
          </w:p>
          <w:p w14:paraId="191F87D3" w14:textId="39CEC97E" w:rsidR="007A3CB5" w:rsidRPr="007A3CB5" w:rsidRDefault="007A3CB5" w:rsidP="007A3CB5">
            <w:r>
              <w:t xml:space="preserve"> </w:t>
            </w:r>
          </w:p>
        </w:tc>
      </w:tr>
      <w:tr w:rsidR="00DB0146" w:rsidRPr="00B407D9" w14:paraId="5E886949" w14:textId="77777777" w:rsidTr="005904E8">
        <w:trPr>
          <w:trHeight w:val="485"/>
        </w:trPr>
        <w:tc>
          <w:tcPr>
            <w:tcW w:w="1469" w:type="dxa"/>
          </w:tcPr>
          <w:p w14:paraId="491F5D03"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5C87BDC7" w14:textId="6341FE92" w:rsidR="00DB0146" w:rsidRPr="00B407D9" w:rsidRDefault="00DB0146" w:rsidP="00693211">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report. </w:t>
            </w:r>
          </w:p>
        </w:tc>
      </w:tr>
      <w:tr w:rsidR="00571F93" w:rsidRPr="00B407D9" w14:paraId="3DE9CC0D" w14:textId="77777777" w:rsidTr="00693211">
        <w:tc>
          <w:tcPr>
            <w:tcW w:w="1469" w:type="dxa"/>
          </w:tcPr>
          <w:p w14:paraId="213E0ECB" w14:textId="0C1BEDBE" w:rsidR="00571F93" w:rsidRPr="00D43700" w:rsidRDefault="00571F93" w:rsidP="00693211">
            <w:pPr>
              <w:rPr>
                <w:rFonts w:ascii="Verdana" w:hAnsi="Verdana"/>
                <w:b/>
                <w:bCs/>
              </w:rPr>
            </w:pPr>
            <w:r w:rsidRPr="00D43700">
              <w:rPr>
                <w:rFonts w:ascii="Verdana" w:hAnsi="Verdana"/>
                <w:b/>
                <w:bCs/>
              </w:rPr>
              <w:t>5.</w:t>
            </w:r>
            <w:r w:rsidR="007A3CB5" w:rsidRPr="00D43700">
              <w:rPr>
                <w:rFonts w:ascii="Verdana" w:hAnsi="Verdana"/>
                <w:b/>
                <w:bCs/>
              </w:rPr>
              <w:t>5</w:t>
            </w:r>
          </w:p>
        </w:tc>
        <w:tc>
          <w:tcPr>
            <w:tcW w:w="9026" w:type="dxa"/>
          </w:tcPr>
          <w:p w14:paraId="115F36BC" w14:textId="2115FB3F" w:rsidR="007A3CB5" w:rsidRPr="007A3CB5" w:rsidRDefault="00571F93" w:rsidP="007A3CB5">
            <w:pPr>
              <w:jc w:val="both"/>
              <w:rPr>
                <w:rFonts w:ascii="Verdana" w:eastAsia="Times New Roman" w:hAnsi="Verdana" w:cs="Times New Roman"/>
                <w:b/>
                <w:bCs/>
                <w:lang w:eastAsia="en-GB"/>
              </w:rPr>
            </w:pPr>
            <w:r w:rsidRPr="007A3CB5">
              <w:rPr>
                <w:rFonts w:ascii="Verdana" w:eastAsia="Times New Roman" w:hAnsi="Verdana" w:cs="Times New Roman"/>
                <w:b/>
                <w:bCs/>
                <w:lang w:eastAsia="en-GB"/>
              </w:rPr>
              <w:t xml:space="preserve">Mental Health Strategic Developments in Wales </w:t>
            </w:r>
          </w:p>
          <w:p w14:paraId="257A0105" w14:textId="2286137F" w:rsidR="00734085" w:rsidRPr="007A3CB5" w:rsidRDefault="00365C1D" w:rsidP="00EE6EE6">
            <w:pPr>
              <w:rPr>
                <w:rFonts w:ascii="Verdana" w:hAnsi="Verdana"/>
              </w:rPr>
            </w:pPr>
            <w:r w:rsidRPr="00365C1D">
              <w:rPr>
                <w:rFonts w:ascii="Verdana" w:hAnsi="Verdana"/>
              </w:rPr>
              <w:t xml:space="preserve">C. Williams </w:t>
            </w:r>
            <w:r w:rsidR="00B537C0">
              <w:rPr>
                <w:rFonts w:ascii="Verdana" w:hAnsi="Verdana"/>
              </w:rPr>
              <w:t xml:space="preserve">advised that in the absence of the report presenter, this report would be presented to the next meeting. </w:t>
            </w:r>
          </w:p>
          <w:p w14:paraId="64CA3F43" w14:textId="2347A4F8" w:rsidR="0052664E" w:rsidRPr="007A3CB5" w:rsidRDefault="0052664E" w:rsidP="007A3CB5">
            <w:pPr>
              <w:jc w:val="both"/>
              <w:rPr>
                <w:rFonts w:ascii="Verdana" w:eastAsia="Times New Roman" w:hAnsi="Verdana" w:cs="Times New Roman"/>
                <w:lang w:eastAsia="en-GB"/>
              </w:rPr>
            </w:pPr>
          </w:p>
        </w:tc>
      </w:tr>
      <w:tr w:rsidR="0052664E" w:rsidRPr="00B407D9" w14:paraId="4F198BCE" w14:textId="77777777" w:rsidTr="005904E8">
        <w:trPr>
          <w:trHeight w:val="395"/>
        </w:trPr>
        <w:tc>
          <w:tcPr>
            <w:tcW w:w="1469" w:type="dxa"/>
          </w:tcPr>
          <w:p w14:paraId="17925D2E" w14:textId="5A8B3F2E" w:rsidR="0052664E" w:rsidRDefault="0052664E" w:rsidP="00693211">
            <w:pPr>
              <w:rPr>
                <w:rFonts w:ascii="Verdana" w:hAnsi="Verdana"/>
              </w:rPr>
            </w:pPr>
            <w:r>
              <w:rPr>
                <w:rFonts w:ascii="Verdana" w:hAnsi="Verdana"/>
              </w:rPr>
              <w:t xml:space="preserve">Resolution </w:t>
            </w:r>
          </w:p>
        </w:tc>
        <w:tc>
          <w:tcPr>
            <w:tcW w:w="9026" w:type="dxa"/>
          </w:tcPr>
          <w:p w14:paraId="650D6CF3" w14:textId="4CFA0D25" w:rsidR="0052664E" w:rsidRPr="0052664E" w:rsidRDefault="0052664E" w:rsidP="00693211">
            <w:pPr>
              <w:jc w:val="both"/>
              <w:rPr>
                <w:rFonts w:ascii="Verdana" w:eastAsia="Times New Roman" w:hAnsi="Verdana" w:cs="Times New Roman"/>
                <w:lang w:eastAsia="en-GB"/>
              </w:rPr>
            </w:pPr>
            <w:r>
              <w:rPr>
                <w:rFonts w:ascii="Verdana" w:eastAsia="Times New Roman" w:hAnsi="Verdana" w:cs="Times New Roman"/>
                <w:lang w:eastAsia="en-GB"/>
              </w:rPr>
              <w:t xml:space="preserve">The Committee </w:t>
            </w:r>
            <w:r w:rsidRPr="0052664E">
              <w:rPr>
                <w:rFonts w:ascii="Verdana" w:eastAsia="Times New Roman" w:hAnsi="Verdana" w:cs="Times New Roman"/>
                <w:b/>
                <w:bCs/>
                <w:lang w:eastAsia="en-GB"/>
              </w:rPr>
              <w:t>NOTED</w:t>
            </w:r>
            <w:r>
              <w:rPr>
                <w:rFonts w:ascii="Verdana" w:eastAsia="Times New Roman" w:hAnsi="Verdana" w:cs="Times New Roman"/>
                <w:lang w:eastAsia="en-GB"/>
              </w:rPr>
              <w:t xml:space="preserve"> the report.</w:t>
            </w:r>
          </w:p>
        </w:tc>
      </w:tr>
      <w:tr w:rsidR="00DB0146" w:rsidRPr="00B407D9" w14:paraId="7C5B6179" w14:textId="77777777" w:rsidTr="00693211">
        <w:tc>
          <w:tcPr>
            <w:tcW w:w="1469" w:type="dxa"/>
          </w:tcPr>
          <w:p w14:paraId="3C0783D3" w14:textId="0A7471CC" w:rsidR="00DB0146" w:rsidRPr="00B407D9" w:rsidRDefault="00DB0146" w:rsidP="00693211">
            <w:pPr>
              <w:rPr>
                <w:rFonts w:ascii="Verdana" w:hAnsi="Verdana"/>
                <w:b/>
              </w:rPr>
            </w:pPr>
            <w:r w:rsidRPr="00B407D9">
              <w:rPr>
                <w:rFonts w:ascii="Verdana" w:hAnsi="Verdana"/>
                <w:b/>
              </w:rPr>
              <w:t>5.</w:t>
            </w:r>
            <w:r w:rsidR="007A3CB5">
              <w:rPr>
                <w:rFonts w:ascii="Verdana" w:hAnsi="Verdana"/>
                <w:b/>
              </w:rPr>
              <w:t>6</w:t>
            </w:r>
          </w:p>
        </w:tc>
        <w:tc>
          <w:tcPr>
            <w:tcW w:w="9026" w:type="dxa"/>
          </w:tcPr>
          <w:p w14:paraId="0758FFD6" w14:textId="77777777" w:rsidR="00DB0146" w:rsidRPr="00B407D9" w:rsidRDefault="00DB0146" w:rsidP="00693211">
            <w:pPr>
              <w:jc w:val="both"/>
              <w:rPr>
                <w:rFonts w:ascii="Verdana" w:hAnsi="Verdana" w:cs="Arial"/>
                <w:b/>
              </w:rPr>
            </w:pPr>
            <w:r w:rsidRPr="00B407D9">
              <w:rPr>
                <w:rFonts w:ascii="Verdana" w:hAnsi="Verdana" w:cs="Arial"/>
                <w:b/>
              </w:rPr>
              <w:t xml:space="preserve">Strategic Update from Local Authority Partners – Verbal Update </w:t>
            </w:r>
          </w:p>
        </w:tc>
      </w:tr>
      <w:tr w:rsidR="00DB0146" w:rsidRPr="00B407D9" w14:paraId="49073651" w14:textId="77777777" w:rsidTr="00693211">
        <w:tc>
          <w:tcPr>
            <w:tcW w:w="1469" w:type="dxa"/>
          </w:tcPr>
          <w:p w14:paraId="58B749A7" w14:textId="77777777" w:rsidR="00DB0146" w:rsidRPr="00B407D9" w:rsidRDefault="00DB0146" w:rsidP="00693211">
            <w:pPr>
              <w:rPr>
                <w:rFonts w:ascii="Verdana" w:hAnsi="Verdana"/>
              </w:rPr>
            </w:pPr>
          </w:p>
        </w:tc>
        <w:tc>
          <w:tcPr>
            <w:tcW w:w="9026" w:type="dxa"/>
          </w:tcPr>
          <w:p w14:paraId="1D6DC8D7" w14:textId="082F05BD" w:rsidR="0052664E" w:rsidRDefault="00CB0BBE" w:rsidP="0052664E">
            <w:pPr>
              <w:jc w:val="both"/>
              <w:rPr>
                <w:rFonts w:ascii="Verdana" w:hAnsi="Verdana" w:cs="Segoe UI"/>
                <w:shd w:val="clear" w:color="auto" w:fill="FFFFFF"/>
              </w:rPr>
            </w:pPr>
            <w:r w:rsidRPr="00CB0BBE">
              <w:rPr>
                <w:rFonts w:ascii="Verdana" w:hAnsi="Verdana" w:cs="Segoe UI"/>
                <w:shd w:val="clear" w:color="auto" w:fill="FFFFFF"/>
              </w:rPr>
              <w:t>K</w:t>
            </w:r>
            <w:r w:rsidR="004A440D">
              <w:rPr>
                <w:rFonts w:ascii="Verdana" w:hAnsi="Verdana" w:cs="Segoe UI"/>
                <w:shd w:val="clear" w:color="auto" w:fill="FFFFFF"/>
              </w:rPr>
              <w:t xml:space="preserve">. </w:t>
            </w:r>
            <w:r w:rsidRPr="00CB0BBE">
              <w:rPr>
                <w:rFonts w:ascii="Verdana" w:hAnsi="Verdana" w:cs="Segoe UI"/>
                <w:shd w:val="clear" w:color="auto" w:fill="FFFFFF"/>
              </w:rPr>
              <w:t>Riley presented the combined report from the three local authorities, highlighting key themes such as the change in recording systems, issues with police support, and concerns about the proposed changes in the mental health bill.</w:t>
            </w:r>
          </w:p>
          <w:p w14:paraId="69A70F6A" w14:textId="65D99886" w:rsidR="00CB0BBE" w:rsidRPr="0052664E" w:rsidRDefault="00CB0BBE" w:rsidP="0052664E">
            <w:pPr>
              <w:jc w:val="both"/>
              <w:rPr>
                <w:rFonts w:ascii="Verdana" w:hAnsi="Verdana" w:cs="Segoe UI"/>
                <w:shd w:val="clear" w:color="auto" w:fill="FFFFFF"/>
              </w:rPr>
            </w:pPr>
          </w:p>
        </w:tc>
      </w:tr>
      <w:tr w:rsidR="00DB0146" w:rsidRPr="00B407D9" w14:paraId="7B4D02AC" w14:textId="77777777" w:rsidTr="005904E8">
        <w:trPr>
          <w:trHeight w:val="480"/>
        </w:trPr>
        <w:tc>
          <w:tcPr>
            <w:tcW w:w="1469" w:type="dxa"/>
          </w:tcPr>
          <w:p w14:paraId="34BB8EFA"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4562D332" w14:textId="2FD71B96" w:rsidR="00DB0146" w:rsidRPr="00B407D9" w:rsidRDefault="00DB0146" w:rsidP="00693211">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updates. </w:t>
            </w:r>
          </w:p>
        </w:tc>
      </w:tr>
      <w:tr w:rsidR="00DB0146" w:rsidRPr="00B407D9" w14:paraId="5D474286" w14:textId="77777777" w:rsidTr="00693211">
        <w:tc>
          <w:tcPr>
            <w:tcW w:w="1469" w:type="dxa"/>
            <w:shd w:val="clear" w:color="auto" w:fill="1F3864" w:themeFill="accent5" w:themeFillShade="80"/>
          </w:tcPr>
          <w:p w14:paraId="5BD5C3CD"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2C57C88" w14:textId="77777777" w:rsidR="00DB0146" w:rsidRPr="00B407D9" w:rsidRDefault="00DB0146" w:rsidP="00693211">
            <w:pPr>
              <w:rPr>
                <w:rFonts w:ascii="Verdana" w:hAnsi="Verdana"/>
                <w:b/>
              </w:rPr>
            </w:pPr>
            <w:r>
              <w:rPr>
                <w:rFonts w:ascii="Verdana" w:hAnsi="Verdana"/>
                <w:b/>
              </w:rPr>
              <w:t xml:space="preserve">CONSENT AGENDA </w:t>
            </w:r>
            <w:r w:rsidRPr="00B407D9">
              <w:rPr>
                <w:rFonts w:ascii="Verdana" w:hAnsi="Verdana"/>
                <w:b/>
              </w:rPr>
              <w:t xml:space="preserve"> </w:t>
            </w:r>
          </w:p>
        </w:tc>
      </w:tr>
      <w:tr w:rsidR="00DB0146" w:rsidRPr="00B407D9" w14:paraId="40B6389F" w14:textId="77777777" w:rsidTr="00753DED">
        <w:trPr>
          <w:trHeight w:val="283"/>
        </w:trPr>
        <w:tc>
          <w:tcPr>
            <w:tcW w:w="1469" w:type="dxa"/>
          </w:tcPr>
          <w:p w14:paraId="2B559718" w14:textId="61EBCAA5" w:rsidR="00DB0146" w:rsidRPr="00753DED" w:rsidRDefault="00DB0146" w:rsidP="00693211">
            <w:pPr>
              <w:rPr>
                <w:rFonts w:ascii="Verdana" w:hAnsi="Verdana"/>
                <w:b/>
              </w:rPr>
            </w:pPr>
            <w:r>
              <w:rPr>
                <w:rFonts w:ascii="Verdana" w:hAnsi="Verdana"/>
                <w:b/>
              </w:rPr>
              <w:t>6</w:t>
            </w:r>
            <w:r w:rsidRPr="00B407D9">
              <w:rPr>
                <w:rFonts w:ascii="Verdana" w:hAnsi="Verdana"/>
                <w:b/>
              </w:rPr>
              <w:t>.1</w:t>
            </w:r>
          </w:p>
        </w:tc>
        <w:tc>
          <w:tcPr>
            <w:tcW w:w="9026" w:type="dxa"/>
          </w:tcPr>
          <w:p w14:paraId="0D924D90" w14:textId="77777777" w:rsidR="00DB0146" w:rsidRPr="00B407D9" w:rsidRDefault="00DB0146" w:rsidP="00693211">
            <w:pPr>
              <w:rPr>
                <w:rFonts w:ascii="Verdana" w:hAnsi="Verdana"/>
                <w:b/>
              </w:rPr>
            </w:pPr>
            <w:r w:rsidRPr="00B407D9">
              <w:rPr>
                <w:rFonts w:ascii="Verdana" w:hAnsi="Verdana"/>
                <w:b/>
              </w:rPr>
              <w:t xml:space="preserve">FOR APPROVAL </w:t>
            </w:r>
          </w:p>
        </w:tc>
      </w:tr>
      <w:tr w:rsidR="00DB0146" w:rsidRPr="00B407D9" w14:paraId="64F4C664" w14:textId="77777777" w:rsidTr="00693211">
        <w:tc>
          <w:tcPr>
            <w:tcW w:w="1469" w:type="dxa"/>
          </w:tcPr>
          <w:p w14:paraId="29A70527" w14:textId="38820458" w:rsidR="00DB0146" w:rsidRPr="00B407D9" w:rsidRDefault="00DB0146" w:rsidP="00693211">
            <w:pPr>
              <w:rPr>
                <w:rFonts w:ascii="Verdana" w:hAnsi="Verdana"/>
                <w:b/>
              </w:rPr>
            </w:pPr>
            <w:r>
              <w:rPr>
                <w:rFonts w:ascii="Verdana" w:hAnsi="Verdana"/>
                <w:b/>
              </w:rPr>
              <w:t>6</w:t>
            </w:r>
            <w:r w:rsidRPr="00B407D9">
              <w:rPr>
                <w:rFonts w:ascii="Verdana" w:hAnsi="Verdana"/>
                <w:b/>
              </w:rPr>
              <w:t>.1.1</w:t>
            </w:r>
            <w:r w:rsidR="00753DED">
              <w:rPr>
                <w:rFonts w:ascii="Verdana" w:hAnsi="Verdana"/>
                <w:b/>
              </w:rPr>
              <w:t>.</w:t>
            </w:r>
          </w:p>
        </w:tc>
        <w:tc>
          <w:tcPr>
            <w:tcW w:w="9026" w:type="dxa"/>
          </w:tcPr>
          <w:p w14:paraId="735A2971" w14:textId="6EED8500" w:rsidR="00DB0146" w:rsidRPr="00753DED" w:rsidRDefault="00DB0146" w:rsidP="00693211">
            <w:pPr>
              <w:rPr>
                <w:rFonts w:ascii="Verdana" w:hAnsi="Verdana"/>
                <w:bCs/>
              </w:rPr>
            </w:pPr>
            <w:r w:rsidRPr="00B407D9">
              <w:rPr>
                <w:rFonts w:ascii="Verdana" w:hAnsi="Verdana"/>
                <w:b/>
              </w:rPr>
              <w:t xml:space="preserve">Unconfirmed Minutes of the Meeting held on </w:t>
            </w:r>
            <w:r w:rsidR="0052664E">
              <w:rPr>
                <w:rFonts w:ascii="Verdana" w:hAnsi="Verdana"/>
                <w:b/>
              </w:rPr>
              <w:t xml:space="preserve">19 February 2024 </w:t>
            </w:r>
          </w:p>
        </w:tc>
      </w:tr>
      <w:tr w:rsidR="00DB0146" w:rsidRPr="00B407D9" w14:paraId="0A98BBE9" w14:textId="77777777" w:rsidTr="00693211">
        <w:tc>
          <w:tcPr>
            <w:tcW w:w="1469" w:type="dxa"/>
          </w:tcPr>
          <w:p w14:paraId="1D6BCB5D"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0CC20725" w14:textId="07C89933" w:rsidR="00DB0146" w:rsidRPr="00B407D9" w:rsidRDefault="00DB0146" w:rsidP="00160395">
            <w:pPr>
              <w:jc w:val="both"/>
              <w:rPr>
                <w:rFonts w:ascii="Verdana" w:hAnsi="Verdana"/>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w:t>
            </w:r>
            <w:r w:rsidR="0052664E">
              <w:rPr>
                <w:rFonts w:ascii="Verdana" w:hAnsi="Verdana"/>
              </w:rPr>
              <w:t xml:space="preserve"> record. </w:t>
            </w:r>
          </w:p>
        </w:tc>
      </w:tr>
      <w:tr w:rsidR="00DB0146" w:rsidRPr="00B407D9" w14:paraId="5E572D06" w14:textId="77777777" w:rsidTr="00693211">
        <w:tc>
          <w:tcPr>
            <w:tcW w:w="1469" w:type="dxa"/>
          </w:tcPr>
          <w:p w14:paraId="671E980F" w14:textId="77777777" w:rsidR="00DB0146" w:rsidRPr="00B407D9" w:rsidRDefault="00DB0146" w:rsidP="00693211">
            <w:pPr>
              <w:rPr>
                <w:rFonts w:ascii="Verdana" w:hAnsi="Verdana"/>
                <w:b/>
              </w:rPr>
            </w:pPr>
            <w:r>
              <w:rPr>
                <w:rFonts w:ascii="Verdana" w:hAnsi="Verdana"/>
                <w:b/>
              </w:rPr>
              <w:t>6</w:t>
            </w:r>
            <w:r w:rsidRPr="00B407D9">
              <w:rPr>
                <w:rFonts w:ascii="Verdana" w:hAnsi="Verdana"/>
                <w:b/>
              </w:rPr>
              <w:t>.2</w:t>
            </w:r>
          </w:p>
        </w:tc>
        <w:tc>
          <w:tcPr>
            <w:tcW w:w="9026" w:type="dxa"/>
          </w:tcPr>
          <w:p w14:paraId="22D4F211" w14:textId="29143375" w:rsidR="00DB0146" w:rsidRPr="00B407D9" w:rsidRDefault="00DB0146" w:rsidP="00693211">
            <w:pPr>
              <w:rPr>
                <w:rFonts w:ascii="Verdana" w:hAnsi="Verdana"/>
                <w:b/>
              </w:rPr>
            </w:pPr>
            <w:r w:rsidRPr="00B407D9">
              <w:rPr>
                <w:rFonts w:ascii="Verdana" w:hAnsi="Verdana"/>
                <w:b/>
              </w:rPr>
              <w:t xml:space="preserve">ITEMS FOR NOTING </w:t>
            </w:r>
          </w:p>
        </w:tc>
      </w:tr>
      <w:tr w:rsidR="00DB0146" w:rsidRPr="00B407D9" w14:paraId="11E55CB8" w14:textId="77777777" w:rsidTr="00693211">
        <w:tc>
          <w:tcPr>
            <w:tcW w:w="1469" w:type="dxa"/>
          </w:tcPr>
          <w:p w14:paraId="51671785" w14:textId="77777777" w:rsidR="00DB0146" w:rsidRPr="00B407D9" w:rsidRDefault="00DB0146" w:rsidP="00693211">
            <w:pPr>
              <w:rPr>
                <w:rFonts w:ascii="Verdana" w:hAnsi="Verdana"/>
                <w:b/>
              </w:rPr>
            </w:pPr>
            <w:r>
              <w:rPr>
                <w:rFonts w:ascii="Verdana" w:hAnsi="Verdana"/>
                <w:b/>
              </w:rPr>
              <w:t>6</w:t>
            </w:r>
            <w:r w:rsidRPr="00B407D9">
              <w:rPr>
                <w:rFonts w:ascii="Verdana" w:hAnsi="Verdana"/>
                <w:b/>
              </w:rPr>
              <w:t>.2.1.</w:t>
            </w:r>
          </w:p>
        </w:tc>
        <w:tc>
          <w:tcPr>
            <w:tcW w:w="9026" w:type="dxa"/>
          </w:tcPr>
          <w:p w14:paraId="7AFE2912" w14:textId="77777777" w:rsidR="00DB0146" w:rsidRPr="00B407D9" w:rsidRDefault="00DB0146" w:rsidP="00693211">
            <w:pPr>
              <w:rPr>
                <w:rFonts w:ascii="Verdana" w:hAnsi="Verdana"/>
                <w:b/>
              </w:rPr>
            </w:pPr>
            <w:r>
              <w:rPr>
                <w:rFonts w:ascii="Verdana" w:hAnsi="Verdana"/>
                <w:b/>
              </w:rPr>
              <w:t xml:space="preserve">Forward Work Plan </w:t>
            </w:r>
          </w:p>
          <w:p w14:paraId="037A9CFE" w14:textId="4FB9CAF0" w:rsidR="0050607D" w:rsidRPr="00753DED" w:rsidRDefault="0050607D" w:rsidP="00753DED">
            <w:pPr>
              <w:jc w:val="both"/>
              <w:rPr>
                <w:rFonts w:ascii="Verdana" w:hAnsi="Verdana"/>
              </w:rPr>
            </w:pPr>
            <w:r w:rsidRPr="00F61C09">
              <w:rPr>
                <w:rFonts w:ascii="Verdana" w:hAnsi="Verdana"/>
              </w:rPr>
              <w:t xml:space="preserve">J. Denley advised </w:t>
            </w:r>
            <w:r w:rsidR="00753DED">
              <w:rPr>
                <w:rFonts w:ascii="Verdana" w:hAnsi="Verdana"/>
              </w:rPr>
              <w:t>a</w:t>
            </w:r>
            <w:r w:rsidRPr="00F61C09">
              <w:rPr>
                <w:rFonts w:ascii="Verdana" w:hAnsi="Verdana"/>
              </w:rPr>
              <w:t xml:space="preserve"> deep dive into section 135 </w:t>
            </w:r>
            <w:r w:rsidR="00B537C0">
              <w:rPr>
                <w:rFonts w:ascii="Verdana" w:hAnsi="Verdana"/>
              </w:rPr>
              <w:t>would</w:t>
            </w:r>
            <w:r w:rsidRPr="00F61C09">
              <w:rPr>
                <w:rFonts w:ascii="Verdana" w:hAnsi="Verdana"/>
              </w:rPr>
              <w:t xml:space="preserve"> be </w:t>
            </w:r>
            <w:r w:rsidR="00B537C0">
              <w:rPr>
                <w:rFonts w:ascii="Verdana" w:hAnsi="Verdana"/>
              </w:rPr>
              <w:t>presented</w:t>
            </w:r>
            <w:r w:rsidRPr="00F61C09">
              <w:rPr>
                <w:rFonts w:ascii="Verdana" w:hAnsi="Verdana"/>
              </w:rPr>
              <w:t xml:space="preserve"> to the next Committee </w:t>
            </w:r>
            <w:r w:rsidR="00EE6EE6" w:rsidRPr="00F61C09">
              <w:rPr>
                <w:rFonts w:ascii="Verdana" w:hAnsi="Verdana"/>
              </w:rPr>
              <w:t>Meeting</w:t>
            </w:r>
            <w:r w:rsidR="00EE6EE6">
              <w:rPr>
                <w:rFonts w:ascii="Verdana" w:hAnsi="Verdana"/>
              </w:rPr>
              <w:t xml:space="preserve"> and</w:t>
            </w:r>
            <w:r w:rsidRPr="00F61C09">
              <w:rPr>
                <w:rFonts w:ascii="Verdana" w:hAnsi="Verdana"/>
              </w:rPr>
              <w:t xml:space="preserve"> suggested that the items for the forward plan</w:t>
            </w:r>
            <w:r w:rsidR="007A5D41">
              <w:rPr>
                <w:rFonts w:ascii="Verdana" w:hAnsi="Verdana"/>
              </w:rPr>
              <w:t xml:space="preserve"> should</w:t>
            </w:r>
            <w:r w:rsidRPr="00F61C09">
              <w:rPr>
                <w:rFonts w:ascii="Verdana" w:hAnsi="Verdana"/>
              </w:rPr>
              <w:t xml:space="preserve"> be reviewed, and the programme for the following 12 months </w:t>
            </w:r>
            <w:r w:rsidR="00753DED">
              <w:rPr>
                <w:rFonts w:ascii="Verdana" w:hAnsi="Verdana"/>
              </w:rPr>
              <w:t>should</w:t>
            </w:r>
            <w:r w:rsidRPr="00F61C09">
              <w:rPr>
                <w:rFonts w:ascii="Verdana" w:hAnsi="Verdana"/>
              </w:rPr>
              <w:t xml:space="preserve"> be set.</w:t>
            </w:r>
          </w:p>
        </w:tc>
      </w:tr>
      <w:tr w:rsidR="00DB0146" w:rsidRPr="00B407D9" w14:paraId="51051ADF" w14:textId="77777777" w:rsidTr="005904E8">
        <w:trPr>
          <w:trHeight w:val="446"/>
        </w:trPr>
        <w:tc>
          <w:tcPr>
            <w:tcW w:w="1469" w:type="dxa"/>
          </w:tcPr>
          <w:p w14:paraId="2722CB46"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447ED6D9" w14:textId="27733B56" w:rsidR="00DB0146" w:rsidRPr="00B407D9" w:rsidRDefault="00DB0146" w:rsidP="00DE0035">
            <w:pPr>
              <w:rPr>
                <w:rFonts w:ascii="Verdana" w:hAnsi="Verdana"/>
              </w:rPr>
            </w:pPr>
            <w:r w:rsidRPr="00B407D9">
              <w:rPr>
                <w:rFonts w:ascii="Verdana" w:hAnsi="Verdana"/>
              </w:rPr>
              <w:t xml:space="preserve">The </w:t>
            </w:r>
            <w:r>
              <w:rPr>
                <w:rFonts w:ascii="Verdana" w:hAnsi="Verdana"/>
              </w:rPr>
              <w:t xml:space="preserve">Forward Work Plan </w:t>
            </w:r>
            <w:r w:rsidRPr="00B407D9">
              <w:rPr>
                <w:rFonts w:ascii="Verdana" w:hAnsi="Verdana"/>
              </w:rPr>
              <w:t xml:space="preserve">was </w:t>
            </w:r>
            <w:r w:rsidRPr="00B407D9">
              <w:rPr>
                <w:rFonts w:ascii="Verdana" w:hAnsi="Verdana"/>
                <w:b/>
              </w:rPr>
              <w:t>NOTED</w:t>
            </w:r>
            <w:r w:rsidRPr="00B407D9">
              <w:rPr>
                <w:rFonts w:ascii="Verdana" w:hAnsi="Verdana"/>
              </w:rPr>
              <w:t xml:space="preserve">. </w:t>
            </w:r>
          </w:p>
        </w:tc>
      </w:tr>
      <w:tr w:rsidR="00CB0BBE" w:rsidRPr="00B407D9" w14:paraId="375DDF3B" w14:textId="77777777" w:rsidTr="00693211">
        <w:tc>
          <w:tcPr>
            <w:tcW w:w="1469" w:type="dxa"/>
          </w:tcPr>
          <w:p w14:paraId="5DBCB6FC" w14:textId="4EF99F18" w:rsidR="00CB0BBE" w:rsidRPr="00B407D9" w:rsidRDefault="00CB0BBE" w:rsidP="00693211">
            <w:pPr>
              <w:rPr>
                <w:rFonts w:ascii="Verdana" w:hAnsi="Verdana"/>
              </w:rPr>
            </w:pPr>
            <w:r>
              <w:rPr>
                <w:rFonts w:ascii="Verdana" w:hAnsi="Verdana"/>
              </w:rPr>
              <w:t xml:space="preserve">Action </w:t>
            </w:r>
          </w:p>
        </w:tc>
        <w:tc>
          <w:tcPr>
            <w:tcW w:w="9026" w:type="dxa"/>
          </w:tcPr>
          <w:p w14:paraId="35F5B1AD" w14:textId="46E1714A" w:rsidR="00CB0BBE" w:rsidRDefault="00CB0BBE" w:rsidP="00CB0BBE">
            <w:pPr>
              <w:jc w:val="both"/>
              <w:rPr>
                <w:rFonts w:ascii="Verdana" w:hAnsi="Verdana"/>
              </w:rPr>
            </w:pPr>
            <w:r w:rsidRPr="00CB0BBE">
              <w:rPr>
                <w:rFonts w:ascii="Verdana" w:hAnsi="Verdana"/>
              </w:rPr>
              <w:t xml:space="preserve">Prepare a deep dive analysis on Section 135 for the next committee meeting, including the use of statistical process control charts. </w:t>
            </w:r>
          </w:p>
          <w:p w14:paraId="0AAED32E" w14:textId="77777777" w:rsidR="00CB0BBE" w:rsidRDefault="00CB0BBE" w:rsidP="00CB0BBE">
            <w:pPr>
              <w:jc w:val="both"/>
              <w:rPr>
                <w:rFonts w:ascii="Verdana" w:hAnsi="Verdana"/>
              </w:rPr>
            </w:pPr>
          </w:p>
          <w:p w14:paraId="2BC4C8F3" w14:textId="568CF37A" w:rsidR="00CB0BBE" w:rsidRPr="00B407D9" w:rsidRDefault="00CB0BBE" w:rsidP="00CB0BBE">
            <w:pPr>
              <w:jc w:val="both"/>
              <w:rPr>
                <w:rFonts w:ascii="Verdana" w:hAnsi="Verdana"/>
              </w:rPr>
            </w:pPr>
            <w:r w:rsidRPr="00CB0BBE">
              <w:rPr>
                <w:rFonts w:ascii="Verdana" w:hAnsi="Verdana"/>
              </w:rPr>
              <w:lastRenderedPageBreak/>
              <w:t>Directorate Manager, CAHMS and specialist services</w:t>
            </w:r>
            <w:r>
              <w:rPr>
                <w:rFonts w:ascii="Verdana" w:hAnsi="Verdana"/>
              </w:rPr>
              <w:t xml:space="preserve"> to Collaborate with the Corporate Governance Team</w:t>
            </w:r>
            <w:r w:rsidRPr="00CB0BBE">
              <w:rPr>
                <w:rFonts w:ascii="Verdana" w:hAnsi="Verdana"/>
              </w:rPr>
              <w:t xml:space="preserve"> to set the forward work plan for the next 12 months, identifying key areas for deep dives and audits</w:t>
            </w:r>
          </w:p>
        </w:tc>
      </w:tr>
      <w:tr w:rsidR="0052664E" w:rsidRPr="00B407D9" w14:paraId="35123A35" w14:textId="77777777" w:rsidTr="005904E8">
        <w:trPr>
          <w:trHeight w:val="645"/>
        </w:trPr>
        <w:tc>
          <w:tcPr>
            <w:tcW w:w="1469" w:type="dxa"/>
          </w:tcPr>
          <w:p w14:paraId="6EF824A3" w14:textId="3036DB83" w:rsidR="0052664E" w:rsidRPr="0050607D" w:rsidRDefault="0052664E" w:rsidP="00693211">
            <w:pPr>
              <w:rPr>
                <w:rFonts w:ascii="Verdana" w:hAnsi="Verdana"/>
                <w:b/>
                <w:bCs/>
              </w:rPr>
            </w:pPr>
            <w:r w:rsidRPr="0050607D">
              <w:rPr>
                <w:rFonts w:ascii="Verdana" w:hAnsi="Verdana"/>
                <w:b/>
                <w:bCs/>
              </w:rPr>
              <w:lastRenderedPageBreak/>
              <w:t>6.2.2</w:t>
            </w:r>
          </w:p>
        </w:tc>
        <w:tc>
          <w:tcPr>
            <w:tcW w:w="9026" w:type="dxa"/>
          </w:tcPr>
          <w:p w14:paraId="3FF89A25" w14:textId="77777777" w:rsidR="0052664E" w:rsidRPr="0052664E" w:rsidRDefault="0052664E" w:rsidP="00693211">
            <w:pPr>
              <w:rPr>
                <w:rFonts w:ascii="Verdana" w:hAnsi="Verdana"/>
                <w:b/>
                <w:bCs/>
              </w:rPr>
            </w:pPr>
            <w:r w:rsidRPr="0052664E">
              <w:rPr>
                <w:rFonts w:ascii="Verdana" w:hAnsi="Verdana"/>
                <w:b/>
                <w:bCs/>
              </w:rPr>
              <w:t xml:space="preserve">Committee Annual Cycle of Business </w:t>
            </w:r>
          </w:p>
          <w:p w14:paraId="40A27FEB" w14:textId="219C3D01" w:rsidR="0052664E" w:rsidRPr="0052664E" w:rsidRDefault="0052664E" w:rsidP="00693211">
            <w:pPr>
              <w:rPr>
                <w:rFonts w:ascii="Verdana" w:hAnsi="Verdana"/>
              </w:rPr>
            </w:pPr>
            <w:r>
              <w:rPr>
                <w:rFonts w:ascii="Verdana" w:hAnsi="Verdana"/>
              </w:rPr>
              <w:t xml:space="preserve">The Cycle of Business was </w:t>
            </w:r>
            <w:r w:rsidRPr="0052664E">
              <w:rPr>
                <w:rFonts w:ascii="Verdana" w:hAnsi="Verdana"/>
                <w:b/>
                <w:bCs/>
              </w:rPr>
              <w:t>NOTED</w:t>
            </w:r>
            <w:r>
              <w:rPr>
                <w:rFonts w:ascii="Verdana" w:hAnsi="Verdana"/>
              </w:rPr>
              <w:t xml:space="preserve">. </w:t>
            </w:r>
          </w:p>
        </w:tc>
      </w:tr>
      <w:tr w:rsidR="00DB0146" w:rsidRPr="00B407D9" w14:paraId="4C49A618" w14:textId="77777777" w:rsidTr="00693211">
        <w:tc>
          <w:tcPr>
            <w:tcW w:w="1469" w:type="dxa"/>
            <w:shd w:val="clear" w:color="auto" w:fill="1F3864" w:themeFill="accent5" w:themeFillShade="80"/>
          </w:tcPr>
          <w:p w14:paraId="4BE4C742"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22BD1E8C" w14:textId="77777777" w:rsidR="00DB0146" w:rsidRPr="00B407D9" w:rsidRDefault="00DB0146" w:rsidP="00693211">
            <w:pPr>
              <w:rPr>
                <w:rFonts w:ascii="Verdana" w:hAnsi="Verdana"/>
                <w:b/>
              </w:rPr>
            </w:pPr>
            <w:r w:rsidRPr="00B407D9">
              <w:rPr>
                <w:rFonts w:ascii="Verdana" w:hAnsi="Verdana"/>
                <w:b/>
              </w:rPr>
              <w:t xml:space="preserve">OTHER MATTERS </w:t>
            </w:r>
          </w:p>
        </w:tc>
      </w:tr>
      <w:tr w:rsidR="00DB0146" w:rsidRPr="00B407D9" w14:paraId="28089156" w14:textId="77777777" w:rsidTr="00693211">
        <w:tc>
          <w:tcPr>
            <w:tcW w:w="1469" w:type="dxa"/>
          </w:tcPr>
          <w:p w14:paraId="4075BA44" w14:textId="77777777" w:rsidR="00DB0146" w:rsidRPr="00B407D9" w:rsidRDefault="00DB0146" w:rsidP="00693211">
            <w:pPr>
              <w:rPr>
                <w:rFonts w:ascii="Verdana" w:hAnsi="Verdana"/>
                <w:b/>
              </w:rPr>
            </w:pPr>
            <w:r>
              <w:rPr>
                <w:rFonts w:ascii="Verdana" w:hAnsi="Verdana"/>
                <w:b/>
              </w:rPr>
              <w:t>7</w:t>
            </w:r>
            <w:r w:rsidRPr="00B407D9">
              <w:rPr>
                <w:rFonts w:ascii="Verdana" w:hAnsi="Verdana"/>
                <w:b/>
              </w:rPr>
              <w:t>.1</w:t>
            </w:r>
          </w:p>
        </w:tc>
        <w:tc>
          <w:tcPr>
            <w:tcW w:w="9026" w:type="dxa"/>
          </w:tcPr>
          <w:p w14:paraId="7F778A7B" w14:textId="77777777" w:rsidR="00DB0146" w:rsidRPr="00B407D9" w:rsidRDefault="00DB0146" w:rsidP="00693211">
            <w:pPr>
              <w:rPr>
                <w:rFonts w:ascii="Verdana" w:hAnsi="Verdana"/>
                <w:b/>
              </w:rPr>
            </w:pPr>
            <w:r w:rsidRPr="00B407D9">
              <w:rPr>
                <w:rFonts w:ascii="Verdana" w:hAnsi="Verdana"/>
                <w:b/>
              </w:rPr>
              <w:t xml:space="preserve">Committee Highlight Report </w:t>
            </w:r>
          </w:p>
        </w:tc>
      </w:tr>
      <w:tr w:rsidR="00DB0146" w:rsidRPr="00B407D9" w14:paraId="428F4970" w14:textId="77777777" w:rsidTr="00693211">
        <w:tc>
          <w:tcPr>
            <w:tcW w:w="1469" w:type="dxa"/>
          </w:tcPr>
          <w:p w14:paraId="6BBC656F" w14:textId="77777777" w:rsidR="00DB0146" w:rsidRPr="00B407D9" w:rsidRDefault="00DB0146" w:rsidP="00693211">
            <w:pPr>
              <w:rPr>
                <w:rFonts w:ascii="Verdana" w:hAnsi="Verdana"/>
              </w:rPr>
            </w:pPr>
          </w:p>
        </w:tc>
        <w:tc>
          <w:tcPr>
            <w:tcW w:w="9026" w:type="dxa"/>
          </w:tcPr>
          <w:p w14:paraId="7AC9E4B7" w14:textId="106F22E9" w:rsidR="00DB0146" w:rsidRDefault="00DB0146" w:rsidP="00693211">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eastAsia="en-GB"/>
              </w:rPr>
              <w:t xml:space="preserve">Areas for escalation and inclusion in the Highlight Report were agreed upon. The Chair advised that the Corporate Governance Team </w:t>
            </w:r>
            <w:r w:rsidR="00EE6EE6">
              <w:rPr>
                <w:rFonts w:ascii="Verdana" w:eastAsia="Times New Roman" w:hAnsi="Verdana" w:cs="Segoe UI"/>
                <w:lang w:eastAsia="en-GB"/>
              </w:rPr>
              <w:t xml:space="preserve">would </w:t>
            </w:r>
            <w:r w:rsidR="00EE6EE6" w:rsidRPr="0047567F">
              <w:rPr>
                <w:rFonts w:ascii="Verdana" w:eastAsia="Times New Roman" w:hAnsi="Verdana" w:cs="Segoe UI"/>
                <w:lang w:eastAsia="en-GB"/>
              </w:rPr>
              <w:t>draft</w:t>
            </w:r>
            <w:r w:rsidRPr="0047567F">
              <w:rPr>
                <w:rFonts w:ascii="Verdana" w:eastAsia="Times New Roman" w:hAnsi="Verdana" w:cs="Segoe UI"/>
                <w:lang w:eastAsia="en-GB"/>
              </w:rPr>
              <w:t xml:space="preserve"> the report for approval by the Chair and Exe</w:t>
            </w:r>
            <w:r>
              <w:rPr>
                <w:rFonts w:ascii="Verdana" w:eastAsia="Times New Roman" w:hAnsi="Verdana" w:cs="Segoe UI"/>
                <w:lang w:eastAsia="en-GB"/>
              </w:rPr>
              <w:t xml:space="preserve">cutive Lead.  </w:t>
            </w:r>
          </w:p>
          <w:p w14:paraId="60B2B324" w14:textId="70D779F3" w:rsidR="0050607D" w:rsidRPr="00DF133E" w:rsidRDefault="00D20CC3" w:rsidP="00693211">
            <w:pPr>
              <w:shd w:val="clear" w:color="auto" w:fill="FFFFFF"/>
              <w:spacing w:after="240"/>
              <w:jc w:val="both"/>
              <w:rPr>
                <w:rFonts w:ascii="Verdana" w:eastAsia="Times New Roman" w:hAnsi="Verdana" w:cs="Segoe UI"/>
                <w:lang w:eastAsia="en-GB"/>
              </w:rPr>
            </w:pPr>
            <w:r>
              <w:rPr>
                <w:rFonts w:ascii="Verdana" w:eastAsia="Times New Roman" w:hAnsi="Verdana" w:cs="Segoe UI"/>
                <w:lang w:eastAsia="en-GB"/>
              </w:rPr>
              <w:t>There were no items for escalation on this occasion.</w:t>
            </w:r>
          </w:p>
        </w:tc>
      </w:tr>
      <w:tr w:rsidR="00DB0146" w:rsidRPr="00B407D9" w14:paraId="5BBA6083" w14:textId="77777777" w:rsidTr="00693211">
        <w:tc>
          <w:tcPr>
            <w:tcW w:w="1469" w:type="dxa"/>
          </w:tcPr>
          <w:p w14:paraId="69E535B7" w14:textId="09978C9C" w:rsidR="00DB0146" w:rsidRPr="00B407D9" w:rsidRDefault="00DB0146" w:rsidP="00693211">
            <w:pPr>
              <w:rPr>
                <w:rFonts w:ascii="Verdana" w:hAnsi="Verdana"/>
                <w:b/>
              </w:rPr>
            </w:pPr>
            <w:r>
              <w:rPr>
                <w:rFonts w:ascii="Verdana" w:hAnsi="Verdana"/>
                <w:b/>
              </w:rPr>
              <w:t>7</w:t>
            </w:r>
            <w:r w:rsidRPr="00B407D9">
              <w:rPr>
                <w:rFonts w:ascii="Verdana" w:hAnsi="Verdana"/>
                <w:b/>
              </w:rPr>
              <w:t>.</w:t>
            </w:r>
            <w:r w:rsidR="000B2BCB">
              <w:rPr>
                <w:rFonts w:ascii="Verdana" w:hAnsi="Verdana"/>
                <w:b/>
              </w:rPr>
              <w:t>2</w:t>
            </w:r>
          </w:p>
        </w:tc>
        <w:tc>
          <w:tcPr>
            <w:tcW w:w="9026" w:type="dxa"/>
          </w:tcPr>
          <w:p w14:paraId="194A8AC5" w14:textId="77777777"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eastAsia="en-GB"/>
              </w:rPr>
              <w:t xml:space="preserve">Any </w:t>
            </w:r>
            <w:r>
              <w:rPr>
                <w:rFonts w:ascii="Verdana" w:eastAsia="Times New Roman" w:hAnsi="Verdana" w:cs="Times New Roman"/>
                <w:b/>
                <w:lang w:eastAsia="en-GB"/>
              </w:rPr>
              <w:t>O</w:t>
            </w:r>
            <w:r w:rsidRPr="00B407D9">
              <w:rPr>
                <w:rFonts w:ascii="Verdana" w:eastAsia="Times New Roman" w:hAnsi="Verdana" w:cs="Times New Roman"/>
                <w:b/>
                <w:lang w:eastAsia="en-GB"/>
              </w:rPr>
              <w:t xml:space="preserve">ther </w:t>
            </w:r>
            <w:r>
              <w:rPr>
                <w:rFonts w:ascii="Verdana" w:eastAsia="Times New Roman" w:hAnsi="Verdana" w:cs="Times New Roman"/>
                <w:b/>
                <w:lang w:eastAsia="en-GB"/>
              </w:rPr>
              <w:t>B</w:t>
            </w:r>
            <w:r w:rsidRPr="00B407D9">
              <w:rPr>
                <w:rFonts w:ascii="Verdana" w:eastAsia="Times New Roman" w:hAnsi="Verdana" w:cs="Times New Roman"/>
                <w:b/>
                <w:lang w:eastAsia="en-GB"/>
              </w:rPr>
              <w:t xml:space="preserve">usiness </w:t>
            </w:r>
          </w:p>
        </w:tc>
      </w:tr>
      <w:tr w:rsidR="00DB0146" w:rsidRPr="00B407D9" w14:paraId="50D7799D" w14:textId="77777777" w:rsidTr="00693211">
        <w:tc>
          <w:tcPr>
            <w:tcW w:w="1469" w:type="dxa"/>
          </w:tcPr>
          <w:p w14:paraId="18155D3B" w14:textId="77777777" w:rsidR="00DB0146" w:rsidRPr="00B407D9" w:rsidRDefault="00DB0146" w:rsidP="00693211">
            <w:pPr>
              <w:rPr>
                <w:rFonts w:ascii="Verdana" w:hAnsi="Verdana"/>
              </w:rPr>
            </w:pPr>
          </w:p>
        </w:tc>
        <w:tc>
          <w:tcPr>
            <w:tcW w:w="9026" w:type="dxa"/>
          </w:tcPr>
          <w:p w14:paraId="2826A70B" w14:textId="4C0BD833" w:rsidR="00F61C09" w:rsidRPr="00F61C09" w:rsidRDefault="00F61C09" w:rsidP="00F61C09">
            <w:pPr>
              <w:jc w:val="both"/>
              <w:rPr>
                <w:rFonts w:ascii="Verdana" w:hAnsi="Verdana"/>
              </w:rPr>
            </w:pPr>
            <w:r w:rsidRPr="00F61C09">
              <w:rPr>
                <w:rFonts w:ascii="Verdana" w:hAnsi="Verdana"/>
              </w:rPr>
              <w:t>The Committee extended their best wishes to A. Edevane, who was attending her final Committee Meeting before retirement. Members expressed their gratitude for her contributions and services, wishing her well for the future.</w:t>
            </w:r>
          </w:p>
          <w:p w14:paraId="36C5799E" w14:textId="534BD943" w:rsidR="00F61C09" w:rsidRPr="00B407D9" w:rsidRDefault="00F61C09" w:rsidP="00693211">
            <w:pPr>
              <w:jc w:val="both"/>
              <w:rPr>
                <w:rFonts w:ascii="Verdana" w:eastAsia="Times New Roman" w:hAnsi="Verdana" w:cs="Times New Roman"/>
                <w:lang w:eastAsia="en-GB"/>
              </w:rPr>
            </w:pPr>
          </w:p>
        </w:tc>
      </w:tr>
      <w:tr w:rsidR="00DB0146" w:rsidRPr="00B407D9" w14:paraId="124A59D9" w14:textId="77777777" w:rsidTr="00693211">
        <w:tc>
          <w:tcPr>
            <w:tcW w:w="1469" w:type="dxa"/>
          </w:tcPr>
          <w:p w14:paraId="7561665B" w14:textId="324D7EA8" w:rsidR="00DB0146" w:rsidRPr="00B407D9" w:rsidRDefault="00DB0146" w:rsidP="00693211">
            <w:pPr>
              <w:rPr>
                <w:rFonts w:ascii="Verdana" w:hAnsi="Verdana"/>
                <w:b/>
              </w:rPr>
            </w:pPr>
            <w:r>
              <w:rPr>
                <w:rFonts w:ascii="Verdana" w:hAnsi="Verdana"/>
                <w:b/>
              </w:rPr>
              <w:t>7</w:t>
            </w:r>
            <w:r w:rsidRPr="00B407D9">
              <w:rPr>
                <w:rFonts w:ascii="Verdana" w:hAnsi="Verdana"/>
                <w:b/>
              </w:rPr>
              <w:t>.</w:t>
            </w:r>
            <w:r w:rsidR="000B2BCB">
              <w:rPr>
                <w:rFonts w:ascii="Verdana" w:hAnsi="Verdana"/>
                <w:b/>
              </w:rPr>
              <w:t>3</w:t>
            </w:r>
          </w:p>
        </w:tc>
        <w:tc>
          <w:tcPr>
            <w:tcW w:w="9026" w:type="dxa"/>
          </w:tcPr>
          <w:p w14:paraId="34A0A799" w14:textId="77777777"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eastAsia="en-GB"/>
              </w:rPr>
              <w:t xml:space="preserve">How did we do today </w:t>
            </w:r>
          </w:p>
        </w:tc>
      </w:tr>
      <w:tr w:rsidR="00DB0146" w:rsidRPr="00B407D9" w14:paraId="1FAA7E69" w14:textId="77777777" w:rsidTr="00693211">
        <w:tc>
          <w:tcPr>
            <w:tcW w:w="1469" w:type="dxa"/>
          </w:tcPr>
          <w:p w14:paraId="49659553" w14:textId="77777777" w:rsidR="00DB0146" w:rsidRPr="00B407D9" w:rsidRDefault="00DB0146" w:rsidP="00693211">
            <w:pPr>
              <w:rPr>
                <w:rFonts w:ascii="Verdana" w:hAnsi="Verdana"/>
              </w:rPr>
            </w:pPr>
          </w:p>
        </w:tc>
        <w:tc>
          <w:tcPr>
            <w:tcW w:w="9026" w:type="dxa"/>
          </w:tcPr>
          <w:p w14:paraId="591E7388" w14:textId="77777777" w:rsidR="00DB0146" w:rsidRDefault="00DB0146" w:rsidP="00693211">
            <w:pPr>
              <w:jc w:val="both"/>
              <w:rPr>
                <w:rFonts w:ascii="Verdana" w:hAnsi="Verdana" w:cs="Arial"/>
              </w:rPr>
            </w:pPr>
            <w:r w:rsidRPr="00B407D9">
              <w:rPr>
                <w:rFonts w:ascii="Verdana" w:hAnsi="Verdana" w:cs="Arial"/>
              </w:rPr>
              <w:t xml:space="preserve">The Chair invited Members to comment and reminded them that they could also relay feedback outside of the meeting. </w:t>
            </w:r>
          </w:p>
          <w:p w14:paraId="18BCD7AB" w14:textId="6F59ED62" w:rsidR="00DB0146" w:rsidRPr="00DF133E" w:rsidRDefault="00DB0146" w:rsidP="00693211">
            <w:pPr>
              <w:jc w:val="both"/>
              <w:rPr>
                <w:rFonts w:ascii="Verdana" w:hAnsi="Verdana" w:cs="Arial"/>
              </w:rPr>
            </w:pPr>
          </w:p>
        </w:tc>
      </w:tr>
      <w:tr w:rsidR="00DB0146" w:rsidRPr="00B407D9" w14:paraId="26EA0760" w14:textId="77777777" w:rsidTr="00693211">
        <w:tc>
          <w:tcPr>
            <w:tcW w:w="1469" w:type="dxa"/>
            <w:shd w:val="clear" w:color="auto" w:fill="1F3864" w:themeFill="accent5" w:themeFillShade="80"/>
          </w:tcPr>
          <w:p w14:paraId="6AC039F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6B7C9EEE" w14:textId="77777777" w:rsidR="00DB0146" w:rsidRPr="00B407D9" w:rsidRDefault="00DB0146" w:rsidP="00693211">
            <w:pPr>
              <w:rPr>
                <w:rFonts w:ascii="Verdana" w:hAnsi="Verdana"/>
                <w:b/>
              </w:rPr>
            </w:pPr>
            <w:r w:rsidRPr="00B407D9">
              <w:rPr>
                <w:rFonts w:ascii="Verdana" w:hAnsi="Verdana"/>
                <w:b/>
              </w:rPr>
              <w:t xml:space="preserve">DATE AND TIME OF NEXT MEETING </w:t>
            </w:r>
          </w:p>
        </w:tc>
      </w:tr>
      <w:tr w:rsidR="00DB0146" w:rsidRPr="00B407D9" w14:paraId="7F31EFD0" w14:textId="77777777" w:rsidTr="00693211">
        <w:tc>
          <w:tcPr>
            <w:tcW w:w="1469" w:type="dxa"/>
          </w:tcPr>
          <w:p w14:paraId="7B29AB8A" w14:textId="77777777" w:rsidR="00DB0146" w:rsidRPr="00B407D9" w:rsidRDefault="00DB0146" w:rsidP="00693211">
            <w:pPr>
              <w:rPr>
                <w:rFonts w:ascii="Verdana" w:hAnsi="Verdana"/>
                <w:b/>
              </w:rPr>
            </w:pPr>
            <w:r>
              <w:rPr>
                <w:rFonts w:ascii="Verdana" w:hAnsi="Verdana"/>
                <w:b/>
              </w:rPr>
              <w:t>8</w:t>
            </w:r>
            <w:r w:rsidRPr="00B407D9">
              <w:rPr>
                <w:rFonts w:ascii="Verdana" w:hAnsi="Verdana"/>
                <w:b/>
              </w:rPr>
              <w:t>.1</w:t>
            </w:r>
          </w:p>
        </w:tc>
        <w:tc>
          <w:tcPr>
            <w:tcW w:w="9026" w:type="dxa"/>
          </w:tcPr>
          <w:p w14:paraId="08A6B9C8" w14:textId="43CA2F79" w:rsidR="00DB0146" w:rsidRPr="00B407D9" w:rsidRDefault="0052664E" w:rsidP="00693211">
            <w:pPr>
              <w:rPr>
                <w:rFonts w:ascii="Verdana" w:hAnsi="Verdana"/>
              </w:rPr>
            </w:pPr>
            <w:r>
              <w:rPr>
                <w:rFonts w:ascii="Verdana" w:hAnsi="Verdana"/>
              </w:rPr>
              <w:t xml:space="preserve">20 August 2025 </w:t>
            </w:r>
            <w:r w:rsidR="00753DED">
              <w:rPr>
                <w:rFonts w:ascii="Verdana" w:hAnsi="Verdana"/>
              </w:rPr>
              <w:t xml:space="preserve">at 13:00pm </w:t>
            </w:r>
          </w:p>
        </w:tc>
      </w:tr>
    </w:tbl>
    <w:p w14:paraId="611FEA09" w14:textId="77777777" w:rsidR="00DB0146" w:rsidRDefault="00DB0146"/>
    <w:p w14:paraId="531FFB40" w14:textId="77777777" w:rsidR="0044321B" w:rsidRDefault="0044321B"/>
    <w:p w14:paraId="6EB2C9A4" w14:textId="77777777" w:rsidR="0044321B" w:rsidRDefault="0044321B"/>
    <w:p w14:paraId="6BD53D7C" w14:textId="77777777" w:rsidR="0044321B" w:rsidRDefault="0044321B"/>
    <w:p w14:paraId="1E51311B" w14:textId="459852D2" w:rsidR="0044321B" w:rsidRDefault="0044321B"/>
    <w:sectPr w:rsidR="0044321B" w:rsidSect="00382B13">
      <w:headerReference w:type="default" r:id="rId7"/>
      <w:footerReference w:type="default" r:id="rId8"/>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A3A9E2" w14:textId="77777777" w:rsidR="00DB0146" w:rsidRDefault="00DB0146" w:rsidP="00DB0146">
      <w:pPr>
        <w:spacing w:after="0" w:line="240" w:lineRule="auto"/>
      </w:pPr>
      <w:r>
        <w:separator/>
      </w:r>
    </w:p>
  </w:endnote>
  <w:endnote w:type="continuationSeparator" w:id="0">
    <w:p w14:paraId="1A889F98" w14:textId="77777777" w:rsidR="00DB0146" w:rsidRDefault="00DB0146" w:rsidP="00DB0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82B13" w:rsidRPr="00443F68" w14:paraId="0119A338" w14:textId="77777777" w:rsidTr="00382B13">
      <w:trPr>
        <w:cantSplit/>
        <w:trHeight w:val="1134"/>
        <w:jc w:val="center"/>
      </w:trPr>
      <w:tc>
        <w:tcPr>
          <w:tcW w:w="4112" w:type="dxa"/>
          <w:vAlign w:val="center"/>
        </w:tcPr>
        <w:p w14:paraId="3A738E4E" w14:textId="77777777" w:rsidR="00382B13" w:rsidRDefault="00382B13" w:rsidP="00382B13">
          <w:pPr>
            <w:pStyle w:val="Footer"/>
            <w:rPr>
              <w:rFonts w:ascii="Verdana" w:hAnsi="Verdana"/>
              <w:sz w:val="20"/>
            </w:rPr>
          </w:pPr>
          <w:r w:rsidRPr="00443F68">
            <w:rPr>
              <w:rFonts w:ascii="Verdana" w:hAnsi="Verdana"/>
              <w:sz w:val="20"/>
            </w:rPr>
            <w:t xml:space="preserve">Unconfirmed minutes of </w:t>
          </w:r>
          <w:r>
            <w:rPr>
              <w:rFonts w:ascii="Verdana" w:hAnsi="Verdana"/>
              <w:sz w:val="20"/>
            </w:rPr>
            <w:t xml:space="preserve">the </w:t>
          </w:r>
        </w:p>
        <w:p w14:paraId="5CFBD82E" w14:textId="77777777" w:rsidR="00382B13" w:rsidRDefault="00382B13" w:rsidP="00382B13">
          <w:pPr>
            <w:pStyle w:val="Footer"/>
            <w:rPr>
              <w:rFonts w:ascii="Verdana" w:hAnsi="Verdana"/>
              <w:sz w:val="20"/>
            </w:rPr>
          </w:pPr>
          <w:r>
            <w:rPr>
              <w:rFonts w:ascii="Verdana" w:hAnsi="Verdana"/>
              <w:sz w:val="20"/>
            </w:rPr>
            <w:t xml:space="preserve">CTMUHB Mental Health Act </w:t>
          </w:r>
        </w:p>
        <w:p w14:paraId="130AE400" w14:textId="54E12957" w:rsidR="00382B13" w:rsidRPr="00443F68" w:rsidRDefault="00382B13" w:rsidP="00382B13">
          <w:pPr>
            <w:pStyle w:val="Footer"/>
            <w:rPr>
              <w:rFonts w:ascii="Verdana" w:hAnsi="Verdana"/>
              <w:sz w:val="20"/>
            </w:rPr>
          </w:pPr>
          <w:r>
            <w:rPr>
              <w:rFonts w:ascii="Verdana" w:hAnsi="Verdana"/>
              <w:sz w:val="20"/>
            </w:rPr>
            <w:t>Monitoring Committee 13 May 2025</w:t>
          </w:r>
        </w:p>
      </w:tc>
      <w:tc>
        <w:tcPr>
          <w:tcW w:w="2829" w:type="dxa"/>
          <w:vAlign w:val="center"/>
        </w:tcPr>
        <w:p w14:paraId="23D9884D" w14:textId="77777777" w:rsidR="00382B13" w:rsidRPr="00443F68" w:rsidRDefault="00382B13" w:rsidP="00382B13">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6</w:t>
          </w:r>
          <w:r w:rsidRPr="00443F68">
            <w:rPr>
              <w:rFonts w:ascii="Verdana" w:hAnsi="Verdana"/>
              <w:sz w:val="20"/>
            </w:rPr>
            <w:fldChar w:fldCharType="end"/>
          </w:r>
        </w:p>
      </w:tc>
      <w:tc>
        <w:tcPr>
          <w:tcW w:w="3833" w:type="dxa"/>
          <w:vAlign w:val="center"/>
        </w:tcPr>
        <w:p w14:paraId="47B18A76" w14:textId="5F9943BB" w:rsidR="00382B13" w:rsidRPr="00443F68" w:rsidRDefault="00382B13" w:rsidP="00382B13">
          <w:pPr>
            <w:pStyle w:val="Footer"/>
            <w:jc w:val="right"/>
            <w:rPr>
              <w:rFonts w:ascii="Verdana" w:hAnsi="Verdana"/>
              <w:sz w:val="20"/>
            </w:rPr>
          </w:pPr>
          <w:r>
            <w:rPr>
              <w:rFonts w:ascii="Verdana" w:hAnsi="Verdana"/>
              <w:sz w:val="20"/>
            </w:rPr>
            <w:t xml:space="preserve">Mental Health Act Monitoring Committee 20 August 2025 </w:t>
          </w:r>
        </w:p>
      </w:tc>
    </w:tr>
  </w:tbl>
  <w:p w14:paraId="56BC100D" w14:textId="77777777" w:rsidR="00382B13" w:rsidRDefault="00382B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C3CD29" w14:textId="77777777" w:rsidR="00DB0146" w:rsidRDefault="00DB0146" w:rsidP="00DB0146">
      <w:pPr>
        <w:spacing w:after="0" w:line="240" w:lineRule="auto"/>
      </w:pPr>
      <w:r>
        <w:separator/>
      </w:r>
    </w:p>
  </w:footnote>
  <w:footnote w:type="continuationSeparator" w:id="0">
    <w:p w14:paraId="7663D834" w14:textId="77777777" w:rsidR="00DB0146" w:rsidRDefault="00DB0146" w:rsidP="00DB01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267A6B" w14:textId="6FAD7387" w:rsidR="00DB0146" w:rsidRDefault="00DB0146">
    <w:pPr>
      <w:pStyle w:val="Header"/>
    </w:pPr>
    <w:r>
      <w:rPr>
        <w:noProof/>
      </w:rPr>
      <w:drawing>
        <wp:inline distT="0" distB="0" distL="0" distR="0" wp14:anchorId="1036790C" wp14:editId="569A11E5">
          <wp:extent cx="2554605" cy="646430"/>
          <wp:effectExtent l="0" t="0" r="0" b="1270"/>
          <wp:docPr id="8501019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4605" cy="64643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4C5585"/>
    <w:multiLevelType w:val="hybridMultilevel"/>
    <w:tmpl w:val="4E523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90B4F30"/>
    <w:multiLevelType w:val="hybridMultilevel"/>
    <w:tmpl w:val="75108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CFC74F0"/>
    <w:multiLevelType w:val="hybridMultilevel"/>
    <w:tmpl w:val="C72ED994"/>
    <w:lvl w:ilvl="0" w:tplc="08090001">
      <w:start w:val="1"/>
      <w:numFmt w:val="bullet"/>
      <w:lvlText w:val=""/>
      <w:lvlJc w:val="left"/>
      <w:pPr>
        <w:ind w:left="3510" w:hanging="360"/>
      </w:pPr>
      <w:rPr>
        <w:rFonts w:ascii="Symbol" w:hAnsi="Symbol" w:hint="default"/>
      </w:rPr>
    </w:lvl>
    <w:lvl w:ilvl="1" w:tplc="08090003" w:tentative="1">
      <w:start w:val="1"/>
      <w:numFmt w:val="bullet"/>
      <w:lvlText w:val="o"/>
      <w:lvlJc w:val="left"/>
      <w:pPr>
        <w:ind w:left="4230" w:hanging="360"/>
      </w:pPr>
      <w:rPr>
        <w:rFonts w:ascii="Courier New" w:hAnsi="Courier New" w:cs="Courier New" w:hint="default"/>
      </w:rPr>
    </w:lvl>
    <w:lvl w:ilvl="2" w:tplc="08090005" w:tentative="1">
      <w:start w:val="1"/>
      <w:numFmt w:val="bullet"/>
      <w:lvlText w:val=""/>
      <w:lvlJc w:val="left"/>
      <w:pPr>
        <w:ind w:left="4950" w:hanging="360"/>
      </w:pPr>
      <w:rPr>
        <w:rFonts w:ascii="Wingdings" w:hAnsi="Wingdings" w:hint="default"/>
      </w:rPr>
    </w:lvl>
    <w:lvl w:ilvl="3" w:tplc="08090001" w:tentative="1">
      <w:start w:val="1"/>
      <w:numFmt w:val="bullet"/>
      <w:lvlText w:val=""/>
      <w:lvlJc w:val="left"/>
      <w:pPr>
        <w:ind w:left="5670" w:hanging="360"/>
      </w:pPr>
      <w:rPr>
        <w:rFonts w:ascii="Symbol" w:hAnsi="Symbol" w:hint="default"/>
      </w:rPr>
    </w:lvl>
    <w:lvl w:ilvl="4" w:tplc="08090003" w:tentative="1">
      <w:start w:val="1"/>
      <w:numFmt w:val="bullet"/>
      <w:lvlText w:val="o"/>
      <w:lvlJc w:val="left"/>
      <w:pPr>
        <w:ind w:left="6390" w:hanging="360"/>
      </w:pPr>
      <w:rPr>
        <w:rFonts w:ascii="Courier New" w:hAnsi="Courier New" w:cs="Courier New" w:hint="default"/>
      </w:rPr>
    </w:lvl>
    <w:lvl w:ilvl="5" w:tplc="08090005" w:tentative="1">
      <w:start w:val="1"/>
      <w:numFmt w:val="bullet"/>
      <w:lvlText w:val=""/>
      <w:lvlJc w:val="left"/>
      <w:pPr>
        <w:ind w:left="7110" w:hanging="360"/>
      </w:pPr>
      <w:rPr>
        <w:rFonts w:ascii="Wingdings" w:hAnsi="Wingdings" w:hint="default"/>
      </w:rPr>
    </w:lvl>
    <w:lvl w:ilvl="6" w:tplc="08090001" w:tentative="1">
      <w:start w:val="1"/>
      <w:numFmt w:val="bullet"/>
      <w:lvlText w:val=""/>
      <w:lvlJc w:val="left"/>
      <w:pPr>
        <w:ind w:left="7830" w:hanging="360"/>
      </w:pPr>
      <w:rPr>
        <w:rFonts w:ascii="Symbol" w:hAnsi="Symbol" w:hint="default"/>
      </w:rPr>
    </w:lvl>
    <w:lvl w:ilvl="7" w:tplc="08090003" w:tentative="1">
      <w:start w:val="1"/>
      <w:numFmt w:val="bullet"/>
      <w:lvlText w:val="o"/>
      <w:lvlJc w:val="left"/>
      <w:pPr>
        <w:ind w:left="8550" w:hanging="360"/>
      </w:pPr>
      <w:rPr>
        <w:rFonts w:ascii="Courier New" w:hAnsi="Courier New" w:cs="Courier New" w:hint="default"/>
      </w:rPr>
    </w:lvl>
    <w:lvl w:ilvl="8" w:tplc="08090005" w:tentative="1">
      <w:start w:val="1"/>
      <w:numFmt w:val="bullet"/>
      <w:lvlText w:val=""/>
      <w:lvlJc w:val="left"/>
      <w:pPr>
        <w:ind w:left="9270" w:hanging="360"/>
      </w:pPr>
      <w:rPr>
        <w:rFonts w:ascii="Wingdings" w:hAnsi="Wingdings" w:hint="default"/>
      </w:rPr>
    </w:lvl>
  </w:abstractNum>
  <w:abstractNum w:abstractNumId="7" w15:restartNumberingAfterBreak="0">
    <w:nsid w:val="622F7983"/>
    <w:multiLevelType w:val="hybridMultilevel"/>
    <w:tmpl w:val="E27E7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4F85586"/>
    <w:multiLevelType w:val="hybridMultilevel"/>
    <w:tmpl w:val="5DDE7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76D81EFA"/>
    <w:multiLevelType w:val="hybridMultilevel"/>
    <w:tmpl w:val="1E26D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45518358">
    <w:abstractNumId w:val="9"/>
  </w:num>
  <w:num w:numId="2" w16cid:durableId="1191607320">
    <w:abstractNumId w:val="3"/>
  </w:num>
  <w:num w:numId="3" w16cid:durableId="856819265">
    <w:abstractNumId w:val="0"/>
  </w:num>
  <w:num w:numId="4" w16cid:durableId="343559411">
    <w:abstractNumId w:val="6"/>
  </w:num>
  <w:num w:numId="5" w16cid:durableId="273751324">
    <w:abstractNumId w:val="7"/>
  </w:num>
  <w:num w:numId="6" w16cid:durableId="2117434534">
    <w:abstractNumId w:val="1"/>
  </w:num>
  <w:num w:numId="7" w16cid:durableId="1848406059">
    <w:abstractNumId w:val="4"/>
  </w:num>
  <w:num w:numId="8" w16cid:durableId="1767922943">
    <w:abstractNumId w:val="8"/>
  </w:num>
  <w:num w:numId="9" w16cid:durableId="1740206812">
    <w:abstractNumId w:val="2"/>
  </w:num>
  <w:num w:numId="10" w16cid:durableId="404953811">
    <w:abstractNumId w:val="5"/>
  </w:num>
  <w:num w:numId="11" w16cid:durableId="15898031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146"/>
    <w:rsid w:val="000A1165"/>
    <w:rsid w:val="000B2BCB"/>
    <w:rsid w:val="00116D65"/>
    <w:rsid w:val="00160395"/>
    <w:rsid w:val="001A2523"/>
    <w:rsid w:val="001C0720"/>
    <w:rsid w:val="001C4A7B"/>
    <w:rsid w:val="002B2818"/>
    <w:rsid w:val="002F6B63"/>
    <w:rsid w:val="00365C1D"/>
    <w:rsid w:val="00382B13"/>
    <w:rsid w:val="00403EB2"/>
    <w:rsid w:val="0044321B"/>
    <w:rsid w:val="004A440D"/>
    <w:rsid w:val="004C112D"/>
    <w:rsid w:val="004D1D1D"/>
    <w:rsid w:val="004D44B0"/>
    <w:rsid w:val="0050607D"/>
    <w:rsid w:val="0052664E"/>
    <w:rsid w:val="00571F93"/>
    <w:rsid w:val="005904E8"/>
    <w:rsid w:val="006715DF"/>
    <w:rsid w:val="006767DB"/>
    <w:rsid w:val="0073040F"/>
    <w:rsid w:val="00734085"/>
    <w:rsid w:val="00753DED"/>
    <w:rsid w:val="00755C4C"/>
    <w:rsid w:val="007A3CB5"/>
    <w:rsid w:val="007A5D41"/>
    <w:rsid w:val="007C031A"/>
    <w:rsid w:val="007E6AFB"/>
    <w:rsid w:val="00807B0F"/>
    <w:rsid w:val="0081494C"/>
    <w:rsid w:val="00816821"/>
    <w:rsid w:val="008B5B69"/>
    <w:rsid w:val="009035CC"/>
    <w:rsid w:val="0090799F"/>
    <w:rsid w:val="009B02A2"/>
    <w:rsid w:val="009D4A0E"/>
    <w:rsid w:val="00A835EF"/>
    <w:rsid w:val="00A83A44"/>
    <w:rsid w:val="00AD25A9"/>
    <w:rsid w:val="00B0469F"/>
    <w:rsid w:val="00B207ED"/>
    <w:rsid w:val="00B537C0"/>
    <w:rsid w:val="00C05546"/>
    <w:rsid w:val="00C63648"/>
    <w:rsid w:val="00CB0BBE"/>
    <w:rsid w:val="00D20CC3"/>
    <w:rsid w:val="00D4274F"/>
    <w:rsid w:val="00D43700"/>
    <w:rsid w:val="00DB0146"/>
    <w:rsid w:val="00DE0035"/>
    <w:rsid w:val="00E02610"/>
    <w:rsid w:val="00E33A0A"/>
    <w:rsid w:val="00EE6EE6"/>
    <w:rsid w:val="00F061F1"/>
    <w:rsid w:val="00F34107"/>
    <w:rsid w:val="00F61C09"/>
    <w:rsid w:val="00FE5E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627E433"/>
  <w15:chartTrackingRefBased/>
  <w15:docId w15:val="{C23DDEB0-47CE-4B62-B1BF-7F0E4FB63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0146"/>
    <w:rPr>
      <w:kern w:val="0"/>
      <w14:ligatures w14:val="none"/>
    </w:rPr>
  </w:style>
  <w:style w:type="paragraph" w:styleId="Heading1">
    <w:name w:val="heading 1"/>
    <w:basedOn w:val="Normal"/>
    <w:next w:val="Normal"/>
    <w:link w:val="Heading1Char"/>
    <w:uiPriority w:val="9"/>
    <w:qFormat/>
    <w:rsid w:val="00DB014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DB014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0146"/>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0146"/>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0146"/>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01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01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01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01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146"/>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DB0146"/>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0146"/>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0146"/>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0146"/>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01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01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01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0146"/>
    <w:rPr>
      <w:rFonts w:eastAsiaTheme="majorEastAsia" w:cstheme="majorBidi"/>
      <w:color w:val="272727" w:themeColor="text1" w:themeTint="D8"/>
    </w:rPr>
  </w:style>
  <w:style w:type="paragraph" w:styleId="Title">
    <w:name w:val="Title"/>
    <w:basedOn w:val="Normal"/>
    <w:next w:val="Normal"/>
    <w:link w:val="TitleChar"/>
    <w:uiPriority w:val="10"/>
    <w:qFormat/>
    <w:rsid w:val="00DB01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01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01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01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0146"/>
    <w:pPr>
      <w:spacing w:before="160"/>
      <w:jc w:val="center"/>
    </w:pPr>
    <w:rPr>
      <w:i/>
      <w:iCs/>
      <w:color w:val="404040" w:themeColor="text1" w:themeTint="BF"/>
    </w:rPr>
  </w:style>
  <w:style w:type="character" w:customStyle="1" w:styleId="QuoteChar">
    <w:name w:val="Quote Char"/>
    <w:basedOn w:val="DefaultParagraphFont"/>
    <w:link w:val="Quote"/>
    <w:uiPriority w:val="29"/>
    <w:rsid w:val="00DB0146"/>
    <w:rPr>
      <w:i/>
      <w:iCs/>
      <w:color w:val="404040" w:themeColor="text1" w:themeTint="BF"/>
    </w:r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DB0146"/>
    <w:pPr>
      <w:ind w:left="720"/>
      <w:contextualSpacing/>
    </w:pPr>
  </w:style>
  <w:style w:type="character" w:styleId="IntenseEmphasis">
    <w:name w:val="Intense Emphasis"/>
    <w:basedOn w:val="DefaultParagraphFont"/>
    <w:uiPriority w:val="21"/>
    <w:qFormat/>
    <w:rsid w:val="00DB0146"/>
    <w:rPr>
      <w:i/>
      <w:iCs/>
      <w:color w:val="2E74B5" w:themeColor="accent1" w:themeShade="BF"/>
    </w:rPr>
  </w:style>
  <w:style w:type="paragraph" w:styleId="IntenseQuote">
    <w:name w:val="Intense Quote"/>
    <w:basedOn w:val="Normal"/>
    <w:next w:val="Normal"/>
    <w:link w:val="IntenseQuoteChar"/>
    <w:uiPriority w:val="30"/>
    <w:qFormat/>
    <w:rsid w:val="00DB014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0146"/>
    <w:rPr>
      <w:i/>
      <w:iCs/>
      <w:color w:val="2E74B5" w:themeColor="accent1" w:themeShade="BF"/>
    </w:rPr>
  </w:style>
  <w:style w:type="character" w:styleId="IntenseReference">
    <w:name w:val="Intense Reference"/>
    <w:basedOn w:val="DefaultParagraphFont"/>
    <w:uiPriority w:val="32"/>
    <w:qFormat/>
    <w:rsid w:val="00DB0146"/>
    <w:rPr>
      <w:b/>
      <w:bCs/>
      <w:smallCaps/>
      <w:color w:val="2E74B5" w:themeColor="accent1" w:themeShade="BF"/>
      <w:spacing w:val="5"/>
    </w:rPr>
  </w:style>
  <w:style w:type="paragraph" w:styleId="Header">
    <w:name w:val="header"/>
    <w:basedOn w:val="Normal"/>
    <w:link w:val="HeaderChar"/>
    <w:uiPriority w:val="99"/>
    <w:unhideWhenUsed/>
    <w:rsid w:val="00DB01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0146"/>
  </w:style>
  <w:style w:type="paragraph" w:styleId="Footer">
    <w:name w:val="footer"/>
    <w:basedOn w:val="Normal"/>
    <w:link w:val="FooterChar"/>
    <w:uiPriority w:val="99"/>
    <w:unhideWhenUsed/>
    <w:rsid w:val="00DB01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0146"/>
  </w:style>
  <w:style w:type="table" w:styleId="TableGrid">
    <w:name w:val="Table Grid"/>
    <w:basedOn w:val="TableNormal"/>
    <w:uiPriority w:val="39"/>
    <w:rsid w:val="00DB014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B0146"/>
    <w:pPr>
      <w:spacing w:after="0" w:line="240" w:lineRule="auto"/>
    </w:pPr>
    <w:rPr>
      <w:kern w:val="0"/>
      <w14:ligatures w14:val="none"/>
    </w:rPr>
  </w:style>
  <w:style w:type="paragraph" w:styleId="NormalWeb">
    <w:name w:val="Normal (Web)"/>
    <w:basedOn w:val="Normal"/>
    <w:uiPriority w:val="99"/>
    <w:unhideWhenUsed/>
    <w:rsid w:val="00DB01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D4274F"/>
    <w:rPr>
      <w:kern w:val="0"/>
      <w14:ligatures w14:val="none"/>
    </w:rPr>
  </w:style>
  <w:style w:type="paragraph" w:styleId="Revision">
    <w:name w:val="Revision"/>
    <w:hidden/>
    <w:uiPriority w:val="99"/>
    <w:semiHidden/>
    <w:rsid w:val="001A2523"/>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1810</Words>
  <Characters>10319</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Emma Walters (CTM UHB - Corporate Development)</cp:lastModifiedBy>
  <cp:revision>3</cp:revision>
  <dcterms:created xsi:type="dcterms:W3CDTF">2025-05-15T08:46:00Z</dcterms:created>
  <dcterms:modified xsi:type="dcterms:W3CDTF">2025-08-12T12:13:00Z</dcterms:modified>
</cp:coreProperties>
</file>