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6E0C58" w14:textId="77777777" w:rsidR="00E7488C" w:rsidRPr="00B407D9" w:rsidRDefault="00E7488C" w:rsidP="00E7488C">
      <w:pPr>
        <w:rPr>
          <w:rFonts w:ascii="Verdana" w:hAnsi="Verdana"/>
        </w:rPr>
      </w:pPr>
      <w:bookmarkStart w:id="0" w:name="_GoBack"/>
      <w:bookmarkEnd w:id="0"/>
    </w:p>
    <w:tbl>
      <w:tblPr>
        <w:tblStyle w:val="TableGrid"/>
        <w:tblW w:w="10532" w:type="dxa"/>
        <w:tblInd w:w="-572" w:type="dxa"/>
        <w:tblLook w:val="04A0" w:firstRow="1" w:lastRow="0" w:firstColumn="1" w:lastColumn="0" w:noHBand="0" w:noVBand="1"/>
      </w:tblPr>
      <w:tblGrid>
        <w:gridCol w:w="5552"/>
        <w:gridCol w:w="2490"/>
        <w:gridCol w:w="2490"/>
      </w:tblGrid>
      <w:tr w:rsidR="00B407D9" w:rsidRPr="00B407D9" w14:paraId="302FAAEE" w14:textId="77777777" w:rsidTr="007A51D5">
        <w:trPr>
          <w:trHeight w:val="254"/>
        </w:trPr>
        <w:tc>
          <w:tcPr>
            <w:tcW w:w="5552" w:type="dxa"/>
            <w:tcBorders>
              <w:top w:val="nil"/>
              <w:left w:val="nil"/>
              <w:bottom w:val="nil"/>
            </w:tcBorders>
          </w:tcPr>
          <w:p w14:paraId="16DC57E0" w14:textId="77777777" w:rsidR="00E7488C" w:rsidRPr="00B407D9" w:rsidRDefault="00E7488C" w:rsidP="007A51D5">
            <w:pPr>
              <w:rPr>
                <w:rFonts w:ascii="Verdana" w:hAnsi="Verdana"/>
              </w:rPr>
            </w:pPr>
          </w:p>
        </w:tc>
        <w:tc>
          <w:tcPr>
            <w:tcW w:w="2490" w:type="dxa"/>
            <w:shd w:val="clear" w:color="auto" w:fill="1F3864" w:themeFill="accent5" w:themeFillShade="80"/>
          </w:tcPr>
          <w:p w14:paraId="1E23DFEE" w14:textId="77777777" w:rsidR="00E7488C" w:rsidRPr="00B407D9" w:rsidRDefault="00E7488C" w:rsidP="007A51D5">
            <w:pPr>
              <w:rPr>
                <w:rFonts w:ascii="Verdana" w:hAnsi="Verdana"/>
                <w:b/>
              </w:rPr>
            </w:pPr>
            <w:r w:rsidRPr="00B407D9">
              <w:rPr>
                <w:rFonts w:ascii="Verdana" w:eastAsia="Verdana" w:hAnsi="Verdana" w:cs="Verdana"/>
                <w:b/>
                <w:lang w:bidi="cy-GB"/>
              </w:rPr>
              <w:t>Eitem ar yr Agenda</w:t>
            </w:r>
          </w:p>
        </w:tc>
        <w:tc>
          <w:tcPr>
            <w:tcW w:w="2490" w:type="dxa"/>
          </w:tcPr>
          <w:p w14:paraId="61525FBC" w14:textId="5CAFDC77" w:rsidR="00E7488C" w:rsidRPr="00B407D9" w:rsidRDefault="003C12DE" w:rsidP="007A51D5">
            <w:pPr>
              <w:rPr>
                <w:rFonts w:ascii="Verdana" w:hAnsi="Verdana"/>
              </w:rPr>
            </w:pPr>
            <w:r>
              <w:rPr>
                <w:rFonts w:ascii="Verdana" w:eastAsia="Verdana" w:hAnsi="Verdana" w:cs="Verdana"/>
                <w:lang w:bidi="cy-GB"/>
              </w:rPr>
              <w:t>6.1.1</w:t>
            </w:r>
          </w:p>
        </w:tc>
      </w:tr>
    </w:tbl>
    <w:p w14:paraId="2FBD3B10" w14:textId="77777777" w:rsidR="00E7488C" w:rsidRPr="00B407D9" w:rsidRDefault="00E7488C" w:rsidP="00E7488C">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B407D9" w:rsidRPr="00B407D9" w14:paraId="65888CBB" w14:textId="77777777" w:rsidTr="007A51D5">
        <w:tc>
          <w:tcPr>
            <w:tcW w:w="10490" w:type="dxa"/>
            <w:shd w:val="clear" w:color="auto" w:fill="1F3864" w:themeFill="accent5" w:themeFillShade="80"/>
          </w:tcPr>
          <w:p w14:paraId="098F9D0C" w14:textId="3F9F12BD" w:rsidR="00E7488C" w:rsidRPr="00B407D9" w:rsidRDefault="002C256F" w:rsidP="007A51D5">
            <w:pPr>
              <w:jc w:val="center"/>
              <w:rPr>
                <w:rFonts w:ascii="Verdana" w:hAnsi="Verdana"/>
                <w:b/>
              </w:rPr>
            </w:pPr>
            <w:r>
              <w:rPr>
                <w:rFonts w:ascii="Verdana" w:eastAsia="Verdana" w:hAnsi="Verdana" w:cs="Verdana"/>
                <w:b/>
                <w:lang w:bidi="cy-GB"/>
              </w:rPr>
              <w:t xml:space="preserve">Cofnodion Pwyllgor Monitro'r Ddeddf Iechyd Meddwl </w:t>
            </w:r>
          </w:p>
        </w:tc>
      </w:tr>
    </w:tbl>
    <w:p w14:paraId="428BC4B0" w14:textId="77777777" w:rsidR="00E7488C" w:rsidRPr="00B407D9" w:rsidRDefault="00E7488C" w:rsidP="00E7488C">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B407D9" w:rsidRPr="00B407D9" w14:paraId="6245DE98" w14:textId="77777777" w:rsidTr="007A51D5">
        <w:tc>
          <w:tcPr>
            <w:tcW w:w="2977" w:type="dxa"/>
            <w:shd w:val="clear" w:color="auto" w:fill="BF8F00" w:themeFill="accent4" w:themeFillShade="BF"/>
          </w:tcPr>
          <w:p w14:paraId="07057D37" w14:textId="77777777" w:rsidR="00E7488C" w:rsidRPr="00B407D9" w:rsidRDefault="00E7488C" w:rsidP="007A51D5">
            <w:pPr>
              <w:rPr>
                <w:rFonts w:ascii="Verdana" w:hAnsi="Verdana"/>
                <w:b/>
              </w:rPr>
            </w:pPr>
            <w:r w:rsidRPr="00B407D9">
              <w:rPr>
                <w:rFonts w:ascii="Verdana" w:eastAsia="Verdana" w:hAnsi="Verdana" w:cs="Verdana"/>
                <w:b/>
                <w:lang w:bidi="cy-GB"/>
              </w:rPr>
              <w:t>Dyddiad ac Amser y Cyfarfod</w:t>
            </w:r>
          </w:p>
        </w:tc>
        <w:tc>
          <w:tcPr>
            <w:tcW w:w="7513" w:type="dxa"/>
          </w:tcPr>
          <w:p w14:paraId="78A16252" w14:textId="089EB2FB" w:rsidR="00E7488C" w:rsidRPr="00B407D9" w:rsidRDefault="00E7488C" w:rsidP="007A51D5">
            <w:pPr>
              <w:rPr>
                <w:rFonts w:ascii="Verdana" w:hAnsi="Verdana"/>
                <w:i/>
              </w:rPr>
            </w:pPr>
            <w:r w:rsidRPr="00B407D9">
              <w:rPr>
                <w:rFonts w:ascii="Verdana" w:eastAsia="Verdana" w:hAnsi="Verdana" w:cs="Verdana"/>
                <w:lang w:bidi="cy-GB"/>
              </w:rPr>
              <w:t>Dydd Mercher 19 Chwefror 2025</w:t>
            </w:r>
          </w:p>
        </w:tc>
      </w:tr>
      <w:tr w:rsidR="00B407D9" w:rsidRPr="00B407D9" w14:paraId="2ED2FADB" w14:textId="77777777" w:rsidTr="007A51D5">
        <w:tc>
          <w:tcPr>
            <w:tcW w:w="2977" w:type="dxa"/>
            <w:shd w:val="clear" w:color="auto" w:fill="BF8F00" w:themeFill="accent4" w:themeFillShade="BF"/>
          </w:tcPr>
          <w:p w14:paraId="2D796255" w14:textId="77777777" w:rsidR="00E7488C" w:rsidRPr="00B407D9" w:rsidRDefault="00E7488C" w:rsidP="007A51D5">
            <w:pPr>
              <w:rPr>
                <w:rFonts w:ascii="Verdana" w:hAnsi="Verdana"/>
                <w:b/>
              </w:rPr>
            </w:pPr>
            <w:r w:rsidRPr="00B407D9">
              <w:rPr>
                <w:rFonts w:ascii="Verdana" w:eastAsia="Verdana" w:hAnsi="Verdana" w:cs="Verdana"/>
                <w:b/>
                <w:lang w:bidi="cy-GB"/>
              </w:rPr>
              <w:t xml:space="preserve">Lleoliad </w:t>
            </w:r>
          </w:p>
        </w:tc>
        <w:tc>
          <w:tcPr>
            <w:tcW w:w="7513" w:type="dxa"/>
          </w:tcPr>
          <w:p w14:paraId="24BE2D0C" w14:textId="261524E8" w:rsidR="00E7488C" w:rsidRPr="00B407D9" w:rsidRDefault="00E7488C" w:rsidP="007A51D5">
            <w:pPr>
              <w:rPr>
                <w:rFonts w:ascii="Verdana" w:hAnsi="Verdana"/>
              </w:rPr>
            </w:pPr>
            <w:r w:rsidRPr="00B407D9">
              <w:rPr>
                <w:rFonts w:ascii="Verdana" w:eastAsia="Verdana" w:hAnsi="Verdana" w:cs="Verdana"/>
                <w:lang w:bidi="cy-GB"/>
              </w:rPr>
              <w:t xml:space="preserve">Ar-lein drwy Microsoft Teams am 13:00 </w:t>
            </w:r>
          </w:p>
        </w:tc>
      </w:tr>
    </w:tbl>
    <w:p w14:paraId="6EEE60B3" w14:textId="77777777" w:rsidR="00E7488C" w:rsidRPr="00B407D9" w:rsidRDefault="00E7488C" w:rsidP="00DF133E">
      <w:pPr>
        <w:spacing w:after="0"/>
        <w:jc w:val="cente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B407D9" w:rsidRPr="00B407D9" w14:paraId="18E0EC8A" w14:textId="77777777" w:rsidTr="007A51D5">
        <w:tc>
          <w:tcPr>
            <w:tcW w:w="2977" w:type="dxa"/>
            <w:vMerge w:val="restart"/>
            <w:shd w:val="clear" w:color="auto" w:fill="BF8F00" w:themeFill="accent4" w:themeFillShade="BF"/>
          </w:tcPr>
          <w:p w14:paraId="4A009542" w14:textId="77777777" w:rsidR="00E7488C" w:rsidRPr="00B407D9" w:rsidRDefault="00E7488C" w:rsidP="007A51D5">
            <w:pPr>
              <w:rPr>
                <w:rFonts w:ascii="Verdana" w:hAnsi="Verdana"/>
                <w:b/>
              </w:rPr>
            </w:pPr>
            <w:r w:rsidRPr="00B407D9">
              <w:rPr>
                <w:rFonts w:ascii="Verdana" w:eastAsia="Verdana" w:hAnsi="Verdana" w:cs="Verdana"/>
                <w:b/>
                <w:lang w:bidi="cy-GB"/>
              </w:rPr>
              <w:t>Aelodau yn Bresennol</w:t>
            </w:r>
          </w:p>
        </w:tc>
        <w:tc>
          <w:tcPr>
            <w:tcW w:w="3756" w:type="dxa"/>
          </w:tcPr>
          <w:p w14:paraId="136AE3EA" w14:textId="4C7DF7D5" w:rsidR="00E7488C" w:rsidRPr="00B407D9" w:rsidRDefault="00F13CDF" w:rsidP="007A51D5">
            <w:pPr>
              <w:rPr>
                <w:rFonts w:ascii="Verdana" w:hAnsi="Verdana"/>
              </w:rPr>
            </w:pPr>
            <w:r>
              <w:rPr>
                <w:rFonts w:ascii="Verdana" w:eastAsia="Verdana" w:hAnsi="Verdana" w:cs="Verdana"/>
                <w:lang w:bidi="cy-GB"/>
              </w:rPr>
              <w:t xml:space="preserve">Kath Palmer </w:t>
            </w:r>
          </w:p>
        </w:tc>
        <w:tc>
          <w:tcPr>
            <w:tcW w:w="3757" w:type="dxa"/>
          </w:tcPr>
          <w:p w14:paraId="06B640CF" w14:textId="41D01A41" w:rsidR="00E7488C" w:rsidRPr="00B407D9" w:rsidRDefault="00F13CDF" w:rsidP="007A51D5">
            <w:pPr>
              <w:rPr>
                <w:rFonts w:ascii="Verdana" w:hAnsi="Verdana"/>
              </w:rPr>
            </w:pPr>
            <w:r>
              <w:rPr>
                <w:rFonts w:ascii="Verdana" w:eastAsia="Verdana" w:hAnsi="Verdana" w:cs="Verdana"/>
                <w:lang w:bidi="cy-GB"/>
              </w:rPr>
              <w:t xml:space="preserve">Is-gadeirydd y Bwrdd Iechyd (Cadeirydd y Pwyllgor) </w:t>
            </w:r>
          </w:p>
        </w:tc>
      </w:tr>
      <w:tr w:rsidR="00B407D9" w:rsidRPr="00B407D9" w14:paraId="6664A528" w14:textId="77777777" w:rsidTr="007A51D5">
        <w:tc>
          <w:tcPr>
            <w:tcW w:w="2977" w:type="dxa"/>
            <w:vMerge/>
            <w:shd w:val="clear" w:color="auto" w:fill="BF8F00" w:themeFill="accent4" w:themeFillShade="BF"/>
          </w:tcPr>
          <w:p w14:paraId="07DF2B79" w14:textId="77777777" w:rsidR="00E7488C" w:rsidRPr="00B407D9" w:rsidRDefault="00E7488C" w:rsidP="007A51D5">
            <w:pPr>
              <w:rPr>
                <w:rFonts w:ascii="Verdana" w:hAnsi="Verdana"/>
                <w:b/>
              </w:rPr>
            </w:pPr>
          </w:p>
        </w:tc>
        <w:tc>
          <w:tcPr>
            <w:tcW w:w="3756" w:type="dxa"/>
          </w:tcPr>
          <w:p w14:paraId="1793836C" w14:textId="77777777" w:rsidR="00E7488C" w:rsidRPr="00B407D9" w:rsidRDefault="00E7488C" w:rsidP="007A51D5">
            <w:pPr>
              <w:rPr>
                <w:rFonts w:ascii="Verdana" w:hAnsi="Verdana"/>
              </w:rPr>
            </w:pPr>
            <w:r w:rsidRPr="00B407D9">
              <w:rPr>
                <w:rFonts w:ascii="Verdana" w:eastAsia="Verdana" w:hAnsi="Verdana" w:cs="Verdana"/>
                <w:lang w:bidi="cy-GB"/>
              </w:rPr>
              <w:t xml:space="preserve">Dilys Jouvenat </w:t>
            </w:r>
          </w:p>
        </w:tc>
        <w:tc>
          <w:tcPr>
            <w:tcW w:w="3757" w:type="dxa"/>
          </w:tcPr>
          <w:p w14:paraId="11257E22" w14:textId="77777777" w:rsidR="00E7488C" w:rsidRPr="00B407D9" w:rsidRDefault="00E7488C" w:rsidP="007A51D5">
            <w:pPr>
              <w:rPr>
                <w:rFonts w:ascii="Verdana" w:hAnsi="Verdana"/>
              </w:rPr>
            </w:pPr>
            <w:r w:rsidRPr="00B407D9">
              <w:rPr>
                <w:rFonts w:ascii="Verdana" w:eastAsia="Verdana" w:hAnsi="Verdana" w:cs="Verdana"/>
                <w:lang w:bidi="cy-GB"/>
              </w:rPr>
              <w:t xml:space="preserve">Aelod Annibynnol </w:t>
            </w:r>
          </w:p>
        </w:tc>
      </w:tr>
      <w:tr w:rsidR="00F13CDF" w:rsidRPr="00B407D9" w14:paraId="6E55B9DE" w14:textId="77777777" w:rsidTr="007A51D5">
        <w:tc>
          <w:tcPr>
            <w:tcW w:w="2977" w:type="dxa"/>
            <w:shd w:val="clear" w:color="auto" w:fill="BF8F00" w:themeFill="accent4" w:themeFillShade="BF"/>
          </w:tcPr>
          <w:p w14:paraId="5F007B12" w14:textId="5BA73FDE" w:rsidR="00F13CDF" w:rsidRPr="00B407D9" w:rsidRDefault="00F13CDF" w:rsidP="007A51D5">
            <w:pPr>
              <w:rPr>
                <w:rFonts w:ascii="Verdana" w:hAnsi="Verdana"/>
                <w:b/>
              </w:rPr>
            </w:pPr>
          </w:p>
        </w:tc>
        <w:tc>
          <w:tcPr>
            <w:tcW w:w="3756" w:type="dxa"/>
          </w:tcPr>
          <w:p w14:paraId="307E4725" w14:textId="510B443D" w:rsidR="00F13CDF" w:rsidRPr="00B407D9" w:rsidRDefault="00F13CDF" w:rsidP="007A51D5">
            <w:pPr>
              <w:rPr>
                <w:rFonts w:ascii="Verdana" w:hAnsi="Verdana"/>
              </w:rPr>
            </w:pPr>
            <w:r>
              <w:rPr>
                <w:rFonts w:ascii="Verdana" w:eastAsia="Verdana" w:hAnsi="Verdana" w:cs="Verdana"/>
                <w:lang w:bidi="cy-GB"/>
              </w:rPr>
              <w:t xml:space="preserve">Hayley Proctor </w:t>
            </w:r>
          </w:p>
        </w:tc>
        <w:tc>
          <w:tcPr>
            <w:tcW w:w="3757" w:type="dxa"/>
          </w:tcPr>
          <w:p w14:paraId="777C159A" w14:textId="0D74C6C5" w:rsidR="00F13CDF" w:rsidRPr="00B407D9" w:rsidRDefault="00F13CDF" w:rsidP="007A51D5">
            <w:pPr>
              <w:rPr>
                <w:rFonts w:ascii="Verdana" w:hAnsi="Verdana"/>
              </w:rPr>
            </w:pPr>
            <w:r>
              <w:rPr>
                <w:rFonts w:ascii="Verdana" w:eastAsia="Verdana" w:hAnsi="Verdana" w:cs="Verdana"/>
                <w:lang w:bidi="cy-GB"/>
              </w:rPr>
              <w:t>Aelod Annibynnol</w:t>
            </w:r>
          </w:p>
        </w:tc>
      </w:tr>
      <w:tr w:rsidR="00B407D9" w:rsidRPr="00B407D9" w14:paraId="4F3E54B6" w14:textId="77777777" w:rsidTr="007A51D5">
        <w:tc>
          <w:tcPr>
            <w:tcW w:w="2977" w:type="dxa"/>
            <w:vMerge w:val="restart"/>
            <w:shd w:val="clear" w:color="auto" w:fill="BF8F00" w:themeFill="accent4" w:themeFillShade="BF"/>
          </w:tcPr>
          <w:p w14:paraId="4CB5E5BD" w14:textId="77777777" w:rsidR="00E7488C" w:rsidRPr="00B407D9" w:rsidRDefault="00E7488C" w:rsidP="007A51D5">
            <w:pPr>
              <w:rPr>
                <w:rFonts w:ascii="Verdana" w:hAnsi="Verdana"/>
                <w:b/>
              </w:rPr>
            </w:pPr>
            <w:r w:rsidRPr="00B407D9">
              <w:rPr>
                <w:rFonts w:ascii="Verdana" w:eastAsia="Verdana" w:hAnsi="Verdana" w:cs="Verdana"/>
                <w:b/>
                <w:lang w:bidi="cy-GB"/>
              </w:rPr>
              <w:t>Yn Bresennol</w:t>
            </w:r>
          </w:p>
        </w:tc>
        <w:tc>
          <w:tcPr>
            <w:tcW w:w="3756" w:type="dxa"/>
          </w:tcPr>
          <w:p w14:paraId="793B5A93" w14:textId="77777777" w:rsidR="00E7488C" w:rsidRPr="00B407D9" w:rsidRDefault="00E7488C" w:rsidP="007A51D5">
            <w:pPr>
              <w:rPr>
                <w:rFonts w:ascii="Verdana" w:hAnsi="Verdana"/>
              </w:rPr>
            </w:pPr>
            <w:r w:rsidRPr="00B407D9">
              <w:rPr>
                <w:rFonts w:ascii="Verdana" w:eastAsia="Verdana" w:hAnsi="Verdana" w:cs="Verdana"/>
                <w:lang w:bidi="cy-GB"/>
              </w:rPr>
              <w:t>Julie Denley</w:t>
            </w:r>
          </w:p>
        </w:tc>
        <w:tc>
          <w:tcPr>
            <w:tcW w:w="3757" w:type="dxa"/>
          </w:tcPr>
          <w:p w14:paraId="750EAE36" w14:textId="77777777" w:rsidR="00E7488C" w:rsidRPr="00B407D9" w:rsidRDefault="00E7488C" w:rsidP="007A51D5">
            <w:pPr>
              <w:rPr>
                <w:rFonts w:ascii="Verdana" w:hAnsi="Verdana"/>
              </w:rPr>
            </w:pPr>
            <w:r w:rsidRPr="00B407D9">
              <w:rPr>
                <w:rFonts w:ascii="Verdana" w:eastAsia="Verdana" w:hAnsi="Verdana" w:cs="Verdana"/>
                <w:lang w:bidi="cy-GB"/>
              </w:rPr>
              <w:t xml:space="preserve">Dirprwy Brif Swyddog Gweithredu </w:t>
            </w:r>
          </w:p>
        </w:tc>
      </w:tr>
      <w:tr w:rsidR="006D1DF9" w:rsidRPr="00B407D9" w14:paraId="2490FA09" w14:textId="77777777" w:rsidTr="007A51D5">
        <w:tc>
          <w:tcPr>
            <w:tcW w:w="2977" w:type="dxa"/>
            <w:vMerge/>
            <w:shd w:val="clear" w:color="auto" w:fill="BF8F00" w:themeFill="accent4" w:themeFillShade="BF"/>
          </w:tcPr>
          <w:p w14:paraId="27930A7B" w14:textId="77777777" w:rsidR="006D1DF9" w:rsidRPr="00B407D9" w:rsidRDefault="006D1DF9" w:rsidP="007A51D5">
            <w:pPr>
              <w:rPr>
                <w:rFonts w:ascii="Verdana" w:hAnsi="Verdana"/>
                <w:b/>
              </w:rPr>
            </w:pPr>
          </w:p>
        </w:tc>
        <w:tc>
          <w:tcPr>
            <w:tcW w:w="3756" w:type="dxa"/>
          </w:tcPr>
          <w:p w14:paraId="4F05E3B4" w14:textId="1C312B06" w:rsidR="006D1DF9" w:rsidRPr="00B407D9" w:rsidRDefault="006D1DF9" w:rsidP="007A51D5">
            <w:pPr>
              <w:rPr>
                <w:rFonts w:ascii="Verdana" w:hAnsi="Verdana"/>
              </w:rPr>
            </w:pPr>
            <w:r>
              <w:rPr>
                <w:rFonts w:ascii="Verdana" w:eastAsia="Verdana" w:hAnsi="Verdana" w:cs="Verdana"/>
                <w:lang w:bidi="cy-GB"/>
              </w:rPr>
              <w:t xml:space="preserve">Gethin Hughes </w:t>
            </w:r>
          </w:p>
        </w:tc>
        <w:tc>
          <w:tcPr>
            <w:tcW w:w="3757" w:type="dxa"/>
          </w:tcPr>
          <w:p w14:paraId="2FFD541F" w14:textId="7A3DAD0F" w:rsidR="006D1DF9" w:rsidRPr="00B407D9" w:rsidRDefault="006D1DF9" w:rsidP="007A51D5">
            <w:pPr>
              <w:rPr>
                <w:rFonts w:ascii="Verdana" w:hAnsi="Verdana"/>
              </w:rPr>
            </w:pPr>
            <w:r>
              <w:rPr>
                <w:rFonts w:ascii="Verdana" w:eastAsia="Verdana" w:hAnsi="Verdana" w:cs="Verdana"/>
                <w:lang w:bidi="cy-GB"/>
              </w:rPr>
              <w:t xml:space="preserve">Prif Swyddog Gweithredu </w:t>
            </w:r>
          </w:p>
        </w:tc>
      </w:tr>
      <w:tr w:rsidR="00B407D9" w:rsidRPr="00B407D9" w14:paraId="1BDB0B4C" w14:textId="77777777" w:rsidTr="007A51D5">
        <w:tc>
          <w:tcPr>
            <w:tcW w:w="2977" w:type="dxa"/>
            <w:vMerge/>
            <w:shd w:val="clear" w:color="auto" w:fill="BF8F00" w:themeFill="accent4" w:themeFillShade="BF"/>
          </w:tcPr>
          <w:p w14:paraId="2544B724" w14:textId="77777777" w:rsidR="00E7488C" w:rsidRPr="00B407D9" w:rsidRDefault="00E7488C" w:rsidP="007A51D5">
            <w:pPr>
              <w:rPr>
                <w:rFonts w:ascii="Verdana" w:hAnsi="Verdana"/>
                <w:b/>
              </w:rPr>
            </w:pPr>
          </w:p>
        </w:tc>
        <w:tc>
          <w:tcPr>
            <w:tcW w:w="3756" w:type="dxa"/>
          </w:tcPr>
          <w:p w14:paraId="58329E91" w14:textId="77777777" w:rsidR="00E7488C" w:rsidRPr="00B407D9" w:rsidRDefault="00E7488C" w:rsidP="007A51D5">
            <w:pPr>
              <w:rPr>
                <w:rFonts w:ascii="Verdana" w:hAnsi="Verdana"/>
              </w:rPr>
            </w:pPr>
            <w:r w:rsidRPr="00B407D9">
              <w:rPr>
                <w:rFonts w:ascii="Verdana" w:eastAsia="Verdana" w:hAnsi="Verdana" w:cs="Verdana"/>
                <w:lang w:bidi="cy-GB"/>
              </w:rPr>
              <w:t xml:space="preserve">Robert Goodwin </w:t>
            </w:r>
          </w:p>
        </w:tc>
        <w:tc>
          <w:tcPr>
            <w:tcW w:w="3757" w:type="dxa"/>
          </w:tcPr>
          <w:p w14:paraId="28FA0D40" w14:textId="77777777" w:rsidR="00E7488C" w:rsidRPr="00B407D9" w:rsidRDefault="00B407D9" w:rsidP="007A51D5">
            <w:pPr>
              <w:rPr>
                <w:rFonts w:ascii="Verdana" w:hAnsi="Verdana"/>
              </w:rPr>
            </w:pPr>
            <w:r w:rsidRPr="00B407D9">
              <w:rPr>
                <w:rFonts w:ascii="Verdana" w:eastAsia="Verdana" w:hAnsi="Verdana" w:cs="Verdana"/>
                <w:lang w:bidi="cy-GB"/>
              </w:rPr>
              <w:t>Rheolwr Cyfarwyddiaeth, CAMHS a Gwasanaethau Arbenigol</w:t>
            </w:r>
          </w:p>
        </w:tc>
      </w:tr>
      <w:tr w:rsidR="00B407D9" w:rsidRPr="00B407D9" w14:paraId="5E5727D1" w14:textId="77777777" w:rsidTr="007A51D5">
        <w:tc>
          <w:tcPr>
            <w:tcW w:w="2977" w:type="dxa"/>
            <w:vMerge/>
            <w:shd w:val="clear" w:color="auto" w:fill="BF8F00" w:themeFill="accent4" w:themeFillShade="BF"/>
          </w:tcPr>
          <w:p w14:paraId="3D4D1B2E" w14:textId="77777777" w:rsidR="00E7488C" w:rsidRPr="00B407D9" w:rsidRDefault="00E7488C" w:rsidP="007A51D5">
            <w:pPr>
              <w:rPr>
                <w:rFonts w:ascii="Verdana" w:hAnsi="Verdana"/>
                <w:b/>
              </w:rPr>
            </w:pPr>
          </w:p>
        </w:tc>
        <w:tc>
          <w:tcPr>
            <w:tcW w:w="3756" w:type="dxa"/>
          </w:tcPr>
          <w:p w14:paraId="521892DE" w14:textId="77777777" w:rsidR="00E7488C" w:rsidRPr="00B407D9" w:rsidRDefault="00E7488C" w:rsidP="007A51D5">
            <w:pPr>
              <w:rPr>
                <w:rFonts w:ascii="Verdana" w:hAnsi="Verdana"/>
              </w:rPr>
            </w:pPr>
            <w:r w:rsidRPr="00B407D9">
              <w:rPr>
                <w:rFonts w:ascii="Verdana" w:eastAsia="Verdana" w:hAnsi="Verdana" w:cs="Verdana"/>
                <w:lang w:bidi="cy-GB"/>
              </w:rPr>
              <w:t xml:space="preserve">Clare Williams </w:t>
            </w:r>
          </w:p>
        </w:tc>
        <w:tc>
          <w:tcPr>
            <w:tcW w:w="3757" w:type="dxa"/>
          </w:tcPr>
          <w:p w14:paraId="13C742B7" w14:textId="571EE4B7" w:rsidR="00E7488C" w:rsidRPr="00B407D9" w:rsidRDefault="00E7488C" w:rsidP="007A51D5">
            <w:pPr>
              <w:rPr>
                <w:rFonts w:ascii="Verdana" w:hAnsi="Verdana"/>
              </w:rPr>
            </w:pPr>
            <w:r w:rsidRPr="00B407D9">
              <w:rPr>
                <w:rFonts w:ascii="Verdana" w:eastAsia="Verdana" w:hAnsi="Verdana" w:cs="Verdana"/>
                <w:lang w:bidi="cy-GB"/>
              </w:rPr>
              <w:t>Cyfarwyddwr Gwasanaeth Iechyd Meddwl ac Anableddau Dysgu (yn rhannol)</w:t>
            </w:r>
          </w:p>
        </w:tc>
      </w:tr>
      <w:tr w:rsidR="00B407D9" w:rsidRPr="00B407D9" w14:paraId="0D07E01C" w14:textId="77777777" w:rsidTr="007A51D5">
        <w:tc>
          <w:tcPr>
            <w:tcW w:w="2977" w:type="dxa"/>
            <w:vMerge/>
            <w:shd w:val="clear" w:color="auto" w:fill="BF8F00" w:themeFill="accent4" w:themeFillShade="BF"/>
          </w:tcPr>
          <w:p w14:paraId="567B4283" w14:textId="77777777" w:rsidR="00E7488C" w:rsidRPr="0096629B" w:rsidRDefault="00E7488C" w:rsidP="007A51D5">
            <w:pPr>
              <w:rPr>
                <w:rFonts w:ascii="Verdana" w:hAnsi="Verdana"/>
                <w:b/>
              </w:rPr>
            </w:pPr>
          </w:p>
        </w:tc>
        <w:tc>
          <w:tcPr>
            <w:tcW w:w="3756" w:type="dxa"/>
          </w:tcPr>
          <w:p w14:paraId="51B37DBF" w14:textId="0799C4D4" w:rsidR="00E7488C" w:rsidRPr="0096629B" w:rsidRDefault="0096629B" w:rsidP="007A51D5">
            <w:pPr>
              <w:rPr>
                <w:rFonts w:ascii="Verdana" w:hAnsi="Verdana"/>
              </w:rPr>
            </w:pPr>
            <w:r w:rsidRPr="0096629B">
              <w:rPr>
                <w:rFonts w:ascii="Verdana" w:eastAsia="Verdana" w:hAnsi="Verdana" w:cs="Verdana"/>
                <w:lang w:bidi="cy-GB"/>
              </w:rPr>
              <w:t xml:space="preserve">Vanessa Hughes </w:t>
            </w:r>
          </w:p>
        </w:tc>
        <w:tc>
          <w:tcPr>
            <w:tcW w:w="3757" w:type="dxa"/>
          </w:tcPr>
          <w:p w14:paraId="6DEBE046" w14:textId="697ACA4E" w:rsidR="00E7488C" w:rsidRPr="0096629B" w:rsidRDefault="0096629B" w:rsidP="007A51D5">
            <w:pPr>
              <w:rPr>
                <w:rFonts w:ascii="Verdana" w:hAnsi="Verdana"/>
              </w:rPr>
            </w:pPr>
            <w:r w:rsidRPr="0096629B">
              <w:rPr>
                <w:rFonts w:ascii="Verdana" w:eastAsia="Verdana" w:hAnsi="Verdana" w:cs="Verdana"/>
                <w:lang w:bidi="cy-GB"/>
              </w:rPr>
              <w:t>Ymddiriedolaeth GIG Gwasanaethau Ambiwlans Cymru (WAST)</w:t>
            </w:r>
          </w:p>
        </w:tc>
      </w:tr>
      <w:tr w:rsidR="00B407D9" w:rsidRPr="00B407D9" w14:paraId="107812DA" w14:textId="77777777" w:rsidTr="007A51D5">
        <w:tc>
          <w:tcPr>
            <w:tcW w:w="2977" w:type="dxa"/>
            <w:vMerge/>
            <w:shd w:val="clear" w:color="auto" w:fill="BF8F00" w:themeFill="accent4" w:themeFillShade="BF"/>
          </w:tcPr>
          <w:p w14:paraId="2139A3CF" w14:textId="77777777" w:rsidR="00E7488C" w:rsidRPr="00B407D9" w:rsidRDefault="00E7488C" w:rsidP="007A51D5">
            <w:pPr>
              <w:rPr>
                <w:rFonts w:ascii="Verdana" w:hAnsi="Verdana"/>
                <w:b/>
              </w:rPr>
            </w:pPr>
          </w:p>
        </w:tc>
        <w:tc>
          <w:tcPr>
            <w:tcW w:w="3756" w:type="dxa"/>
          </w:tcPr>
          <w:p w14:paraId="3B4E11D8" w14:textId="77777777" w:rsidR="00E7488C" w:rsidRPr="00B407D9" w:rsidRDefault="00E7488C" w:rsidP="007A51D5">
            <w:pPr>
              <w:rPr>
                <w:rFonts w:ascii="Verdana" w:hAnsi="Verdana"/>
              </w:rPr>
            </w:pPr>
            <w:r w:rsidRPr="00B407D9">
              <w:rPr>
                <w:rFonts w:ascii="Verdana" w:eastAsia="Verdana" w:hAnsi="Verdana" w:cs="Verdana"/>
                <w:lang w:bidi="cy-GB"/>
              </w:rPr>
              <w:t xml:space="preserve">Alexandra Beckham </w:t>
            </w:r>
          </w:p>
        </w:tc>
        <w:tc>
          <w:tcPr>
            <w:tcW w:w="3757" w:type="dxa"/>
          </w:tcPr>
          <w:p w14:paraId="3D0F568C" w14:textId="31FAC434" w:rsidR="00E7488C" w:rsidRPr="00B407D9" w:rsidRDefault="00E7488C" w:rsidP="007A51D5">
            <w:pPr>
              <w:rPr>
                <w:rFonts w:ascii="Verdana" w:hAnsi="Verdana"/>
              </w:rPr>
            </w:pPr>
            <w:r w:rsidRPr="00B407D9">
              <w:rPr>
                <w:rFonts w:ascii="Verdana" w:eastAsia="Verdana" w:hAnsi="Verdana" w:cs="Verdana"/>
                <w:lang w:bidi="cy-GB"/>
              </w:rPr>
              <w:t>Cynrychiolydd Awdurdod Lleol CBSRCT</w:t>
            </w:r>
          </w:p>
        </w:tc>
      </w:tr>
      <w:tr w:rsidR="00372F00" w:rsidRPr="00B407D9" w14:paraId="541C9280" w14:textId="77777777" w:rsidTr="007A51D5">
        <w:tc>
          <w:tcPr>
            <w:tcW w:w="2977" w:type="dxa"/>
            <w:vMerge/>
            <w:shd w:val="clear" w:color="auto" w:fill="BF8F00" w:themeFill="accent4" w:themeFillShade="BF"/>
          </w:tcPr>
          <w:p w14:paraId="0196EC60" w14:textId="77777777" w:rsidR="00372F00" w:rsidRPr="00B407D9" w:rsidRDefault="00372F00" w:rsidP="007A51D5">
            <w:pPr>
              <w:rPr>
                <w:rFonts w:ascii="Verdana" w:hAnsi="Verdana"/>
                <w:b/>
              </w:rPr>
            </w:pPr>
          </w:p>
        </w:tc>
        <w:tc>
          <w:tcPr>
            <w:tcW w:w="3756" w:type="dxa"/>
          </w:tcPr>
          <w:p w14:paraId="15F6C504" w14:textId="28CC11BA" w:rsidR="00372F00" w:rsidRPr="00B407D9" w:rsidRDefault="00372F00" w:rsidP="007A51D5">
            <w:pPr>
              <w:rPr>
                <w:rFonts w:ascii="Verdana" w:hAnsi="Verdana"/>
              </w:rPr>
            </w:pPr>
            <w:r>
              <w:rPr>
                <w:rFonts w:ascii="Verdana" w:eastAsia="Verdana" w:hAnsi="Verdana" w:cs="Verdana"/>
                <w:lang w:bidi="cy-GB"/>
              </w:rPr>
              <w:t>Alyson Jones</w:t>
            </w:r>
          </w:p>
        </w:tc>
        <w:tc>
          <w:tcPr>
            <w:tcW w:w="3757" w:type="dxa"/>
          </w:tcPr>
          <w:p w14:paraId="36F0EF64" w14:textId="2B05D2A5" w:rsidR="00372F00" w:rsidRPr="00B407D9" w:rsidRDefault="00372F00" w:rsidP="007A51D5">
            <w:pPr>
              <w:rPr>
                <w:rFonts w:ascii="Verdana" w:hAnsi="Verdana"/>
              </w:rPr>
            </w:pPr>
            <w:r>
              <w:rPr>
                <w:rFonts w:ascii="Verdana" w:eastAsia="Verdana" w:hAnsi="Verdana" w:cs="Verdana"/>
                <w:lang w:bidi="cy-GB"/>
              </w:rPr>
              <w:t>Cynrychiolydd Awdurdod Lleol CBSMT (Yn rhannol)</w:t>
            </w:r>
          </w:p>
        </w:tc>
      </w:tr>
      <w:tr w:rsidR="00B407D9" w:rsidRPr="00B407D9" w14:paraId="67034692" w14:textId="77777777" w:rsidTr="007A51D5">
        <w:tc>
          <w:tcPr>
            <w:tcW w:w="2977" w:type="dxa"/>
            <w:vMerge/>
            <w:shd w:val="clear" w:color="auto" w:fill="BF8F00" w:themeFill="accent4" w:themeFillShade="BF"/>
          </w:tcPr>
          <w:p w14:paraId="6977EE70" w14:textId="77777777" w:rsidR="00E7488C" w:rsidRPr="00B407D9" w:rsidRDefault="00E7488C" w:rsidP="007A51D5">
            <w:pPr>
              <w:rPr>
                <w:rFonts w:ascii="Verdana" w:hAnsi="Verdana"/>
                <w:b/>
              </w:rPr>
            </w:pPr>
          </w:p>
        </w:tc>
        <w:tc>
          <w:tcPr>
            <w:tcW w:w="3756" w:type="dxa"/>
          </w:tcPr>
          <w:p w14:paraId="39033633" w14:textId="77777777" w:rsidR="00E7488C" w:rsidRPr="00B407D9" w:rsidRDefault="00E7488C" w:rsidP="007A51D5">
            <w:pPr>
              <w:rPr>
                <w:rFonts w:ascii="Verdana" w:hAnsi="Verdana"/>
              </w:rPr>
            </w:pPr>
            <w:r w:rsidRPr="00B407D9">
              <w:rPr>
                <w:rFonts w:ascii="Verdana" w:eastAsia="Verdana" w:hAnsi="Verdana" w:cs="Verdana"/>
                <w:lang w:bidi="cy-GB"/>
              </w:rPr>
              <w:t xml:space="preserve">Emma Walters </w:t>
            </w:r>
          </w:p>
        </w:tc>
        <w:tc>
          <w:tcPr>
            <w:tcW w:w="3757" w:type="dxa"/>
          </w:tcPr>
          <w:p w14:paraId="4B431180" w14:textId="77777777" w:rsidR="00E7488C" w:rsidRPr="00B407D9" w:rsidRDefault="00E7488C" w:rsidP="007A51D5">
            <w:pPr>
              <w:rPr>
                <w:rFonts w:ascii="Verdana" w:hAnsi="Verdana"/>
              </w:rPr>
            </w:pPr>
            <w:r w:rsidRPr="00B407D9">
              <w:rPr>
                <w:rFonts w:ascii="Verdana" w:eastAsia="Verdana" w:hAnsi="Verdana" w:cs="Verdana"/>
                <w:lang w:bidi="cy-GB"/>
              </w:rPr>
              <w:t xml:space="preserve">Pennaeth Llywodraethiant Corfforaethol a Busnes y Bwrdd </w:t>
            </w:r>
          </w:p>
        </w:tc>
      </w:tr>
      <w:tr w:rsidR="00B407D9" w:rsidRPr="00B407D9" w14:paraId="774A5A97" w14:textId="77777777" w:rsidTr="007A51D5">
        <w:tc>
          <w:tcPr>
            <w:tcW w:w="2977" w:type="dxa"/>
            <w:vMerge/>
            <w:shd w:val="clear" w:color="auto" w:fill="BF8F00" w:themeFill="accent4" w:themeFillShade="BF"/>
          </w:tcPr>
          <w:p w14:paraId="03B73E89" w14:textId="77777777" w:rsidR="00E7488C" w:rsidRPr="00B407D9" w:rsidRDefault="00E7488C" w:rsidP="007A51D5">
            <w:pPr>
              <w:rPr>
                <w:rFonts w:ascii="Verdana" w:hAnsi="Verdana"/>
                <w:b/>
              </w:rPr>
            </w:pPr>
          </w:p>
        </w:tc>
        <w:tc>
          <w:tcPr>
            <w:tcW w:w="3756" w:type="dxa"/>
          </w:tcPr>
          <w:p w14:paraId="27E6CC09" w14:textId="70101F61" w:rsidR="00E7488C" w:rsidRPr="00B407D9" w:rsidRDefault="00F13CDF" w:rsidP="007A51D5">
            <w:pPr>
              <w:rPr>
                <w:rFonts w:ascii="Verdana" w:hAnsi="Verdana"/>
              </w:rPr>
            </w:pPr>
            <w:r>
              <w:rPr>
                <w:rFonts w:ascii="Verdana" w:eastAsia="Verdana" w:hAnsi="Verdana" w:cs="Verdana"/>
                <w:lang w:bidi="cy-GB"/>
              </w:rPr>
              <w:t xml:space="preserve">Kathrine Davies </w:t>
            </w:r>
          </w:p>
        </w:tc>
        <w:tc>
          <w:tcPr>
            <w:tcW w:w="3757" w:type="dxa"/>
          </w:tcPr>
          <w:p w14:paraId="5C2E4CEF" w14:textId="53854A2D" w:rsidR="00E7488C" w:rsidRPr="00B407D9" w:rsidRDefault="00E7488C" w:rsidP="007A51D5">
            <w:pPr>
              <w:rPr>
                <w:rFonts w:ascii="Verdana" w:hAnsi="Verdana"/>
              </w:rPr>
            </w:pPr>
            <w:r w:rsidRPr="00B407D9">
              <w:rPr>
                <w:rFonts w:ascii="Verdana" w:eastAsia="Verdana" w:hAnsi="Verdana" w:cs="Verdana"/>
                <w:lang w:bidi="cy-GB"/>
              </w:rPr>
              <w:t xml:space="preserve">Rheolwr Llywodraethiant Corfforaethol (Ysgrifenyddiaeth y Pwyllgor) </w:t>
            </w:r>
          </w:p>
        </w:tc>
      </w:tr>
    </w:tbl>
    <w:p w14:paraId="7A825707" w14:textId="77777777" w:rsidR="00E7488C" w:rsidRPr="00B407D9" w:rsidRDefault="00DF133E" w:rsidP="00DF133E">
      <w:pPr>
        <w:tabs>
          <w:tab w:val="left" w:pos="3060"/>
        </w:tabs>
        <w:spacing w:after="0"/>
        <w:rPr>
          <w:rFonts w:ascii="Verdana" w:hAnsi="Verdana"/>
        </w:rPr>
      </w:pPr>
      <w:r>
        <w:rPr>
          <w:rFonts w:ascii="Verdana" w:eastAsia="Verdana" w:hAnsi="Verdana" w:cs="Verdana"/>
          <w:lang w:bidi="cy-GB"/>
        </w:rPr>
        <w:tab/>
      </w: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B407D9" w:rsidRPr="00B407D9" w14:paraId="63C90D95" w14:textId="77777777" w:rsidTr="007A51D5">
        <w:tc>
          <w:tcPr>
            <w:tcW w:w="1469" w:type="dxa"/>
          </w:tcPr>
          <w:p w14:paraId="75519144" w14:textId="77777777" w:rsidR="00E7488C" w:rsidRPr="00B407D9" w:rsidRDefault="00E7488C" w:rsidP="007A51D5">
            <w:pPr>
              <w:rPr>
                <w:rFonts w:ascii="Verdana" w:hAnsi="Verdana"/>
                <w:b/>
              </w:rPr>
            </w:pPr>
            <w:r w:rsidRPr="00B407D9">
              <w:rPr>
                <w:rFonts w:ascii="Verdana" w:eastAsia="Verdana" w:hAnsi="Verdana" w:cs="Verdana"/>
                <w:b/>
                <w:lang w:bidi="cy-GB"/>
              </w:rPr>
              <w:t xml:space="preserve">Eitem ar yr Agenda </w:t>
            </w:r>
          </w:p>
        </w:tc>
        <w:tc>
          <w:tcPr>
            <w:tcW w:w="9026" w:type="dxa"/>
          </w:tcPr>
          <w:p w14:paraId="553EC2EE" w14:textId="77777777" w:rsidR="00E7488C" w:rsidRPr="00B407D9" w:rsidRDefault="00E7488C" w:rsidP="007A51D5">
            <w:pPr>
              <w:rPr>
                <w:rFonts w:ascii="Verdana" w:hAnsi="Verdana"/>
                <w:b/>
              </w:rPr>
            </w:pPr>
            <w:r w:rsidRPr="00B407D9">
              <w:rPr>
                <w:rFonts w:ascii="Verdana" w:eastAsia="Verdana" w:hAnsi="Verdana" w:cs="Verdana"/>
                <w:b/>
                <w:lang w:bidi="cy-GB"/>
              </w:rPr>
              <w:t>Busnes y Cyfarfod</w:t>
            </w:r>
          </w:p>
        </w:tc>
      </w:tr>
      <w:tr w:rsidR="00B407D9" w:rsidRPr="00B407D9" w14:paraId="260D4478" w14:textId="77777777" w:rsidTr="007A51D5">
        <w:trPr>
          <w:trHeight w:val="380"/>
        </w:trPr>
        <w:tc>
          <w:tcPr>
            <w:tcW w:w="1469" w:type="dxa"/>
            <w:shd w:val="clear" w:color="auto" w:fill="1F3864" w:themeFill="accent5" w:themeFillShade="80"/>
          </w:tcPr>
          <w:p w14:paraId="331B0743"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2EF27207" w14:textId="77777777" w:rsidR="00E7488C" w:rsidRPr="00B407D9" w:rsidRDefault="00E7488C" w:rsidP="007A51D5">
            <w:pPr>
              <w:rPr>
                <w:rFonts w:ascii="Verdana" w:hAnsi="Verdana"/>
                <w:b/>
              </w:rPr>
            </w:pPr>
            <w:r w:rsidRPr="00B407D9">
              <w:rPr>
                <w:rFonts w:ascii="Verdana" w:eastAsia="Verdana" w:hAnsi="Verdana" w:cs="Verdana"/>
                <w:b/>
                <w:lang w:bidi="cy-GB"/>
              </w:rPr>
              <w:t xml:space="preserve">MATERION RHAGARWEINIOL </w:t>
            </w:r>
          </w:p>
        </w:tc>
      </w:tr>
      <w:tr w:rsidR="00B407D9" w:rsidRPr="00B407D9" w14:paraId="479C8D46" w14:textId="77777777" w:rsidTr="007A51D5">
        <w:tc>
          <w:tcPr>
            <w:tcW w:w="1469" w:type="dxa"/>
          </w:tcPr>
          <w:p w14:paraId="660885D6" w14:textId="77777777" w:rsidR="00E7488C" w:rsidRPr="00B407D9" w:rsidRDefault="00E7488C" w:rsidP="00E7488C">
            <w:pPr>
              <w:pStyle w:val="ListParagraph"/>
              <w:numPr>
                <w:ilvl w:val="0"/>
                <w:numId w:val="2"/>
              </w:numPr>
              <w:rPr>
                <w:rFonts w:ascii="Verdana" w:hAnsi="Verdana"/>
              </w:rPr>
            </w:pPr>
          </w:p>
        </w:tc>
        <w:tc>
          <w:tcPr>
            <w:tcW w:w="9026" w:type="dxa"/>
          </w:tcPr>
          <w:p w14:paraId="70033F33" w14:textId="77777777" w:rsidR="00E7488C" w:rsidRPr="00B407D9" w:rsidRDefault="00E7488C" w:rsidP="007A51D5">
            <w:pPr>
              <w:rPr>
                <w:rFonts w:ascii="Verdana" w:hAnsi="Verdana"/>
                <w:b/>
              </w:rPr>
            </w:pPr>
            <w:r w:rsidRPr="00B407D9">
              <w:rPr>
                <w:rFonts w:ascii="Verdana" w:eastAsia="Verdana" w:hAnsi="Verdana" w:cs="Verdana"/>
                <w:b/>
                <w:lang w:bidi="cy-GB"/>
              </w:rPr>
              <w:t>Croeso a Chyflwyniadau</w:t>
            </w:r>
          </w:p>
        </w:tc>
      </w:tr>
      <w:tr w:rsidR="00B407D9" w:rsidRPr="00B407D9" w14:paraId="0BBC9327" w14:textId="77777777" w:rsidTr="007A51D5">
        <w:tc>
          <w:tcPr>
            <w:tcW w:w="1469" w:type="dxa"/>
          </w:tcPr>
          <w:p w14:paraId="5BE4991C" w14:textId="77777777" w:rsidR="00E7488C" w:rsidRPr="00B407D9" w:rsidRDefault="00E7488C" w:rsidP="007A51D5">
            <w:pPr>
              <w:rPr>
                <w:rFonts w:ascii="Verdana" w:hAnsi="Verdana"/>
              </w:rPr>
            </w:pPr>
          </w:p>
        </w:tc>
        <w:tc>
          <w:tcPr>
            <w:tcW w:w="9026" w:type="dxa"/>
          </w:tcPr>
          <w:p w14:paraId="3CDB1D69" w14:textId="77777777" w:rsidR="00E7488C" w:rsidRDefault="00B407D9" w:rsidP="000147BA">
            <w:pPr>
              <w:jc w:val="both"/>
              <w:rPr>
                <w:rFonts w:ascii="Verdana" w:hAnsi="Verdana" w:cs="Segoe UI"/>
                <w:shd w:val="clear" w:color="auto" w:fill="FFFFFF"/>
              </w:rPr>
            </w:pPr>
            <w:r w:rsidRPr="00B407D9">
              <w:rPr>
                <w:rFonts w:ascii="Verdana" w:eastAsia="Verdana" w:hAnsi="Verdana" w:cs="Segoe UI"/>
                <w:shd w:val="clear" w:color="auto" w:fill="FFFFFF"/>
                <w:lang w:bidi="cy-GB"/>
              </w:rPr>
              <w:t xml:space="preserve">Croesawodd y Cadeirydd bawb i’r cyfarfod, yn enwedig y rhai a oedd yn ymuno am y tro cyntaf, y rhai a oedd yn arsylwi, a’r cydweithwyr oedd yn ymuno ar gyfer eitemau penodol ar yr agenda. Nodwyd hefyd bod y trafodaethau yn digwydd ar y we. </w:t>
            </w:r>
          </w:p>
          <w:p w14:paraId="6BD2A97A" w14:textId="0C3087EC" w:rsidR="00F13CDF" w:rsidRPr="00B407D9" w:rsidRDefault="00F13CDF" w:rsidP="000147BA">
            <w:pPr>
              <w:jc w:val="both"/>
              <w:rPr>
                <w:rFonts w:ascii="Verdana" w:hAnsi="Verdana"/>
              </w:rPr>
            </w:pPr>
          </w:p>
        </w:tc>
      </w:tr>
      <w:tr w:rsidR="00B407D9" w:rsidRPr="00B407D9" w14:paraId="2B3771BC" w14:textId="77777777" w:rsidTr="007A51D5">
        <w:tc>
          <w:tcPr>
            <w:tcW w:w="1469" w:type="dxa"/>
          </w:tcPr>
          <w:p w14:paraId="5C65ECF3" w14:textId="77777777" w:rsidR="00E7488C" w:rsidRPr="00B407D9" w:rsidRDefault="00E7488C" w:rsidP="007A51D5">
            <w:pPr>
              <w:rPr>
                <w:rFonts w:ascii="Verdana" w:hAnsi="Verdana"/>
                <w:b/>
              </w:rPr>
            </w:pPr>
            <w:r w:rsidRPr="00B407D9">
              <w:rPr>
                <w:rFonts w:ascii="Verdana" w:eastAsia="Verdana" w:hAnsi="Verdana" w:cs="Verdana"/>
                <w:b/>
                <w:lang w:bidi="cy-GB"/>
              </w:rPr>
              <w:t>1.2</w:t>
            </w:r>
          </w:p>
        </w:tc>
        <w:tc>
          <w:tcPr>
            <w:tcW w:w="9026" w:type="dxa"/>
          </w:tcPr>
          <w:p w14:paraId="4D3FFF71" w14:textId="77777777" w:rsidR="00E7488C" w:rsidRPr="00B407D9" w:rsidRDefault="00E7488C" w:rsidP="007A51D5">
            <w:pPr>
              <w:rPr>
                <w:rFonts w:ascii="Verdana" w:hAnsi="Verdana"/>
                <w:b/>
              </w:rPr>
            </w:pPr>
            <w:r w:rsidRPr="00B407D9">
              <w:rPr>
                <w:rFonts w:ascii="Verdana" w:eastAsia="Verdana" w:hAnsi="Verdana" w:cs="Verdana"/>
                <w:b/>
                <w:lang w:bidi="cy-GB"/>
              </w:rPr>
              <w:t>Ymddiheuriadau am Absenoldeb</w:t>
            </w:r>
          </w:p>
        </w:tc>
      </w:tr>
      <w:tr w:rsidR="00B407D9" w:rsidRPr="00B407D9" w14:paraId="6F01B015" w14:textId="77777777" w:rsidTr="007A51D5">
        <w:tc>
          <w:tcPr>
            <w:tcW w:w="1469" w:type="dxa"/>
          </w:tcPr>
          <w:p w14:paraId="0913116B" w14:textId="77777777" w:rsidR="00E7488C" w:rsidRPr="00B407D9" w:rsidRDefault="00E7488C" w:rsidP="007A51D5">
            <w:pPr>
              <w:rPr>
                <w:rFonts w:ascii="Verdana" w:hAnsi="Verdana"/>
              </w:rPr>
            </w:pPr>
          </w:p>
        </w:tc>
        <w:tc>
          <w:tcPr>
            <w:tcW w:w="9026" w:type="dxa"/>
          </w:tcPr>
          <w:p w14:paraId="3B8FDA5D" w14:textId="2B25064C" w:rsidR="00E7488C" w:rsidRDefault="00E7488C" w:rsidP="007A51D5">
            <w:pPr>
              <w:rPr>
                <w:rFonts w:ascii="Verdana" w:hAnsi="Verdana"/>
              </w:rPr>
            </w:pPr>
            <w:r w:rsidRPr="00B407D9">
              <w:rPr>
                <w:rFonts w:ascii="Verdana" w:eastAsia="Verdana" w:hAnsi="Verdana" w:cs="Verdana"/>
                <w:lang w:bidi="cy-GB"/>
              </w:rPr>
              <w:t xml:space="preserve">Derbyniwyd ymddiheuriadau oddi wrth: </w:t>
            </w:r>
          </w:p>
          <w:p w14:paraId="466F502D" w14:textId="77777777" w:rsidR="006D1DF9" w:rsidRDefault="006D1DF9" w:rsidP="007A51D5">
            <w:pPr>
              <w:rPr>
                <w:rFonts w:ascii="Verdana" w:hAnsi="Verdana"/>
              </w:rPr>
            </w:pPr>
          </w:p>
          <w:p w14:paraId="4EA3E619" w14:textId="07361E3A" w:rsidR="00B53D07" w:rsidRDefault="00B53D07" w:rsidP="00B53D07">
            <w:pPr>
              <w:pStyle w:val="ListParagraph"/>
              <w:numPr>
                <w:ilvl w:val="0"/>
                <w:numId w:val="4"/>
              </w:numPr>
              <w:rPr>
                <w:rFonts w:ascii="Verdana" w:hAnsi="Verdana"/>
              </w:rPr>
            </w:pPr>
            <w:r>
              <w:rPr>
                <w:rFonts w:ascii="Verdana" w:eastAsia="Verdana" w:hAnsi="Verdana" w:cs="Verdana"/>
                <w:lang w:bidi="cy-GB"/>
              </w:rPr>
              <w:t>Geraint Hopkins - Aelod Annibynnol</w:t>
            </w:r>
          </w:p>
          <w:p w14:paraId="42324AB2" w14:textId="14439D9B" w:rsidR="0096629B" w:rsidRDefault="0096629B" w:rsidP="00B53D07">
            <w:pPr>
              <w:pStyle w:val="ListParagraph"/>
              <w:numPr>
                <w:ilvl w:val="0"/>
                <w:numId w:val="4"/>
              </w:numPr>
              <w:rPr>
                <w:rFonts w:ascii="Verdana" w:hAnsi="Verdana"/>
              </w:rPr>
            </w:pPr>
            <w:r>
              <w:rPr>
                <w:rFonts w:ascii="Verdana" w:eastAsia="Verdana" w:hAnsi="Verdana" w:cs="Verdana"/>
                <w:lang w:bidi="cy-GB"/>
              </w:rPr>
              <w:t>Ana Llewellyn — Cyfarwyddwr Nyrsio, Iechyd Meddwl ac Anableddau Dysgu</w:t>
            </w:r>
          </w:p>
          <w:p w14:paraId="51F460EA" w14:textId="4332D804" w:rsidR="00B53D07" w:rsidRDefault="00B53D07" w:rsidP="00B53D07">
            <w:pPr>
              <w:pStyle w:val="ListParagraph"/>
              <w:numPr>
                <w:ilvl w:val="0"/>
                <w:numId w:val="4"/>
              </w:numPr>
              <w:rPr>
                <w:rFonts w:ascii="Verdana" w:hAnsi="Verdana"/>
              </w:rPr>
            </w:pPr>
            <w:r>
              <w:rPr>
                <w:rFonts w:ascii="Verdana" w:eastAsia="Verdana" w:hAnsi="Verdana" w:cs="Verdana"/>
                <w:lang w:bidi="cy-GB"/>
              </w:rPr>
              <w:t>Colin Hatherley — Heddlu De Cymru</w:t>
            </w:r>
          </w:p>
          <w:p w14:paraId="056D144F" w14:textId="3603145E" w:rsidR="00372F00" w:rsidRDefault="00B53D07" w:rsidP="00372F00">
            <w:pPr>
              <w:pStyle w:val="ListParagraph"/>
              <w:numPr>
                <w:ilvl w:val="0"/>
                <w:numId w:val="4"/>
              </w:numPr>
              <w:rPr>
                <w:rFonts w:ascii="Verdana" w:hAnsi="Verdana"/>
              </w:rPr>
            </w:pPr>
            <w:r>
              <w:rPr>
                <w:rFonts w:ascii="Verdana" w:eastAsia="Verdana" w:hAnsi="Verdana" w:cs="Verdana"/>
                <w:lang w:bidi="cy-GB"/>
              </w:rPr>
              <w:t>Gemma Moeller — Heddlu De Cymru</w:t>
            </w:r>
          </w:p>
          <w:p w14:paraId="29C7F172" w14:textId="77777777" w:rsidR="000147BA" w:rsidRDefault="00B407D9" w:rsidP="006D1DF9">
            <w:pPr>
              <w:tabs>
                <w:tab w:val="left" w:pos="2794"/>
              </w:tabs>
              <w:rPr>
                <w:rFonts w:ascii="Verdana" w:hAnsi="Verdana"/>
              </w:rPr>
            </w:pPr>
            <w:r w:rsidRPr="00B407D9">
              <w:rPr>
                <w:rFonts w:ascii="Verdana" w:eastAsia="Verdana" w:hAnsi="Verdana" w:cs="Verdana"/>
                <w:lang w:bidi="cy-GB"/>
              </w:rPr>
              <w:tab/>
            </w:r>
          </w:p>
          <w:p w14:paraId="6980030B" w14:textId="5215CF8B" w:rsidR="00AB4E48" w:rsidRPr="00B407D9" w:rsidRDefault="00AB4E48" w:rsidP="006D1DF9">
            <w:pPr>
              <w:tabs>
                <w:tab w:val="left" w:pos="2794"/>
              </w:tabs>
              <w:rPr>
                <w:rFonts w:ascii="Verdana" w:hAnsi="Verdana"/>
              </w:rPr>
            </w:pPr>
          </w:p>
        </w:tc>
      </w:tr>
      <w:tr w:rsidR="00B407D9" w:rsidRPr="00B407D9" w14:paraId="70E6D1FB" w14:textId="77777777" w:rsidTr="007A51D5">
        <w:tc>
          <w:tcPr>
            <w:tcW w:w="1469" w:type="dxa"/>
          </w:tcPr>
          <w:p w14:paraId="2ECD15D5" w14:textId="77777777" w:rsidR="00E7488C" w:rsidRPr="00B407D9" w:rsidRDefault="00E7488C" w:rsidP="007A51D5">
            <w:pPr>
              <w:rPr>
                <w:rFonts w:ascii="Verdana" w:hAnsi="Verdana"/>
                <w:b/>
              </w:rPr>
            </w:pPr>
            <w:r w:rsidRPr="00B407D9">
              <w:rPr>
                <w:rFonts w:ascii="Verdana" w:eastAsia="Verdana" w:hAnsi="Verdana" w:cs="Verdana"/>
                <w:b/>
                <w:lang w:bidi="cy-GB"/>
              </w:rPr>
              <w:lastRenderedPageBreak/>
              <w:t>1.3</w:t>
            </w:r>
          </w:p>
        </w:tc>
        <w:tc>
          <w:tcPr>
            <w:tcW w:w="9026" w:type="dxa"/>
          </w:tcPr>
          <w:p w14:paraId="0CCB5E21" w14:textId="77777777" w:rsidR="00E7488C" w:rsidRPr="00B407D9" w:rsidRDefault="00E7488C" w:rsidP="007A51D5">
            <w:pPr>
              <w:rPr>
                <w:rFonts w:ascii="Verdana" w:hAnsi="Verdana"/>
                <w:b/>
              </w:rPr>
            </w:pPr>
            <w:r w:rsidRPr="00B407D9">
              <w:rPr>
                <w:rFonts w:ascii="Verdana" w:eastAsia="Verdana" w:hAnsi="Verdana" w:cs="Verdana"/>
                <w:b/>
                <w:lang w:bidi="cy-GB"/>
              </w:rPr>
              <w:t>Datganiadau o Fuddiant</w:t>
            </w:r>
          </w:p>
        </w:tc>
      </w:tr>
      <w:tr w:rsidR="00B407D9" w:rsidRPr="00B407D9" w14:paraId="29ECE6D8" w14:textId="77777777" w:rsidTr="007A51D5">
        <w:tc>
          <w:tcPr>
            <w:tcW w:w="1469" w:type="dxa"/>
          </w:tcPr>
          <w:p w14:paraId="62127AA6" w14:textId="77777777" w:rsidR="00E7488C" w:rsidRPr="00B407D9" w:rsidRDefault="00E7488C" w:rsidP="007A51D5">
            <w:pPr>
              <w:rPr>
                <w:rFonts w:ascii="Verdana" w:hAnsi="Verdana"/>
              </w:rPr>
            </w:pPr>
          </w:p>
        </w:tc>
        <w:tc>
          <w:tcPr>
            <w:tcW w:w="9026" w:type="dxa"/>
          </w:tcPr>
          <w:p w14:paraId="79F824DE" w14:textId="77777777" w:rsidR="00E7488C" w:rsidRPr="00B407D9" w:rsidRDefault="00E7488C" w:rsidP="007A51D5">
            <w:pPr>
              <w:rPr>
                <w:rFonts w:ascii="Verdana" w:hAnsi="Verdana"/>
              </w:rPr>
            </w:pPr>
            <w:r w:rsidRPr="00B407D9">
              <w:rPr>
                <w:rFonts w:ascii="Verdana" w:eastAsia="Verdana" w:hAnsi="Verdana" w:cs="Verdana"/>
                <w:lang w:bidi="cy-GB"/>
              </w:rPr>
              <w:t>Ni dderbyniwyd unrhyw ddatganiadau.</w:t>
            </w:r>
          </w:p>
          <w:p w14:paraId="3FAB4E70" w14:textId="77777777" w:rsidR="00E7488C" w:rsidRPr="00B407D9" w:rsidRDefault="00E7488C" w:rsidP="007A51D5">
            <w:pPr>
              <w:rPr>
                <w:rFonts w:ascii="Verdana" w:hAnsi="Verdana"/>
              </w:rPr>
            </w:pPr>
          </w:p>
        </w:tc>
      </w:tr>
      <w:tr w:rsidR="00B407D9" w:rsidRPr="00B407D9" w14:paraId="6AE29E62" w14:textId="77777777" w:rsidTr="007A51D5">
        <w:tc>
          <w:tcPr>
            <w:tcW w:w="1469" w:type="dxa"/>
            <w:shd w:val="clear" w:color="auto" w:fill="1F3864" w:themeFill="accent5" w:themeFillShade="80"/>
          </w:tcPr>
          <w:p w14:paraId="0060C33D"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1B2EBBAD" w14:textId="77777777" w:rsidR="00E7488C" w:rsidRPr="00B407D9" w:rsidRDefault="00E7488C" w:rsidP="007A51D5">
            <w:pPr>
              <w:rPr>
                <w:rFonts w:ascii="Verdana" w:hAnsi="Verdana"/>
                <w:b/>
              </w:rPr>
            </w:pPr>
            <w:r w:rsidRPr="00B407D9">
              <w:rPr>
                <w:rFonts w:ascii="Verdana" w:eastAsia="Verdana" w:hAnsi="Verdana" w:cs="Verdana"/>
                <w:b/>
                <w:lang w:bidi="cy-GB"/>
              </w:rPr>
              <w:t xml:space="preserve">BUSNES YR AGENDA GYDSYNIO </w:t>
            </w:r>
          </w:p>
        </w:tc>
      </w:tr>
      <w:tr w:rsidR="00B407D9" w:rsidRPr="00B407D9" w14:paraId="02A16074" w14:textId="77777777" w:rsidTr="00F3321B">
        <w:trPr>
          <w:trHeight w:val="1402"/>
        </w:trPr>
        <w:tc>
          <w:tcPr>
            <w:tcW w:w="1469" w:type="dxa"/>
          </w:tcPr>
          <w:p w14:paraId="12E30938" w14:textId="03D8EDAA" w:rsidR="00E7488C" w:rsidRPr="00B407D9" w:rsidRDefault="00E7488C" w:rsidP="007A51D5">
            <w:pPr>
              <w:rPr>
                <w:rFonts w:ascii="Verdana" w:hAnsi="Verdana"/>
                <w:b/>
              </w:rPr>
            </w:pPr>
          </w:p>
          <w:p w14:paraId="2AE56750" w14:textId="77777777" w:rsidR="00E7488C" w:rsidRPr="00B407D9" w:rsidRDefault="00E7488C" w:rsidP="007A51D5">
            <w:pPr>
              <w:rPr>
                <w:rFonts w:ascii="Verdana" w:hAnsi="Verdana"/>
              </w:rPr>
            </w:pPr>
          </w:p>
        </w:tc>
        <w:tc>
          <w:tcPr>
            <w:tcW w:w="9026" w:type="dxa"/>
          </w:tcPr>
          <w:p w14:paraId="532C94C4" w14:textId="3B054C41" w:rsidR="00F3321B" w:rsidRPr="006D7B2D" w:rsidRDefault="00F3321B" w:rsidP="00372F00">
            <w:pPr>
              <w:jc w:val="both"/>
              <w:rPr>
                <w:rFonts w:ascii="Verdana" w:hAnsi="Verdana"/>
              </w:rPr>
            </w:pPr>
            <w:r w:rsidRPr="006D7B2D">
              <w:rPr>
                <w:rFonts w:ascii="Verdana" w:eastAsia="Verdana" w:hAnsi="Verdana" w:cs="Verdana"/>
                <w:lang w:bidi="cy-GB"/>
              </w:rPr>
              <w:t xml:space="preserve">Atgoffodd y Cadeirydd yr Aelodau bod yr agenda wedi cael ei hailfformatio i gynnwys eitemau agenda cydsynio ar ddiwedd yr agenda a holodd a oedd unrhyw eitemau o'r Agenda Gydsynio (Eitem 8) yr oedd Aelodau'r Pwyllgor yn dymuno eu dwyn ymlaen i'r brif agenda i'w trafod. Nid oedd unrhyw eitemau. </w:t>
            </w:r>
          </w:p>
          <w:p w14:paraId="3DB923DB" w14:textId="456F2007" w:rsidR="00E7488C" w:rsidRPr="00B407D9" w:rsidRDefault="00E7488C" w:rsidP="007A51D5">
            <w:pPr>
              <w:rPr>
                <w:rFonts w:ascii="Verdana" w:hAnsi="Verdana"/>
                <w:b/>
              </w:rPr>
            </w:pPr>
          </w:p>
        </w:tc>
      </w:tr>
    </w:tbl>
    <w:p w14:paraId="3B8D98B3" w14:textId="77777777" w:rsidR="00E7488C" w:rsidRPr="00B407D9" w:rsidRDefault="00DF133E" w:rsidP="00DF133E">
      <w:pPr>
        <w:tabs>
          <w:tab w:val="left" w:pos="2460"/>
        </w:tabs>
        <w:spacing w:after="0"/>
        <w:rPr>
          <w:rFonts w:ascii="Verdana" w:hAnsi="Verdana"/>
        </w:rPr>
      </w:pPr>
      <w:r>
        <w:rPr>
          <w:rFonts w:ascii="Verdana" w:eastAsia="Verdana" w:hAnsi="Verdana" w:cs="Verdana"/>
          <w:lang w:bidi="cy-GB"/>
        </w:rPr>
        <w:tab/>
      </w: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658"/>
        <w:gridCol w:w="8837"/>
      </w:tblGrid>
      <w:tr w:rsidR="00B407D9" w:rsidRPr="00B407D9" w14:paraId="75E61C70" w14:textId="77777777" w:rsidTr="007A51D5">
        <w:tc>
          <w:tcPr>
            <w:tcW w:w="1469" w:type="dxa"/>
            <w:shd w:val="clear" w:color="auto" w:fill="1F3864" w:themeFill="accent5" w:themeFillShade="80"/>
          </w:tcPr>
          <w:p w14:paraId="4227E6E4"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0FD1924C" w14:textId="2B3F08CA" w:rsidR="00E7488C" w:rsidRPr="00B407D9" w:rsidRDefault="00F3321B" w:rsidP="007A51D5">
            <w:pPr>
              <w:rPr>
                <w:rFonts w:ascii="Verdana" w:hAnsi="Verdana"/>
                <w:b/>
              </w:rPr>
            </w:pPr>
            <w:r>
              <w:rPr>
                <w:rFonts w:ascii="Verdana" w:eastAsia="Verdana" w:hAnsi="Verdana" w:cs="Verdana"/>
                <w:b/>
                <w:lang w:bidi="cy-GB"/>
              </w:rPr>
              <w:t xml:space="preserve">PRIF AGENDA </w:t>
            </w:r>
          </w:p>
        </w:tc>
      </w:tr>
      <w:tr w:rsidR="00B407D9" w:rsidRPr="00B407D9" w14:paraId="1B5102C9" w14:textId="77777777" w:rsidTr="007A51D5">
        <w:tc>
          <w:tcPr>
            <w:tcW w:w="1469" w:type="dxa"/>
          </w:tcPr>
          <w:p w14:paraId="17DDE2AF" w14:textId="77777777" w:rsidR="00E7488C" w:rsidRPr="00B407D9" w:rsidRDefault="00E7488C" w:rsidP="007A51D5">
            <w:pPr>
              <w:rPr>
                <w:rFonts w:ascii="Verdana" w:hAnsi="Verdana"/>
                <w:b/>
              </w:rPr>
            </w:pPr>
            <w:r w:rsidRPr="00B407D9">
              <w:rPr>
                <w:rFonts w:ascii="Verdana" w:eastAsia="Verdana" w:hAnsi="Verdana" w:cs="Verdana"/>
                <w:b/>
                <w:lang w:bidi="cy-GB"/>
              </w:rPr>
              <w:t>3.1</w:t>
            </w:r>
          </w:p>
        </w:tc>
        <w:tc>
          <w:tcPr>
            <w:tcW w:w="9026" w:type="dxa"/>
          </w:tcPr>
          <w:p w14:paraId="364E1FED" w14:textId="375D5144" w:rsidR="00E7488C" w:rsidRDefault="00F3321B" w:rsidP="007A51D5">
            <w:pPr>
              <w:rPr>
                <w:rFonts w:ascii="Verdana" w:hAnsi="Verdana"/>
                <w:b/>
              </w:rPr>
            </w:pPr>
            <w:r>
              <w:rPr>
                <w:rFonts w:ascii="Verdana" w:eastAsia="Verdana" w:hAnsi="Verdana" w:cs="Verdana"/>
                <w:b/>
                <w:lang w:bidi="cy-GB"/>
              </w:rPr>
              <w:t xml:space="preserve">Cofnod Gweithredu </w:t>
            </w:r>
          </w:p>
          <w:p w14:paraId="29222BC6" w14:textId="43D62723" w:rsidR="00F3321B" w:rsidRDefault="00F3321B" w:rsidP="00F3321B">
            <w:pPr>
              <w:pStyle w:val="NoSpacing"/>
              <w:rPr>
                <w:rFonts w:ascii="Verdana" w:hAnsi="Verdana"/>
              </w:rPr>
            </w:pPr>
            <w:r>
              <w:rPr>
                <w:rFonts w:ascii="Verdana" w:eastAsia="Verdana" w:hAnsi="Verdana" w:cs="Verdana"/>
                <w:lang w:bidi="cy-GB"/>
              </w:rPr>
              <w:t xml:space="preserve">Cyflwynodd E. Walters y Cofnod Gweithredu a rhoddodd ddiweddariad. </w:t>
            </w:r>
          </w:p>
          <w:p w14:paraId="09A83060" w14:textId="1454915E" w:rsidR="00E204E6" w:rsidRDefault="00E204E6" w:rsidP="00F3321B">
            <w:pPr>
              <w:pStyle w:val="NoSpacing"/>
              <w:rPr>
                <w:rFonts w:ascii="Verdana" w:hAnsi="Verdana"/>
              </w:rPr>
            </w:pPr>
          </w:p>
          <w:p w14:paraId="0B59895C" w14:textId="6E09FA24" w:rsidR="00E204E6" w:rsidRDefault="00E204E6" w:rsidP="00E204E6">
            <w:pPr>
              <w:pStyle w:val="NoSpacing"/>
              <w:jc w:val="both"/>
              <w:rPr>
                <w:rFonts w:ascii="Verdana" w:hAnsi="Verdana"/>
              </w:rPr>
            </w:pPr>
            <w:r>
              <w:rPr>
                <w:rFonts w:ascii="Verdana" w:eastAsia="Verdana" w:hAnsi="Verdana" w:cs="Verdana"/>
                <w:lang w:bidi="cy-GB"/>
              </w:rPr>
              <w:t xml:space="preserve">Cyfeiriodd H. Lentle at eitem 3 ar y Cofnod Gweithredu ynghylch System Wybodaeth Gofal Cymunedol electronig Cymru (WCCIS) lle cynigiwyd iddi gael ei chau gan fod y broses gaffael wedi dechrau a chynghorodd y byddai angen sicrwydd pellach ar y Pwyllgor ac amserlenni o amgylch y broses gaffael cyn cytuno i gau'r camau gweithredu. </w:t>
            </w:r>
          </w:p>
          <w:p w14:paraId="10423BDA" w14:textId="77777777" w:rsidR="00372F00" w:rsidRDefault="00372F00" w:rsidP="00372F00">
            <w:pPr>
              <w:pStyle w:val="NoSpacing"/>
              <w:rPr>
                <w:rFonts w:ascii="Verdana" w:hAnsi="Verdana"/>
                <w:bCs/>
              </w:rPr>
            </w:pPr>
          </w:p>
          <w:p w14:paraId="3D0D7234" w14:textId="099C4364" w:rsidR="00617908" w:rsidRDefault="00372F00" w:rsidP="00617908">
            <w:pPr>
              <w:pStyle w:val="NoSpacing"/>
              <w:jc w:val="both"/>
              <w:rPr>
                <w:rFonts w:ascii="Verdana" w:hAnsi="Verdana"/>
                <w:bCs/>
              </w:rPr>
            </w:pPr>
            <w:r>
              <w:rPr>
                <w:rFonts w:ascii="Verdana" w:eastAsia="Verdana" w:hAnsi="Verdana" w:cs="Verdana"/>
                <w:lang w:bidi="cy-GB"/>
              </w:rPr>
              <w:t xml:space="preserve"> Dywedodd J. Denley, mewn ymateb, fod y risg yn cael ei rheoli gan y Pwyllgor Ansawdd, Diogelwch a Phrofiad, fodd bynnag, cyfeiriwyd ato hefyd o fewn yr adroddiad risg a dderbyniwyd gan y Pwyllgor hwn.  Cynghorodd J. Denley fod y mater hwn mewn cyfnod masnachol sensitif ar hyn o bryd gyda darpar ddarparwyr yn cael eu hystyried ac y byddai llinellau amser yn gliriach unwaith y byddai darparwr wedi cael ei ddewis.  </w:t>
            </w:r>
          </w:p>
          <w:p w14:paraId="79A1D797" w14:textId="50D8A3C8" w:rsidR="00617908" w:rsidRDefault="00617908" w:rsidP="00617908">
            <w:pPr>
              <w:pStyle w:val="NoSpacing"/>
              <w:jc w:val="both"/>
              <w:rPr>
                <w:rFonts w:ascii="Verdana" w:hAnsi="Verdana"/>
                <w:bCs/>
              </w:rPr>
            </w:pPr>
          </w:p>
          <w:p w14:paraId="2210071A" w14:textId="777B5192" w:rsidR="00617908" w:rsidRDefault="00617908" w:rsidP="00617908">
            <w:pPr>
              <w:pStyle w:val="NoSpacing"/>
              <w:jc w:val="both"/>
              <w:rPr>
                <w:rFonts w:ascii="Verdana" w:hAnsi="Verdana"/>
                <w:bCs/>
              </w:rPr>
            </w:pPr>
            <w:r>
              <w:rPr>
                <w:rFonts w:ascii="Verdana" w:eastAsia="Verdana" w:hAnsi="Verdana" w:cs="Verdana"/>
                <w:lang w:bidi="cy-GB"/>
              </w:rPr>
              <w:t xml:space="preserve">Dywedodd A. Beckham fod Awdurdod Lleol Rhondda Cynon Taf wedi dechrau trosolwg o'u system bresennol a'u bod wrthi yn ystyried dewisiadau system amgen.   Cynghorodd A. Beckham fod yna faterion posibl ynghylch y gwahanol systemau sy'n cael eu defnyddio gan sefydliadau, a oedd yn risg i'w gwasanaethau integredig. </w:t>
            </w:r>
          </w:p>
          <w:p w14:paraId="6D07DE16" w14:textId="03B06CC0" w:rsidR="00D8731B" w:rsidRDefault="00D8731B" w:rsidP="00D8731B">
            <w:pPr>
              <w:rPr>
                <w:rFonts w:ascii="Verdana" w:hAnsi="Verdana"/>
                <w:bCs/>
              </w:rPr>
            </w:pPr>
          </w:p>
          <w:p w14:paraId="2248B959" w14:textId="35439F9A" w:rsidR="00617908" w:rsidRDefault="00617908" w:rsidP="00617908">
            <w:pPr>
              <w:jc w:val="both"/>
              <w:rPr>
                <w:rFonts w:ascii="Verdana" w:hAnsi="Verdana"/>
                <w:bCs/>
              </w:rPr>
            </w:pPr>
            <w:r>
              <w:rPr>
                <w:rFonts w:ascii="Verdana" w:eastAsia="Verdana" w:hAnsi="Verdana" w:cs="Verdana"/>
                <w:lang w:bidi="cy-GB"/>
              </w:rPr>
              <w:t xml:space="preserve">Gofynnodd E. Walters am eglurder ynghylch a oedd y Pwyllgor yn dymuno cadw'r cam gweithredu ar agor ar y Cofnod Gweithredu neu a oeddent yn fodlon iddo gael ei gau a'i gynnwys o fewn adroddiad diweddaru yn y dyfodol.   Cynghorodd Cadeirydd y Pwyllgor y byddai'n hapus i gau’r cam gweithredu, gyda diweddariadau cynnydd i'w cyflwyno i gyfarfodydd yn y dyfodol o fewn yr adroddiad risg a'r adroddiad cynnydd ar wahân.  </w:t>
            </w:r>
          </w:p>
          <w:p w14:paraId="6E2BA475" w14:textId="1F551340" w:rsidR="00D8731B" w:rsidRPr="00D8731B" w:rsidRDefault="00D8731B" w:rsidP="00617908">
            <w:pPr>
              <w:rPr>
                <w:rFonts w:ascii="Verdana" w:hAnsi="Verdana"/>
                <w:bCs/>
              </w:rPr>
            </w:pPr>
          </w:p>
        </w:tc>
      </w:tr>
      <w:tr w:rsidR="00B407D9" w:rsidRPr="00B407D9" w14:paraId="0722CC00" w14:textId="77777777" w:rsidTr="007A51D5">
        <w:tc>
          <w:tcPr>
            <w:tcW w:w="1469" w:type="dxa"/>
          </w:tcPr>
          <w:p w14:paraId="0DE48A40" w14:textId="4075D542" w:rsidR="00E7488C" w:rsidRPr="00B407D9" w:rsidRDefault="00F3321B" w:rsidP="007A51D5">
            <w:pPr>
              <w:rPr>
                <w:rFonts w:ascii="Verdana" w:hAnsi="Verdana"/>
              </w:rPr>
            </w:pPr>
            <w:r>
              <w:rPr>
                <w:rFonts w:ascii="Verdana" w:eastAsia="Verdana" w:hAnsi="Verdana" w:cs="Verdana"/>
                <w:lang w:bidi="cy-GB"/>
              </w:rPr>
              <w:t>Penderfyniad</w:t>
            </w:r>
          </w:p>
        </w:tc>
        <w:tc>
          <w:tcPr>
            <w:tcW w:w="9026" w:type="dxa"/>
          </w:tcPr>
          <w:p w14:paraId="7BE756AE" w14:textId="1B98BE43" w:rsidR="00F3321B" w:rsidRPr="00F3321B" w:rsidRDefault="00F3321B" w:rsidP="007A51D5">
            <w:pPr>
              <w:rPr>
                <w:rFonts w:ascii="Verdana" w:hAnsi="Verdana"/>
                <w:b/>
                <w:bCs/>
              </w:rPr>
            </w:pPr>
            <w:r>
              <w:rPr>
                <w:rFonts w:ascii="Verdana" w:eastAsia="Verdana" w:hAnsi="Verdana" w:cs="Verdana"/>
                <w:b/>
                <w:lang w:bidi="cy-GB"/>
              </w:rPr>
              <w:t>NODWYD</w:t>
            </w:r>
            <w:r>
              <w:rPr>
                <w:rFonts w:ascii="Verdana" w:eastAsia="Verdana" w:hAnsi="Verdana" w:cs="Verdana"/>
                <w:lang w:bidi="cy-GB"/>
              </w:rPr>
              <w:t xml:space="preserve"> y Cofnod Gweithredu.</w:t>
            </w:r>
            <w:r>
              <w:rPr>
                <w:rFonts w:ascii="Verdana" w:eastAsia="Verdana" w:hAnsi="Verdana" w:cs="Verdana"/>
                <w:b/>
                <w:lang w:bidi="cy-GB"/>
              </w:rPr>
              <w:t xml:space="preserve"> </w:t>
            </w:r>
          </w:p>
          <w:p w14:paraId="5B8136DE" w14:textId="77777777" w:rsidR="00E7488C" w:rsidRPr="00B407D9" w:rsidRDefault="00E7488C" w:rsidP="007A51D5">
            <w:pPr>
              <w:rPr>
                <w:rFonts w:ascii="Verdana" w:hAnsi="Verdana"/>
              </w:rPr>
            </w:pPr>
          </w:p>
        </w:tc>
      </w:tr>
      <w:tr w:rsidR="00617908" w:rsidRPr="00B407D9" w14:paraId="127B3C2D" w14:textId="77777777" w:rsidTr="007A51D5">
        <w:tc>
          <w:tcPr>
            <w:tcW w:w="1469" w:type="dxa"/>
          </w:tcPr>
          <w:p w14:paraId="1EB6FDA8" w14:textId="2F2F0681" w:rsidR="00617908" w:rsidRDefault="00617908" w:rsidP="007A51D5">
            <w:pPr>
              <w:rPr>
                <w:rFonts w:ascii="Verdana" w:hAnsi="Verdana"/>
              </w:rPr>
            </w:pPr>
            <w:r>
              <w:rPr>
                <w:rFonts w:ascii="Verdana" w:eastAsia="Verdana" w:hAnsi="Verdana" w:cs="Verdana"/>
                <w:lang w:bidi="cy-GB"/>
              </w:rPr>
              <w:lastRenderedPageBreak/>
              <w:t>Cam Gweithredu</w:t>
            </w:r>
          </w:p>
        </w:tc>
        <w:tc>
          <w:tcPr>
            <w:tcW w:w="9026" w:type="dxa"/>
          </w:tcPr>
          <w:p w14:paraId="235B257A" w14:textId="50F557AE" w:rsidR="00617908" w:rsidRDefault="0001696B" w:rsidP="00867F6F">
            <w:pPr>
              <w:jc w:val="both"/>
              <w:rPr>
                <w:rFonts w:ascii="Verdana" w:hAnsi="Verdana"/>
              </w:rPr>
            </w:pPr>
            <w:r>
              <w:rPr>
                <w:rFonts w:ascii="Verdana" w:eastAsia="Verdana" w:hAnsi="Verdana" w:cs="Verdana"/>
                <w:lang w:bidi="cy-GB"/>
              </w:rPr>
              <w:t xml:space="preserve">Cam gweithredu 5.2 i'w gau ar y Cofnod Gweithredu gyda diweddariadau pellach i'w derbyn o fewn yr Adroddiad Risg ac adroddiad cynnydd ar wahân i'w dderbyn mewn cyfarfod yn y dyfodol. </w:t>
            </w:r>
          </w:p>
          <w:p w14:paraId="6D2DD618" w14:textId="1E64FD6E" w:rsidR="00867F6F" w:rsidRDefault="00867F6F" w:rsidP="007A51D5">
            <w:pPr>
              <w:rPr>
                <w:rFonts w:ascii="Verdana" w:hAnsi="Verdana"/>
              </w:rPr>
            </w:pPr>
          </w:p>
        </w:tc>
      </w:tr>
      <w:tr w:rsidR="00F3321B" w:rsidRPr="00B407D9" w14:paraId="292BAAF8" w14:textId="77777777" w:rsidTr="007A51D5">
        <w:tc>
          <w:tcPr>
            <w:tcW w:w="1469" w:type="dxa"/>
          </w:tcPr>
          <w:p w14:paraId="00BFA66C" w14:textId="66B2780C" w:rsidR="00F3321B" w:rsidRPr="00F3321B" w:rsidRDefault="00F3321B" w:rsidP="007A51D5">
            <w:pPr>
              <w:rPr>
                <w:rFonts w:ascii="Verdana" w:hAnsi="Verdana"/>
                <w:b/>
                <w:bCs/>
              </w:rPr>
            </w:pPr>
            <w:r>
              <w:rPr>
                <w:rFonts w:ascii="Verdana" w:eastAsia="Verdana" w:hAnsi="Verdana" w:cs="Verdana"/>
                <w:b/>
                <w:lang w:bidi="cy-GB"/>
              </w:rPr>
              <w:t>3.2</w:t>
            </w:r>
          </w:p>
        </w:tc>
        <w:tc>
          <w:tcPr>
            <w:tcW w:w="9026" w:type="dxa"/>
          </w:tcPr>
          <w:p w14:paraId="3AA136C6" w14:textId="77777777" w:rsidR="00F3321B" w:rsidRPr="004F1A34" w:rsidRDefault="00F3321B" w:rsidP="00F3321B">
            <w:pPr>
              <w:rPr>
                <w:rFonts w:ascii="Verdana" w:eastAsia="Times New Roman" w:hAnsi="Verdana" w:cs="Times New Roman"/>
                <w:b/>
              </w:rPr>
            </w:pPr>
            <w:r w:rsidRPr="004F1A34">
              <w:rPr>
                <w:rFonts w:ascii="Verdana" w:eastAsia="Times New Roman" w:hAnsi="Verdana" w:cs="Times New Roman"/>
                <w:b/>
                <w:lang w:bidi="cy-GB"/>
              </w:rPr>
              <w:t xml:space="preserve">Materion sy’n Codi sydd ddim wedi eu cynnwys yn y Cofnod Gweithredu </w:t>
            </w:r>
          </w:p>
          <w:p w14:paraId="53601C54" w14:textId="77777777" w:rsidR="00F3321B" w:rsidRDefault="00F3321B" w:rsidP="00F3321B">
            <w:pPr>
              <w:pStyle w:val="NoSpacing"/>
              <w:rPr>
                <w:rFonts w:ascii="Verdana" w:hAnsi="Verdana"/>
              </w:rPr>
            </w:pPr>
          </w:p>
        </w:tc>
      </w:tr>
      <w:tr w:rsidR="00F3321B" w:rsidRPr="00B407D9" w14:paraId="7E6E3776" w14:textId="77777777" w:rsidTr="007A51D5">
        <w:tc>
          <w:tcPr>
            <w:tcW w:w="1469" w:type="dxa"/>
          </w:tcPr>
          <w:p w14:paraId="4465C230" w14:textId="0A7D9E23" w:rsidR="00F3321B" w:rsidRDefault="00F3321B" w:rsidP="007A51D5">
            <w:pPr>
              <w:rPr>
                <w:rFonts w:ascii="Verdana" w:hAnsi="Verdana"/>
              </w:rPr>
            </w:pPr>
            <w:r>
              <w:rPr>
                <w:rFonts w:ascii="Verdana" w:eastAsia="Verdana" w:hAnsi="Verdana" w:cs="Verdana"/>
                <w:lang w:bidi="cy-GB"/>
              </w:rPr>
              <w:t>Penderfyniad</w:t>
            </w:r>
          </w:p>
        </w:tc>
        <w:tc>
          <w:tcPr>
            <w:tcW w:w="9026" w:type="dxa"/>
          </w:tcPr>
          <w:p w14:paraId="0D85C55E" w14:textId="77777777" w:rsidR="00F3321B" w:rsidRPr="004F1A34" w:rsidRDefault="00F3321B" w:rsidP="00F3321B">
            <w:pPr>
              <w:pStyle w:val="NoSpacing"/>
              <w:rPr>
                <w:rFonts w:ascii="Verdana" w:hAnsi="Verdana"/>
              </w:rPr>
            </w:pPr>
            <w:r w:rsidRPr="004F1A34">
              <w:rPr>
                <w:rFonts w:ascii="Verdana" w:eastAsia="Verdana" w:hAnsi="Verdana" w:cs="Verdana"/>
                <w:lang w:bidi="cy-GB"/>
              </w:rPr>
              <w:t xml:space="preserve">Ni chodwyd unrhyw faterion. </w:t>
            </w:r>
          </w:p>
          <w:p w14:paraId="38D165CA" w14:textId="77777777" w:rsidR="00F3321B" w:rsidRDefault="00F3321B" w:rsidP="007A51D5">
            <w:pPr>
              <w:rPr>
                <w:rFonts w:ascii="Verdana" w:hAnsi="Verdana"/>
              </w:rPr>
            </w:pPr>
          </w:p>
          <w:p w14:paraId="0ED78DF9" w14:textId="7AB97BDA" w:rsidR="00867F6F" w:rsidRDefault="00867F6F" w:rsidP="007A51D5">
            <w:pPr>
              <w:rPr>
                <w:rFonts w:ascii="Verdana" w:hAnsi="Verdana"/>
              </w:rPr>
            </w:pPr>
          </w:p>
        </w:tc>
      </w:tr>
      <w:tr w:rsidR="00F3321B" w:rsidRPr="00B407D9" w14:paraId="5EA104F6" w14:textId="77777777" w:rsidTr="007A51D5">
        <w:tc>
          <w:tcPr>
            <w:tcW w:w="1469" w:type="dxa"/>
          </w:tcPr>
          <w:p w14:paraId="2630CB03" w14:textId="2577C3C2" w:rsidR="00F3321B" w:rsidRPr="00F3321B" w:rsidRDefault="00F3321B" w:rsidP="007A51D5">
            <w:pPr>
              <w:rPr>
                <w:rFonts w:ascii="Verdana" w:hAnsi="Verdana"/>
                <w:b/>
              </w:rPr>
            </w:pPr>
            <w:r w:rsidRPr="00F3321B">
              <w:rPr>
                <w:rFonts w:ascii="Verdana" w:eastAsia="Verdana" w:hAnsi="Verdana" w:cs="Verdana"/>
                <w:b/>
                <w:lang w:bidi="cy-GB"/>
              </w:rPr>
              <w:t>3.3</w:t>
            </w:r>
          </w:p>
        </w:tc>
        <w:tc>
          <w:tcPr>
            <w:tcW w:w="9026" w:type="dxa"/>
          </w:tcPr>
          <w:p w14:paraId="52EC6E97" w14:textId="163D5753" w:rsidR="00F3321B" w:rsidRDefault="00F3321B" w:rsidP="00F3321B">
            <w:pPr>
              <w:pStyle w:val="NoSpacing"/>
              <w:rPr>
                <w:rFonts w:ascii="Verdana" w:hAnsi="Verdana"/>
                <w:b/>
              </w:rPr>
            </w:pPr>
            <w:r w:rsidRPr="00F3321B">
              <w:rPr>
                <w:rFonts w:ascii="Verdana" w:eastAsia="Verdana" w:hAnsi="Verdana" w:cs="Verdana"/>
                <w:b/>
                <w:lang w:bidi="cy-GB"/>
              </w:rPr>
              <w:t>Cylch Busnes Blynyddol y Pwyllgor 2025</w:t>
            </w:r>
          </w:p>
          <w:p w14:paraId="4A4BDABA" w14:textId="5B12E7A9" w:rsidR="00867F6F" w:rsidRDefault="00867F6F" w:rsidP="00F3321B">
            <w:pPr>
              <w:pStyle w:val="NoSpacing"/>
              <w:rPr>
                <w:rFonts w:ascii="Verdana" w:hAnsi="Verdana"/>
                <w:b/>
              </w:rPr>
            </w:pPr>
          </w:p>
          <w:p w14:paraId="57290F54" w14:textId="1CDCF85D" w:rsidR="00A54C97" w:rsidRDefault="00867F6F" w:rsidP="00867F6F">
            <w:pPr>
              <w:pStyle w:val="NoSpacing"/>
              <w:jc w:val="both"/>
              <w:rPr>
                <w:rFonts w:ascii="Verdana" w:hAnsi="Verdana"/>
                <w:bCs/>
              </w:rPr>
            </w:pPr>
            <w:r>
              <w:rPr>
                <w:rFonts w:ascii="Verdana" w:eastAsia="Verdana" w:hAnsi="Verdana" w:cs="Verdana"/>
                <w:lang w:bidi="cy-GB"/>
              </w:rPr>
              <w:t xml:space="preserve">Awgrymodd y Cadeirydd fod angen ystyried cynnwys cyflwyniadau sbotolau, eiriolaeth Iechyd Meddwl er enghraifft, a straeon gwrando a dysgu yn y Cylch Busnes Blynyddol.  </w:t>
            </w:r>
          </w:p>
          <w:p w14:paraId="2A4A0CBC" w14:textId="77777777" w:rsidR="00A54C97" w:rsidRDefault="00A54C97" w:rsidP="00867F6F">
            <w:pPr>
              <w:pStyle w:val="NoSpacing"/>
              <w:jc w:val="both"/>
              <w:rPr>
                <w:rFonts w:ascii="Verdana" w:hAnsi="Verdana"/>
                <w:bCs/>
              </w:rPr>
            </w:pPr>
          </w:p>
          <w:p w14:paraId="7F4E3347" w14:textId="684A7202" w:rsidR="00867F6F" w:rsidRDefault="00867F6F" w:rsidP="00867F6F">
            <w:pPr>
              <w:pStyle w:val="NoSpacing"/>
              <w:jc w:val="both"/>
              <w:rPr>
                <w:rFonts w:ascii="Verdana" w:hAnsi="Verdana"/>
                <w:bCs/>
              </w:rPr>
            </w:pPr>
            <w:r>
              <w:rPr>
                <w:rFonts w:ascii="Verdana" w:eastAsia="Verdana" w:hAnsi="Verdana" w:cs="Verdana"/>
                <w:lang w:bidi="cy-GB"/>
              </w:rPr>
              <w:t xml:space="preserve">Cynghorodd J. Denley, er bod trafodaethau wedi cael eu cynnal gyda Chyfarwyddwr Nyrsys y Grŵp Gofal ar gyfer Iechyd Meddwl ac Anableddau Dysgu mewn perthynas â phynciau posibl, dim ond nifer fach o straeon cleifion oedd wedi'u cynhyrchu ac nad oeddent o reidrwydd yn ymwneud â'r Ddeddf Iechyd Meddwl.  Cynghorodd J. Denley y byddai'n ystyried yr hyn y gellid ei gyflwyno i'r Pwyllgor nesaf ac ychwanegodd y byddai'n trafod yn fwy eang gyda chydweithwyr asiantaeth hefyd. </w:t>
            </w:r>
          </w:p>
          <w:p w14:paraId="38E9063C" w14:textId="40C02A54" w:rsidR="00D8731B" w:rsidRPr="00F3321B" w:rsidRDefault="00D8731B" w:rsidP="00F3321B">
            <w:pPr>
              <w:pStyle w:val="NoSpacing"/>
              <w:rPr>
                <w:rFonts w:ascii="Verdana" w:hAnsi="Verdana"/>
                <w:b/>
              </w:rPr>
            </w:pPr>
          </w:p>
        </w:tc>
      </w:tr>
      <w:tr w:rsidR="00F3321B" w:rsidRPr="00B407D9" w14:paraId="64C386BF" w14:textId="77777777" w:rsidTr="007A51D5">
        <w:tc>
          <w:tcPr>
            <w:tcW w:w="1469" w:type="dxa"/>
          </w:tcPr>
          <w:p w14:paraId="2763DDF6" w14:textId="39B7103B" w:rsidR="00F3321B" w:rsidRDefault="00F3321B" w:rsidP="007A51D5">
            <w:pPr>
              <w:rPr>
                <w:rFonts w:ascii="Verdana" w:hAnsi="Verdana"/>
              </w:rPr>
            </w:pPr>
            <w:r>
              <w:rPr>
                <w:rFonts w:ascii="Verdana" w:eastAsia="Verdana" w:hAnsi="Verdana" w:cs="Verdana"/>
                <w:lang w:bidi="cy-GB"/>
              </w:rPr>
              <w:t xml:space="preserve">Penderfyniad </w:t>
            </w:r>
          </w:p>
        </w:tc>
        <w:tc>
          <w:tcPr>
            <w:tcW w:w="9026" w:type="dxa"/>
          </w:tcPr>
          <w:p w14:paraId="78BD67F9" w14:textId="77777777" w:rsidR="00F3321B" w:rsidRDefault="00F3321B" w:rsidP="00F3321B">
            <w:pPr>
              <w:pStyle w:val="NoSpacing"/>
              <w:rPr>
                <w:rFonts w:ascii="Verdana" w:hAnsi="Verdana"/>
                <w:b/>
                <w:bCs/>
              </w:rPr>
            </w:pPr>
            <w:r>
              <w:rPr>
                <w:rFonts w:ascii="Verdana" w:eastAsia="Verdana" w:hAnsi="Verdana" w:cs="Verdana"/>
                <w:b/>
                <w:lang w:bidi="cy-GB"/>
              </w:rPr>
              <w:t>CYMERADWYWYD</w:t>
            </w:r>
            <w:r>
              <w:rPr>
                <w:rFonts w:ascii="Verdana" w:eastAsia="Verdana" w:hAnsi="Verdana" w:cs="Verdana"/>
                <w:lang w:bidi="cy-GB"/>
              </w:rPr>
              <w:t xml:space="preserve"> y Cylch Busnes Blynyddol.</w:t>
            </w:r>
            <w:r>
              <w:rPr>
                <w:rFonts w:ascii="Verdana" w:eastAsia="Verdana" w:hAnsi="Verdana" w:cs="Verdana"/>
                <w:b/>
                <w:lang w:bidi="cy-GB"/>
              </w:rPr>
              <w:t xml:space="preserve"> </w:t>
            </w:r>
          </w:p>
          <w:p w14:paraId="3D46EB74" w14:textId="2E972D9B" w:rsidR="00F3321B" w:rsidRPr="00F3321B" w:rsidRDefault="00F3321B" w:rsidP="00F3321B">
            <w:pPr>
              <w:pStyle w:val="NoSpacing"/>
              <w:rPr>
                <w:rFonts w:ascii="Verdana" w:hAnsi="Verdana"/>
                <w:b/>
                <w:bCs/>
              </w:rPr>
            </w:pPr>
          </w:p>
        </w:tc>
      </w:tr>
      <w:tr w:rsidR="00867F6F" w:rsidRPr="00B407D9" w14:paraId="7DBD8C87" w14:textId="77777777" w:rsidTr="007A51D5">
        <w:tc>
          <w:tcPr>
            <w:tcW w:w="1469" w:type="dxa"/>
          </w:tcPr>
          <w:p w14:paraId="5B601D0E" w14:textId="201284ED" w:rsidR="00867F6F" w:rsidRDefault="00867F6F" w:rsidP="007A51D5">
            <w:pPr>
              <w:rPr>
                <w:rFonts w:ascii="Verdana" w:hAnsi="Verdana"/>
              </w:rPr>
            </w:pPr>
            <w:r>
              <w:rPr>
                <w:rFonts w:ascii="Verdana" w:eastAsia="Verdana" w:hAnsi="Verdana" w:cs="Verdana"/>
                <w:lang w:bidi="cy-GB"/>
              </w:rPr>
              <w:t>Cam Gweithredu</w:t>
            </w:r>
          </w:p>
        </w:tc>
        <w:tc>
          <w:tcPr>
            <w:tcW w:w="9026" w:type="dxa"/>
          </w:tcPr>
          <w:p w14:paraId="3DB15A11" w14:textId="761800F0" w:rsidR="00867F6F" w:rsidRDefault="00867F6F" w:rsidP="00F3321B">
            <w:pPr>
              <w:pStyle w:val="NoSpacing"/>
              <w:rPr>
                <w:rFonts w:ascii="Verdana" w:hAnsi="Verdana"/>
              </w:rPr>
            </w:pPr>
            <w:r>
              <w:rPr>
                <w:rFonts w:ascii="Verdana" w:eastAsia="Verdana" w:hAnsi="Verdana" w:cs="Verdana"/>
                <w:lang w:bidi="cy-GB"/>
              </w:rPr>
              <w:t xml:space="preserve">Ystyried a thrafod pynciau posibl ar gyfer cyflwyniadau sylw a straeon gwrando a dysgu sy'n cael eu derbyn gan y Pwyllgor. </w:t>
            </w:r>
          </w:p>
          <w:p w14:paraId="1147776F" w14:textId="1F9F4F49" w:rsidR="00867F6F" w:rsidRDefault="00867F6F" w:rsidP="00F3321B">
            <w:pPr>
              <w:pStyle w:val="NoSpacing"/>
              <w:rPr>
                <w:rFonts w:ascii="Verdana" w:hAnsi="Verdana"/>
              </w:rPr>
            </w:pPr>
          </w:p>
        </w:tc>
      </w:tr>
      <w:tr w:rsidR="00B407D9" w:rsidRPr="00B407D9" w14:paraId="7ED86C03" w14:textId="77777777" w:rsidTr="007A51D5">
        <w:tc>
          <w:tcPr>
            <w:tcW w:w="1469" w:type="dxa"/>
            <w:shd w:val="clear" w:color="auto" w:fill="1F3864" w:themeFill="accent5" w:themeFillShade="80"/>
          </w:tcPr>
          <w:p w14:paraId="5CF8DE4F"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52757363" w14:textId="478403EB" w:rsidR="00E7488C" w:rsidRPr="00B407D9" w:rsidRDefault="00F3321B" w:rsidP="007A51D5">
            <w:pPr>
              <w:rPr>
                <w:rFonts w:ascii="Verdana" w:hAnsi="Verdana"/>
                <w:b/>
              </w:rPr>
            </w:pPr>
            <w:r>
              <w:rPr>
                <w:rFonts w:ascii="Verdana" w:eastAsia="Verdana" w:hAnsi="Verdana" w:cs="Verdana"/>
                <w:b/>
                <w:lang w:bidi="cy-GB"/>
              </w:rPr>
              <w:t xml:space="preserve">GWEITHGAREDD RHEOLI RISG </w:t>
            </w:r>
          </w:p>
        </w:tc>
      </w:tr>
      <w:tr w:rsidR="00B407D9" w:rsidRPr="00B407D9" w14:paraId="261B202B" w14:textId="77777777" w:rsidTr="007A51D5">
        <w:tc>
          <w:tcPr>
            <w:tcW w:w="1469" w:type="dxa"/>
          </w:tcPr>
          <w:p w14:paraId="4FB4A121" w14:textId="77777777" w:rsidR="00E7488C" w:rsidRPr="00B407D9" w:rsidRDefault="00E7488C" w:rsidP="007A51D5">
            <w:pPr>
              <w:rPr>
                <w:rFonts w:ascii="Verdana" w:hAnsi="Verdana"/>
                <w:b/>
              </w:rPr>
            </w:pPr>
            <w:r w:rsidRPr="00B407D9">
              <w:rPr>
                <w:rFonts w:ascii="Verdana" w:eastAsia="Verdana" w:hAnsi="Verdana" w:cs="Verdana"/>
                <w:b/>
                <w:lang w:bidi="cy-GB"/>
              </w:rPr>
              <w:t>4.1</w:t>
            </w:r>
          </w:p>
        </w:tc>
        <w:tc>
          <w:tcPr>
            <w:tcW w:w="9026" w:type="dxa"/>
          </w:tcPr>
          <w:p w14:paraId="5F965A82" w14:textId="77777777" w:rsidR="00E7488C" w:rsidRPr="00B407D9" w:rsidRDefault="00E7488C" w:rsidP="007A51D5">
            <w:pPr>
              <w:rPr>
                <w:rFonts w:ascii="Verdana" w:hAnsi="Verdana"/>
                <w:b/>
              </w:rPr>
            </w:pPr>
            <w:r w:rsidRPr="00B407D9">
              <w:rPr>
                <w:rFonts w:ascii="Verdana" w:eastAsia="Verdana" w:hAnsi="Verdana" w:cs="Verdana"/>
                <w:b/>
                <w:lang w:bidi="cy-GB"/>
              </w:rPr>
              <w:t xml:space="preserve">Y Gofrestr Risg Sefydliadol </w:t>
            </w:r>
          </w:p>
        </w:tc>
      </w:tr>
      <w:tr w:rsidR="00B407D9" w:rsidRPr="00B407D9" w14:paraId="4B56BF31" w14:textId="77777777" w:rsidTr="007A51D5">
        <w:tc>
          <w:tcPr>
            <w:tcW w:w="1469" w:type="dxa"/>
          </w:tcPr>
          <w:p w14:paraId="79ADDD85" w14:textId="77777777" w:rsidR="00E7488C" w:rsidRPr="00B407D9" w:rsidRDefault="00E7488C" w:rsidP="007A51D5">
            <w:pPr>
              <w:rPr>
                <w:rFonts w:ascii="Verdana" w:hAnsi="Verdana"/>
              </w:rPr>
            </w:pPr>
          </w:p>
        </w:tc>
        <w:tc>
          <w:tcPr>
            <w:tcW w:w="9026" w:type="dxa"/>
          </w:tcPr>
          <w:p w14:paraId="6B4E3EB5" w14:textId="2F5948C9" w:rsidR="00D8731B" w:rsidRDefault="00E7488C" w:rsidP="00867F6F">
            <w:pPr>
              <w:jc w:val="both"/>
              <w:rPr>
                <w:rFonts w:ascii="Verdana" w:hAnsi="Verdana" w:cs="Segoe UI"/>
                <w:shd w:val="clear" w:color="auto" w:fill="FFFFFF"/>
              </w:rPr>
            </w:pPr>
            <w:r w:rsidRPr="00B407D9">
              <w:rPr>
                <w:rFonts w:ascii="Verdana" w:eastAsia="Verdana" w:hAnsi="Verdana" w:cs="Segoe UI"/>
                <w:shd w:val="clear" w:color="auto" w:fill="FFFFFF"/>
                <w:lang w:bidi="cy-GB"/>
              </w:rPr>
              <w:t xml:space="preserve">Cyflwynoddodd E. Walters adroddiad y Gofrestr Risg Sefydliadol, gan dynnu sylw’r Aelodau at bwyntiau allweddol. Cynghorodd E. Walters nad oedd unrhyw beth i dynnu sylw’r Pwyllgor ato ar yr achlysur hwn gan nad oedd unrhyw risgiau wedi cynyddu na gostwng ac nad oedd unrhyw risgiau wedi’u cynnig ar gyfer eu cau. </w:t>
            </w:r>
          </w:p>
          <w:p w14:paraId="10AB1E2C" w14:textId="0FB12CE5" w:rsidR="00867F6F" w:rsidRDefault="00867F6F" w:rsidP="00867F6F">
            <w:pPr>
              <w:jc w:val="both"/>
              <w:rPr>
                <w:rFonts w:ascii="Verdana" w:hAnsi="Verdana" w:cs="Segoe UI"/>
                <w:shd w:val="clear" w:color="auto" w:fill="FFFFFF"/>
              </w:rPr>
            </w:pPr>
          </w:p>
          <w:p w14:paraId="1B13F56E" w14:textId="0B04B1FD" w:rsidR="00867F6F" w:rsidRDefault="00867F6F" w:rsidP="00867F6F">
            <w:pPr>
              <w:jc w:val="both"/>
              <w:rPr>
                <w:rFonts w:ascii="Verdana" w:hAnsi="Verdana" w:cs="Segoe UI"/>
                <w:shd w:val="clear" w:color="auto" w:fill="FFFFFF"/>
              </w:rPr>
            </w:pPr>
            <w:r>
              <w:rPr>
                <w:rFonts w:ascii="Verdana" w:eastAsia="Verdana" w:hAnsi="Verdana" w:cs="Segoe UI"/>
                <w:shd w:val="clear" w:color="auto" w:fill="FFFFFF"/>
                <w:lang w:bidi="cy-GB"/>
              </w:rPr>
              <w:t xml:space="preserve">Cynghorodd y Cadeirydd y byddai trafodaeth mewn perthynas â'r risg 'Gofal Cywir Person Cywir' yn cael ei chynnal ar ôl cyflwyno'r Adroddiad Risg yn eitem 5.3 ar yr agenda. </w:t>
            </w:r>
          </w:p>
          <w:p w14:paraId="22199ADC" w14:textId="67F6B2F3" w:rsidR="00E7488C" w:rsidRPr="00867F6F" w:rsidRDefault="0096629B" w:rsidP="00E7488C">
            <w:pPr>
              <w:jc w:val="both"/>
              <w:rPr>
                <w:rFonts w:ascii="Verdana" w:hAnsi="Verdana" w:cs="Segoe UI"/>
                <w:shd w:val="clear" w:color="auto" w:fill="FFFFFF"/>
              </w:rPr>
            </w:pPr>
            <w:r>
              <w:rPr>
                <w:rFonts w:ascii="Verdana" w:eastAsia="Verdana" w:hAnsi="Verdana" w:cs="Segoe UI"/>
                <w:shd w:val="clear" w:color="auto" w:fill="FFFFFF"/>
                <w:lang w:bidi="cy-GB"/>
              </w:rPr>
              <w:t xml:space="preserve"> </w:t>
            </w:r>
          </w:p>
        </w:tc>
      </w:tr>
      <w:tr w:rsidR="00B407D9" w:rsidRPr="00B407D9" w14:paraId="187A4464" w14:textId="77777777" w:rsidTr="007A51D5">
        <w:tc>
          <w:tcPr>
            <w:tcW w:w="1469" w:type="dxa"/>
          </w:tcPr>
          <w:p w14:paraId="59F18966" w14:textId="77777777" w:rsidR="00E7488C" w:rsidRPr="00B407D9" w:rsidRDefault="00E7488C" w:rsidP="007A51D5">
            <w:pPr>
              <w:rPr>
                <w:rFonts w:ascii="Verdana" w:hAnsi="Verdana"/>
              </w:rPr>
            </w:pPr>
            <w:r w:rsidRPr="00B407D9">
              <w:rPr>
                <w:rFonts w:ascii="Verdana" w:eastAsia="Verdana" w:hAnsi="Verdana" w:cs="Verdana"/>
                <w:lang w:bidi="cy-GB"/>
              </w:rPr>
              <w:t>Penderfyniad</w:t>
            </w:r>
          </w:p>
        </w:tc>
        <w:tc>
          <w:tcPr>
            <w:tcW w:w="9026" w:type="dxa"/>
          </w:tcPr>
          <w:p w14:paraId="2230FCA7" w14:textId="77777777" w:rsidR="00E7488C" w:rsidRPr="00B407D9" w:rsidRDefault="00E7488C" w:rsidP="007A51D5">
            <w:pPr>
              <w:rPr>
                <w:rFonts w:ascii="Verdana" w:hAnsi="Verdana" w:cs="Arial"/>
              </w:rPr>
            </w:pPr>
            <w:r w:rsidRPr="00B407D9">
              <w:rPr>
                <w:rFonts w:ascii="Verdana" w:eastAsia="Verdana" w:hAnsi="Verdana" w:cs="Arial"/>
                <w:lang w:bidi="cy-GB"/>
              </w:rPr>
              <w:t>Adolygodd ac ystyriodd y Pwyllgor gynnwys y Gofrestr Risg Sefydliadol</w:t>
            </w:r>
          </w:p>
          <w:p w14:paraId="4C594A0A" w14:textId="77777777" w:rsidR="00E7488C" w:rsidRPr="00B407D9" w:rsidRDefault="00E7488C" w:rsidP="007A51D5">
            <w:pPr>
              <w:rPr>
                <w:rFonts w:ascii="Verdana" w:hAnsi="Verdana"/>
              </w:rPr>
            </w:pPr>
          </w:p>
        </w:tc>
      </w:tr>
      <w:tr w:rsidR="00B407D9" w:rsidRPr="00B407D9" w14:paraId="083B3519" w14:textId="77777777" w:rsidTr="007A51D5">
        <w:tc>
          <w:tcPr>
            <w:tcW w:w="1469" w:type="dxa"/>
            <w:shd w:val="clear" w:color="auto" w:fill="1F3864" w:themeFill="accent5" w:themeFillShade="80"/>
          </w:tcPr>
          <w:p w14:paraId="259E733E"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4AB7CCDE" w14:textId="77777777" w:rsidR="00E7488C" w:rsidRPr="00B407D9" w:rsidRDefault="00E7488C" w:rsidP="007A51D5">
            <w:pPr>
              <w:rPr>
                <w:rFonts w:ascii="Verdana" w:hAnsi="Verdana"/>
                <w:b/>
              </w:rPr>
            </w:pPr>
            <w:r w:rsidRPr="00B407D9">
              <w:rPr>
                <w:rFonts w:ascii="Verdana" w:eastAsia="Verdana" w:hAnsi="Verdana" w:cs="Verdana"/>
                <w:b/>
                <w:lang w:bidi="cy-GB"/>
              </w:rPr>
              <w:t xml:space="preserve">GWELLA GOFAL </w:t>
            </w:r>
          </w:p>
        </w:tc>
      </w:tr>
      <w:tr w:rsidR="00B407D9" w:rsidRPr="00B407D9" w14:paraId="68977971" w14:textId="77777777" w:rsidTr="007A51D5">
        <w:tc>
          <w:tcPr>
            <w:tcW w:w="1469" w:type="dxa"/>
          </w:tcPr>
          <w:p w14:paraId="6270A864" w14:textId="77777777" w:rsidR="00E7488C" w:rsidRPr="00B407D9" w:rsidRDefault="00E7488C" w:rsidP="007A51D5">
            <w:pPr>
              <w:rPr>
                <w:rFonts w:ascii="Verdana" w:hAnsi="Verdana"/>
                <w:b/>
              </w:rPr>
            </w:pPr>
            <w:r w:rsidRPr="00B407D9">
              <w:rPr>
                <w:rFonts w:ascii="Verdana" w:eastAsia="Verdana" w:hAnsi="Verdana" w:cs="Verdana"/>
                <w:b/>
                <w:lang w:bidi="cy-GB"/>
              </w:rPr>
              <w:t>5.1</w:t>
            </w:r>
          </w:p>
        </w:tc>
        <w:tc>
          <w:tcPr>
            <w:tcW w:w="9026" w:type="dxa"/>
          </w:tcPr>
          <w:p w14:paraId="16F8F9E5" w14:textId="77777777" w:rsidR="00E7488C" w:rsidRPr="00B407D9" w:rsidRDefault="00E7488C" w:rsidP="007A51D5">
            <w:pPr>
              <w:rPr>
                <w:rFonts w:ascii="Verdana" w:hAnsi="Verdana"/>
                <w:b/>
              </w:rPr>
            </w:pPr>
            <w:r w:rsidRPr="00B407D9">
              <w:rPr>
                <w:rFonts w:ascii="Verdana" w:eastAsia="Verdana" w:hAnsi="Verdana" w:cs="Verdana"/>
                <w:b/>
                <w:lang w:bidi="cy-GB"/>
              </w:rPr>
              <w:t xml:space="preserve">Adroddiad Grŵp Gweithredol y Ddeddf Iechyd Meddwl (MHA) </w:t>
            </w:r>
          </w:p>
        </w:tc>
      </w:tr>
      <w:tr w:rsidR="00B407D9" w:rsidRPr="00B407D9" w14:paraId="7BD44FE8" w14:textId="77777777" w:rsidTr="007A51D5">
        <w:tc>
          <w:tcPr>
            <w:tcW w:w="1469" w:type="dxa"/>
          </w:tcPr>
          <w:p w14:paraId="161AC72F" w14:textId="77777777" w:rsidR="00E7488C" w:rsidRPr="00B407D9" w:rsidRDefault="00E7488C" w:rsidP="00BF7166">
            <w:pPr>
              <w:jc w:val="both"/>
              <w:rPr>
                <w:rFonts w:ascii="Verdana" w:hAnsi="Verdana"/>
              </w:rPr>
            </w:pPr>
          </w:p>
        </w:tc>
        <w:tc>
          <w:tcPr>
            <w:tcW w:w="9026" w:type="dxa"/>
          </w:tcPr>
          <w:p w14:paraId="1C581577" w14:textId="29FE4333" w:rsidR="003373B0" w:rsidRDefault="003373B0" w:rsidP="00BF7166">
            <w:pPr>
              <w:jc w:val="both"/>
              <w:rPr>
                <w:rFonts w:ascii="Verdana" w:hAnsi="Verdana" w:cs="Segoe UI"/>
                <w:shd w:val="clear" w:color="auto" w:fill="FFFFFF"/>
              </w:rPr>
            </w:pPr>
            <w:r w:rsidRPr="00B407D9">
              <w:rPr>
                <w:rFonts w:ascii="Verdana" w:eastAsia="Verdana" w:hAnsi="Verdana" w:cs="Segoe UI"/>
                <w:shd w:val="clear" w:color="auto" w:fill="FFFFFF"/>
                <w:lang w:bidi="cy-GB"/>
              </w:rPr>
              <w:t xml:space="preserve">Cyflwynodd R. Goodwin yr adroddiad a thynnodd sylw’r Aelodau at nifer o bwyntiau allweddol. </w:t>
            </w:r>
          </w:p>
          <w:p w14:paraId="1A64D6B8" w14:textId="298E067E" w:rsidR="001C717D" w:rsidRDefault="001C717D" w:rsidP="00BF7166">
            <w:pPr>
              <w:jc w:val="both"/>
              <w:rPr>
                <w:rFonts w:ascii="Verdana" w:hAnsi="Verdana" w:cs="Segoe UI"/>
                <w:shd w:val="clear" w:color="auto" w:fill="FFFFFF"/>
              </w:rPr>
            </w:pPr>
          </w:p>
          <w:p w14:paraId="53A34238" w14:textId="00DBEE9C" w:rsidR="0096629B" w:rsidRDefault="001C717D" w:rsidP="001C717D">
            <w:pPr>
              <w:jc w:val="both"/>
              <w:rPr>
                <w:rFonts w:ascii="Verdana" w:hAnsi="Verdana" w:cs="Segoe UI"/>
                <w:shd w:val="clear" w:color="auto" w:fill="FFFFFF"/>
              </w:rPr>
            </w:pPr>
            <w:r>
              <w:rPr>
                <w:rFonts w:ascii="Verdana" w:eastAsia="Verdana" w:hAnsi="Verdana" w:cs="Segoe UI"/>
                <w:shd w:val="clear" w:color="auto" w:fill="FFFFFF"/>
                <w:lang w:bidi="cy-GB"/>
              </w:rPr>
              <w:t xml:space="preserve">Diolchodd y Cadeirydd i R. Goodwin am yr adroddiad a chroesawodd y cynnydd sylweddol sy'n cael ei wneud mewn nifer o feysydd. </w:t>
            </w:r>
          </w:p>
          <w:p w14:paraId="473046C3" w14:textId="2217834E" w:rsidR="001C717D" w:rsidRDefault="001C717D" w:rsidP="001C717D">
            <w:pPr>
              <w:jc w:val="both"/>
              <w:rPr>
                <w:rFonts w:ascii="Verdana" w:hAnsi="Verdana" w:cs="Segoe UI"/>
                <w:shd w:val="clear" w:color="auto" w:fill="FFFFFF"/>
              </w:rPr>
            </w:pPr>
          </w:p>
          <w:p w14:paraId="6BE74826" w14:textId="4E2CF9AC" w:rsidR="007E5C93" w:rsidRDefault="001C717D" w:rsidP="007E5C93">
            <w:pPr>
              <w:jc w:val="both"/>
              <w:rPr>
                <w:rFonts w:ascii="Verdana" w:hAnsi="Verdana" w:cs="Segoe UI"/>
                <w:shd w:val="clear" w:color="auto" w:fill="FFFFFF"/>
              </w:rPr>
            </w:pPr>
            <w:r>
              <w:rPr>
                <w:rFonts w:ascii="Verdana" w:eastAsia="Verdana" w:hAnsi="Verdana" w:cs="Segoe UI"/>
                <w:shd w:val="clear" w:color="auto" w:fill="FFFFFF"/>
                <w:lang w:bidi="cy-GB"/>
              </w:rPr>
              <w:t xml:space="preserve">Cynghorodd J. Denley fod cam cludo'r 'Person Cywir Gofal Cywir' yn risg ar hyn o bryd a'i fod yn cael ei reoli gan y Cydbwyllgor Comisiynu (CBC) a chynghorodd fod tîm arweinyddiaeth y Grŵp Gofal wedi bod yn gweithio ar gynllun wrth gefn a chamau lliniaru i reoli'r risg hwn wrth baratoi ar gyfer gweithredu'r newid hwn gan Heddlu De Cymru. </w:t>
            </w:r>
          </w:p>
          <w:p w14:paraId="6609673C" w14:textId="77777777" w:rsidR="007E5C93" w:rsidRPr="007E5C93" w:rsidRDefault="007E5C93" w:rsidP="007E5C93">
            <w:pPr>
              <w:jc w:val="both"/>
              <w:rPr>
                <w:rFonts w:ascii="Verdana" w:hAnsi="Verdana" w:cs="Segoe UI"/>
                <w:shd w:val="clear" w:color="auto" w:fill="FFFFFF"/>
              </w:rPr>
            </w:pPr>
          </w:p>
          <w:p w14:paraId="19CBB415" w14:textId="1649F698" w:rsidR="007E5C93" w:rsidRDefault="007E5C93" w:rsidP="007E5C93">
            <w:pPr>
              <w:jc w:val="both"/>
              <w:rPr>
                <w:rFonts w:ascii="Verdana" w:eastAsia="Times New Roman" w:hAnsi="Verdana" w:cs="Segoe UI"/>
                <w:color w:val="242424"/>
                <w:lang w:eastAsia="en-GB"/>
              </w:rPr>
            </w:pPr>
            <w:r w:rsidRPr="007E5C93">
              <w:rPr>
                <w:rFonts w:ascii="Verdana" w:eastAsia="Verdana" w:hAnsi="Verdana" w:cs="Segoe UI"/>
                <w:shd w:val="clear" w:color="auto" w:fill="FFFFFF"/>
                <w:lang w:bidi="cy-GB"/>
              </w:rPr>
              <w:t xml:space="preserve">Cyfeiriodd H. Proctor at y Man Diogel yn Ysbyty'r Tywysog Siarl a oedd bellach yn cael ei ariannu'n wahanol. Cynghorodd R. Goodwin fod rhai gwelliannau eisoes wedi’u gwneud i </w:t>
            </w:r>
            <w:r w:rsidRPr="007E5C93">
              <w:rPr>
                <w:rFonts w:ascii="Verdana" w:eastAsia="Times New Roman" w:hAnsi="Verdana" w:cs="Segoe UI"/>
                <w:color w:val="242424"/>
                <w:lang w:bidi="cy-GB"/>
              </w:rPr>
              <w:t>ystafell y Man Diogel yn Ysbyty'r Tywysog Siarl i'w gwneud yn fwy priodol a chynghorodd mai cam 2 y gwelliannau oedd hwn</w:t>
            </w:r>
            <w:r w:rsidRPr="007E5C93">
              <w:rPr>
                <w:rFonts w:ascii="Verdana" w:eastAsia="Verdana" w:hAnsi="Verdana" w:cs="Segoe UI"/>
                <w:shd w:val="clear" w:color="auto" w:fill="FFFFFF"/>
                <w:lang w:bidi="cy-GB"/>
              </w:rPr>
              <w:t>.</w:t>
            </w:r>
            <w:r w:rsidRPr="007E5C93">
              <w:rPr>
                <w:rFonts w:ascii="Verdana" w:eastAsia="Times New Roman" w:hAnsi="Verdana" w:cs="Segoe UI"/>
                <w:color w:val="242424"/>
                <w:lang w:bidi="cy-GB"/>
              </w:rPr>
              <w:t xml:space="preserve">  Ychwanegodd J Denley, er bod cymeradwyaeth yn cael ei ddisgwyl gan Lywodraeth Cymru o ran cyllid cyfalaf ar gyfer y Man Diogel yn Ysbyty'r Tywysog Siarl, </w:t>
            </w:r>
          </w:p>
          <w:p w14:paraId="3A758B23" w14:textId="5F8E2D58" w:rsidR="007E5C93" w:rsidRPr="007E5C93" w:rsidRDefault="007E5C93" w:rsidP="007E5C93">
            <w:pPr>
              <w:jc w:val="both"/>
              <w:rPr>
                <w:rFonts w:ascii="Verdana" w:hAnsi="Verdana" w:cs="Segoe UI"/>
                <w:shd w:val="clear" w:color="auto" w:fill="FFFFFF"/>
              </w:rPr>
            </w:pPr>
            <w:r>
              <w:rPr>
                <w:rFonts w:ascii="Verdana" w:eastAsia="Verdana" w:hAnsi="Verdana" w:cs="Segoe UI"/>
                <w:shd w:val="clear" w:color="auto" w:fill="FFFFFF"/>
                <w:lang w:bidi="cy-GB"/>
              </w:rPr>
              <w:t xml:space="preserve">nad oedd yn rhagweld na fyddai’r cais yn cael ei gefnogi oherwydd ei fod yn cyd-fynd â'r dull ‘Gofal Cywir Person Cywir'.  Nododd yr Aelodau os na dderbynnir y cyllid bod gan y Bwrdd Iechyd gynllun amgen ar waith i flaenoriaethu'r prosiect o fewn ei Gyllid Cyfalaf ei hun. </w:t>
            </w:r>
          </w:p>
          <w:p w14:paraId="6C1F429A" w14:textId="3BED3159" w:rsidR="00B510BF" w:rsidRDefault="00B510BF" w:rsidP="00BF7166">
            <w:pPr>
              <w:jc w:val="both"/>
              <w:rPr>
                <w:rFonts w:ascii="Verdana" w:hAnsi="Verdana" w:cs="Segoe UI"/>
                <w:shd w:val="clear" w:color="auto" w:fill="FFFFFF"/>
              </w:rPr>
            </w:pPr>
          </w:p>
          <w:p w14:paraId="72F89D29" w14:textId="2D8C3ACB" w:rsidR="00B510BF" w:rsidRDefault="003E6A62" w:rsidP="003E6A62">
            <w:pPr>
              <w:jc w:val="both"/>
              <w:rPr>
                <w:rFonts w:ascii="Verdana" w:hAnsi="Verdana" w:cs="Segoe UI"/>
                <w:shd w:val="clear" w:color="auto" w:fill="FFFFFF"/>
              </w:rPr>
            </w:pPr>
            <w:r>
              <w:rPr>
                <w:rFonts w:ascii="Verdana" w:eastAsia="Verdana" w:hAnsi="Verdana" w:cs="Segoe UI"/>
                <w:shd w:val="clear" w:color="auto" w:fill="FFFFFF"/>
                <w:lang w:bidi="cy-GB"/>
              </w:rPr>
              <w:t xml:space="preserve">Dywedodd H. Lentle ei bod yn adleisio'r datganiad a wnaed gan y Cadeirydd mewn perthynas â chynnwys yr adroddiad a oedd yn galonogol iawn i'w ddarllen.  Mewn ymateb i ymholiad a godwyd gan H. Lentle ynghylch a oedd unrhyw amserlenni ar gael o ran cymeradwyo cyllid cyfalaf, cynghorodd J. Denley nad oedd amserlenni yn hysbys ar hyn o bryd.   Ychwanegodd G Hughes fod y man diogel yn Ysbyty'r Tywysog Siarl wedi cael ei nodi fel cynllun blaenoriaeth yng nghyfarfod diwethaf y Grŵp Rheoli Cyfalaf Gweithredol, a fyddai'n sicrhau y byddai cymorth rheoli prosiect yn cael ei neilltuo iddo ac y byddai datrysiad cynaliadwy i’r amseroedd aros Adran 136. </w:t>
            </w:r>
          </w:p>
          <w:p w14:paraId="20CBF0A6" w14:textId="4ADBE426" w:rsidR="003E6A62" w:rsidRDefault="003E6A62" w:rsidP="003E6A62">
            <w:pPr>
              <w:jc w:val="both"/>
              <w:rPr>
                <w:rFonts w:ascii="Verdana" w:hAnsi="Verdana" w:cs="Segoe UI"/>
                <w:shd w:val="clear" w:color="auto" w:fill="FFFFFF"/>
              </w:rPr>
            </w:pPr>
          </w:p>
          <w:p w14:paraId="35F33673" w14:textId="67C9D57C" w:rsidR="00F73D40" w:rsidRPr="00F73D40" w:rsidRDefault="003E6A62" w:rsidP="00F73D40">
            <w:pPr>
              <w:jc w:val="both"/>
              <w:rPr>
                <w:rFonts w:ascii="Verdana" w:eastAsia="Times New Roman" w:hAnsi="Verdana" w:cs="Segoe UI"/>
                <w:color w:val="242424"/>
                <w:lang w:eastAsia="en-GB"/>
              </w:rPr>
            </w:pPr>
            <w:r>
              <w:rPr>
                <w:rFonts w:ascii="Verdana" w:eastAsia="Verdana" w:hAnsi="Verdana" w:cs="Segoe UI"/>
                <w:shd w:val="clear" w:color="auto" w:fill="FFFFFF"/>
                <w:lang w:bidi="cy-GB"/>
              </w:rPr>
              <w:t>Cyfeiriodd y Cadeirydd at Adran 136 a'r amseroedd aros hir gan holi beth oedd y nod o ran Mannau Diogel o fewn adrannau Damweiniau ac Achosion Brys.  Cynghorodd J. Denley mai</w:t>
            </w:r>
            <w:r w:rsidR="00F73D40" w:rsidRPr="00F73D40">
              <w:rPr>
                <w:rFonts w:ascii="Verdana" w:eastAsia="Times New Roman" w:hAnsi="Verdana" w:cs="Segoe UI"/>
                <w:color w:val="242424"/>
                <w:lang w:bidi="cy-GB"/>
              </w:rPr>
              <w:t>yn ddelfrydol, dim ond cleifion oedd angen triniaeth feddygol frys ddylai fynd i’r adran Damweiniau ac Achosion Brys o dan y Ddeddf Iechyd Meddwl</w:t>
            </w:r>
            <w:r>
              <w:rPr>
                <w:rFonts w:ascii="Verdana" w:eastAsia="Verdana" w:hAnsi="Verdana" w:cs="Segoe UI"/>
                <w:shd w:val="clear" w:color="auto" w:fill="FFFFFF"/>
                <w:lang w:bidi="cy-GB"/>
              </w:rPr>
              <w:t>.</w:t>
            </w:r>
            <w:r w:rsidR="00F73D40" w:rsidRPr="00F73D40">
              <w:rPr>
                <w:rFonts w:ascii="Verdana" w:eastAsia="Times New Roman" w:hAnsi="Verdana" w:cs="Segoe UI"/>
                <w:color w:val="242424"/>
                <w:lang w:bidi="cy-GB"/>
              </w:rPr>
              <w:t xml:space="preserve"> Nododd yr Aelodau fod gwasanaeth yr heddlu yn amharod i fynd â phobl i adrannau Damweiniau ac Achosion Brys oherwydd yr amseroedd aros hir, a nad oedd hynny'n ddelfrydol. </w:t>
            </w:r>
          </w:p>
          <w:p w14:paraId="2117A52B" w14:textId="77777777" w:rsidR="00F73D40" w:rsidRPr="00F73D40" w:rsidRDefault="00F73D40" w:rsidP="00F73D40">
            <w:pPr>
              <w:jc w:val="both"/>
              <w:rPr>
                <w:rFonts w:ascii="Verdana" w:eastAsia="Times New Roman" w:hAnsi="Verdana" w:cs="Segoe UI"/>
                <w:color w:val="242424"/>
                <w:lang w:eastAsia="en-GB"/>
              </w:rPr>
            </w:pPr>
          </w:p>
          <w:p w14:paraId="244FA747" w14:textId="7BF9F436" w:rsidR="00F73D40" w:rsidRDefault="00F73D40" w:rsidP="00F73D40">
            <w:pPr>
              <w:jc w:val="both"/>
              <w:rPr>
                <w:rFonts w:ascii="Verdana" w:eastAsia="Times New Roman" w:hAnsi="Verdana" w:cs="Segoe UI"/>
                <w:color w:val="242424"/>
                <w:lang w:eastAsia="en-GB"/>
              </w:rPr>
            </w:pPr>
            <w:r w:rsidRPr="00F73D40">
              <w:rPr>
                <w:rFonts w:ascii="Verdana" w:eastAsia="Times New Roman" w:hAnsi="Verdana" w:cs="Segoe UI"/>
                <w:color w:val="242424"/>
                <w:lang w:bidi="cy-GB"/>
              </w:rPr>
              <w:t>Cynghorodd J. Denley y gallai fod cyfle i leihau nifer y cleifion sy'n cael eu cludo i’r adrannau Damweiniau ac Achosion Brys drwy gael un ystafell 136 neu Fan Diogel lle gellid arsylwi cleifion yn ddiogel, a allai helpu i fynd i'r afael â'r pryderon ynghylch materion sy'n cael eu hunan-adrodd a gallai o bosibl leihau trawsgludiadau diangen i adrannau Damweiniau ac Achosion Brys.  Nododd yr Aelodau fod eitem wedi'i hychwanegu at y blaengynllun i'r Grŵp Gweithredol gynnal archwiliad dwfn i gludo i adrannau Damweiniau ac Achosion Brys er mwyn deall y rhesymau a'r mathau o ymyriadau sydd eu hangen, a allai lywio modelau a chyfleoedd i wella yn y dyfodol.</w:t>
            </w:r>
          </w:p>
          <w:p w14:paraId="56A69C54" w14:textId="77777777" w:rsidR="00F73D40" w:rsidRDefault="00F73D40" w:rsidP="00F73D40">
            <w:pPr>
              <w:jc w:val="both"/>
              <w:rPr>
                <w:rFonts w:ascii="Verdana" w:hAnsi="Verdana" w:cs="Segoe UI"/>
                <w:shd w:val="clear" w:color="auto" w:fill="FFFFFF"/>
              </w:rPr>
            </w:pPr>
          </w:p>
          <w:p w14:paraId="13C5A2AD" w14:textId="2E85EF53" w:rsidR="00891D1D" w:rsidRDefault="00F73D40" w:rsidP="00F73D40">
            <w:pPr>
              <w:jc w:val="both"/>
              <w:rPr>
                <w:rFonts w:ascii="Verdana" w:hAnsi="Verdana" w:cs="Segoe UI"/>
                <w:shd w:val="clear" w:color="auto" w:fill="FFFFFF"/>
              </w:rPr>
            </w:pPr>
            <w:r>
              <w:rPr>
                <w:rFonts w:ascii="Verdana" w:eastAsia="Verdana" w:hAnsi="Verdana" w:cs="Segoe UI"/>
                <w:shd w:val="clear" w:color="auto" w:fill="FFFFFF"/>
                <w:lang w:bidi="cy-GB"/>
              </w:rPr>
              <w:t xml:space="preserve">Dywedodd K. Palmer fod y ffotograffau a welodd o'r ystafell ddiogelwch newydd yn Ysbyty Tywysoges Cymru yn drawiadol ac ychwanegodd ei bod hefyd yn croesawu'r hyfforddiant iechyd meddwl, a ddarparwyd i Aelodau'r Pwyllgor ym mis Ionawr, a oedd yn ardderchog yn ei barn hi. </w:t>
            </w:r>
          </w:p>
          <w:p w14:paraId="1E21C13D" w14:textId="0FFEFFE1" w:rsidR="00F73D40" w:rsidRDefault="00F73D40" w:rsidP="00F73D40">
            <w:pPr>
              <w:jc w:val="both"/>
              <w:rPr>
                <w:rFonts w:ascii="Verdana" w:hAnsi="Verdana" w:cs="Segoe UI"/>
                <w:shd w:val="clear" w:color="auto" w:fill="FFFFFF"/>
              </w:rPr>
            </w:pPr>
          </w:p>
          <w:p w14:paraId="44AB0F7D" w14:textId="26A5B03E" w:rsidR="00F73D40" w:rsidRDefault="00F73D40" w:rsidP="00F73D40">
            <w:pPr>
              <w:jc w:val="both"/>
              <w:rPr>
                <w:rFonts w:ascii="Verdana" w:hAnsi="Verdana" w:cs="Segoe UI"/>
                <w:shd w:val="clear" w:color="auto" w:fill="FFFFFF"/>
              </w:rPr>
            </w:pPr>
            <w:r>
              <w:rPr>
                <w:rFonts w:ascii="Verdana" w:eastAsia="Verdana" w:hAnsi="Verdana" w:cs="Segoe UI"/>
                <w:shd w:val="clear" w:color="auto" w:fill="FFFFFF"/>
                <w:lang w:bidi="cy-GB"/>
              </w:rPr>
              <w:t xml:space="preserve">Diolchodd J. Denley i'r tîm am y cynnydd sylweddol a wnaed a'r effaith sydd i’w weld ar draws y gwasanaeth.  Cyfeiriodd J. Denley at yr arolygiad dirybudd diweddar gan Arolygiaeth Gofal Iechyd Cymru (AGIC) i Ward 7, ward iechyd meddwl oedolion hŷn, a oedd yn adlewyrchu'r adborth cadarnhaol a gafwyd yn dilyn y ddau neu dri ymweliad dirybudd diwethaf, a nododd nad oedd unrhyw bryderon i’w codi gan AGIC mewn perthynas â chymhwysiad a'r broses o reoli'r Ddeddf Iechyd Meddwl ar gyfer cleifion o'i gymharu ag ychydig flynyddoedd yn ôl. </w:t>
            </w:r>
          </w:p>
          <w:p w14:paraId="65C2C389" w14:textId="5D790ACE" w:rsidR="006D1DF9" w:rsidRPr="00891D1D" w:rsidRDefault="006D1DF9" w:rsidP="008F1E36">
            <w:pPr>
              <w:jc w:val="both"/>
              <w:rPr>
                <w:rFonts w:ascii="Verdana" w:hAnsi="Verdana" w:cs="Segoe UI"/>
                <w:shd w:val="clear" w:color="auto" w:fill="FFFFFF"/>
              </w:rPr>
            </w:pPr>
          </w:p>
        </w:tc>
      </w:tr>
      <w:tr w:rsidR="00B407D9" w:rsidRPr="00B407D9" w14:paraId="188957B5" w14:textId="77777777" w:rsidTr="007A51D5">
        <w:tc>
          <w:tcPr>
            <w:tcW w:w="1469" w:type="dxa"/>
          </w:tcPr>
          <w:p w14:paraId="1B0A8220" w14:textId="77777777" w:rsidR="00E7488C" w:rsidRPr="00B407D9" w:rsidRDefault="00E7488C" w:rsidP="007A51D5">
            <w:pPr>
              <w:rPr>
                <w:rFonts w:ascii="Verdana" w:hAnsi="Verdana"/>
              </w:rPr>
            </w:pPr>
            <w:r w:rsidRPr="00B407D9">
              <w:rPr>
                <w:rFonts w:ascii="Verdana" w:eastAsia="Verdana" w:hAnsi="Verdana" w:cs="Verdana"/>
                <w:lang w:bidi="cy-GB"/>
              </w:rPr>
              <w:lastRenderedPageBreak/>
              <w:t>Penderfyniad</w:t>
            </w:r>
          </w:p>
        </w:tc>
        <w:tc>
          <w:tcPr>
            <w:tcW w:w="9026" w:type="dxa"/>
          </w:tcPr>
          <w:p w14:paraId="7D2ECF6D" w14:textId="77777777" w:rsidR="00E7488C" w:rsidRPr="00B407D9" w:rsidRDefault="00E7488C" w:rsidP="007A51D5">
            <w:pPr>
              <w:rPr>
                <w:rFonts w:ascii="Verdana" w:hAnsi="Verdana"/>
              </w:rPr>
            </w:pPr>
            <w:r w:rsidRPr="00B407D9">
              <w:rPr>
                <w:rFonts w:ascii="Verdana" w:eastAsia="Verdana" w:hAnsi="Verdana" w:cs="Verdana"/>
                <w:b/>
                <w:lang w:bidi="cy-GB"/>
              </w:rPr>
              <w:t>NODWYD</w:t>
            </w:r>
            <w:r w:rsidRPr="00B407D9">
              <w:rPr>
                <w:rFonts w:ascii="Verdana" w:eastAsia="Verdana" w:hAnsi="Verdana" w:cs="Verdana"/>
                <w:lang w:bidi="cy-GB"/>
              </w:rPr>
              <w:t xml:space="preserve"> Adroddiad y Grŵp Gweithredol </w:t>
            </w:r>
          </w:p>
          <w:p w14:paraId="07D88595" w14:textId="77777777" w:rsidR="00E7488C" w:rsidRPr="00B407D9" w:rsidRDefault="00E7488C" w:rsidP="007A51D5">
            <w:pPr>
              <w:rPr>
                <w:rFonts w:ascii="Verdana" w:hAnsi="Verdana"/>
              </w:rPr>
            </w:pPr>
          </w:p>
        </w:tc>
      </w:tr>
      <w:tr w:rsidR="00B407D9" w:rsidRPr="00B407D9" w14:paraId="42424C32" w14:textId="77777777" w:rsidTr="007A51D5">
        <w:tc>
          <w:tcPr>
            <w:tcW w:w="1469" w:type="dxa"/>
          </w:tcPr>
          <w:p w14:paraId="67F68588" w14:textId="77777777" w:rsidR="00E7488C" w:rsidRPr="00B407D9" w:rsidRDefault="00E7488C" w:rsidP="007A51D5">
            <w:pPr>
              <w:rPr>
                <w:rFonts w:ascii="Verdana" w:hAnsi="Verdana"/>
                <w:b/>
              </w:rPr>
            </w:pPr>
            <w:r w:rsidRPr="00B407D9">
              <w:rPr>
                <w:rFonts w:ascii="Verdana" w:eastAsia="Verdana" w:hAnsi="Verdana" w:cs="Verdana"/>
                <w:b/>
                <w:lang w:bidi="cy-GB"/>
              </w:rPr>
              <w:t>5.2</w:t>
            </w:r>
          </w:p>
        </w:tc>
        <w:tc>
          <w:tcPr>
            <w:tcW w:w="9026" w:type="dxa"/>
          </w:tcPr>
          <w:p w14:paraId="776D96E2" w14:textId="77777777" w:rsidR="00E7488C" w:rsidRPr="00B407D9" w:rsidRDefault="00E7488C" w:rsidP="007A51D5">
            <w:pPr>
              <w:rPr>
                <w:rFonts w:ascii="Verdana" w:hAnsi="Verdana"/>
                <w:b/>
              </w:rPr>
            </w:pPr>
            <w:r w:rsidRPr="00B407D9">
              <w:rPr>
                <w:rFonts w:ascii="Verdana" w:eastAsia="Verdana" w:hAnsi="Verdana" w:cs="Verdana"/>
                <w:b/>
                <w:lang w:bidi="cy-GB"/>
              </w:rPr>
              <w:t xml:space="preserve">Adroddiad Gweithgaredd Chwarterol MHA - Toriadau/Dadansoddiad o Gadw Pobl yn Anghyfreithlon </w:t>
            </w:r>
          </w:p>
        </w:tc>
      </w:tr>
      <w:tr w:rsidR="00B407D9" w:rsidRPr="00B407D9" w14:paraId="6194FC8C" w14:textId="77777777" w:rsidTr="007A51D5">
        <w:tc>
          <w:tcPr>
            <w:tcW w:w="1469" w:type="dxa"/>
          </w:tcPr>
          <w:p w14:paraId="0471E9D1" w14:textId="77777777" w:rsidR="00E7488C" w:rsidRPr="00B407D9" w:rsidRDefault="00E7488C" w:rsidP="007A51D5">
            <w:pPr>
              <w:rPr>
                <w:rFonts w:ascii="Verdana" w:hAnsi="Verdana"/>
              </w:rPr>
            </w:pPr>
          </w:p>
        </w:tc>
        <w:tc>
          <w:tcPr>
            <w:tcW w:w="9026" w:type="dxa"/>
          </w:tcPr>
          <w:p w14:paraId="2123ADA0" w14:textId="0D930A93" w:rsidR="00E7488C" w:rsidRDefault="00E7488C" w:rsidP="007A51D5">
            <w:pPr>
              <w:jc w:val="both"/>
              <w:rPr>
                <w:rFonts w:ascii="Verdana" w:hAnsi="Verdana" w:cs="Arial"/>
              </w:rPr>
            </w:pPr>
            <w:r w:rsidRPr="00B407D9">
              <w:rPr>
                <w:rFonts w:ascii="Verdana" w:eastAsia="Verdana" w:hAnsi="Verdana" w:cs="Arial"/>
                <w:lang w:bidi="cy-GB"/>
              </w:rPr>
              <w:t>Cyflwynodd R. Goodwin yr adroddiad ar y data gweithgaredd gan gynnwys gwallau a thor-rheolau o ran cymhwyso'r Ddeddf Iechyd Meddwl o fewn Bwrdd Iechyd Prifysgol Cwm Taf Morgannwg.</w:t>
            </w:r>
          </w:p>
          <w:p w14:paraId="5D0952B0" w14:textId="49B60700" w:rsidR="00264512" w:rsidRDefault="00264512" w:rsidP="007A51D5">
            <w:pPr>
              <w:jc w:val="both"/>
              <w:rPr>
                <w:rFonts w:ascii="Verdana" w:hAnsi="Verdana" w:cs="Arial"/>
              </w:rPr>
            </w:pPr>
          </w:p>
          <w:p w14:paraId="2192E59F" w14:textId="4BA25F1D" w:rsidR="006D1DF9" w:rsidRDefault="00264512" w:rsidP="00264512">
            <w:pPr>
              <w:jc w:val="both"/>
              <w:rPr>
                <w:rFonts w:ascii="Verdana" w:hAnsi="Verdana" w:cs="Arial"/>
              </w:rPr>
            </w:pPr>
            <w:r>
              <w:rPr>
                <w:rFonts w:ascii="Verdana" w:eastAsia="Verdana" w:hAnsi="Verdana" w:cs="Arial"/>
                <w:lang w:bidi="cy-GB"/>
              </w:rPr>
              <w:t xml:space="preserve">Cynghorodd G. Hughes fod rhai rhifau diddorol o fewn yr adroddiad a oedd yn ddefnyddiol i'w gweld ac awgrymodd y gallai fod yn ddefnyddiol ymgymryd â rheoli proses ystadegol i nodi unrhyw dueddiadau, yn enwedig o ran paragraff 2.3 a graff 2 a oedd yn dangos newid sylweddol yn nifer y bobl hŷn a gadwyd yn Rhondda Cynon Taf, gyda chynnydd o 5 i 6 y mis.  Awgrymodd G. Hughes fod archwiliad dwfn yn cael ei gynnal ar y mater hwn a'i gyflwyno i gyfarfod y Pwyllgor yn y dyfodol er mwyn helpu Aelodau i ddeall ble roedd pobl yn cael eu cadw ac i archwilio a oes unrhyw gamau y gellir eu cymryd i leihau'r tebygolrwydd o gadw pobl. Cynghorodd J Denley fod y siart wedi cael ei diwygio fel ei fod yn nodi cynnydd ac amrywiadau yn glir.  Mewn ymateb i ymholiad a godwyd gan y Cadeirydd, cynghorodd J Denley y byddai gwybodaeth yn cael ei chynnwys o fewn yr adroddiad ar gyfer y cyfarfod nesaf o ran tueddiadau ac achosion gwreiddiol o'i gymharu â blynyddoedd blaenorol. </w:t>
            </w:r>
          </w:p>
          <w:p w14:paraId="41982C3B" w14:textId="05E5AD80" w:rsidR="00264512" w:rsidRDefault="00264512" w:rsidP="00264512">
            <w:pPr>
              <w:jc w:val="both"/>
              <w:rPr>
                <w:rFonts w:ascii="Verdana" w:hAnsi="Verdana" w:cs="Arial"/>
              </w:rPr>
            </w:pPr>
          </w:p>
          <w:p w14:paraId="573DC7B6" w14:textId="118CB93C" w:rsidR="00264512" w:rsidRDefault="00264512" w:rsidP="00264512">
            <w:pPr>
              <w:jc w:val="both"/>
              <w:rPr>
                <w:rFonts w:ascii="Verdana" w:hAnsi="Verdana" w:cs="Arial"/>
              </w:rPr>
            </w:pPr>
            <w:r>
              <w:rPr>
                <w:rFonts w:ascii="Verdana" w:eastAsia="Verdana" w:hAnsi="Verdana" w:cs="Arial"/>
                <w:lang w:bidi="cy-GB"/>
              </w:rPr>
              <w:t xml:space="preserve">Cynghorodd A Beckham fod arsylwad anecdotaidd o oedolion hŷn sydd angen gwasanaethau arbenigol mwy dwys naill ai yn y gymuned neu o fewn lleoliad cartref gofal ac roedd ymdrechion yn cael eu gwneud i gadw cleifion mewn lleoliadau cartrefi gofal lle bo hynny'n bosibl, a’r dewis olaf oedd eu cadw’n orfodol.  Ychwanegodd A Beckham y gallai'r cynnydd yn y nifer o bobl a gadwyd yn orfodol fod oherwydd y ffaith bod oedolion hŷn yn cael eu cadw yn y gymuned am gyfnodau hirach gyda dementia neu gyflyrau iechyd meddwl a phan fyddant yn mynd i gartref gofal yn y pen draw, maent yn bodloni'r meini prawf i gael eu cadw’n orfodol. Dywedodd A Beckham y byddai’n casglu rhagor o wybodaeth o ran dadansoddiad o’r nifer o bobl a gadwyd yn orfodol. Ychwanegodd G Hughes y byddai'r data hwn yn ddefnyddiol mewn perthynas â deall y cynnydd mewn cydafiacheddau. </w:t>
            </w:r>
          </w:p>
          <w:p w14:paraId="1DC27F66" w14:textId="499E1B8F" w:rsidR="007C02BC" w:rsidRDefault="007C02BC" w:rsidP="00264512">
            <w:pPr>
              <w:jc w:val="both"/>
              <w:rPr>
                <w:rFonts w:ascii="Verdana" w:hAnsi="Verdana" w:cs="Arial"/>
              </w:rPr>
            </w:pPr>
          </w:p>
          <w:p w14:paraId="3B61CAA3" w14:textId="2A82D04C" w:rsidR="00566153" w:rsidRDefault="007C02BC" w:rsidP="007C02BC">
            <w:pPr>
              <w:jc w:val="both"/>
              <w:rPr>
                <w:rFonts w:ascii="Verdana" w:hAnsi="Verdana" w:cs="Arial"/>
              </w:rPr>
            </w:pPr>
            <w:r>
              <w:rPr>
                <w:rFonts w:ascii="Verdana" w:eastAsia="Verdana" w:hAnsi="Verdana" w:cs="Arial"/>
                <w:lang w:bidi="cy-GB"/>
              </w:rPr>
              <w:t xml:space="preserve">Dywedodd J. Denley wrth y Pwyllgor fod darn ehangach o waith yn cael ei wneud gyda mewngymorth dementia i gartrefi gofal a rhan o waith ehangach yn cael ei wneud mewn perthynas â'r model gwasanaethau dydd, a oedd yn ceisio rhyddhau capasiti i gefnogi cartrefi gofal ac ailedrych ar y cynnig iechyd meddwl i oedolion hŷn. </w:t>
            </w:r>
          </w:p>
          <w:p w14:paraId="2AC1A2F3" w14:textId="77777777" w:rsidR="00BF7166" w:rsidRPr="00B407D9" w:rsidRDefault="00BF7166" w:rsidP="00F13CDF">
            <w:pPr>
              <w:pStyle w:val="NormalWeb"/>
              <w:shd w:val="clear" w:color="auto" w:fill="FFFFFF"/>
              <w:spacing w:before="0" w:beforeAutospacing="0" w:after="0" w:afterAutospacing="0"/>
              <w:jc w:val="both"/>
              <w:rPr>
                <w:rFonts w:ascii="Verdana" w:hAnsi="Verdana" w:cs="Segoe UI"/>
                <w:sz w:val="22"/>
                <w:szCs w:val="22"/>
              </w:rPr>
            </w:pPr>
          </w:p>
        </w:tc>
      </w:tr>
      <w:tr w:rsidR="00B407D9" w:rsidRPr="00B407D9" w14:paraId="32CBE759" w14:textId="77777777" w:rsidTr="00DF133E">
        <w:trPr>
          <w:trHeight w:val="614"/>
        </w:trPr>
        <w:tc>
          <w:tcPr>
            <w:tcW w:w="1469" w:type="dxa"/>
          </w:tcPr>
          <w:p w14:paraId="2BA97083" w14:textId="77777777" w:rsidR="00E7488C" w:rsidRPr="00DF133E" w:rsidRDefault="00E7488C" w:rsidP="00DF133E">
            <w:pPr>
              <w:rPr>
                <w:rFonts w:ascii="Verdana" w:hAnsi="Verdana"/>
              </w:rPr>
            </w:pPr>
            <w:r w:rsidRPr="00B407D9">
              <w:rPr>
                <w:rFonts w:ascii="Verdana" w:eastAsia="Verdana" w:hAnsi="Verdana" w:cs="Verdana"/>
                <w:lang w:bidi="cy-GB"/>
              </w:rPr>
              <w:lastRenderedPageBreak/>
              <w:t xml:space="preserve">Penderfyniad </w:t>
            </w:r>
          </w:p>
        </w:tc>
        <w:tc>
          <w:tcPr>
            <w:tcW w:w="9026" w:type="dxa"/>
          </w:tcPr>
          <w:p w14:paraId="1E4E096A" w14:textId="77777777" w:rsidR="00DF133E" w:rsidRPr="00B407D9" w:rsidRDefault="00E7488C" w:rsidP="007A51D5">
            <w:pPr>
              <w:jc w:val="both"/>
              <w:rPr>
                <w:rFonts w:ascii="Verdana" w:hAnsi="Verdana" w:cs="Arial"/>
              </w:rPr>
            </w:pPr>
            <w:r w:rsidRPr="00B407D9">
              <w:rPr>
                <w:rFonts w:ascii="Verdana" w:eastAsia="Verdana" w:hAnsi="Verdana" w:cs="Arial"/>
                <w:b/>
                <w:lang w:bidi="cy-GB"/>
              </w:rPr>
              <w:t>TRAFODWYD</w:t>
            </w:r>
            <w:r w:rsidRPr="00B407D9">
              <w:rPr>
                <w:rFonts w:ascii="Verdana" w:eastAsia="Verdana" w:hAnsi="Verdana" w:cs="Arial"/>
                <w:lang w:bidi="cy-GB"/>
              </w:rPr>
              <w:t xml:space="preserve"> a </w:t>
            </w:r>
            <w:r w:rsidRPr="00B407D9">
              <w:rPr>
                <w:rFonts w:ascii="Verdana" w:eastAsia="Verdana" w:hAnsi="Verdana" w:cs="Arial"/>
                <w:b/>
                <w:lang w:bidi="cy-GB"/>
              </w:rPr>
              <w:t>NODWYD</w:t>
            </w:r>
            <w:r w:rsidRPr="00B407D9">
              <w:rPr>
                <w:rFonts w:ascii="Verdana" w:eastAsia="Verdana" w:hAnsi="Verdana" w:cs="Arial"/>
                <w:lang w:bidi="cy-GB"/>
              </w:rPr>
              <w:t xml:space="preserve"> yr Adroddiad. </w:t>
            </w:r>
          </w:p>
        </w:tc>
      </w:tr>
      <w:tr w:rsidR="001819CD" w:rsidRPr="00B407D9" w14:paraId="64236DDC" w14:textId="77777777" w:rsidTr="00DF133E">
        <w:trPr>
          <w:trHeight w:val="614"/>
        </w:trPr>
        <w:tc>
          <w:tcPr>
            <w:tcW w:w="1469" w:type="dxa"/>
          </w:tcPr>
          <w:p w14:paraId="5F9CF3D6" w14:textId="68DCC5B0" w:rsidR="001819CD" w:rsidRPr="00B407D9" w:rsidRDefault="001819CD" w:rsidP="00DF133E">
            <w:pPr>
              <w:rPr>
                <w:rFonts w:ascii="Verdana" w:hAnsi="Verdana"/>
              </w:rPr>
            </w:pPr>
            <w:r>
              <w:rPr>
                <w:rFonts w:ascii="Verdana" w:eastAsia="Verdana" w:hAnsi="Verdana" w:cs="Verdana"/>
                <w:lang w:bidi="cy-GB"/>
              </w:rPr>
              <w:t>Cam Gweithredu</w:t>
            </w:r>
          </w:p>
        </w:tc>
        <w:tc>
          <w:tcPr>
            <w:tcW w:w="9026" w:type="dxa"/>
          </w:tcPr>
          <w:p w14:paraId="234333B5" w14:textId="777DB9E4" w:rsidR="001819CD" w:rsidRPr="00B407D9" w:rsidRDefault="001819CD" w:rsidP="007A51D5">
            <w:pPr>
              <w:jc w:val="both"/>
              <w:rPr>
                <w:rFonts w:ascii="Verdana" w:hAnsi="Verdana" w:cs="Arial"/>
              </w:rPr>
            </w:pPr>
            <w:r>
              <w:rPr>
                <w:rFonts w:ascii="Verdana" w:eastAsia="Verdana" w:hAnsi="Verdana" w:cs="Arial"/>
                <w:lang w:bidi="cy-GB"/>
              </w:rPr>
              <w:t xml:space="preserve">Cynnal archwiliad dwfn i gadw oedolion yn orfodol oherwydd iechyd meddwl o fewn ardal RhCT a chyflwyno i gyfarfod nesaf y Pwyllgor i'w drafod. </w:t>
            </w:r>
          </w:p>
        </w:tc>
      </w:tr>
      <w:tr w:rsidR="00B407D9" w:rsidRPr="00B407D9" w14:paraId="052113FB" w14:textId="77777777" w:rsidTr="007A51D5">
        <w:tc>
          <w:tcPr>
            <w:tcW w:w="1469" w:type="dxa"/>
          </w:tcPr>
          <w:p w14:paraId="537711E1" w14:textId="77777777" w:rsidR="00E7488C" w:rsidRPr="00B407D9" w:rsidRDefault="00E7488C" w:rsidP="007A51D5">
            <w:pPr>
              <w:rPr>
                <w:rFonts w:ascii="Verdana" w:hAnsi="Verdana"/>
                <w:b/>
              </w:rPr>
            </w:pPr>
            <w:r w:rsidRPr="00B407D9">
              <w:rPr>
                <w:rFonts w:ascii="Verdana" w:eastAsia="Verdana" w:hAnsi="Verdana" w:cs="Verdana"/>
                <w:b/>
                <w:lang w:bidi="cy-GB"/>
              </w:rPr>
              <w:t>5.3</w:t>
            </w:r>
          </w:p>
        </w:tc>
        <w:tc>
          <w:tcPr>
            <w:tcW w:w="9026" w:type="dxa"/>
          </w:tcPr>
          <w:p w14:paraId="19F5C8B2" w14:textId="77777777" w:rsidR="00E7488C" w:rsidRPr="00B407D9" w:rsidRDefault="00E7488C" w:rsidP="007A51D5">
            <w:pPr>
              <w:jc w:val="both"/>
              <w:rPr>
                <w:rFonts w:ascii="Verdana" w:hAnsi="Verdana" w:cs="Arial"/>
                <w:b/>
              </w:rPr>
            </w:pPr>
            <w:r w:rsidRPr="00B407D9">
              <w:rPr>
                <w:rFonts w:ascii="Verdana" w:eastAsia="Verdana" w:hAnsi="Verdana" w:cs="Arial"/>
                <w:b/>
                <w:lang w:bidi="cy-GB"/>
              </w:rPr>
              <w:t xml:space="preserve">Risgiau sy'n Ymwneud â Monitro'r MHA </w:t>
            </w:r>
          </w:p>
        </w:tc>
      </w:tr>
      <w:tr w:rsidR="00B407D9" w:rsidRPr="00B407D9" w14:paraId="4089171F" w14:textId="77777777" w:rsidTr="007A51D5">
        <w:tc>
          <w:tcPr>
            <w:tcW w:w="1469" w:type="dxa"/>
          </w:tcPr>
          <w:p w14:paraId="61084A51" w14:textId="77777777" w:rsidR="00E7488C" w:rsidRPr="00B407D9" w:rsidRDefault="00E7488C" w:rsidP="007A51D5">
            <w:pPr>
              <w:rPr>
                <w:rFonts w:ascii="Verdana" w:hAnsi="Verdana"/>
              </w:rPr>
            </w:pPr>
          </w:p>
        </w:tc>
        <w:tc>
          <w:tcPr>
            <w:tcW w:w="9026" w:type="dxa"/>
          </w:tcPr>
          <w:p w14:paraId="1617DFDE" w14:textId="5C10D3FD" w:rsidR="000966A1" w:rsidRDefault="000966A1" w:rsidP="007A51D5">
            <w:pPr>
              <w:jc w:val="both"/>
              <w:rPr>
                <w:rFonts w:ascii="Verdana" w:hAnsi="Verdana" w:cs="Segoe UI"/>
                <w:shd w:val="clear" w:color="auto" w:fill="FFFFFF"/>
              </w:rPr>
            </w:pPr>
            <w:r w:rsidRPr="00B407D9">
              <w:rPr>
                <w:rFonts w:ascii="Verdana" w:eastAsia="Verdana" w:hAnsi="Verdana" w:cs="Segoe UI"/>
                <w:shd w:val="clear" w:color="auto" w:fill="FFFFFF"/>
                <w:lang w:bidi="cy-GB"/>
              </w:rPr>
              <w:t xml:space="preserve">Cyflwynodd J. Denley y materion allweddol o'r adroddiad ar risgiau cyfredol sy'n gysylltiedig â Monitro'r Ddeddf Iechyd Meddwl. </w:t>
            </w:r>
          </w:p>
          <w:p w14:paraId="0CA18607" w14:textId="2B9F6A59" w:rsidR="001819CD" w:rsidRDefault="001819CD" w:rsidP="007A51D5">
            <w:pPr>
              <w:jc w:val="both"/>
              <w:rPr>
                <w:rFonts w:ascii="Verdana" w:hAnsi="Verdana" w:cs="Segoe UI"/>
                <w:shd w:val="clear" w:color="auto" w:fill="FFFFFF"/>
              </w:rPr>
            </w:pPr>
          </w:p>
          <w:p w14:paraId="6BF3F9F6" w14:textId="27DD252B" w:rsidR="001819CD" w:rsidRDefault="001819CD" w:rsidP="007A51D5">
            <w:pPr>
              <w:jc w:val="both"/>
              <w:rPr>
                <w:rFonts w:ascii="Verdana" w:hAnsi="Verdana" w:cs="Segoe UI"/>
                <w:shd w:val="clear" w:color="auto" w:fill="FFFFFF"/>
              </w:rPr>
            </w:pPr>
            <w:r>
              <w:rPr>
                <w:rFonts w:ascii="Verdana" w:eastAsia="Verdana" w:hAnsi="Verdana" w:cs="Segoe UI"/>
                <w:shd w:val="clear" w:color="auto" w:fill="FFFFFF"/>
                <w:lang w:bidi="cy-GB"/>
              </w:rPr>
              <w:t xml:space="preserve">Dywedodd J. Denley fod y Pwyllgor eisoes wedi trafod y rhan fwyaf o'r materion a oedd yn yr adroddiad yn ystod y cyfarfod ac ychwanegodd ei bod yn amlwg bod gwelliannau sylweddol yn cael eu gwneud mewn nifer o feysydd. Nododd yr Aelodau y byddai adroddiadau yn y dyfodol hefyd yn cynnwys diweddariadau ar 'Gofal Cywir Person Cywir' a'r system glinigol integredig, er mwyn sicrhau ei fod yn cyd-fynd â'r diweddariadau sy'n cael eu darparu i'r Pwyllgor Ansawdd, Diogelwch a Phrofiad. </w:t>
            </w:r>
          </w:p>
          <w:p w14:paraId="62BA373C" w14:textId="1CE5D257" w:rsidR="001819CD" w:rsidRDefault="001819CD" w:rsidP="007A51D5">
            <w:pPr>
              <w:jc w:val="both"/>
              <w:rPr>
                <w:rFonts w:ascii="Verdana" w:hAnsi="Verdana" w:cs="Segoe UI"/>
                <w:shd w:val="clear" w:color="auto" w:fill="FFFFFF"/>
              </w:rPr>
            </w:pPr>
          </w:p>
          <w:p w14:paraId="37C30968" w14:textId="5FFE82B7" w:rsidR="001819CD" w:rsidRDefault="001819CD" w:rsidP="007A51D5">
            <w:pPr>
              <w:jc w:val="both"/>
              <w:rPr>
                <w:rFonts w:ascii="Verdana" w:hAnsi="Verdana" w:cs="Segoe UI"/>
                <w:shd w:val="clear" w:color="auto" w:fill="FFFFFF"/>
              </w:rPr>
            </w:pPr>
            <w:r>
              <w:rPr>
                <w:rFonts w:ascii="Verdana" w:eastAsia="Verdana" w:hAnsi="Verdana" w:cs="Segoe UI"/>
                <w:shd w:val="clear" w:color="auto" w:fill="FFFFFF"/>
                <w:lang w:bidi="cy-GB"/>
              </w:rPr>
              <w:t xml:space="preserve">Dywedodd J. Denley fod staffio meddygol yn parhau i fod yn heriol yn enwedig yn y gyfarwyddiaeth iechyd meddwl oedolion, a oedd wedi cael ei drafod yn y Bwrdd Rheoli Gweithredol a gynhaliwyd yn gynharach. Nododd yr Aelodau fod y Grŵp Gofal wedi gweithredu prosesau da i reoli hyn, gan gynnwys model 'diogel i ddechrau' a blaenoriaethu dyddiol yn seiliedig ar risg.  Cynghorodd J Denley, er bod y sefyllfa staffio meddygol wedi gwella ychydig, ei bod yn dal i fod yn fregus, gyda phrosesau yn parhau i gael eu rhoi ar waith i reoli'r sefyllfa.  </w:t>
            </w:r>
          </w:p>
          <w:p w14:paraId="5309933C" w14:textId="316241A2" w:rsidR="00A94C52" w:rsidRDefault="00A94C52" w:rsidP="007A51D5">
            <w:pPr>
              <w:jc w:val="both"/>
              <w:rPr>
                <w:rFonts w:ascii="Verdana" w:hAnsi="Verdana" w:cs="Segoe UI"/>
                <w:shd w:val="clear" w:color="auto" w:fill="FFFFFF"/>
              </w:rPr>
            </w:pPr>
          </w:p>
          <w:p w14:paraId="6A448EC6" w14:textId="47D6F4BC" w:rsidR="00A94C52" w:rsidRDefault="00A94C52" w:rsidP="00A94C52">
            <w:pPr>
              <w:jc w:val="both"/>
              <w:rPr>
                <w:rFonts w:ascii="Verdana" w:hAnsi="Verdana" w:cs="Segoe UI"/>
                <w:shd w:val="clear" w:color="auto" w:fill="FFFFFF"/>
              </w:rPr>
            </w:pPr>
            <w:r>
              <w:rPr>
                <w:rFonts w:ascii="Verdana" w:eastAsia="Verdana" w:hAnsi="Verdana" w:cs="Segoe UI"/>
                <w:shd w:val="clear" w:color="auto" w:fill="FFFFFF"/>
                <w:lang w:bidi="cy-GB"/>
              </w:rPr>
              <w:t xml:space="preserve">Pwysleisiodd y Cadeirydd bwysigrwydd cadw golwg ar risg Man Diogel yr ysbyty yn Ysbyty'r Tywysog Siarl a'r Bil Iechyd Meddwl newydd, a holodd a oedd unrhyw risgiau penodol yr oedd angen mynd i'r afael â hwy mewn perthynas â'r Bil.   Cynghorodd R. Goodwin y gallai fod rhywfaint o heriau i'r tîm unwaith y bydd y Bil wedi bod drwy'r Senedd gyda meini prawf cadw pobl yn risg sylweddol, a allai ei gwneud yn ofynnol i gydweithwyr clinigol ymgymryd â dysgu mewn perthynas â goblygiadau i unigolion ag anhwylderau personoliaeth os daw a ellir eu trin yn amod allweddol ar gyfer eu cadw’n orfodol.  Nododd yr Aelodau y byddai'r agwedd gyfarwyddeb ymlaen llaw yn debygol o gael ei gynnal gan Lywodraeth Cymru i sicrhau cysondeb ar draws Byrddau Iechyd, yn hytrach na chael saith dull gweithredu ar wahân. </w:t>
            </w:r>
          </w:p>
          <w:p w14:paraId="6510117C" w14:textId="347BA9AC" w:rsidR="00A94C52" w:rsidRDefault="00A94C52" w:rsidP="00A94C52">
            <w:pPr>
              <w:jc w:val="both"/>
              <w:rPr>
                <w:rFonts w:ascii="Verdana" w:hAnsi="Verdana" w:cs="Segoe UI"/>
                <w:shd w:val="clear" w:color="auto" w:fill="FFFFFF"/>
              </w:rPr>
            </w:pPr>
          </w:p>
          <w:p w14:paraId="2CF40458" w14:textId="77BEE31C" w:rsidR="00CC01E4" w:rsidRPr="00B407D9" w:rsidRDefault="00A94C52" w:rsidP="007A51D5">
            <w:pPr>
              <w:jc w:val="both"/>
              <w:rPr>
                <w:rFonts w:ascii="Verdana" w:hAnsi="Verdana" w:cs="Segoe UI"/>
                <w:shd w:val="clear" w:color="auto" w:fill="FFFFFF"/>
              </w:rPr>
            </w:pPr>
            <w:r>
              <w:rPr>
                <w:rFonts w:ascii="Verdana" w:eastAsia="Verdana" w:hAnsi="Verdana" w:cs="Segoe UI"/>
                <w:shd w:val="clear" w:color="auto" w:fill="FFFFFF"/>
                <w:lang w:bidi="cy-GB"/>
              </w:rPr>
              <w:t xml:space="preserve">Gofynnodd A Jones am y wybodaeth ddiweddaraf am y drafodaeth o ran y Man Diogel yn Ysbyty'r Tywysog Siarl gan ei bod wedi bod yn hwyr yn ymuno â'r cyfarfod.  Rhoddodd J. Denley grynhoad o’r drafodaeth a gynhaliwyd. </w:t>
            </w:r>
          </w:p>
          <w:p w14:paraId="20D5AE36" w14:textId="77777777" w:rsidR="00E7488C" w:rsidRPr="00B407D9" w:rsidRDefault="00E7488C" w:rsidP="00F13CDF">
            <w:pPr>
              <w:jc w:val="both"/>
              <w:rPr>
                <w:rFonts w:ascii="Verdana" w:hAnsi="Verdana" w:cs="Arial"/>
                <w:b/>
              </w:rPr>
            </w:pPr>
          </w:p>
        </w:tc>
      </w:tr>
      <w:tr w:rsidR="00B407D9" w:rsidRPr="00B407D9" w14:paraId="7B5631C6" w14:textId="77777777" w:rsidTr="007A51D5">
        <w:tc>
          <w:tcPr>
            <w:tcW w:w="1469" w:type="dxa"/>
          </w:tcPr>
          <w:p w14:paraId="6648E15E" w14:textId="77777777" w:rsidR="00E7488C" w:rsidRPr="00B407D9" w:rsidRDefault="00E7488C" w:rsidP="007A51D5">
            <w:pPr>
              <w:rPr>
                <w:rFonts w:ascii="Verdana" w:hAnsi="Verdana"/>
              </w:rPr>
            </w:pPr>
            <w:r w:rsidRPr="00B407D9">
              <w:rPr>
                <w:rFonts w:ascii="Verdana" w:eastAsia="Verdana" w:hAnsi="Verdana" w:cs="Verdana"/>
                <w:lang w:bidi="cy-GB"/>
              </w:rPr>
              <w:t>Penderfyniad</w:t>
            </w:r>
          </w:p>
        </w:tc>
        <w:tc>
          <w:tcPr>
            <w:tcW w:w="9026" w:type="dxa"/>
          </w:tcPr>
          <w:p w14:paraId="14FABC93" w14:textId="77777777" w:rsidR="00E7488C" w:rsidRPr="00B407D9" w:rsidRDefault="00E7488C" w:rsidP="007A51D5">
            <w:pPr>
              <w:jc w:val="both"/>
              <w:rPr>
                <w:rFonts w:ascii="Verdana" w:hAnsi="Verdana" w:cs="Arial"/>
              </w:rPr>
            </w:pPr>
            <w:r w:rsidRPr="00B407D9">
              <w:rPr>
                <w:rFonts w:ascii="Verdana" w:eastAsia="Verdana" w:hAnsi="Verdana" w:cs="Arial"/>
                <w:b/>
                <w:lang w:bidi="cy-GB"/>
              </w:rPr>
              <w:t>NODODD</w:t>
            </w:r>
            <w:r w:rsidRPr="00B407D9">
              <w:rPr>
                <w:rFonts w:ascii="Verdana" w:eastAsia="Verdana" w:hAnsi="Verdana" w:cs="Arial"/>
                <w:lang w:bidi="cy-GB"/>
              </w:rPr>
              <w:t xml:space="preserve"> y Pwyllgor yr adroddiad. </w:t>
            </w:r>
          </w:p>
          <w:p w14:paraId="72211CAE" w14:textId="77777777" w:rsidR="00E7488C" w:rsidRPr="00B407D9" w:rsidRDefault="00E7488C" w:rsidP="007A51D5">
            <w:pPr>
              <w:jc w:val="both"/>
              <w:rPr>
                <w:rFonts w:ascii="Verdana" w:hAnsi="Verdana" w:cs="Arial"/>
              </w:rPr>
            </w:pPr>
          </w:p>
        </w:tc>
      </w:tr>
      <w:tr w:rsidR="00B407D9" w:rsidRPr="00B407D9" w14:paraId="6FBF480B" w14:textId="77777777" w:rsidTr="007A51D5">
        <w:tc>
          <w:tcPr>
            <w:tcW w:w="1469" w:type="dxa"/>
          </w:tcPr>
          <w:p w14:paraId="2FBE5978" w14:textId="0604E981" w:rsidR="00E7488C" w:rsidRPr="00B407D9" w:rsidRDefault="00E7488C" w:rsidP="007A51D5">
            <w:pPr>
              <w:rPr>
                <w:rFonts w:ascii="Verdana" w:hAnsi="Verdana"/>
                <w:b/>
              </w:rPr>
            </w:pPr>
            <w:r w:rsidRPr="00B407D9">
              <w:rPr>
                <w:rFonts w:ascii="Verdana" w:eastAsia="Verdana" w:hAnsi="Verdana" w:cs="Verdana"/>
                <w:b/>
                <w:lang w:bidi="cy-GB"/>
              </w:rPr>
              <w:t>5.4</w:t>
            </w:r>
          </w:p>
        </w:tc>
        <w:tc>
          <w:tcPr>
            <w:tcW w:w="9026" w:type="dxa"/>
          </w:tcPr>
          <w:p w14:paraId="347B0D70" w14:textId="77777777" w:rsidR="00E7488C" w:rsidRPr="00B407D9" w:rsidRDefault="00E7488C" w:rsidP="007A51D5">
            <w:pPr>
              <w:jc w:val="both"/>
              <w:rPr>
                <w:rFonts w:ascii="Verdana" w:hAnsi="Verdana" w:cs="Arial"/>
                <w:b/>
              </w:rPr>
            </w:pPr>
            <w:r w:rsidRPr="00B407D9">
              <w:rPr>
                <w:rFonts w:ascii="Verdana" w:eastAsia="Verdana" w:hAnsi="Verdana" w:cs="Arial"/>
                <w:b/>
                <w:lang w:bidi="cy-GB"/>
              </w:rPr>
              <w:t xml:space="preserve">Diweddariad Strategol gan Heddlu De Cymru </w:t>
            </w:r>
          </w:p>
        </w:tc>
      </w:tr>
      <w:tr w:rsidR="00B407D9" w:rsidRPr="00B407D9" w14:paraId="3788A82D" w14:textId="77777777" w:rsidTr="007A51D5">
        <w:tc>
          <w:tcPr>
            <w:tcW w:w="1469" w:type="dxa"/>
          </w:tcPr>
          <w:p w14:paraId="183BBD58" w14:textId="77777777" w:rsidR="00E7488C" w:rsidRPr="00B407D9" w:rsidRDefault="00E7488C" w:rsidP="007A51D5">
            <w:pPr>
              <w:rPr>
                <w:rFonts w:ascii="Verdana" w:hAnsi="Verdana"/>
              </w:rPr>
            </w:pPr>
          </w:p>
        </w:tc>
        <w:tc>
          <w:tcPr>
            <w:tcW w:w="9026" w:type="dxa"/>
          </w:tcPr>
          <w:p w14:paraId="3D350EE1" w14:textId="1C7798E8" w:rsidR="003C12DE" w:rsidRPr="000B6232" w:rsidRDefault="00A94C52" w:rsidP="000B6232">
            <w:pPr>
              <w:shd w:val="clear" w:color="auto" w:fill="FFFFFF"/>
              <w:spacing w:after="240"/>
              <w:jc w:val="both"/>
              <w:rPr>
                <w:rFonts w:ascii="Verdana" w:eastAsia="Times New Roman" w:hAnsi="Verdana" w:cs="Segoe UI"/>
                <w:lang w:eastAsia="en-GB"/>
              </w:rPr>
            </w:pPr>
            <w:r>
              <w:rPr>
                <w:rFonts w:ascii="Verdana" w:eastAsia="Times New Roman" w:hAnsi="Verdana" w:cs="Segoe UI"/>
                <w:lang w:bidi="cy-GB"/>
              </w:rPr>
              <w:t xml:space="preserve">Cynghorodd y Cadeirydd nad oedd diweddariad gan Heddlu De Cymru ar yr achlysur hwn oherwydd bod ymddiheuriadau yn cael eu derbyn gan gydweithwyr De Cymru ar fyr rybudd.  Awgrymodd y Cadeirydd y byddai'n gofyn i gydweithwyr Heddlu De Cymru ddarparu diweddariad ysgrifenedig y tu allan i'r cyfarfod i'w ddosbarthu i'r Pwyllgor. </w:t>
            </w:r>
          </w:p>
        </w:tc>
      </w:tr>
      <w:tr w:rsidR="00B407D9" w:rsidRPr="00B407D9" w14:paraId="43D8657A" w14:textId="77777777" w:rsidTr="007A51D5">
        <w:tc>
          <w:tcPr>
            <w:tcW w:w="1469" w:type="dxa"/>
          </w:tcPr>
          <w:p w14:paraId="10A8A968" w14:textId="77777777" w:rsidR="00E7488C" w:rsidRPr="00B407D9" w:rsidRDefault="00E7488C" w:rsidP="007A51D5">
            <w:pPr>
              <w:rPr>
                <w:rFonts w:ascii="Verdana" w:hAnsi="Verdana"/>
              </w:rPr>
            </w:pPr>
            <w:r w:rsidRPr="00B407D9">
              <w:rPr>
                <w:rFonts w:ascii="Verdana" w:eastAsia="Verdana" w:hAnsi="Verdana" w:cs="Verdana"/>
                <w:lang w:bidi="cy-GB"/>
              </w:rPr>
              <w:lastRenderedPageBreak/>
              <w:t>Penderfyniad</w:t>
            </w:r>
          </w:p>
        </w:tc>
        <w:tc>
          <w:tcPr>
            <w:tcW w:w="9026" w:type="dxa"/>
          </w:tcPr>
          <w:p w14:paraId="3177B334" w14:textId="77777777" w:rsidR="00E7488C" w:rsidRPr="00B407D9" w:rsidRDefault="00E7488C" w:rsidP="007A51D5">
            <w:pPr>
              <w:jc w:val="both"/>
              <w:rPr>
                <w:rFonts w:ascii="Verdana" w:eastAsia="Times New Roman" w:hAnsi="Verdana" w:cs="Times New Roman"/>
                <w:lang w:eastAsia="en-GB"/>
              </w:rPr>
            </w:pPr>
            <w:r w:rsidRPr="00B407D9">
              <w:rPr>
                <w:rFonts w:ascii="Verdana" w:eastAsia="Times New Roman" w:hAnsi="Verdana" w:cs="Times New Roman"/>
                <w:b/>
                <w:lang w:bidi="cy-GB"/>
              </w:rPr>
              <w:t>NODWYD</w:t>
            </w:r>
            <w:r w:rsidRPr="00B407D9">
              <w:rPr>
                <w:rFonts w:ascii="Verdana" w:eastAsia="Times New Roman" w:hAnsi="Verdana" w:cs="Times New Roman"/>
                <w:lang w:bidi="cy-GB"/>
              </w:rPr>
              <w:t xml:space="preserve"> yr adroddiad.</w:t>
            </w:r>
          </w:p>
          <w:p w14:paraId="5822A31D" w14:textId="77777777" w:rsidR="00E7488C" w:rsidRPr="00B407D9" w:rsidRDefault="00E7488C" w:rsidP="007A51D5">
            <w:pPr>
              <w:jc w:val="both"/>
              <w:rPr>
                <w:rFonts w:ascii="Verdana" w:hAnsi="Verdana" w:cs="Arial"/>
                <w:b/>
              </w:rPr>
            </w:pPr>
          </w:p>
        </w:tc>
      </w:tr>
      <w:tr w:rsidR="000B6232" w:rsidRPr="00B407D9" w14:paraId="23B819ED" w14:textId="77777777" w:rsidTr="007A51D5">
        <w:tc>
          <w:tcPr>
            <w:tcW w:w="1469" w:type="dxa"/>
          </w:tcPr>
          <w:p w14:paraId="4684A28C" w14:textId="7DBA0D7E" w:rsidR="000B6232" w:rsidRPr="00B407D9" w:rsidRDefault="000B6232" w:rsidP="007A51D5">
            <w:pPr>
              <w:rPr>
                <w:rFonts w:ascii="Verdana" w:hAnsi="Verdana"/>
              </w:rPr>
            </w:pPr>
            <w:r>
              <w:rPr>
                <w:rFonts w:ascii="Verdana" w:eastAsia="Verdana" w:hAnsi="Verdana" w:cs="Verdana"/>
                <w:lang w:bidi="cy-GB"/>
              </w:rPr>
              <w:t>Cam Gweithredu</w:t>
            </w:r>
          </w:p>
        </w:tc>
        <w:tc>
          <w:tcPr>
            <w:tcW w:w="9026" w:type="dxa"/>
          </w:tcPr>
          <w:p w14:paraId="695CAF25" w14:textId="6934A734" w:rsidR="000B6232" w:rsidRPr="00B407D9" w:rsidRDefault="000B6232" w:rsidP="007A51D5">
            <w:pPr>
              <w:jc w:val="both"/>
              <w:rPr>
                <w:rFonts w:ascii="Verdana" w:eastAsia="Times New Roman" w:hAnsi="Verdana" w:cs="Times New Roman"/>
                <w:lang w:eastAsia="en-GB"/>
              </w:rPr>
            </w:pPr>
            <w:r>
              <w:rPr>
                <w:rFonts w:ascii="Verdana" w:eastAsia="Times New Roman" w:hAnsi="Verdana" w:cs="Times New Roman"/>
                <w:lang w:bidi="cy-GB"/>
              </w:rPr>
              <w:t xml:space="preserve">Gofyn am ddiweddariad ysgrifenedig gan Heddlu De Cymru a'i ddosbarthu i Aelodau'r Pwyllgor y tu allan i'r cyfarfod. </w:t>
            </w:r>
          </w:p>
        </w:tc>
      </w:tr>
      <w:tr w:rsidR="00B407D9" w:rsidRPr="00B407D9" w14:paraId="6A59FFEE" w14:textId="77777777" w:rsidTr="007A51D5">
        <w:tc>
          <w:tcPr>
            <w:tcW w:w="1469" w:type="dxa"/>
          </w:tcPr>
          <w:p w14:paraId="5FB9E045" w14:textId="77777777" w:rsidR="00E7488C" w:rsidRPr="00B407D9" w:rsidRDefault="00E7488C" w:rsidP="007A51D5">
            <w:pPr>
              <w:rPr>
                <w:rFonts w:ascii="Verdana" w:hAnsi="Verdana"/>
                <w:b/>
              </w:rPr>
            </w:pPr>
            <w:r w:rsidRPr="00B407D9">
              <w:rPr>
                <w:rFonts w:ascii="Verdana" w:eastAsia="Verdana" w:hAnsi="Verdana" w:cs="Verdana"/>
                <w:b/>
                <w:lang w:bidi="cy-GB"/>
              </w:rPr>
              <w:t>5.6</w:t>
            </w:r>
          </w:p>
        </w:tc>
        <w:tc>
          <w:tcPr>
            <w:tcW w:w="9026" w:type="dxa"/>
          </w:tcPr>
          <w:p w14:paraId="78DDA6EE" w14:textId="77777777" w:rsidR="00E7488C" w:rsidRPr="00B407D9" w:rsidRDefault="00E7488C" w:rsidP="007A51D5">
            <w:pPr>
              <w:jc w:val="both"/>
              <w:rPr>
                <w:rFonts w:ascii="Verdana" w:hAnsi="Verdana" w:cs="Arial"/>
                <w:b/>
              </w:rPr>
            </w:pPr>
            <w:r w:rsidRPr="00B407D9">
              <w:rPr>
                <w:rFonts w:ascii="Verdana" w:eastAsia="Verdana" w:hAnsi="Verdana" w:cs="Arial"/>
                <w:b/>
                <w:lang w:bidi="cy-GB"/>
              </w:rPr>
              <w:t xml:space="preserve">Diweddariad Strategol gan Bartneriaid Awdurdodau Lleol — Diweddariad Llafar </w:t>
            </w:r>
          </w:p>
        </w:tc>
      </w:tr>
      <w:tr w:rsidR="00B407D9" w:rsidRPr="00B407D9" w14:paraId="018F5C51" w14:textId="77777777" w:rsidTr="007A51D5">
        <w:tc>
          <w:tcPr>
            <w:tcW w:w="1469" w:type="dxa"/>
          </w:tcPr>
          <w:p w14:paraId="19BC36E3" w14:textId="77777777" w:rsidR="00E7488C" w:rsidRPr="00B407D9" w:rsidRDefault="00E7488C" w:rsidP="007A51D5">
            <w:pPr>
              <w:rPr>
                <w:rFonts w:ascii="Verdana" w:hAnsi="Verdana"/>
              </w:rPr>
            </w:pPr>
          </w:p>
        </w:tc>
        <w:tc>
          <w:tcPr>
            <w:tcW w:w="9026" w:type="dxa"/>
          </w:tcPr>
          <w:p w14:paraId="6A9D488B" w14:textId="633B0F47" w:rsidR="003C12DE" w:rsidRDefault="0094512D" w:rsidP="00AE7258">
            <w:pPr>
              <w:jc w:val="both"/>
              <w:rPr>
                <w:rFonts w:ascii="Verdana" w:hAnsi="Verdana" w:cs="Segoe UI"/>
                <w:shd w:val="clear" w:color="auto" w:fill="FFFFFF"/>
              </w:rPr>
            </w:pPr>
            <w:r>
              <w:rPr>
                <w:rFonts w:ascii="Verdana" w:eastAsia="Verdana" w:hAnsi="Verdana" w:cs="Segoe UI"/>
                <w:shd w:val="clear" w:color="auto" w:fill="FFFFFF"/>
                <w:lang w:bidi="cy-GB"/>
              </w:rPr>
              <w:t xml:space="preserve">Darparwyd diweddariadau llafar gan gydweithwyr o Awdurdod Lleol Rhondda Cynon Taf ac Awdurdod Lleol Merthyr Tudful  </w:t>
            </w:r>
          </w:p>
          <w:p w14:paraId="1396F403" w14:textId="211BC5D9" w:rsidR="000B6232" w:rsidRDefault="000B6232" w:rsidP="00AE7258">
            <w:pPr>
              <w:jc w:val="both"/>
              <w:rPr>
                <w:rFonts w:ascii="Verdana" w:hAnsi="Verdana" w:cs="Segoe UI"/>
                <w:shd w:val="clear" w:color="auto" w:fill="FFFFFF"/>
              </w:rPr>
            </w:pPr>
          </w:p>
          <w:p w14:paraId="4181D67F" w14:textId="52AF2136" w:rsidR="000B6232" w:rsidRDefault="000B6232" w:rsidP="00AE7258">
            <w:pPr>
              <w:jc w:val="both"/>
              <w:rPr>
                <w:rFonts w:ascii="Verdana" w:hAnsi="Verdana" w:cs="Segoe UI"/>
                <w:shd w:val="clear" w:color="auto" w:fill="FFFFFF"/>
              </w:rPr>
            </w:pPr>
            <w:r>
              <w:rPr>
                <w:rFonts w:ascii="Verdana" w:eastAsia="Verdana" w:hAnsi="Verdana" w:cs="Segoe UI"/>
                <w:shd w:val="clear" w:color="auto" w:fill="FFFFFF"/>
                <w:lang w:bidi="cy-GB"/>
              </w:rPr>
              <w:t xml:space="preserve">Ymddiheurodd A Beckham am beidio â gallu rhoi cyflwyniad i'r Pwyllgor y tro hwn a dywedodd y byddai diweddariad ar y cyd gan bob un o'r tri chydweithiwr yn yr Awdurdod Lleol yn y dyfodol. </w:t>
            </w:r>
          </w:p>
          <w:p w14:paraId="2AD95F54" w14:textId="702AD0A9" w:rsidR="000B6232" w:rsidRDefault="000B6232" w:rsidP="00AE7258">
            <w:pPr>
              <w:jc w:val="both"/>
              <w:rPr>
                <w:rFonts w:ascii="Verdana" w:hAnsi="Verdana" w:cs="Segoe UI"/>
                <w:shd w:val="clear" w:color="auto" w:fill="FFFFFF"/>
              </w:rPr>
            </w:pPr>
          </w:p>
          <w:p w14:paraId="115147F3" w14:textId="77777777" w:rsidR="000B6232" w:rsidRDefault="000B6232" w:rsidP="000B6232">
            <w:pPr>
              <w:jc w:val="both"/>
              <w:rPr>
                <w:rFonts w:ascii="Segoe UI" w:eastAsia="Times New Roman" w:hAnsi="Segoe UI" w:cs="Segoe UI"/>
                <w:color w:val="242424"/>
                <w:sz w:val="21"/>
                <w:szCs w:val="21"/>
                <w:lang w:eastAsia="en-GB"/>
              </w:rPr>
            </w:pPr>
            <w:r>
              <w:rPr>
                <w:rFonts w:ascii="Verdana" w:eastAsia="Verdana" w:hAnsi="Verdana" w:cs="Segoe UI"/>
                <w:shd w:val="clear" w:color="auto" w:fill="FFFFFF"/>
                <w:lang w:bidi="cy-GB"/>
              </w:rPr>
              <w:t>Tynnodd A Beckham sylw at rai materion allweddol i'r Pwyllgor:</w:t>
            </w:r>
            <w:r w:rsidRPr="000B6232">
              <w:rPr>
                <w:rFonts w:ascii="Segoe UI" w:eastAsia="Times New Roman" w:hAnsi="Segoe UI" w:cs="Segoe UI"/>
                <w:color w:val="242424"/>
                <w:sz w:val="21"/>
                <w:szCs w:val="21"/>
                <w:lang w:bidi="cy-GB"/>
              </w:rPr>
              <w:t xml:space="preserve"> </w:t>
            </w:r>
          </w:p>
          <w:p w14:paraId="5A543CBB" w14:textId="77777777" w:rsidR="000B6232" w:rsidRPr="000B6232" w:rsidRDefault="000B6232" w:rsidP="000B6232">
            <w:pPr>
              <w:jc w:val="both"/>
              <w:rPr>
                <w:rFonts w:ascii="Verdana" w:eastAsia="Times New Roman" w:hAnsi="Verdana" w:cs="Segoe UI"/>
                <w:color w:val="242424"/>
                <w:lang w:eastAsia="en-GB"/>
              </w:rPr>
            </w:pPr>
          </w:p>
          <w:p w14:paraId="49F13DD1" w14:textId="77777777" w:rsidR="000B6232" w:rsidRPr="000B6232" w:rsidRDefault="000B6232" w:rsidP="000B6232">
            <w:pPr>
              <w:pStyle w:val="ListParagraph"/>
              <w:numPr>
                <w:ilvl w:val="0"/>
                <w:numId w:val="21"/>
              </w:numPr>
              <w:jc w:val="both"/>
              <w:rPr>
                <w:rFonts w:ascii="Verdana" w:hAnsi="Verdana" w:cs="Segoe UI"/>
                <w:shd w:val="clear" w:color="auto" w:fill="FFFFFF"/>
              </w:rPr>
            </w:pPr>
            <w:r w:rsidRPr="000B6232">
              <w:rPr>
                <w:rFonts w:ascii="Verdana" w:eastAsia="Times New Roman" w:hAnsi="Verdana" w:cs="Segoe UI"/>
                <w:color w:val="242424"/>
                <w:lang w:bidi="cy-GB"/>
              </w:rPr>
              <w:t>Roedd yr adolygiad o bolisïau a gweithdrefnau yn mynd rhagddo, gyda rhai wedi'u gohirio oherwydd yr angen am gydgysylltu â'r Bwrdd Iechyd.</w:t>
            </w:r>
          </w:p>
          <w:p w14:paraId="652F691F" w14:textId="530A4470" w:rsidR="000B6232" w:rsidRPr="000B6232" w:rsidRDefault="000B6232" w:rsidP="000B6232">
            <w:pPr>
              <w:pStyle w:val="ListParagraph"/>
              <w:numPr>
                <w:ilvl w:val="0"/>
                <w:numId w:val="21"/>
              </w:numPr>
              <w:jc w:val="both"/>
              <w:rPr>
                <w:rFonts w:ascii="Verdana" w:hAnsi="Verdana" w:cs="Segoe UI"/>
                <w:shd w:val="clear" w:color="auto" w:fill="FFFFFF"/>
              </w:rPr>
            </w:pPr>
            <w:r w:rsidRPr="000B6232">
              <w:rPr>
                <w:rFonts w:ascii="Verdana" w:eastAsia="Times New Roman" w:hAnsi="Verdana" w:cs="Segoe UI"/>
                <w:color w:val="242424"/>
                <w:lang w:bidi="cy-GB"/>
              </w:rPr>
              <w:t>Roedd sefyllfa Gweithwyr Proffesiynol Iechyd Meddwl Cymeradwy (GPIMC) wedi gwella ychydig, gyda disgwyl i ddau aelod o staff fod yn gymwys yn fuan, fodd bynnag, roedd problemau sylweddol gyda GPIMC profiadol yn ymddeol.</w:t>
            </w:r>
          </w:p>
          <w:p w14:paraId="3E2FB9D5" w14:textId="1CA0A33B" w:rsidR="000B6232" w:rsidRPr="000B6232" w:rsidRDefault="000B6232" w:rsidP="000B6232">
            <w:pPr>
              <w:pStyle w:val="ListParagraph"/>
              <w:numPr>
                <w:ilvl w:val="0"/>
                <w:numId w:val="21"/>
              </w:numPr>
              <w:jc w:val="both"/>
              <w:rPr>
                <w:rFonts w:ascii="Verdana" w:hAnsi="Verdana" w:cs="Segoe UI"/>
                <w:shd w:val="clear" w:color="auto" w:fill="FFFFFF"/>
              </w:rPr>
            </w:pPr>
            <w:r w:rsidRPr="000B6232">
              <w:rPr>
                <w:rFonts w:ascii="Verdana" w:eastAsia="Times New Roman" w:hAnsi="Verdana" w:cs="Segoe UI"/>
                <w:color w:val="242424"/>
                <w:lang w:bidi="cy-GB"/>
              </w:rPr>
              <w:t>Y risg y cyfeiriwyd ato'n gynharach ynghylch System Wybodaeth Gofal Cymunedol Cymru (WCCIS) o gael dwy system ar wahân ar gyfer iechyd ac awdurdodau lleol, a allai effeithio ar wasanaethau integredig a hygyrchedd gwybodaeth.</w:t>
            </w:r>
          </w:p>
          <w:p w14:paraId="59A2D431" w14:textId="7C5E5919" w:rsidR="000B6232" w:rsidRDefault="000B6232" w:rsidP="000B6232">
            <w:pPr>
              <w:pStyle w:val="ListParagraph"/>
              <w:jc w:val="both"/>
              <w:rPr>
                <w:rFonts w:ascii="Verdana" w:hAnsi="Verdana" w:cs="Segoe UI"/>
                <w:shd w:val="clear" w:color="auto" w:fill="FFFFFF"/>
              </w:rPr>
            </w:pPr>
          </w:p>
          <w:p w14:paraId="4A8D0EBD" w14:textId="53DF21D4" w:rsidR="000B6232" w:rsidRDefault="000B6232" w:rsidP="000B6232">
            <w:pPr>
              <w:pStyle w:val="ListParagraph"/>
              <w:ind w:left="0" w:hanging="6"/>
              <w:jc w:val="both"/>
              <w:rPr>
                <w:rFonts w:ascii="Verdana" w:hAnsi="Verdana" w:cs="Segoe UI"/>
                <w:shd w:val="clear" w:color="auto" w:fill="FFFFFF"/>
              </w:rPr>
            </w:pPr>
            <w:r>
              <w:rPr>
                <w:rFonts w:ascii="Verdana" w:eastAsia="Verdana" w:hAnsi="Verdana" w:cs="Segoe UI"/>
                <w:shd w:val="clear" w:color="auto" w:fill="FFFFFF"/>
                <w:lang w:bidi="cy-GB"/>
              </w:rPr>
              <w:t xml:space="preserve">Tynnodd A Jones sylw’r Pwyllgor at faterion allweddol: </w:t>
            </w:r>
          </w:p>
          <w:p w14:paraId="62439CEF" w14:textId="4BF05720" w:rsidR="000B6232" w:rsidRPr="000B6232" w:rsidRDefault="000B6232" w:rsidP="00A872C4">
            <w:pPr>
              <w:numPr>
                <w:ilvl w:val="0"/>
                <w:numId w:val="22"/>
              </w:numPr>
              <w:shd w:val="clear" w:color="auto" w:fill="FFFFFF"/>
              <w:spacing w:before="100" w:beforeAutospacing="1" w:after="100" w:afterAutospacing="1"/>
              <w:jc w:val="both"/>
              <w:rPr>
                <w:rFonts w:ascii="Verdana" w:eastAsia="Times New Roman" w:hAnsi="Verdana" w:cs="Segoe UI"/>
                <w:color w:val="242424"/>
                <w:lang w:eastAsia="en-GB"/>
              </w:rPr>
            </w:pPr>
            <w:r w:rsidRPr="00A872C4">
              <w:rPr>
                <w:rFonts w:ascii="Verdana" w:eastAsia="Times New Roman" w:hAnsi="Verdana" w:cs="Segoe UI"/>
                <w:color w:val="242424"/>
                <w:lang w:bidi="cy-GB"/>
              </w:rPr>
              <w:t>Mae'r Man Diogel, yn parhau i beri pryder gan y gobeithiwyd y byddai'r gwaith wedi dechrau ym mis Ionawr a’i fod wedi bod ar y gofrestr risg ers dros ddwy flynedd oherwydd ei fod yn anniogel i weithwyr Proffesiynol Iechyd Meddwl Cymeradwy sy'n cynnal asesiadau yn y cyfleuster presennol.</w:t>
            </w:r>
          </w:p>
          <w:p w14:paraId="56E8644D" w14:textId="7F82735D" w:rsidR="000B6232" w:rsidRPr="000B6232" w:rsidRDefault="00A872C4" w:rsidP="00A872C4">
            <w:pPr>
              <w:numPr>
                <w:ilvl w:val="0"/>
                <w:numId w:val="22"/>
              </w:numPr>
              <w:shd w:val="clear" w:color="auto" w:fill="FFFFFF"/>
              <w:spacing w:before="100" w:beforeAutospacing="1" w:after="100" w:afterAutospacing="1"/>
              <w:jc w:val="both"/>
              <w:rPr>
                <w:rFonts w:ascii="Verdana" w:eastAsia="Times New Roman" w:hAnsi="Verdana" w:cs="Segoe UI"/>
                <w:color w:val="242424"/>
                <w:lang w:eastAsia="en-GB"/>
              </w:rPr>
            </w:pPr>
            <w:r w:rsidRPr="00A872C4">
              <w:rPr>
                <w:rFonts w:ascii="Verdana" w:eastAsia="Times New Roman" w:hAnsi="Verdana" w:cs="Segoe UI"/>
                <w:color w:val="242424"/>
                <w:lang w:bidi="cy-GB"/>
              </w:rPr>
              <w:t>Roedd mater parhaus o drefnu trafnidiaeth ar gyfer cleifion sy'n cael eu cadw’n orfodol, yn enwedig y Tu Allan i Oriau ar gyfer Adran 135 a'r rhai a ddelir o dan y Ddeddf.  Roedd hyn hefyd wedi cael ei drafod yng Ngrŵp Gweithredol y Ddeddf Iechyd Meddwl i adolygu'r polisi ar drafnidiaeth a'r angen am ddull amserol a chydlynol.</w:t>
            </w:r>
          </w:p>
          <w:p w14:paraId="2C5CB1E5" w14:textId="551B4B2E" w:rsidR="000B6232" w:rsidRPr="000B6232" w:rsidRDefault="00A872C4" w:rsidP="00A872C4">
            <w:pPr>
              <w:numPr>
                <w:ilvl w:val="0"/>
                <w:numId w:val="22"/>
              </w:numPr>
              <w:shd w:val="clear" w:color="auto" w:fill="FFFFFF"/>
              <w:spacing w:before="100" w:beforeAutospacing="1" w:after="100" w:afterAutospacing="1"/>
              <w:jc w:val="both"/>
              <w:rPr>
                <w:rFonts w:ascii="Segoe UI" w:eastAsia="Times New Roman" w:hAnsi="Segoe UI" w:cs="Segoe UI"/>
                <w:color w:val="242424"/>
                <w:sz w:val="21"/>
                <w:szCs w:val="21"/>
                <w:lang w:eastAsia="en-GB"/>
              </w:rPr>
            </w:pPr>
            <w:r w:rsidRPr="00A872C4">
              <w:rPr>
                <w:rFonts w:ascii="Verdana" w:eastAsia="Times New Roman" w:hAnsi="Verdana" w:cs="Segoe UI"/>
                <w:color w:val="242424"/>
                <w:lang w:bidi="cy-GB"/>
              </w:rPr>
              <w:t>Dylid cydnabod ymdrechion uwch-nyrsys wrth leoli gwelyau seiciatrig er gwaethaf y prinder cenedlaethol, fodd bynnag, roedd hyn yn parhau i fod yn her i weithwyr Proffesiynol Iechyd Meddwl Cymeradwy</w:t>
            </w:r>
            <w:r w:rsidR="000B6232" w:rsidRPr="000B6232">
              <w:rPr>
                <w:rFonts w:ascii="Segoe UI" w:eastAsia="Times New Roman" w:hAnsi="Segoe UI" w:cs="Segoe UI"/>
                <w:color w:val="242424"/>
                <w:sz w:val="21"/>
                <w:szCs w:val="21"/>
                <w:lang w:bidi="cy-GB"/>
              </w:rPr>
              <w:t>.</w:t>
            </w:r>
          </w:p>
          <w:p w14:paraId="3AC45AB5" w14:textId="42EB98E2" w:rsidR="00154357" w:rsidRDefault="00A872C4" w:rsidP="00154357">
            <w:pPr>
              <w:jc w:val="both"/>
              <w:rPr>
                <w:rFonts w:ascii="Verdana" w:hAnsi="Verdana" w:cs="Segoe UI"/>
                <w:shd w:val="clear" w:color="auto" w:fill="FFFFFF"/>
              </w:rPr>
            </w:pPr>
            <w:r>
              <w:rPr>
                <w:rFonts w:ascii="Verdana" w:eastAsia="Verdana" w:hAnsi="Verdana" w:cs="Segoe UI"/>
                <w:shd w:val="clear" w:color="auto" w:fill="FFFFFF"/>
                <w:lang w:bidi="cy-GB"/>
              </w:rPr>
              <w:t xml:space="preserve">Mewn ymateb i hyn dywedodd R.Goodwin fod y Cydbwyllgor Comisiynu (CBC) yn goruchwylio'r mater trafnidiaeth ond roedd hyn wedi arafu’n ddiweddar.  Fodd bynnag, cynghorodd ei fod wedi gwneud rhywfaint o waith ar drafnidiaeth a bod hierarchaeth ar drafnidiaeth ynghyd â'r costau gyda'r llwybr trwy'r tîm argyfwng drwy weithdrefn weithredu safonol.  Awgrymodd G Hughes y gellid trafod materion trafnidiaeth ymhellach yn y Bwrdd Rheoli Gweithredol. </w:t>
            </w:r>
          </w:p>
          <w:p w14:paraId="04065249" w14:textId="3C735DDB" w:rsidR="00154357" w:rsidRPr="00DF133E" w:rsidRDefault="00154357" w:rsidP="0094512D">
            <w:pPr>
              <w:jc w:val="both"/>
              <w:rPr>
                <w:rFonts w:ascii="Verdana" w:hAnsi="Verdana" w:cs="Segoe UI"/>
                <w:shd w:val="clear" w:color="auto" w:fill="FFFFFF"/>
              </w:rPr>
            </w:pPr>
          </w:p>
        </w:tc>
      </w:tr>
      <w:tr w:rsidR="00B407D9" w:rsidRPr="00B407D9" w14:paraId="2885B5C1" w14:textId="77777777" w:rsidTr="007A51D5">
        <w:tc>
          <w:tcPr>
            <w:tcW w:w="1469" w:type="dxa"/>
          </w:tcPr>
          <w:p w14:paraId="73D53FD4" w14:textId="77777777" w:rsidR="00E7488C" w:rsidRPr="00B407D9" w:rsidRDefault="00E7488C" w:rsidP="007A51D5">
            <w:pPr>
              <w:rPr>
                <w:rFonts w:ascii="Verdana" w:hAnsi="Verdana"/>
              </w:rPr>
            </w:pPr>
            <w:r w:rsidRPr="00B407D9">
              <w:rPr>
                <w:rFonts w:ascii="Verdana" w:eastAsia="Verdana" w:hAnsi="Verdana" w:cs="Verdana"/>
                <w:lang w:bidi="cy-GB"/>
              </w:rPr>
              <w:t>Penderfyniad</w:t>
            </w:r>
          </w:p>
        </w:tc>
        <w:tc>
          <w:tcPr>
            <w:tcW w:w="9026" w:type="dxa"/>
          </w:tcPr>
          <w:p w14:paraId="56FE8EE4" w14:textId="77777777" w:rsidR="0047567F" w:rsidRDefault="00E7488C" w:rsidP="007A51D5">
            <w:pPr>
              <w:jc w:val="both"/>
              <w:rPr>
                <w:rFonts w:ascii="Verdana" w:hAnsi="Verdana" w:cs="Arial"/>
              </w:rPr>
            </w:pPr>
            <w:r w:rsidRPr="00B407D9">
              <w:rPr>
                <w:rFonts w:ascii="Verdana" w:eastAsia="Verdana" w:hAnsi="Verdana" w:cs="Arial"/>
                <w:b/>
                <w:lang w:bidi="cy-GB"/>
              </w:rPr>
              <w:t>NODODD</w:t>
            </w:r>
            <w:r w:rsidRPr="00B407D9">
              <w:rPr>
                <w:rFonts w:ascii="Verdana" w:eastAsia="Verdana" w:hAnsi="Verdana" w:cs="Arial"/>
                <w:lang w:bidi="cy-GB"/>
              </w:rPr>
              <w:t xml:space="preserve"> y Pwyllgor yr adroddiad. </w:t>
            </w:r>
          </w:p>
          <w:p w14:paraId="7EBCB557" w14:textId="77777777" w:rsidR="00DF133E" w:rsidRPr="00B407D9" w:rsidRDefault="00DF133E" w:rsidP="007A51D5">
            <w:pPr>
              <w:jc w:val="both"/>
              <w:rPr>
                <w:rFonts w:ascii="Verdana" w:hAnsi="Verdana" w:cs="Arial"/>
              </w:rPr>
            </w:pPr>
          </w:p>
        </w:tc>
      </w:tr>
      <w:tr w:rsidR="00154357" w:rsidRPr="00B407D9" w14:paraId="5F0F744E" w14:textId="77777777" w:rsidTr="007A51D5">
        <w:tc>
          <w:tcPr>
            <w:tcW w:w="1469" w:type="dxa"/>
          </w:tcPr>
          <w:p w14:paraId="535C4220" w14:textId="0BB0B576" w:rsidR="00154357" w:rsidRPr="00B407D9" w:rsidRDefault="00154357" w:rsidP="007A51D5">
            <w:pPr>
              <w:rPr>
                <w:rFonts w:ascii="Verdana" w:hAnsi="Verdana"/>
              </w:rPr>
            </w:pPr>
            <w:r>
              <w:rPr>
                <w:rFonts w:ascii="Verdana" w:eastAsia="Verdana" w:hAnsi="Verdana" w:cs="Verdana"/>
                <w:lang w:bidi="cy-GB"/>
              </w:rPr>
              <w:lastRenderedPageBreak/>
              <w:t>Cam Gweithredu</w:t>
            </w:r>
          </w:p>
        </w:tc>
        <w:tc>
          <w:tcPr>
            <w:tcW w:w="9026" w:type="dxa"/>
          </w:tcPr>
          <w:p w14:paraId="1561ABFB" w14:textId="5AE63F0D" w:rsidR="00154357" w:rsidRPr="00B407D9" w:rsidRDefault="00154357" w:rsidP="007A51D5">
            <w:pPr>
              <w:jc w:val="both"/>
              <w:rPr>
                <w:rFonts w:ascii="Verdana" w:hAnsi="Verdana" w:cs="Arial"/>
              </w:rPr>
            </w:pPr>
            <w:r>
              <w:rPr>
                <w:rFonts w:ascii="Verdana" w:eastAsia="Verdana" w:hAnsi="Verdana" w:cs="Arial"/>
                <w:lang w:bidi="cy-GB"/>
              </w:rPr>
              <w:t xml:space="preserve">Darparu cyflwyniad ar y cyd ar gyfer cyfarfod nesaf y Pwyllgor. </w:t>
            </w:r>
          </w:p>
        </w:tc>
      </w:tr>
      <w:tr w:rsidR="00154357" w:rsidRPr="00B407D9" w14:paraId="798F0E8D" w14:textId="77777777" w:rsidTr="007A51D5">
        <w:tc>
          <w:tcPr>
            <w:tcW w:w="1469" w:type="dxa"/>
          </w:tcPr>
          <w:p w14:paraId="017CDE8D" w14:textId="07520C2B" w:rsidR="00154357" w:rsidRPr="00B407D9" w:rsidRDefault="00154357" w:rsidP="007A51D5">
            <w:pPr>
              <w:rPr>
                <w:rFonts w:ascii="Verdana" w:hAnsi="Verdana"/>
              </w:rPr>
            </w:pPr>
            <w:r>
              <w:rPr>
                <w:rFonts w:ascii="Verdana" w:eastAsia="Verdana" w:hAnsi="Verdana" w:cs="Verdana"/>
                <w:lang w:bidi="cy-GB"/>
              </w:rPr>
              <w:t>Cam Gweithredu</w:t>
            </w:r>
          </w:p>
        </w:tc>
        <w:tc>
          <w:tcPr>
            <w:tcW w:w="9026" w:type="dxa"/>
          </w:tcPr>
          <w:p w14:paraId="1E0CF748" w14:textId="77777777" w:rsidR="00154357" w:rsidRDefault="00154357" w:rsidP="007A51D5">
            <w:pPr>
              <w:jc w:val="both"/>
              <w:rPr>
                <w:rFonts w:ascii="Verdana" w:hAnsi="Verdana" w:cs="Arial"/>
              </w:rPr>
            </w:pPr>
            <w:r>
              <w:rPr>
                <w:rFonts w:ascii="Verdana" w:eastAsia="Verdana" w:hAnsi="Verdana" w:cs="Arial"/>
                <w:lang w:bidi="cy-GB"/>
              </w:rPr>
              <w:t xml:space="preserve">Bwrdd Rheoli Gweithredol i drafod y materion a godwyd mewn perthynas â thrafnidiaeth. </w:t>
            </w:r>
          </w:p>
          <w:p w14:paraId="2E727F6C" w14:textId="66C7E79A" w:rsidR="0021072A" w:rsidRPr="00B407D9" w:rsidRDefault="0021072A" w:rsidP="007A51D5">
            <w:pPr>
              <w:jc w:val="both"/>
              <w:rPr>
                <w:rFonts w:ascii="Verdana" w:hAnsi="Verdana" w:cs="Arial"/>
              </w:rPr>
            </w:pPr>
          </w:p>
        </w:tc>
      </w:tr>
      <w:tr w:rsidR="00F3321B" w:rsidRPr="00B407D9" w14:paraId="7A277A3F" w14:textId="77777777" w:rsidTr="001F38E8">
        <w:tc>
          <w:tcPr>
            <w:tcW w:w="1469" w:type="dxa"/>
            <w:shd w:val="clear" w:color="auto" w:fill="1F3864" w:themeFill="accent5" w:themeFillShade="80"/>
          </w:tcPr>
          <w:p w14:paraId="607F59DC" w14:textId="77777777" w:rsidR="00F3321B" w:rsidRPr="00B407D9" w:rsidRDefault="00F3321B" w:rsidP="001F38E8">
            <w:pPr>
              <w:pStyle w:val="ListParagraph"/>
              <w:numPr>
                <w:ilvl w:val="0"/>
                <w:numId w:val="1"/>
              </w:numPr>
              <w:rPr>
                <w:rFonts w:ascii="Verdana" w:hAnsi="Verdana"/>
                <w:b/>
              </w:rPr>
            </w:pPr>
          </w:p>
        </w:tc>
        <w:tc>
          <w:tcPr>
            <w:tcW w:w="9026" w:type="dxa"/>
            <w:shd w:val="clear" w:color="auto" w:fill="1F3864" w:themeFill="accent5" w:themeFillShade="80"/>
          </w:tcPr>
          <w:p w14:paraId="10A7384C" w14:textId="5FB539DB" w:rsidR="00F3321B" w:rsidRPr="00B407D9" w:rsidRDefault="00F3321B" w:rsidP="001F38E8">
            <w:pPr>
              <w:rPr>
                <w:rFonts w:ascii="Verdana" w:hAnsi="Verdana"/>
                <w:b/>
              </w:rPr>
            </w:pPr>
            <w:r>
              <w:rPr>
                <w:rFonts w:ascii="Verdana" w:eastAsia="Verdana" w:hAnsi="Verdana" w:cs="Verdana"/>
                <w:b/>
                <w:lang w:bidi="cy-GB"/>
              </w:rPr>
              <w:t xml:space="preserve">AGENDA GYDSYNIO  </w:t>
            </w:r>
          </w:p>
        </w:tc>
      </w:tr>
      <w:tr w:rsidR="00F3321B" w:rsidRPr="00B407D9" w14:paraId="0FAFA5FB" w14:textId="77777777" w:rsidTr="007A51D5">
        <w:tc>
          <w:tcPr>
            <w:tcW w:w="1469" w:type="dxa"/>
          </w:tcPr>
          <w:p w14:paraId="7D0F071F" w14:textId="77777777" w:rsidR="00F3321B" w:rsidRPr="00B407D9" w:rsidRDefault="00F3321B" w:rsidP="007A51D5">
            <w:pPr>
              <w:rPr>
                <w:rFonts w:ascii="Verdana" w:hAnsi="Verdana"/>
              </w:rPr>
            </w:pPr>
          </w:p>
        </w:tc>
        <w:tc>
          <w:tcPr>
            <w:tcW w:w="9026" w:type="dxa"/>
          </w:tcPr>
          <w:p w14:paraId="449127C6" w14:textId="77777777" w:rsidR="00F3321B" w:rsidRPr="00B407D9" w:rsidRDefault="00F3321B" w:rsidP="007A51D5">
            <w:pPr>
              <w:jc w:val="both"/>
              <w:rPr>
                <w:rFonts w:ascii="Verdana" w:hAnsi="Verdana" w:cs="Arial"/>
              </w:rPr>
            </w:pPr>
          </w:p>
        </w:tc>
      </w:tr>
      <w:tr w:rsidR="00F3321B" w:rsidRPr="00B407D9" w14:paraId="74251CBC" w14:textId="77777777" w:rsidTr="001F38E8">
        <w:tc>
          <w:tcPr>
            <w:tcW w:w="1469" w:type="dxa"/>
          </w:tcPr>
          <w:p w14:paraId="449AF4F0" w14:textId="39379D71" w:rsidR="00F3321B" w:rsidRPr="00B407D9" w:rsidRDefault="00F3321B" w:rsidP="001F38E8">
            <w:pPr>
              <w:rPr>
                <w:rFonts w:ascii="Verdana" w:hAnsi="Verdana"/>
                <w:b/>
              </w:rPr>
            </w:pPr>
            <w:r>
              <w:rPr>
                <w:rFonts w:ascii="Verdana" w:eastAsia="Verdana" w:hAnsi="Verdana" w:cs="Verdana"/>
                <w:b/>
                <w:lang w:bidi="cy-GB"/>
              </w:rPr>
              <w:t>6.1</w:t>
            </w:r>
          </w:p>
          <w:p w14:paraId="07B36871" w14:textId="77777777" w:rsidR="00F3321B" w:rsidRPr="00B407D9" w:rsidRDefault="00F3321B" w:rsidP="001F38E8">
            <w:pPr>
              <w:rPr>
                <w:rFonts w:ascii="Verdana" w:hAnsi="Verdana"/>
              </w:rPr>
            </w:pPr>
          </w:p>
        </w:tc>
        <w:tc>
          <w:tcPr>
            <w:tcW w:w="9026" w:type="dxa"/>
          </w:tcPr>
          <w:p w14:paraId="08BA74F2" w14:textId="77777777" w:rsidR="00F3321B" w:rsidRPr="00B407D9" w:rsidRDefault="00F3321B" w:rsidP="001F38E8">
            <w:pPr>
              <w:rPr>
                <w:rFonts w:ascii="Verdana" w:hAnsi="Verdana"/>
                <w:b/>
              </w:rPr>
            </w:pPr>
            <w:r w:rsidRPr="00B407D9">
              <w:rPr>
                <w:rFonts w:ascii="Verdana" w:eastAsia="Verdana" w:hAnsi="Verdana" w:cs="Verdana"/>
                <w:b/>
                <w:lang w:bidi="cy-GB"/>
              </w:rPr>
              <w:t xml:space="preserve">I’W CYMERADWYO </w:t>
            </w:r>
          </w:p>
        </w:tc>
      </w:tr>
      <w:tr w:rsidR="00F3321B" w:rsidRPr="00B407D9" w14:paraId="56740BFB" w14:textId="77777777" w:rsidTr="001F38E8">
        <w:tc>
          <w:tcPr>
            <w:tcW w:w="1469" w:type="dxa"/>
          </w:tcPr>
          <w:p w14:paraId="4ECC5AAC" w14:textId="00AB3957" w:rsidR="00F3321B" w:rsidRPr="00B407D9" w:rsidRDefault="00F3321B" w:rsidP="001F38E8">
            <w:pPr>
              <w:rPr>
                <w:rFonts w:ascii="Verdana" w:hAnsi="Verdana"/>
                <w:b/>
              </w:rPr>
            </w:pPr>
            <w:r>
              <w:rPr>
                <w:rFonts w:ascii="Verdana" w:eastAsia="Verdana" w:hAnsi="Verdana" w:cs="Verdana"/>
                <w:b/>
                <w:lang w:bidi="cy-GB"/>
              </w:rPr>
              <w:t>6.1.1.</w:t>
            </w:r>
          </w:p>
        </w:tc>
        <w:tc>
          <w:tcPr>
            <w:tcW w:w="9026" w:type="dxa"/>
          </w:tcPr>
          <w:p w14:paraId="10BF546D" w14:textId="3D6D2198" w:rsidR="00F3321B" w:rsidRPr="00F3321B" w:rsidRDefault="00F3321B" w:rsidP="001F38E8">
            <w:pPr>
              <w:rPr>
                <w:rFonts w:ascii="Verdana" w:hAnsi="Verdana"/>
                <w:bCs/>
              </w:rPr>
            </w:pPr>
            <w:r w:rsidRPr="00B407D9">
              <w:rPr>
                <w:rFonts w:ascii="Verdana" w:eastAsia="Verdana" w:hAnsi="Verdana" w:cs="Verdana"/>
                <w:b/>
                <w:lang w:bidi="cy-GB"/>
              </w:rPr>
              <w:t xml:space="preserve">Cofnodion heb eu Cadarnhau o’r Cyfarfod a gynhaliwyd ar 4 Rhagfyr 2024 </w:t>
            </w:r>
          </w:p>
          <w:p w14:paraId="17168835" w14:textId="77777777" w:rsidR="00F3321B" w:rsidRPr="00B407D9" w:rsidRDefault="00F3321B" w:rsidP="001F38E8">
            <w:pPr>
              <w:rPr>
                <w:rFonts w:ascii="Verdana" w:hAnsi="Verdana"/>
                <w:b/>
              </w:rPr>
            </w:pPr>
          </w:p>
        </w:tc>
      </w:tr>
      <w:tr w:rsidR="00F3321B" w:rsidRPr="00B407D9" w14:paraId="20C986AE" w14:textId="77777777" w:rsidTr="001F38E8">
        <w:tc>
          <w:tcPr>
            <w:tcW w:w="1469" w:type="dxa"/>
          </w:tcPr>
          <w:p w14:paraId="3CFC74E6" w14:textId="77777777" w:rsidR="00F3321B" w:rsidRPr="00B407D9" w:rsidRDefault="00F3321B" w:rsidP="001F38E8">
            <w:pPr>
              <w:rPr>
                <w:rFonts w:ascii="Verdana" w:hAnsi="Verdana"/>
              </w:rPr>
            </w:pPr>
            <w:r w:rsidRPr="00B407D9">
              <w:rPr>
                <w:rFonts w:ascii="Verdana" w:eastAsia="Verdana" w:hAnsi="Verdana" w:cs="Verdana"/>
                <w:lang w:bidi="cy-GB"/>
              </w:rPr>
              <w:t>Penderfyniad</w:t>
            </w:r>
          </w:p>
        </w:tc>
        <w:tc>
          <w:tcPr>
            <w:tcW w:w="9026" w:type="dxa"/>
          </w:tcPr>
          <w:p w14:paraId="3C1D77CB" w14:textId="570350A7" w:rsidR="00F3321B" w:rsidRPr="00B407D9" w:rsidRDefault="00F3321B" w:rsidP="00154357">
            <w:pPr>
              <w:jc w:val="both"/>
              <w:rPr>
                <w:rFonts w:ascii="Verdana" w:hAnsi="Verdana"/>
              </w:rPr>
            </w:pPr>
            <w:r w:rsidRPr="00B407D9">
              <w:rPr>
                <w:rFonts w:ascii="Verdana" w:eastAsia="Verdana" w:hAnsi="Verdana" w:cs="Verdana"/>
                <w:b/>
                <w:lang w:bidi="cy-GB"/>
              </w:rPr>
              <w:t>Cymeradwywyd</w:t>
            </w:r>
            <w:r w:rsidRPr="00B407D9">
              <w:rPr>
                <w:rFonts w:ascii="Verdana" w:eastAsia="Verdana" w:hAnsi="Verdana" w:cs="Verdana"/>
                <w:lang w:bidi="cy-GB"/>
              </w:rPr>
              <w:t xml:space="preserve"> y cofnodion fel cofnod gwir a chywir yn amodol ar un mân ddiwygiad i'r rhestr bresenoldeb. </w:t>
            </w:r>
          </w:p>
          <w:p w14:paraId="51897139" w14:textId="77777777" w:rsidR="00F3321B" w:rsidRPr="00B407D9" w:rsidRDefault="00F3321B" w:rsidP="001F38E8">
            <w:pPr>
              <w:rPr>
                <w:rFonts w:ascii="Verdana" w:hAnsi="Verdana"/>
              </w:rPr>
            </w:pPr>
          </w:p>
        </w:tc>
      </w:tr>
      <w:tr w:rsidR="00154357" w:rsidRPr="00B407D9" w14:paraId="319F61F4" w14:textId="77777777" w:rsidTr="001F38E8">
        <w:tc>
          <w:tcPr>
            <w:tcW w:w="1469" w:type="dxa"/>
          </w:tcPr>
          <w:p w14:paraId="65714DB6" w14:textId="0C837036" w:rsidR="00154357" w:rsidRPr="00B407D9" w:rsidRDefault="00154357" w:rsidP="001F38E8">
            <w:pPr>
              <w:rPr>
                <w:rFonts w:ascii="Verdana" w:hAnsi="Verdana"/>
              </w:rPr>
            </w:pPr>
            <w:r>
              <w:rPr>
                <w:rFonts w:ascii="Verdana" w:eastAsia="Verdana" w:hAnsi="Verdana" w:cs="Verdana"/>
                <w:lang w:bidi="cy-GB"/>
              </w:rPr>
              <w:t>Cam Gweithredu</w:t>
            </w:r>
          </w:p>
        </w:tc>
        <w:tc>
          <w:tcPr>
            <w:tcW w:w="9026" w:type="dxa"/>
          </w:tcPr>
          <w:p w14:paraId="2D875ACA" w14:textId="77777777" w:rsidR="00154357" w:rsidRDefault="00154357" w:rsidP="00154357">
            <w:pPr>
              <w:jc w:val="both"/>
              <w:rPr>
                <w:rFonts w:ascii="Verdana" w:hAnsi="Verdana"/>
              </w:rPr>
            </w:pPr>
            <w:r>
              <w:rPr>
                <w:rFonts w:ascii="Verdana" w:eastAsia="Verdana" w:hAnsi="Verdana" w:cs="Verdana"/>
                <w:lang w:bidi="cy-GB"/>
              </w:rPr>
              <w:t xml:space="preserve">I ychwanegu H. Lentle fel un oedd yn bresennol yn y cyfarfod. </w:t>
            </w:r>
          </w:p>
          <w:p w14:paraId="1F6DE5E4" w14:textId="77777777" w:rsidR="00154357" w:rsidRDefault="00154357" w:rsidP="00154357">
            <w:pPr>
              <w:jc w:val="both"/>
              <w:rPr>
                <w:rFonts w:ascii="Verdana" w:hAnsi="Verdana"/>
              </w:rPr>
            </w:pPr>
          </w:p>
          <w:p w14:paraId="46BF3D4C" w14:textId="7686761B" w:rsidR="00AB4E48" w:rsidRPr="00B407D9" w:rsidRDefault="00AB4E48" w:rsidP="00154357">
            <w:pPr>
              <w:jc w:val="both"/>
              <w:rPr>
                <w:rFonts w:ascii="Verdana" w:hAnsi="Verdana"/>
              </w:rPr>
            </w:pPr>
          </w:p>
        </w:tc>
      </w:tr>
      <w:tr w:rsidR="00F3321B" w:rsidRPr="00B407D9" w14:paraId="562973EC" w14:textId="77777777" w:rsidTr="001F38E8">
        <w:tc>
          <w:tcPr>
            <w:tcW w:w="1469" w:type="dxa"/>
          </w:tcPr>
          <w:p w14:paraId="6E40750F" w14:textId="73E1BF3E" w:rsidR="00F3321B" w:rsidRPr="00B407D9" w:rsidRDefault="00AE7258" w:rsidP="001F38E8">
            <w:pPr>
              <w:rPr>
                <w:rFonts w:ascii="Verdana" w:hAnsi="Verdana"/>
                <w:b/>
              </w:rPr>
            </w:pPr>
            <w:r>
              <w:rPr>
                <w:rFonts w:ascii="Verdana" w:eastAsia="Verdana" w:hAnsi="Verdana" w:cs="Verdana"/>
                <w:b/>
                <w:lang w:bidi="cy-GB"/>
              </w:rPr>
              <w:t>6.2</w:t>
            </w:r>
          </w:p>
        </w:tc>
        <w:tc>
          <w:tcPr>
            <w:tcW w:w="9026" w:type="dxa"/>
          </w:tcPr>
          <w:p w14:paraId="39D7B4F7" w14:textId="77777777" w:rsidR="00F3321B" w:rsidRPr="00B407D9" w:rsidRDefault="00F3321B" w:rsidP="001F38E8">
            <w:pPr>
              <w:rPr>
                <w:rFonts w:ascii="Verdana" w:hAnsi="Verdana"/>
                <w:b/>
              </w:rPr>
            </w:pPr>
            <w:r w:rsidRPr="00B407D9">
              <w:rPr>
                <w:rFonts w:ascii="Verdana" w:eastAsia="Verdana" w:hAnsi="Verdana" w:cs="Verdana"/>
                <w:b/>
                <w:lang w:bidi="cy-GB"/>
              </w:rPr>
              <w:t xml:space="preserve">EITEMAU I'W NODI </w:t>
            </w:r>
          </w:p>
          <w:p w14:paraId="23462C97" w14:textId="77777777" w:rsidR="00F3321B" w:rsidRPr="00B407D9" w:rsidRDefault="00F3321B" w:rsidP="001F38E8">
            <w:pPr>
              <w:rPr>
                <w:rFonts w:ascii="Verdana" w:hAnsi="Verdana"/>
                <w:b/>
              </w:rPr>
            </w:pPr>
          </w:p>
        </w:tc>
      </w:tr>
      <w:tr w:rsidR="00F3321B" w:rsidRPr="00B407D9" w14:paraId="10F0B35E" w14:textId="77777777" w:rsidTr="001F38E8">
        <w:tc>
          <w:tcPr>
            <w:tcW w:w="1469" w:type="dxa"/>
          </w:tcPr>
          <w:p w14:paraId="0F510120" w14:textId="69A4BD20" w:rsidR="00F3321B" w:rsidRPr="00B407D9" w:rsidRDefault="00AE7258" w:rsidP="001F38E8">
            <w:pPr>
              <w:rPr>
                <w:rFonts w:ascii="Verdana" w:hAnsi="Verdana"/>
                <w:b/>
              </w:rPr>
            </w:pPr>
            <w:r>
              <w:rPr>
                <w:rFonts w:ascii="Verdana" w:eastAsia="Verdana" w:hAnsi="Verdana" w:cs="Verdana"/>
                <w:b/>
                <w:lang w:bidi="cy-GB"/>
              </w:rPr>
              <w:t>6.2.1.</w:t>
            </w:r>
          </w:p>
        </w:tc>
        <w:tc>
          <w:tcPr>
            <w:tcW w:w="9026" w:type="dxa"/>
          </w:tcPr>
          <w:p w14:paraId="31A4DAAE" w14:textId="322A1C26" w:rsidR="00F3321B" w:rsidRPr="00B407D9" w:rsidRDefault="00F3321B" w:rsidP="001F38E8">
            <w:pPr>
              <w:rPr>
                <w:rFonts w:ascii="Verdana" w:hAnsi="Verdana"/>
                <w:b/>
              </w:rPr>
            </w:pPr>
            <w:r>
              <w:rPr>
                <w:rFonts w:ascii="Verdana" w:eastAsia="Verdana" w:hAnsi="Verdana" w:cs="Verdana"/>
                <w:b/>
                <w:lang w:bidi="cy-GB"/>
              </w:rPr>
              <w:t xml:space="preserve">Blaengynllun Gwaith </w:t>
            </w:r>
          </w:p>
          <w:p w14:paraId="1C660594" w14:textId="77777777" w:rsidR="00F3321B" w:rsidRPr="00B407D9" w:rsidRDefault="00F3321B" w:rsidP="001F38E8">
            <w:pPr>
              <w:rPr>
                <w:rFonts w:ascii="Verdana" w:hAnsi="Verdana"/>
                <w:b/>
              </w:rPr>
            </w:pPr>
          </w:p>
        </w:tc>
      </w:tr>
      <w:tr w:rsidR="00F3321B" w:rsidRPr="00B407D9" w14:paraId="66B963EC" w14:textId="77777777" w:rsidTr="001F38E8">
        <w:tc>
          <w:tcPr>
            <w:tcW w:w="1469" w:type="dxa"/>
          </w:tcPr>
          <w:p w14:paraId="7D1DE441" w14:textId="77777777" w:rsidR="00F3321B" w:rsidRPr="00B407D9" w:rsidRDefault="00F3321B" w:rsidP="001F38E8">
            <w:pPr>
              <w:rPr>
                <w:rFonts w:ascii="Verdana" w:hAnsi="Verdana"/>
              </w:rPr>
            </w:pPr>
            <w:r w:rsidRPr="00B407D9">
              <w:rPr>
                <w:rFonts w:ascii="Verdana" w:eastAsia="Verdana" w:hAnsi="Verdana" w:cs="Verdana"/>
                <w:lang w:bidi="cy-GB"/>
              </w:rPr>
              <w:t>Penderfyniad</w:t>
            </w:r>
          </w:p>
        </w:tc>
        <w:tc>
          <w:tcPr>
            <w:tcW w:w="9026" w:type="dxa"/>
          </w:tcPr>
          <w:p w14:paraId="7ECA79E9" w14:textId="33FE753A" w:rsidR="00F3321B" w:rsidRPr="00B407D9" w:rsidRDefault="00F3321B" w:rsidP="001F38E8">
            <w:pPr>
              <w:rPr>
                <w:rFonts w:ascii="Verdana" w:hAnsi="Verdana"/>
              </w:rPr>
            </w:pPr>
            <w:r w:rsidRPr="00B407D9">
              <w:rPr>
                <w:rFonts w:ascii="Verdana" w:eastAsia="Verdana" w:hAnsi="Verdana" w:cs="Verdana"/>
                <w:b/>
                <w:lang w:bidi="cy-GB"/>
              </w:rPr>
              <w:t xml:space="preserve">NODWYD </w:t>
            </w:r>
            <w:r w:rsidRPr="00B407D9">
              <w:rPr>
                <w:rFonts w:ascii="Verdana" w:eastAsia="Verdana" w:hAnsi="Verdana" w:cs="Verdana"/>
                <w:lang w:bidi="cy-GB"/>
              </w:rPr>
              <w:t xml:space="preserve">y Blaengynllun Gwaith. </w:t>
            </w:r>
          </w:p>
          <w:p w14:paraId="38B3D9DA" w14:textId="77777777" w:rsidR="00F3321B" w:rsidRPr="00B407D9" w:rsidRDefault="00F3321B" w:rsidP="001F38E8">
            <w:pPr>
              <w:rPr>
                <w:rFonts w:ascii="Verdana" w:hAnsi="Verdana"/>
              </w:rPr>
            </w:pPr>
          </w:p>
        </w:tc>
      </w:tr>
      <w:tr w:rsidR="00B407D9" w:rsidRPr="00B407D9" w14:paraId="41A1B473" w14:textId="77777777" w:rsidTr="007A51D5">
        <w:tc>
          <w:tcPr>
            <w:tcW w:w="1469" w:type="dxa"/>
            <w:shd w:val="clear" w:color="auto" w:fill="1F3864" w:themeFill="accent5" w:themeFillShade="80"/>
          </w:tcPr>
          <w:p w14:paraId="2C9A7D5D"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3DC820DE" w14:textId="77777777" w:rsidR="00E7488C" w:rsidRPr="00B407D9" w:rsidRDefault="00E7488C" w:rsidP="007A51D5">
            <w:pPr>
              <w:rPr>
                <w:rFonts w:ascii="Verdana" w:hAnsi="Verdana"/>
                <w:b/>
              </w:rPr>
            </w:pPr>
            <w:r w:rsidRPr="00B407D9">
              <w:rPr>
                <w:rFonts w:ascii="Verdana" w:eastAsia="Verdana" w:hAnsi="Verdana" w:cs="Verdana"/>
                <w:b/>
                <w:lang w:bidi="cy-GB"/>
              </w:rPr>
              <w:t xml:space="preserve">MATERION ERAILL </w:t>
            </w:r>
          </w:p>
        </w:tc>
      </w:tr>
      <w:tr w:rsidR="00B407D9" w:rsidRPr="00B407D9" w14:paraId="1E3CA0F3" w14:textId="77777777" w:rsidTr="007A51D5">
        <w:tc>
          <w:tcPr>
            <w:tcW w:w="1469" w:type="dxa"/>
          </w:tcPr>
          <w:p w14:paraId="73946469" w14:textId="25204ECF" w:rsidR="00E7488C" w:rsidRPr="00B407D9" w:rsidRDefault="00AE7258" w:rsidP="007A51D5">
            <w:pPr>
              <w:rPr>
                <w:rFonts w:ascii="Verdana" w:hAnsi="Verdana"/>
                <w:b/>
              </w:rPr>
            </w:pPr>
            <w:r>
              <w:rPr>
                <w:rFonts w:ascii="Verdana" w:eastAsia="Verdana" w:hAnsi="Verdana" w:cs="Verdana"/>
                <w:b/>
                <w:lang w:bidi="cy-GB"/>
              </w:rPr>
              <w:t>7.1</w:t>
            </w:r>
          </w:p>
        </w:tc>
        <w:tc>
          <w:tcPr>
            <w:tcW w:w="9026" w:type="dxa"/>
          </w:tcPr>
          <w:p w14:paraId="1EDCF8AC" w14:textId="77777777" w:rsidR="00E7488C" w:rsidRPr="00B407D9" w:rsidRDefault="00E7488C" w:rsidP="007A51D5">
            <w:pPr>
              <w:rPr>
                <w:rFonts w:ascii="Verdana" w:hAnsi="Verdana"/>
                <w:b/>
              </w:rPr>
            </w:pPr>
            <w:r w:rsidRPr="00B407D9">
              <w:rPr>
                <w:rFonts w:ascii="Verdana" w:eastAsia="Verdana" w:hAnsi="Verdana" w:cs="Verdana"/>
                <w:b/>
                <w:lang w:bidi="cy-GB"/>
              </w:rPr>
              <w:t xml:space="preserve">Adroddiad Cryno’r Pwyllgor </w:t>
            </w:r>
          </w:p>
        </w:tc>
      </w:tr>
      <w:tr w:rsidR="00B407D9" w:rsidRPr="00B407D9" w14:paraId="28C4EDF6" w14:textId="77777777" w:rsidTr="007A51D5">
        <w:tc>
          <w:tcPr>
            <w:tcW w:w="1469" w:type="dxa"/>
          </w:tcPr>
          <w:p w14:paraId="16F7422D" w14:textId="77777777" w:rsidR="00E7488C" w:rsidRPr="00B407D9" w:rsidRDefault="00E7488C" w:rsidP="007A51D5">
            <w:pPr>
              <w:rPr>
                <w:rFonts w:ascii="Verdana" w:hAnsi="Verdana"/>
              </w:rPr>
            </w:pPr>
          </w:p>
        </w:tc>
        <w:tc>
          <w:tcPr>
            <w:tcW w:w="9026" w:type="dxa"/>
          </w:tcPr>
          <w:p w14:paraId="7AC87B87" w14:textId="57A916B1" w:rsidR="00DF133E" w:rsidRDefault="0047567F" w:rsidP="00DF133E">
            <w:pPr>
              <w:shd w:val="clear" w:color="auto" w:fill="FFFFFF"/>
              <w:spacing w:after="240"/>
              <w:jc w:val="both"/>
              <w:rPr>
                <w:rFonts w:ascii="Verdana" w:eastAsia="Times New Roman" w:hAnsi="Verdana" w:cs="Segoe UI"/>
                <w:lang w:eastAsia="en-GB"/>
              </w:rPr>
            </w:pPr>
            <w:r w:rsidRPr="0047567F">
              <w:rPr>
                <w:rFonts w:ascii="Verdana" w:eastAsia="Times New Roman" w:hAnsi="Verdana" w:cs="Segoe UI"/>
                <w:lang w:bidi="cy-GB"/>
              </w:rPr>
              <w:t>Cytunwyd ar feysydd i'w cynyddu a'u cynnwys yn yr Adroddiad Cryno. Cynghorodd y Cadeirydd y byddai'r Tîm Llywodraethu Corfforaethol yn drafftio'r adroddiad i'w gymeradwyo gan y Cadeirydd a'r Arweinydd Gweithredol y tu allan i'r cyfarfod.</w:t>
            </w:r>
          </w:p>
          <w:p w14:paraId="26B27F28" w14:textId="26A6E31A" w:rsidR="0051696C" w:rsidRPr="00DF133E" w:rsidRDefault="00154357" w:rsidP="00DF133E">
            <w:pPr>
              <w:shd w:val="clear" w:color="auto" w:fill="FFFFFF"/>
              <w:spacing w:after="240"/>
              <w:jc w:val="both"/>
              <w:rPr>
                <w:rFonts w:ascii="Verdana" w:eastAsia="Times New Roman" w:hAnsi="Verdana" w:cs="Segoe UI"/>
                <w:lang w:eastAsia="en-GB"/>
              </w:rPr>
            </w:pPr>
            <w:r>
              <w:rPr>
                <w:rFonts w:ascii="Verdana" w:eastAsia="Times New Roman" w:hAnsi="Verdana" w:cs="Segoe UI"/>
                <w:lang w:bidi="cy-GB"/>
              </w:rPr>
              <w:t xml:space="preserve">Awgrymodd E.Walters y dylai'r Pwyllgor uwchgyfeirio rhai o'r eitemau a ddisgrifir yn Adroddiad y Grŵp Gweithredol i'r Bwrdd yn gadarnhaol, gan dynnu sylw at y cynnydd sylweddol a'r datblygiadau cadarnhaol.  </w:t>
            </w:r>
          </w:p>
        </w:tc>
      </w:tr>
      <w:tr w:rsidR="00B407D9" w:rsidRPr="00B407D9" w14:paraId="5B594829" w14:textId="77777777" w:rsidTr="007A51D5">
        <w:tc>
          <w:tcPr>
            <w:tcW w:w="1469" w:type="dxa"/>
          </w:tcPr>
          <w:p w14:paraId="25E9B456" w14:textId="2AE9C1E6" w:rsidR="00E7488C" w:rsidRPr="00B407D9" w:rsidRDefault="00AE7258" w:rsidP="007A51D5">
            <w:pPr>
              <w:rPr>
                <w:rFonts w:ascii="Verdana" w:hAnsi="Verdana"/>
                <w:b/>
              </w:rPr>
            </w:pPr>
            <w:r>
              <w:rPr>
                <w:rFonts w:ascii="Verdana" w:eastAsia="Verdana" w:hAnsi="Verdana" w:cs="Verdana"/>
                <w:b/>
                <w:lang w:bidi="cy-GB"/>
              </w:rPr>
              <w:t>7.2</w:t>
            </w:r>
          </w:p>
        </w:tc>
        <w:tc>
          <w:tcPr>
            <w:tcW w:w="9026" w:type="dxa"/>
          </w:tcPr>
          <w:p w14:paraId="11B8030A" w14:textId="77777777" w:rsidR="00E7488C" w:rsidRPr="00B407D9" w:rsidRDefault="00E7488C" w:rsidP="007A51D5">
            <w:pPr>
              <w:rPr>
                <w:rFonts w:ascii="Verdana" w:hAnsi="Verdana"/>
                <w:b/>
              </w:rPr>
            </w:pPr>
            <w:r w:rsidRPr="00B407D9">
              <w:rPr>
                <w:rFonts w:ascii="Verdana" w:eastAsia="Verdana" w:hAnsi="Verdana" w:cs="Verdana"/>
                <w:b/>
                <w:lang w:bidi="cy-GB"/>
              </w:rPr>
              <w:t>Blaenraglen Waith y Pwyllgor</w:t>
            </w:r>
          </w:p>
        </w:tc>
      </w:tr>
      <w:tr w:rsidR="00B407D9" w:rsidRPr="00B407D9" w14:paraId="702568DF" w14:textId="77777777" w:rsidTr="007A51D5">
        <w:tc>
          <w:tcPr>
            <w:tcW w:w="1469" w:type="dxa"/>
          </w:tcPr>
          <w:p w14:paraId="0B322936" w14:textId="77777777" w:rsidR="00E7488C" w:rsidRPr="00B407D9" w:rsidRDefault="00E7488C" w:rsidP="007A51D5">
            <w:pPr>
              <w:rPr>
                <w:rFonts w:ascii="Verdana" w:hAnsi="Verdana"/>
              </w:rPr>
            </w:pPr>
          </w:p>
        </w:tc>
        <w:tc>
          <w:tcPr>
            <w:tcW w:w="9026" w:type="dxa"/>
          </w:tcPr>
          <w:p w14:paraId="2AC48346" w14:textId="42A04152" w:rsidR="00E7488C" w:rsidRDefault="00E7488C" w:rsidP="00154357">
            <w:pPr>
              <w:jc w:val="both"/>
              <w:rPr>
                <w:rFonts w:ascii="Verdana" w:eastAsia="Times New Roman" w:hAnsi="Verdana" w:cs="Times New Roman"/>
                <w:lang w:eastAsia="en-GB"/>
              </w:rPr>
            </w:pPr>
            <w:r w:rsidRPr="00B407D9">
              <w:rPr>
                <w:rFonts w:ascii="Verdana" w:eastAsia="Times New Roman" w:hAnsi="Verdana" w:cs="Times New Roman"/>
                <w:lang w:bidi="cy-GB"/>
              </w:rPr>
              <w:t xml:space="preserve">Nododd yr Aelodau y byddai'r Blaenraglen Waith yn cael ei diweddaru yn dilyn trafodaethau a gynhaliwyd yn y cyfarfod heddiw er mwyn paratoi ar gyfer y cyfarfod nesaf ym mis Mai 2025. </w:t>
            </w:r>
          </w:p>
          <w:p w14:paraId="1E63A7B4" w14:textId="7E6CB0B8" w:rsidR="003C12DE" w:rsidRPr="00B407D9" w:rsidRDefault="003C12DE" w:rsidP="007A51D5">
            <w:pPr>
              <w:rPr>
                <w:rFonts w:ascii="Verdana" w:hAnsi="Verdana"/>
                <w:b/>
              </w:rPr>
            </w:pPr>
          </w:p>
        </w:tc>
      </w:tr>
      <w:tr w:rsidR="00B407D9" w:rsidRPr="00B407D9" w14:paraId="743560D5" w14:textId="77777777" w:rsidTr="007A51D5">
        <w:tc>
          <w:tcPr>
            <w:tcW w:w="1469" w:type="dxa"/>
          </w:tcPr>
          <w:p w14:paraId="663533F6" w14:textId="4294CA2D" w:rsidR="00E7488C" w:rsidRPr="00B407D9" w:rsidRDefault="00AE7258" w:rsidP="007A51D5">
            <w:pPr>
              <w:rPr>
                <w:rFonts w:ascii="Verdana" w:hAnsi="Verdana"/>
                <w:b/>
              </w:rPr>
            </w:pPr>
            <w:r>
              <w:rPr>
                <w:rFonts w:ascii="Verdana" w:eastAsia="Verdana" w:hAnsi="Verdana" w:cs="Verdana"/>
                <w:b/>
                <w:lang w:bidi="cy-GB"/>
              </w:rPr>
              <w:t>7.3</w:t>
            </w:r>
          </w:p>
        </w:tc>
        <w:tc>
          <w:tcPr>
            <w:tcW w:w="9026" w:type="dxa"/>
          </w:tcPr>
          <w:p w14:paraId="22175570" w14:textId="3D784602" w:rsidR="00E7488C" w:rsidRPr="00B407D9" w:rsidRDefault="00E7488C" w:rsidP="007A51D5">
            <w:pPr>
              <w:rPr>
                <w:rFonts w:ascii="Verdana" w:eastAsia="Times New Roman" w:hAnsi="Verdana" w:cs="Times New Roman"/>
                <w:b/>
                <w:lang w:eastAsia="en-GB"/>
              </w:rPr>
            </w:pPr>
            <w:r w:rsidRPr="00B407D9">
              <w:rPr>
                <w:rFonts w:ascii="Verdana" w:eastAsia="Times New Roman" w:hAnsi="Verdana" w:cs="Times New Roman"/>
                <w:b/>
                <w:lang w:bidi="cy-GB"/>
              </w:rPr>
              <w:t xml:space="preserve">Unrhyw Fusnes Arall </w:t>
            </w:r>
          </w:p>
        </w:tc>
      </w:tr>
      <w:tr w:rsidR="00B407D9" w:rsidRPr="00B407D9" w14:paraId="2F3D173A" w14:textId="77777777" w:rsidTr="007A51D5">
        <w:tc>
          <w:tcPr>
            <w:tcW w:w="1469" w:type="dxa"/>
          </w:tcPr>
          <w:p w14:paraId="3ED0BF98" w14:textId="77777777" w:rsidR="00E7488C" w:rsidRPr="00B407D9" w:rsidRDefault="00E7488C" w:rsidP="007A51D5">
            <w:pPr>
              <w:rPr>
                <w:rFonts w:ascii="Verdana" w:hAnsi="Verdana"/>
              </w:rPr>
            </w:pPr>
          </w:p>
        </w:tc>
        <w:tc>
          <w:tcPr>
            <w:tcW w:w="9026" w:type="dxa"/>
          </w:tcPr>
          <w:p w14:paraId="2AC45AB2" w14:textId="77777777" w:rsidR="00E7488C" w:rsidRDefault="00E7488C" w:rsidP="007A51D5">
            <w:pPr>
              <w:jc w:val="both"/>
              <w:rPr>
                <w:rFonts w:ascii="Verdana" w:eastAsia="Times New Roman" w:hAnsi="Verdana" w:cs="Times New Roman"/>
                <w:lang w:eastAsia="en-GB"/>
              </w:rPr>
            </w:pPr>
            <w:r w:rsidRPr="00B407D9">
              <w:rPr>
                <w:rFonts w:ascii="Verdana" w:eastAsia="Times New Roman" w:hAnsi="Verdana" w:cs="Times New Roman"/>
                <w:lang w:bidi="cy-GB"/>
              </w:rPr>
              <w:t xml:space="preserve">Ni chodwyd unrhyw fater arall. </w:t>
            </w:r>
          </w:p>
          <w:p w14:paraId="6952F991" w14:textId="4A228E92" w:rsidR="003C12DE" w:rsidRPr="00B407D9" w:rsidRDefault="003C12DE" w:rsidP="007A51D5">
            <w:pPr>
              <w:jc w:val="both"/>
              <w:rPr>
                <w:rFonts w:ascii="Verdana" w:eastAsia="Times New Roman" w:hAnsi="Verdana" w:cs="Times New Roman"/>
                <w:lang w:eastAsia="en-GB"/>
              </w:rPr>
            </w:pPr>
          </w:p>
        </w:tc>
      </w:tr>
      <w:tr w:rsidR="00B407D9" w:rsidRPr="00B407D9" w14:paraId="5526E049" w14:textId="77777777" w:rsidTr="007A51D5">
        <w:tc>
          <w:tcPr>
            <w:tcW w:w="1469" w:type="dxa"/>
          </w:tcPr>
          <w:p w14:paraId="55B0E6F5" w14:textId="321839B2" w:rsidR="00E7488C" w:rsidRPr="00B407D9" w:rsidRDefault="00AE7258" w:rsidP="007A51D5">
            <w:pPr>
              <w:rPr>
                <w:rFonts w:ascii="Verdana" w:hAnsi="Verdana"/>
                <w:b/>
              </w:rPr>
            </w:pPr>
            <w:r>
              <w:rPr>
                <w:rFonts w:ascii="Verdana" w:eastAsia="Verdana" w:hAnsi="Verdana" w:cs="Verdana"/>
                <w:b/>
                <w:lang w:bidi="cy-GB"/>
              </w:rPr>
              <w:t>7.4</w:t>
            </w:r>
          </w:p>
        </w:tc>
        <w:tc>
          <w:tcPr>
            <w:tcW w:w="9026" w:type="dxa"/>
          </w:tcPr>
          <w:p w14:paraId="7E992B81" w14:textId="77777777" w:rsidR="00E7488C" w:rsidRPr="00B407D9" w:rsidRDefault="00E7488C" w:rsidP="007A51D5">
            <w:pPr>
              <w:rPr>
                <w:rFonts w:ascii="Verdana" w:eastAsia="Times New Roman" w:hAnsi="Verdana" w:cs="Times New Roman"/>
                <w:b/>
                <w:lang w:eastAsia="en-GB"/>
              </w:rPr>
            </w:pPr>
            <w:r w:rsidRPr="00B407D9">
              <w:rPr>
                <w:rFonts w:ascii="Verdana" w:eastAsia="Times New Roman" w:hAnsi="Verdana" w:cs="Times New Roman"/>
                <w:b/>
                <w:lang w:bidi="cy-GB"/>
              </w:rPr>
              <w:t xml:space="preserve">Sut wnaethon ni heddiw </w:t>
            </w:r>
          </w:p>
        </w:tc>
      </w:tr>
      <w:tr w:rsidR="00B407D9" w:rsidRPr="00B407D9" w14:paraId="6C33FC4A" w14:textId="77777777" w:rsidTr="007A51D5">
        <w:tc>
          <w:tcPr>
            <w:tcW w:w="1469" w:type="dxa"/>
          </w:tcPr>
          <w:p w14:paraId="4F772410" w14:textId="77777777" w:rsidR="00E7488C" w:rsidRPr="00B407D9" w:rsidRDefault="00E7488C" w:rsidP="007A51D5">
            <w:pPr>
              <w:rPr>
                <w:rFonts w:ascii="Verdana" w:hAnsi="Verdana"/>
              </w:rPr>
            </w:pPr>
          </w:p>
        </w:tc>
        <w:tc>
          <w:tcPr>
            <w:tcW w:w="9026" w:type="dxa"/>
          </w:tcPr>
          <w:p w14:paraId="04955A37" w14:textId="5BCDCF6B" w:rsidR="00E7488C" w:rsidRDefault="00E7488C" w:rsidP="00DF133E">
            <w:pPr>
              <w:jc w:val="both"/>
              <w:rPr>
                <w:rFonts w:ascii="Verdana" w:hAnsi="Verdana" w:cs="Arial"/>
              </w:rPr>
            </w:pPr>
            <w:r w:rsidRPr="00B407D9">
              <w:rPr>
                <w:rFonts w:ascii="Verdana" w:eastAsia="Verdana" w:hAnsi="Verdana" w:cs="Arial"/>
                <w:lang w:bidi="cy-GB"/>
              </w:rPr>
              <w:t xml:space="preserve">Gwahoddodd y Cadeirydd yr Aelodau i wneud sylwadau a'u hatgoffa y gallent hefyd roi adborth y tu allan i'r cyfarfod. </w:t>
            </w:r>
          </w:p>
          <w:p w14:paraId="019B2BAB" w14:textId="38E6F2E6" w:rsidR="00154357" w:rsidRDefault="00154357" w:rsidP="00DF133E">
            <w:pPr>
              <w:jc w:val="both"/>
              <w:rPr>
                <w:rFonts w:ascii="Verdana" w:hAnsi="Verdana" w:cs="Arial"/>
              </w:rPr>
            </w:pPr>
          </w:p>
          <w:p w14:paraId="1D5F8F70" w14:textId="551FE5DC" w:rsidR="00154357" w:rsidRDefault="00154357" w:rsidP="00154357">
            <w:pPr>
              <w:jc w:val="both"/>
              <w:rPr>
                <w:rFonts w:ascii="Verdana" w:hAnsi="Verdana" w:cs="Arial"/>
              </w:rPr>
            </w:pPr>
            <w:r>
              <w:rPr>
                <w:rFonts w:ascii="Verdana" w:eastAsia="Verdana" w:hAnsi="Verdana" w:cs="Arial"/>
                <w:lang w:bidi="cy-GB"/>
              </w:rPr>
              <w:t xml:space="preserve">Soniodd y Cadeirydd fod ychydig o ymddiheuriadau wedi cael eu derbyn heddiw ac awgrymodd y dylai'r tîm Llywodraethu Corfforaethol wirio'r rhestr </w:t>
            </w:r>
            <w:r>
              <w:rPr>
                <w:rFonts w:ascii="Verdana" w:eastAsia="Verdana" w:hAnsi="Verdana" w:cs="Arial"/>
                <w:lang w:bidi="cy-GB"/>
              </w:rPr>
              <w:lastRenderedPageBreak/>
              <w:t xml:space="preserve">ddosbarthu er mwyn sicrhau bod gwahoddiadau cyfarfodydd yn gywir.  Cynghorodd y Cadeirydd y byddai'n gobeithio cwrdd â chydweithwyr Heddlu De Cymru yn bersonol er mwyn gwella integreiddiad a chydweithio. </w:t>
            </w:r>
          </w:p>
          <w:p w14:paraId="648B9C69" w14:textId="5AFC5EC1" w:rsidR="00154357" w:rsidRDefault="00154357" w:rsidP="00154357">
            <w:pPr>
              <w:jc w:val="both"/>
              <w:rPr>
                <w:rFonts w:ascii="Verdana" w:hAnsi="Verdana" w:cs="Arial"/>
              </w:rPr>
            </w:pPr>
          </w:p>
          <w:p w14:paraId="1ECC008F" w14:textId="66329DD7" w:rsidR="00154357" w:rsidRDefault="00154357" w:rsidP="00154357">
            <w:pPr>
              <w:jc w:val="both"/>
              <w:rPr>
                <w:rFonts w:ascii="Verdana" w:hAnsi="Verdana" w:cs="Arial"/>
              </w:rPr>
            </w:pPr>
            <w:r>
              <w:rPr>
                <w:rFonts w:ascii="Verdana" w:eastAsia="Verdana" w:hAnsi="Verdana" w:cs="Arial"/>
                <w:lang w:bidi="cy-GB"/>
              </w:rPr>
              <w:t xml:space="preserve">Hysbysodd A Jones fod y cyfarfod wedi bod yn gadarnhaol iawn gyda rhyngweithio da. </w:t>
            </w:r>
          </w:p>
          <w:p w14:paraId="3EDE33AC" w14:textId="6D711CE8" w:rsidR="00154357" w:rsidRDefault="00154357" w:rsidP="00154357">
            <w:pPr>
              <w:jc w:val="both"/>
              <w:rPr>
                <w:rFonts w:ascii="Verdana" w:hAnsi="Verdana" w:cs="Arial"/>
              </w:rPr>
            </w:pPr>
          </w:p>
          <w:p w14:paraId="28AF67F5" w14:textId="43C1FEDD" w:rsidR="003C12DE" w:rsidRPr="00DF133E" w:rsidRDefault="00154357" w:rsidP="00154357">
            <w:pPr>
              <w:jc w:val="both"/>
              <w:rPr>
                <w:rFonts w:ascii="Verdana" w:hAnsi="Verdana" w:cs="Arial"/>
              </w:rPr>
            </w:pPr>
            <w:r>
              <w:rPr>
                <w:rFonts w:ascii="Verdana" w:eastAsia="Verdana" w:hAnsi="Verdana" w:cs="Arial"/>
                <w:lang w:bidi="cy-GB"/>
              </w:rPr>
              <w:t xml:space="preserve">Awgrymodd H Proctor y gallai'r Pwyllgor gael sesiwn ymwybyddiaeth ar y newidiadau i'r Bil Deddf Iechyd Meddwl unwaith y byddai'n eu lle er mwyn deall y goblygiadau’n ymarferol. </w:t>
            </w:r>
          </w:p>
        </w:tc>
      </w:tr>
      <w:tr w:rsidR="00B407D9" w:rsidRPr="00B407D9" w14:paraId="56C3C809" w14:textId="77777777" w:rsidTr="007A51D5">
        <w:tc>
          <w:tcPr>
            <w:tcW w:w="1469" w:type="dxa"/>
            <w:shd w:val="clear" w:color="auto" w:fill="1F3864" w:themeFill="accent5" w:themeFillShade="80"/>
          </w:tcPr>
          <w:p w14:paraId="21629E5E" w14:textId="77777777" w:rsidR="00E7488C" w:rsidRPr="00B407D9" w:rsidRDefault="00E7488C" w:rsidP="00E7488C">
            <w:pPr>
              <w:pStyle w:val="ListParagraph"/>
              <w:numPr>
                <w:ilvl w:val="0"/>
                <w:numId w:val="1"/>
              </w:numPr>
              <w:rPr>
                <w:rFonts w:ascii="Verdana" w:hAnsi="Verdana"/>
                <w:b/>
              </w:rPr>
            </w:pPr>
          </w:p>
        </w:tc>
        <w:tc>
          <w:tcPr>
            <w:tcW w:w="9026" w:type="dxa"/>
            <w:shd w:val="clear" w:color="auto" w:fill="1F3864" w:themeFill="accent5" w:themeFillShade="80"/>
          </w:tcPr>
          <w:p w14:paraId="5F623CCF" w14:textId="77777777" w:rsidR="00E7488C" w:rsidRPr="00B407D9" w:rsidRDefault="00E7488C" w:rsidP="007A51D5">
            <w:pPr>
              <w:rPr>
                <w:rFonts w:ascii="Verdana" w:hAnsi="Verdana"/>
                <w:b/>
              </w:rPr>
            </w:pPr>
            <w:r w:rsidRPr="00B407D9">
              <w:rPr>
                <w:rFonts w:ascii="Verdana" w:eastAsia="Verdana" w:hAnsi="Verdana" w:cs="Verdana"/>
                <w:b/>
                <w:lang w:bidi="cy-GB"/>
              </w:rPr>
              <w:t xml:space="preserve">DYDDIAD AC AMSER Y CYFARFOD NESAF </w:t>
            </w:r>
          </w:p>
        </w:tc>
      </w:tr>
      <w:tr w:rsidR="00B407D9" w:rsidRPr="00B407D9" w14:paraId="533AA144" w14:textId="77777777" w:rsidTr="007A51D5">
        <w:tc>
          <w:tcPr>
            <w:tcW w:w="1469" w:type="dxa"/>
          </w:tcPr>
          <w:p w14:paraId="2FDDDE42" w14:textId="0FF60987" w:rsidR="00E7488C" w:rsidRPr="00B407D9" w:rsidRDefault="00AE7258" w:rsidP="007A51D5">
            <w:pPr>
              <w:rPr>
                <w:rFonts w:ascii="Verdana" w:hAnsi="Verdana"/>
                <w:b/>
              </w:rPr>
            </w:pPr>
            <w:r>
              <w:rPr>
                <w:rFonts w:ascii="Verdana" w:eastAsia="Verdana" w:hAnsi="Verdana" w:cs="Verdana"/>
                <w:b/>
                <w:lang w:bidi="cy-GB"/>
              </w:rPr>
              <w:t>8.1</w:t>
            </w:r>
          </w:p>
        </w:tc>
        <w:tc>
          <w:tcPr>
            <w:tcW w:w="9026" w:type="dxa"/>
          </w:tcPr>
          <w:p w14:paraId="6DA44D69" w14:textId="38DFD923" w:rsidR="00E7488C" w:rsidRPr="00B407D9" w:rsidRDefault="00AE7258" w:rsidP="007A51D5">
            <w:pPr>
              <w:rPr>
                <w:rFonts w:ascii="Verdana" w:hAnsi="Verdana"/>
              </w:rPr>
            </w:pPr>
            <w:r>
              <w:rPr>
                <w:rFonts w:ascii="Verdana" w:eastAsia="Verdana" w:hAnsi="Verdana" w:cs="Verdana"/>
                <w:lang w:bidi="cy-GB"/>
              </w:rPr>
              <w:t>13 Mai 2025</w:t>
            </w:r>
          </w:p>
        </w:tc>
      </w:tr>
    </w:tbl>
    <w:p w14:paraId="0B498BBE" w14:textId="77777777" w:rsidR="00E7488C" w:rsidRPr="00B407D9" w:rsidRDefault="00E7488C" w:rsidP="00E7488C">
      <w:pPr>
        <w:rPr>
          <w:rFonts w:ascii="Verdana" w:hAnsi="Verdana"/>
          <w:b/>
        </w:rPr>
      </w:pPr>
    </w:p>
    <w:p w14:paraId="1F82A9EE" w14:textId="77777777" w:rsidR="007A51D5" w:rsidRPr="00B407D9" w:rsidRDefault="007A51D5">
      <w:pPr>
        <w:rPr>
          <w:rFonts w:ascii="Verdana" w:hAnsi="Verdana"/>
        </w:rPr>
      </w:pPr>
    </w:p>
    <w:sectPr w:rsidR="007A51D5" w:rsidRPr="00B407D9" w:rsidSect="007A51D5">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0ECBE5" w14:textId="77777777" w:rsidR="00BD647B" w:rsidRDefault="00BD647B">
      <w:pPr>
        <w:spacing w:after="0" w:line="240" w:lineRule="auto"/>
      </w:pPr>
      <w:r>
        <w:separator/>
      </w:r>
    </w:p>
  </w:endnote>
  <w:endnote w:type="continuationSeparator" w:id="0">
    <w:p w14:paraId="4A964C02" w14:textId="77777777" w:rsidR="00BD647B" w:rsidRDefault="00BD647B">
      <w:pPr>
        <w:spacing w:after="0" w:line="240" w:lineRule="auto"/>
      </w:pPr>
      <w:r>
        <w:continuationSeparator/>
      </w:r>
    </w:p>
  </w:endnote>
  <w:endnote w:type="continuationNotice" w:id="1">
    <w:p w14:paraId="6B2FA6CD" w14:textId="77777777" w:rsidR="00961EEA" w:rsidRDefault="00961E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7A51D5" w:rsidRPr="00443F68" w14:paraId="3E01AF05" w14:textId="77777777" w:rsidTr="007A51D5">
      <w:trPr>
        <w:cantSplit/>
        <w:trHeight w:val="1134"/>
        <w:jc w:val="center"/>
      </w:trPr>
      <w:tc>
        <w:tcPr>
          <w:tcW w:w="4112" w:type="dxa"/>
          <w:vAlign w:val="center"/>
        </w:tcPr>
        <w:p w14:paraId="229E39E5" w14:textId="65409DD1" w:rsidR="007A51D5" w:rsidRPr="00443F68" w:rsidRDefault="002C256F" w:rsidP="007A51D5">
          <w:pPr>
            <w:pStyle w:val="Footer"/>
            <w:rPr>
              <w:rFonts w:ascii="Verdana" w:hAnsi="Verdana"/>
              <w:sz w:val="20"/>
            </w:rPr>
          </w:pPr>
          <w:r>
            <w:rPr>
              <w:rFonts w:ascii="Verdana" w:eastAsia="Verdana" w:hAnsi="Verdana" w:cs="Verdana"/>
              <w:sz w:val="20"/>
              <w:lang w:bidi="cy-GB"/>
            </w:rPr>
            <w:t>Cadarnhawyd cofnodion Pwyllgor Monitro Deddf Iechyd Meddwl BIPCTM 19 Chwefror 2025</w:t>
          </w:r>
        </w:p>
      </w:tc>
      <w:tc>
        <w:tcPr>
          <w:tcW w:w="2829" w:type="dxa"/>
          <w:vAlign w:val="center"/>
        </w:tcPr>
        <w:p w14:paraId="2B1FC775" w14:textId="77777777" w:rsidR="007A51D5" w:rsidRPr="00443F68" w:rsidRDefault="007A51D5" w:rsidP="007A51D5">
          <w:pPr>
            <w:pStyle w:val="Footer"/>
            <w:jc w:val="center"/>
            <w:rPr>
              <w:rFonts w:ascii="Verdana" w:hAnsi="Verdana"/>
              <w:sz w:val="20"/>
            </w:rPr>
          </w:pPr>
          <w:r w:rsidRPr="00443F68">
            <w:rPr>
              <w:rFonts w:ascii="Verdana" w:eastAsia="Verdana" w:hAnsi="Verdana" w:cs="Verdana"/>
              <w:sz w:val="20"/>
              <w:lang w:bidi="cy-GB"/>
            </w:rPr>
            <w:t xml:space="preserve">Tudalen </w:t>
          </w:r>
          <w:r w:rsidRPr="00443F68">
            <w:rPr>
              <w:rFonts w:ascii="Verdana" w:eastAsia="Verdana" w:hAnsi="Verdana" w:cs="Verdana"/>
              <w:sz w:val="20"/>
              <w:lang w:bidi="cy-GB"/>
            </w:rPr>
            <w:fldChar w:fldCharType="begin"/>
          </w:r>
          <w:r w:rsidRPr="00443F68">
            <w:rPr>
              <w:rFonts w:ascii="Verdana" w:eastAsia="Verdana" w:hAnsi="Verdana" w:cs="Verdana"/>
              <w:sz w:val="20"/>
              <w:lang w:bidi="cy-GB"/>
            </w:rPr>
            <w:instrText xml:space="preserve"> PAGE  \* Arabic  \* MERGEFORMAT </w:instrText>
          </w:r>
          <w:r w:rsidRPr="00443F68">
            <w:rPr>
              <w:rFonts w:ascii="Verdana" w:eastAsia="Verdana" w:hAnsi="Verdana" w:cs="Verdana"/>
              <w:sz w:val="20"/>
              <w:lang w:bidi="cy-GB"/>
            </w:rPr>
            <w:fldChar w:fldCharType="separate"/>
          </w:r>
          <w:r w:rsidR="007B1547">
            <w:rPr>
              <w:rFonts w:ascii="Verdana" w:eastAsia="Verdana" w:hAnsi="Verdana" w:cs="Verdana"/>
              <w:noProof/>
              <w:sz w:val="20"/>
              <w:lang w:bidi="cy-GB"/>
            </w:rPr>
            <w:t>5</w:t>
          </w:r>
          <w:r w:rsidRPr="00443F68">
            <w:rPr>
              <w:rFonts w:ascii="Verdana" w:eastAsia="Verdana" w:hAnsi="Verdana" w:cs="Verdana"/>
              <w:sz w:val="20"/>
              <w:lang w:bidi="cy-GB"/>
            </w:rPr>
            <w:fldChar w:fldCharType="end"/>
          </w:r>
          <w:r w:rsidRPr="00443F68">
            <w:rPr>
              <w:rFonts w:ascii="Verdana" w:eastAsia="Verdana" w:hAnsi="Verdana" w:cs="Verdana"/>
              <w:sz w:val="20"/>
              <w:lang w:bidi="cy-GB"/>
            </w:rPr>
            <w:t xml:space="preserve"> o </w:t>
          </w:r>
          <w:r w:rsidRPr="00443F68">
            <w:rPr>
              <w:rFonts w:ascii="Verdana" w:eastAsia="Verdana" w:hAnsi="Verdana" w:cs="Verdana"/>
              <w:sz w:val="20"/>
              <w:lang w:bidi="cy-GB"/>
            </w:rPr>
            <w:fldChar w:fldCharType="begin"/>
          </w:r>
          <w:r w:rsidRPr="00443F68">
            <w:rPr>
              <w:rFonts w:ascii="Verdana" w:eastAsia="Verdana" w:hAnsi="Verdana" w:cs="Verdana"/>
              <w:sz w:val="20"/>
              <w:lang w:bidi="cy-GB"/>
            </w:rPr>
            <w:instrText xml:space="preserve"> NUMPAGES  \* Arabic  \* MERGEFORMAT </w:instrText>
          </w:r>
          <w:r w:rsidRPr="00443F68">
            <w:rPr>
              <w:rFonts w:ascii="Verdana" w:eastAsia="Verdana" w:hAnsi="Verdana" w:cs="Verdana"/>
              <w:sz w:val="20"/>
              <w:lang w:bidi="cy-GB"/>
            </w:rPr>
            <w:fldChar w:fldCharType="separate"/>
          </w:r>
          <w:r w:rsidR="007B1547">
            <w:rPr>
              <w:rFonts w:ascii="Verdana" w:eastAsia="Verdana" w:hAnsi="Verdana" w:cs="Verdana"/>
              <w:noProof/>
              <w:sz w:val="20"/>
              <w:lang w:bidi="cy-GB"/>
            </w:rPr>
            <w:t>6</w:t>
          </w:r>
          <w:r w:rsidRPr="00443F68">
            <w:rPr>
              <w:rFonts w:ascii="Verdana" w:eastAsia="Verdana" w:hAnsi="Verdana" w:cs="Verdana"/>
              <w:sz w:val="20"/>
              <w:lang w:bidi="cy-GB"/>
            </w:rPr>
            <w:fldChar w:fldCharType="end"/>
          </w:r>
        </w:p>
      </w:tc>
      <w:tc>
        <w:tcPr>
          <w:tcW w:w="3833" w:type="dxa"/>
          <w:vAlign w:val="center"/>
        </w:tcPr>
        <w:p w14:paraId="00BCE670" w14:textId="77777777" w:rsidR="00AE7258" w:rsidRDefault="007A51D5" w:rsidP="007A51D5">
          <w:pPr>
            <w:pStyle w:val="Footer"/>
            <w:jc w:val="right"/>
            <w:rPr>
              <w:rFonts w:ascii="Verdana" w:hAnsi="Verdana"/>
              <w:sz w:val="20"/>
            </w:rPr>
          </w:pPr>
          <w:r>
            <w:rPr>
              <w:rFonts w:ascii="Verdana" w:eastAsia="Verdana" w:hAnsi="Verdana" w:cs="Verdana"/>
              <w:sz w:val="20"/>
              <w:lang w:bidi="cy-GB"/>
            </w:rPr>
            <w:t xml:space="preserve">Pwyllgor Monitro’r Ddeddf Iechyd Meddwl </w:t>
          </w:r>
        </w:p>
        <w:p w14:paraId="7D338EFE" w14:textId="52537028" w:rsidR="007A51D5" w:rsidRPr="00443F68" w:rsidRDefault="00AE7258" w:rsidP="007A51D5">
          <w:pPr>
            <w:pStyle w:val="Footer"/>
            <w:jc w:val="right"/>
            <w:rPr>
              <w:rFonts w:ascii="Verdana" w:hAnsi="Verdana"/>
              <w:sz w:val="20"/>
            </w:rPr>
          </w:pPr>
          <w:r>
            <w:rPr>
              <w:rFonts w:ascii="Verdana" w:eastAsia="Verdana" w:hAnsi="Verdana" w:cs="Verdana"/>
              <w:sz w:val="20"/>
              <w:lang w:bidi="cy-GB"/>
            </w:rPr>
            <w:t xml:space="preserve">13 Mai 2025 </w:t>
          </w:r>
        </w:p>
      </w:tc>
    </w:tr>
  </w:tbl>
  <w:p w14:paraId="61A41952" w14:textId="77777777" w:rsidR="007A51D5" w:rsidRPr="00443F68" w:rsidRDefault="007A51D5" w:rsidP="007A51D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3E9335" w14:textId="77777777" w:rsidR="00BD647B" w:rsidRDefault="00BD647B">
      <w:pPr>
        <w:spacing w:after="0" w:line="240" w:lineRule="auto"/>
      </w:pPr>
      <w:r>
        <w:separator/>
      </w:r>
    </w:p>
  </w:footnote>
  <w:footnote w:type="continuationSeparator" w:id="0">
    <w:p w14:paraId="6C865828" w14:textId="77777777" w:rsidR="00BD647B" w:rsidRDefault="00BD647B">
      <w:pPr>
        <w:spacing w:after="0" w:line="240" w:lineRule="auto"/>
      </w:pPr>
      <w:r>
        <w:continuationSeparator/>
      </w:r>
    </w:p>
  </w:footnote>
  <w:footnote w:type="continuationNotice" w:id="1">
    <w:p w14:paraId="49A2F4C4" w14:textId="77777777" w:rsidR="00961EEA" w:rsidRDefault="00961EE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AB3D00" w14:textId="77777777" w:rsidR="007A51D5" w:rsidRDefault="007A51D5" w:rsidP="007A51D5">
    <w:pPr>
      <w:pStyle w:val="Header"/>
      <w:jc w:val="center"/>
    </w:pPr>
    <w:r>
      <w:rPr>
        <w:noProof/>
        <w:lang w:bidi="cy-GB"/>
      </w:rPr>
      <w:drawing>
        <wp:inline distT="0" distB="0" distL="0" distR="0" wp14:anchorId="7481F4B8" wp14:editId="38961E19">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BF4310"/>
    <w:multiLevelType w:val="hybridMultilevel"/>
    <w:tmpl w:val="E86C14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F93C60"/>
    <w:multiLevelType w:val="multilevel"/>
    <w:tmpl w:val="D2905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13F4D2D"/>
    <w:multiLevelType w:val="hybridMultilevel"/>
    <w:tmpl w:val="0882B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23E1B"/>
    <w:multiLevelType w:val="multilevel"/>
    <w:tmpl w:val="BA644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804413"/>
    <w:multiLevelType w:val="multilevel"/>
    <w:tmpl w:val="C0B44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6F53E64"/>
    <w:multiLevelType w:val="hybridMultilevel"/>
    <w:tmpl w:val="553AF57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D1C474E"/>
    <w:multiLevelType w:val="hybridMultilevel"/>
    <w:tmpl w:val="92C045C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DEB5F4C"/>
    <w:multiLevelType w:val="hybridMultilevel"/>
    <w:tmpl w:val="7FB6D14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48F00B0"/>
    <w:multiLevelType w:val="multilevel"/>
    <w:tmpl w:val="1F22C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5665038"/>
    <w:multiLevelType w:val="multilevel"/>
    <w:tmpl w:val="579C9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3606BF"/>
    <w:multiLevelType w:val="hybridMultilevel"/>
    <w:tmpl w:val="E244FC3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ECB78EF"/>
    <w:multiLevelType w:val="multilevel"/>
    <w:tmpl w:val="68005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FFD5320"/>
    <w:multiLevelType w:val="multilevel"/>
    <w:tmpl w:val="556A4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0DF50EB"/>
    <w:multiLevelType w:val="multilevel"/>
    <w:tmpl w:val="33A0E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6456418"/>
    <w:multiLevelType w:val="multilevel"/>
    <w:tmpl w:val="7D22F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ECA47A7"/>
    <w:multiLevelType w:val="multilevel"/>
    <w:tmpl w:val="28F6B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06728AF"/>
    <w:multiLevelType w:val="multilevel"/>
    <w:tmpl w:val="0A9C4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C35E3A"/>
    <w:multiLevelType w:val="multilevel"/>
    <w:tmpl w:val="2368A7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0605CCB"/>
    <w:multiLevelType w:val="multilevel"/>
    <w:tmpl w:val="2FB0F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1AD5B45"/>
    <w:multiLevelType w:val="multilevel"/>
    <w:tmpl w:val="75C6D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7BFD7BE3"/>
    <w:multiLevelType w:val="hybridMultilevel"/>
    <w:tmpl w:val="5A549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14"/>
  </w:num>
  <w:num w:numId="3">
    <w:abstractNumId w:val="22"/>
  </w:num>
  <w:num w:numId="4">
    <w:abstractNumId w:val="0"/>
  </w:num>
  <w:num w:numId="5">
    <w:abstractNumId w:val="5"/>
  </w:num>
  <w:num w:numId="6">
    <w:abstractNumId w:val="9"/>
  </w:num>
  <w:num w:numId="7">
    <w:abstractNumId w:val="11"/>
  </w:num>
  <w:num w:numId="8">
    <w:abstractNumId w:val="18"/>
  </w:num>
  <w:num w:numId="9">
    <w:abstractNumId w:val="19"/>
  </w:num>
  <w:num w:numId="10">
    <w:abstractNumId w:val="3"/>
  </w:num>
  <w:num w:numId="11">
    <w:abstractNumId w:val="17"/>
  </w:num>
  <w:num w:numId="12">
    <w:abstractNumId w:val="16"/>
  </w:num>
  <w:num w:numId="13">
    <w:abstractNumId w:val="6"/>
  </w:num>
  <w:num w:numId="14">
    <w:abstractNumId w:val="20"/>
  </w:num>
  <w:num w:numId="15">
    <w:abstractNumId w:val="12"/>
  </w:num>
  <w:num w:numId="16">
    <w:abstractNumId w:val="8"/>
  </w:num>
  <w:num w:numId="17">
    <w:abstractNumId w:val="13"/>
  </w:num>
  <w:num w:numId="18">
    <w:abstractNumId w:val="10"/>
  </w:num>
  <w:num w:numId="19">
    <w:abstractNumId w:val="7"/>
  </w:num>
  <w:num w:numId="20">
    <w:abstractNumId w:val="1"/>
  </w:num>
  <w:num w:numId="21">
    <w:abstractNumId w:val="2"/>
  </w:num>
  <w:num w:numId="22">
    <w:abstractNumId w:val="15"/>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488C"/>
    <w:rsid w:val="000147BA"/>
    <w:rsid w:val="0001696B"/>
    <w:rsid w:val="0005338B"/>
    <w:rsid w:val="00094C24"/>
    <w:rsid w:val="000966A1"/>
    <w:rsid w:val="000B6232"/>
    <w:rsid w:val="000E6950"/>
    <w:rsid w:val="00151E0E"/>
    <w:rsid w:val="00154357"/>
    <w:rsid w:val="0015573F"/>
    <w:rsid w:val="001819CD"/>
    <w:rsid w:val="001C717D"/>
    <w:rsid w:val="001E7A6D"/>
    <w:rsid w:val="0021072A"/>
    <w:rsid w:val="002329A9"/>
    <w:rsid w:val="00255D97"/>
    <w:rsid w:val="00264512"/>
    <w:rsid w:val="002C256F"/>
    <w:rsid w:val="002F4415"/>
    <w:rsid w:val="002F6B63"/>
    <w:rsid w:val="00334730"/>
    <w:rsid w:val="003373B0"/>
    <w:rsid w:val="00372F00"/>
    <w:rsid w:val="00385118"/>
    <w:rsid w:val="003A6762"/>
    <w:rsid w:val="003C12DE"/>
    <w:rsid w:val="003E6A62"/>
    <w:rsid w:val="00406F17"/>
    <w:rsid w:val="004410B5"/>
    <w:rsid w:val="0047567F"/>
    <w:rsid w:val="0051696C"/>
    <w:rsid w:val="0053294F"/>
    <w:rsid w:val="00566153"/>
    <w:rsid w:val="00581F7A"/>
    <w:rsid w:val="005B2F3A"/>
    <w:rsid w:val="005C2730"/>
    <w:rsid w:val="00617908"/>
    <w:rsid w:val="006323BC"/>
    <w:rsid w:val="00646DD0"/>
    <w:rsid w:val="00647CA3"/>
    <w:rsid w:val="00666534"/>
    <w:rsid w:val="006D1DF9"/>
    <w:rsid w:val="006F27E6"/>
    <w:rsid w:val="00750535"/>
    <w:rsid w:val="00755C4C"/>
    <w:rsid w:val="007712D5"/>
    <w:rsid w:val="007A51D5"/>
    <w:rsid w:val="007B1547"/>
    <w:rsid w:val="007C02BC"/>
    <w:rsid w:val="007C724A"/>
    <w:rsid w:val="007E5C93"/>
    <w:rsid w:val="0081494C"/>
    <w:rsid w:val="0083789C"/>
    <w:rsid w:val="00867F6F"/>
    <w:rsid w:val="00891D1D"/>
    <w:rsid w:val="008E64C8"/>
    <w:rsid w:val="008F1E36"/>
    <w:rsid w:val="00915566"/>
    <w:rsid w:val="0094512D"/>
    <w:rsid w:val="0095102A"/>
    <w:rsid w:val="00961EEA"/>
    <w:rsid w:val="0096382B"/>
    <w:rsid w:val="0096629B"/>
    <w:rsid w:val="00971697"/>
    <w:rsid w:val="00993DF2"/>
    <w:rsid w:val="00A132A8"/>
    <w:rsid w:val="00A3132F"/>
    <w:rsid w:val="00A54613"/>
    <w:rsid w:val="00A54C97"/>
    <w:rsid w:val="00A872C4"/>
    <w:rsid w:val="00A94C52"/>
    <w:rsid w:val="00AB4E48"/>
    <w:rsid w:val="00AC0CBA"/>
    <w:rsid w:val="00AD60D2"/>
    <w:rsid w:val="00AE6FCF"/>
    <w:rsid w:val="00AE7258"/>
    <w:rsid w:val="00B407D9"/>
    <w:rsid w:val="00B510BF"/>
    <w:rsid w:val="00B53D07"/>
    <w:rsid w:val="00BA3A0B"/>
    <w:rsid w:val="00BD647B"/>
    <w:rsid w:val="00BF7166"/>
    <w:rsid w:val="00C04CF6"/>
    <w:rsid w:val="00C14396"/>
    <w:rsid w:val="00C15AA3"/>
    <w:rsid w:val="00C17F17"/>
    <w:rsid w:val="00C35917"/>
    <w:rsid w:val="00CA3017"/>
    <w:rsid w:val="00CC01E4"/>
    <w:rsid w:val="00CE1695"/>
    <w:rsid w:val="00D7175B"/>
    <w:rsid w:val="00D8731B"/>
    <w:rsid w:val="00D97700"/>
    <w:rsid w:val="00DC231A"/>
    <w:rsid w:val="00DF133E"/>
    <w:rsid w:val="00E1585B"/>
    <w:rsid w:val="00E204E6"/>
    <w:rsid w:val="00E7488C"/>
    <w:rsid w:val="00F0097C"/>
    <w:rsid w:val="00F13CDF"/>
    <w:rsid w:val="00F3321B"/>
    <w:rsid w:val="00F73D40"/>
    <w:rsid w:val="00FA42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64B28"/>
  <w15:chartTrackingRefBased/>
  <w15:docId w15:val="{E6D3F1B3-1154-4CC1-A3B9-720045542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488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748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488C"/>
  </w:style>
  <w:style w:type="paragraph" w:styleId="Footer">
    <w:name w:val="footer"/>
    <w:basedOn w:val="Normal"/>
    <w:link w:val="FooterChar"/>
    <w:uiPriority w:val="99"/>
    <w:unhideWhenUsed/>
    <w:rsid w:val="00E7488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488C"/>
  </w:style>
  <w:style w:type="table" w:styleId="TableGrid">
    <w:name w:val="Table Grid"/>
    <w:basedOn w:val="TableNormal"/>
    <w:uiPriority w:val="39"/>
    <w:rsid w:val="00E748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7488C"/>
    <w:pPr>
      <w:spacing w:after="0" w:line="240" w:lineRule="auto"/>
    </w:pPr>
  </w:style>
  <w:style w:type="paragraph" w:styleId="ListParagraph">
    <w:name w:val="List Paragraph"/>
    <w:basedOn w:val="Normal"/>
    <w:uiPriority w:val="34"/>
    <w:qFormat/>
    <w:rsid w:val="00E7488C"/>
    <w:pPr>
      <w:ind w:left="720"/>
      <w:contextualSpacing/>
    </w:pPr>
  </w:style>
  <w:style w:type="paragraph" w:styleId="NormalWeb">
    <w:name w:val="Normal (Web)"/>
    <w:basedOn w:val="Normal"/>
    <w:uiPriority w:val="99"/>
    <w:unhideWhenUsed/>
    <w:rsid w:val="00BF716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0147B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47BA"/>
    <w:rPr>
      <w:rFonts w:ascii="Segoe UI" w:hAnsi="Segoe UI" w:cs="Segoe UI"/>
      <w:sz w:val="18"/>
      <w:szCs w:val="18"/>
    </w:rPr>
  </w:style>
  <w:style w:type="character" w:styleId="CommentReference">
    <w:name w:val="annotation reference"/>
    <w:basedOn w:val="DefaultParagraphFont"/>
    <w:uiPriority w:val="99"/>
    <w:semiHidden/>
    <w:unhideWhenUsed/>
    <w:rsid w:val="002F4415"/>
    <w:rPr>
      <w:sz w:val="16"/>
      <w:szCs w:val="16"/>
    </w:rPr>
  </w:style>
  <w:style w:type="paragraph" w:styleId="CommentText">
    <w:name w:val="annotation text"/>
    <w:basedOn w:val="Normal"/>
    <w:link w:val="CommentTextChar"/>
    <w:uiPriority w:val="99"/>
    <w:unhideWhenUsed/>
    <w:rsid w:val="002F4415"/>
    <w:pPr>
      <w:spacing w:line="240" w:lineRule="auto"/>
    </w:pPr>
    <w:rPr>
      <w:sz w:val="20"/>
      <w:szCs w:val="20"/>
    </w:rPr>
  </w:style>
  <w:style w:type="character" w:customStyle="1" w:styleId="CommentTextChar">
    <w:name w:val="Comment Text Char"/>
    <w:basedOn w:val="DefaultParagraphFont"/>
    <w:link w:val="CommentText"/>
    <w:uiPriority w:val="99"/>
    <w:rsid w:val="002F4415"/>
    <w:rPr>
      <w:sz w:val="20"/>
      <w:szCs w:val="20"/>
    </w:rPr>
  </w:style>
  <w:style w:type="paragraph" w:styleId="CommentSubject">
    <w:name w:val="annotation subject"/>
    <w:basedOn w:val="CommentText"/>
    <w:next w:val="CommentText"/>
    <w:link w:val="CommentSubjectChar"/>
    <w:uiPriority w:val="99"/>
    <w:semiHidden/>
    <w:unhideWhenUsed/>
    <w:rsid w:val="002F4415"/>
    <w:rPr>
      <w:b/>
      <w:bCs/>
    </w:rPr>
  </w:style>
  <w:style w:type="character" w:customStyle="1" w:styleId="CommentSubjectChar">
    <w:name w:val="Comment Subject Char"/>
    <w:basedOn w:val="CommentTextChar"/>
    <w:link w:val="CommentSubject"/>
    <w:uiPriority w:val="99"/>
    <w:semiHidden/>
    <w:rsid w:val="002F4415"/>
    <w:rPr>
      <w:b/>
      <w:bCs/>
      <w:sz w:val="20"/>
      <w:szCs w:val="20"/>
    </w:rPr>
  </w:style>
  <w:style w:type="character" w:customStyle="1" w:styleId="fui-caption2">
    <w:name w:val="fui-caption2"/>
    <w:basedOn w:val="DefaultParagraphFont"/>
    <w:rsid w:val="007E5C93"/>
  </w:style>
  <w:style w:type="paragraph" w:styleId="Revision">
    <w:name w:val="Revision"/>
    <w:hidden/>
    <w:uiPriority w:val="99"/>
    <w:semiHidden/>
    <w:rsid w:val="0001696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555108">
      <w:bodyDiv w:val="1"/>
      <w:marLeft w:val="0"/>
      <w:marRight w:val="0"/>
      <w:marTop w:val="0"/>
      <w:marBottom w:val="0"/>
      <w:divBdr>
        <w:top w:val="none" w:sz="0" w:space="0" w:color="auto"/>
        <w:left w:val="none" w:sz="0" w:space="0" w:color="auto"/>
        <w:bottom w:val="none" w:sz="0" w:space="0" w:color="auto"/>
        <w:right w:val="none" w:sz="0" w:space="0" w:color="auto"/>
      </w:divBdr>
      <w:divsChild>
        <w:div w:id="1480224786">
          <w:marLeft w:val="0"/>
          <w:marRight w:val="0"/>
          <w:marTop w:val="0"/>
          <w:marBottom w:val="0"/>
          <w:divBdr>
            <w:top w:val="none" w:sz="0" w:space="0" w:color="auto"/>
            <w:left w:val="none" w:sz="0" w:space="0" w:color="auto"/>
            <w:bottom w:val="none" w:sz="0" w:space="0" w:color="auto"/>
            <w:right w:val="none" w:sz="0" w:space="0" w:color="auto"/>
          </w:divBdr>
          <w:divsChild>
            <w:div w:id="402870992">
              <w:marLeft w:val="0"/>
              <w:marRight w:val="0"/>
              <w:marTop w:val="0"/>
              <w:marBottom w:val="0"/>
              <w:divBdr>
                <w:top w:val="none" w:sz="0" w:space="0" w:color="auto"/>
                <w:left w:val="none" w:sz="0" w:space="0" w:color="auto"/>
                <w:bottom w:val="none" w:sz="0" w:space="0" w:color="auto"/>
                <w:right w:val="none" w:sz="0" w:space="0" w:color="auto"/>
              </w:divBdr>
              <w:divsChild>
                <w:div w:id="1705977202">
                  <w:marLeft w:val="0"/>
                  <w:marRight w:val="0"/>
                  <w:marTop w:val="0"/>
                  <w:marBottom w:val="0"/>
                  <w:divBdr>
                    <w:top w:val="none" w:sz="0" w:space="0" w:color="auto"/>
                    <w:left w:val="none" w:sz="0" w:space="0" w:color="auto"/>
                    <w:bottom w:val="none" w:sz="0" w:space="0" w:color="auto"/>
                    <w:right w:val="none" w:sz="0" w:space="0" w:color="auto"/>
                  </w:divBdr>
                </w:div>
              </w:divsChild>
            </w:div>
            <w:div w:id="300963471">
              <w:marLeft w:val="0"/>
              <w:marRight w:val="0"/>
              <w:marTop w:val="0"/>
              <w:marBottom w:val="0"/>
              <w:divBdr>
                <w:top w:val="none" w:sz="0" w:space="0" w:color="auto"/>
                <w:left w:val="none" w:sz="0" w:space="0" w:color="auto"/>
                <w:bottom w:val="none" w:sz="0" w:space="0" w:color="auto"/>
                <w:right w:val="none" w:sz="0" w:space="0" w:color="auto"/>
              </w:divBdr>
              <w:divsChild>
                <w:div w:id="166989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172127">
      <w:bodyDiv w:val="1"/>
      <w:marLeft w:val="0"/>
      <w:marRight w:val="0"/>
      <w:marTop w:val="0"/>
      <w:marBottom w:val="0"/>
      <w:divBdr>
        <w:top w:val="none" w:sz="0" w:space="0" w:color="auto"/>
        <w:left w:val="none" w:sz="0" w:space="0" w:color="auto"/>
        <w:bottom w:val="none" w:sz="0" w:space="0" w:color="auto"/>
        <w:right w:val="none" w:sz="0" w:space="0" w:color="auto"/>
      </w:divBdr>
    </w:div>
    <w:div w:id="144781014">
      <w:bodyDiv w:val="1"/>
      <w:marLeft w:val="0"/>
      <w:marRight w:val="0"/>
      <w:marTop w:val="0"/>
      <w:marBottom w:val="0"/>
      <w:divBdr>
        <w:top w:val="none" w:sz="0" w:space="0" w:color="auto"/>
        <w:left w:val="none" w:sz="0" w:space="0" w:color="auto"/>
        <w:bottom w:val="none" w:sz="0" w:space="0" w:color="auto"/>
        <w:right w:val="none" w:sz="0" w:space="0" w:color="auto"/>
      </w:divBdr>
    </w:div>
    <w:div w:id="216625136">
      <w:bodyDiv w:val="1"/>
      <w:marLeft w:val="0"/>
      <w:marRight w:val="0"/>
      <w:marTop w:val="0"/>
      <w:marBottom w:val="0"/>
      <w:divBdr>
        <w:top w:val="none" w:sz="0" w:space="0" w:color="auto"/>
        <w:left w:val="none" w:sz="0" w:space="0" w:color="auto"/>
        <w:bottom w:val="none" w:sz="0" w:space="0" w:color="auto"/>
        <w:right w:val="none" w:sz="0" w:space="0" w:color="auto"/>
      </w:divBdr>
    </w:div>
    <w:div w:id="252473015">
      <w:bodyDiv w:val="1"/>
      <w:marLeft w:val="0"/>
      <w:marRight w:val="0"/>
      <w:marTop w:val="0"/>
      <w:marBottom w:val="0"/>
      <w:divBdr>
        <w:top w:val="none" w:sz="0" w:space="0" w:color="auto"/>
        <w:left w:val="none" w:sz="0" w:space="0" w:color="auto"/>
        <w:bottom w:val="none" w:sz="0" w:space="0" w:color="auto"/>
        <w:right w:val="none" w:sz="0" w:space="0" w:color="auto"/>
      </w:divBdr>
      <w:divsChild>
        <w:div w:id="1459881975">
          <w:marLeft w:val="0"/>
          <w:marRight w:val="0"/>
          <w:marTop w:val="0"/>
          <w:marBottom w:val="0"/>
          <w:divBdr>
            <w:top w:val="none" w:sz="0" w:space="0" w:color="auto"/>
            <w:left w:val="none" w:sz="0" w:space="0" w:color="auto"/>
            <w:bottom w:val="none" w:sz="0" w:space="0" w:color="auto"/>
            <w:right w:val="none" w:sz="0" w:space="0" w:color="auto"/>
          </w:divBdr>
          <w:divsChild>
            <w:div w:id="1690184447">
              <w:marLeft w:val="0"/>
              <w:marRight w:val="0"/>
              <w:marTop w:val="0"/>
              <w:marBottom w:val="0"/>
              <w:divBdr>
                <w:top w:val="none" w:sz="0" w:space="0" w:color="auto"/>
                <w:left w:val="none" w:sz="0" w:space="0" w:color="auto"/>
                <w:bottom w:val="none" w:sz="0" w:space="0" w:color="auto"/>
                <w:right w:val="none" w:sz="0" w:space="0" w:color="auto"/>
              </w:divBdr>
              <w:divsChild>
                <w:div w:id="1587960564">
                  <w:marLeft w:val="0"/>
                  <w:marRight w:val="0"/>
                  <w:marTop w:val="0"/>
                  <w:marBottom w:val="0"/>
                  <w:divBdr>
                    <w:top w:val="none" w:sz="0" w:space="0" w:color="auto"/>
                    <w:left w:val="none" w:sz="0" w:space="0" w:color="auto"/>
                    <w:bottom w:val="none" w:sz="0" w:space="0" w:color="auto"/>
                    <w:right w:val="none" w:sz="0" w:space="0" w:color="auto"/>
                  </w:divBdr>
                </w:div>
              </w:divsChild>
            </w:div>
            <w:div w:id="82646767">
              <w:marLeft w:val="0"/>
              <w:marRight w:val="0"/>
              <w:marTop w:val="0"/>
              <w:marBottom w:val="0"/>
              <w:divBdr>
                <w:top w:val="none" w:sz="0" w:space="0" w:color="auto"/>
                <w:left w:val="none" w:sz="0" w:space="0" w:color="auto"/>
                <w:bottom w:val="none" w:sz="0" w:space="0" w:color="auto"/>
                <w:right w:val="none" w:sz="0" w:space="0" w:color="auto"/>
              </w:divBdr>
              <w:divsChild>
                <w:div w:id="365954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173433">
      <w:bodyDiv w:val="1"/>
      <w:marLeft w:val="0"/>
      <w:marRight w:val="0"/>
      <w:marTop w:val="0"/>
      <w:marBottom w:val="0"/>
      <w:divBdr>
        <w:top w:val="none" w:sz="0" w:space="0" w:color="auto"/>
        <w:left w:val="none" w:sz="0" w:space="0" w:color="auto"/>
        <w:bottom w:val="none" w:sz="0" w:space="0" w:color="auto"/>
        <w:right w:val="none" w:sz="0" w:space="0" w:color="auto"/>
      </w:divBdr>
      <w:divsChild>
        <w:div w:id="692345893">
          <w:marLeft w:val="0"/>
          <w:marRight w:val="0"/>
          <w:marTop w:val="0"/>
          <w:marBottom w:val="0"/>
          <w:divBdr>
            <w:top w:val="none" w:sz="0" w:space="0" w:color="auto"/>
            <w:left w:val="none" w:sz="0" w:space="0" w:color="auto"/>
            <w:bottom w:val="none" w:sz="0" w:space="0" w:color="auto"/>
            <w:right w:val="none" w:sz="0" w:space="0" w:color="auto"/>
          </w:divBdr>
          <w:divsChild>
            <w:div w:id="2135711287">
              <w:marLeft w:val="0"/>
              <w:marRight w:val="0"/>
              <w:marTop w:val="0"/>
              <w:marBottom w:val="0"/>
              <w:divBdr>
                <w:top w:val="none" w:sz="0" w:space="0" w:color="auto"/>
                <w:left w:val="none" w:sz="0" w:space="0" w:color="auto"/>
                <w:bottom w:val="none" w:sz="0" w:space="0" w:color="auto"/>
                <w:right w:val="none" w:sz="0" w:space="0" w:color="auto"/>
              </w:divBdr>
              <w:divsChild>
                <w:div w:id="1511870376">
                  <w:marLeft w:val="0"/>
                  <w:marRight w:val="0"/>
                  <w:marTop w:val="0"/>
                  <w:marBottom w:val="0"/>
                  <w:divBdr>
                    <w:top w:val="none" w:sz="0" w:space="0" w:color="auto"/>
                    <w:left w:val="none" w:sz="0" w:space="0" w:color="auto"/>
                    <w:bottom w:val="none" w:sz="0" w:space="0" w:color="auto"/>
                    <w:right w:val="none" w:sz="0" w:space="0" w:color="auto"/>
                  </w:divBdr>
                </w:div>
              </w:divsChild>
            </w:div>
            <w:div w:id="1466191008">
              <w:marLeft w:val="0"/>
              <w:marRight w:val="0"/>
              <w:marTop w:val="0"/>
              <w:marBottom w:val="0"/>
              <w:divBdr>
                <w:top w:val="none" w:sz="0" w:space="0" w:color="auto"/>
                <w:left w:val="none" w:sz="0" w:space="0" w:color="auto"/>
                <w:bottom w:val="none" w:sz="0" w:space="0" w:color="auto"/>
                <w:right w:val="none" w:sz="0" w:space="0" w:color="auto"/>
              </w:divBdr>
              <w:divsChild>
                <w:div w:id="1995719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575559">
      <w:bodyDiv w:val="1"/>
      <w:marLeft w:val="0"/>
      <w:marRight w:val="0"/>
      <w:marTop w:val="0"/>
      <w:marBottom w:val="0"/>
      <w:divBdr>
        <w:top w:val="none" w:sz="0" w:space="0" w:color="auto"/>
        <w:left w:val="none" w:sz="0" w:space="0" w:color="auto"/>
        <w:bottom w:val="none" w:sz="0" w:space="0" w:color="auto"/>
        <w:right w:val="none" w:sz="0" w:space="0" w:color="auto"/>
      </w:divBdr>
    </w:div>
    <w:div w:id="512770692">
      <w:bodyDiv w:val="1"/>
      <w:marLeft w:val="0"/>
      <w:marRight w:val="0"/>
      <w:marTop w:val="0"/>
      <w:marBottom w:val="0"/>
      <w:divBdr>
        <w:top w:val="none" w:sz="0" w:space="0" w:color="auto"/>
        <w:left w:val="none" w:sz="0" w:space="0" w:color="auto"/>
        <w:bottom w:val="none" w:sz="0" w:space="0" w:color="auto"/>
        <w:right w:val="none" w:sz="0" w:space="0" w:color="auto"/>
      </w:divBdr>
    </w:div>
    <w:div w:id="611328558">
      <w:bodyDiv w:val="1"/>
      <w:marLeft w:val="0"/>
      <w:marRight w:val="0"/>
      <w:marTop w:val="0"/>
      <w:marBottom w:val="0"/>
      <w:divBdr>
        <w:top w:val="none" w:sz="0" w:space="0" w:color="auto"/>
        <w:left w:val="none" w:sz="0" w:space="0" w:color="auto"/>
        <w:bottom w:val="none" w:sz="0" w:space="0" w:color="auto"/>
        <w:right w:val="none" w:sz="0" w:space="0" w:color="auto"/>
      </w:divBdr>
    </w:div>
    <w:div w:id="696008402">
      <w:bodyDiv w:val="1"/>
      <w:marLeft w:val="0"/>
      <w:marRight w:val="0"/>
      <w:marTop w:val="0"/>
      <w:marBottom w:val="0"/>
      <w:divBdr>
        <w:top w:val="none" w:sz="0" w:space="0" w:color="auto"/>
        <w:left w:val="none" w:sz="0" w:space="0" w:color="auto"/>
        <w:bottom w:val="none" w:sz="0" w:space="0" w:color="auto"/>
        <w:right w:val="none" w:sz="0" w:space="0" w:color="auto"/>
      </w:divBdr>
    </w:div>
    <w:div w:id="1145780561">
      <w:bodyDiv w:val="1"/>
      <w:marLeft w:val="0"/>
      <w:marRight w:val="0"/>
      <w:marTop w:val="0"/>
      <w:marBottom w:val="0"/>
      <w:divBdr>
        <w:top w:val="none" w:sz="0" w:space="0" w:color="auto"/>
        <w:left w:val="none" w:sz="0" w:space="0" w:color="auto"/>
        <w:bottom w:val="none" w:sz="0" w:space="0" w:color="auto"/>
        <w:right w:val="none" w:sz="0" w:space="0" w:color="auto"/>
      </w:divBdr>
      <w:divsChild>
        <w:div w:id="691880212">
          <w:marLeft w:val="0"/>
          <w:marRight w:val="0"/>
          <w:marTop w:val="0"/>
          <w:marBottom w:val="0"/>
          <w:divBdr>
            <w:top w:val="none" w:sz="0" w:space="0" w:color="auto"/>
            <w:left w:val="none" w:sz="0" w:space="0" w:color="auto"/>
            <w:bottom w:val="none" w:sz="0" w:space="0" w:color="auto"/>
            <w:right w:val="none" w:sz="0" w:space="0" w:color="auto"/>
          </w:divBdr>
          <w:divsChild>
            <w:div w:id="1817067905">
              <w:marLeft w:val="0"/>
              <w:marRight w:val="0"/>
              <w:marTop w:val="0"/>
              <w:marBottom w:val="0"/>
              <w:divBdr>
                <w:top w:val="none" w:sz="0" w:space="0" w:color="auto"/>
                <w:left w:val="none" w:sz="0" w:space="0" w:color="auto"/>
                <w:bottom w:val="none" w:sz="0" w:space="0" w:color="auto"/>
                <w:right w:val="none" w:sz="0" w:space="0" w:color="auto"/>
              </w:divBdr>
              <w:divsChild>
                <w:div w:id="1080642825">
                  <w:marLeft w:val="0"/>
                  <w:marRight w:val="0"/>
                  <w:marTop w:val="0"/>
                  <w:marBottom w:val="0"/>
                  <w:divBdr>
                    <w:top w:val="none" w:sz="0" w:space="0" w:color="auto"/>
                    <w:left w:val="none" w:sz="0" w:space="0" w:color="auto"/>
                    <w:bottom w:val="none" w:sz="0" w:space="0" w:color="auto"/>
                    <w:right w:val="none" w:sz="0" w:space="0" w:color="auto"/>
                  </w:divBdr>
                </w:div>
              </w:divsChild>
            </w:div>
            <w:div w:id="813834800">
              <w:marLeft w:val="0"/>
              <w:marRight w:val="0"/>
              <w:marTop w:val="0"/>
              <w:marBottom w:val="0"/>
              <w:divBdr>
                <w:top w:val="none" w:sz="0" w:space="0" w:color="auto"/>
                <w:left w:val="none" w:sz="0" w:space="0" w:color="auto"/>
                <w:bottom w:val="none" w:sz="0" w:space="0" w:color="auto"/>
                <w:right w:val="none" w:sz="0" w:space="0" w:color="auto"/>
              </w:divBdr>
              <w:divsChild>
                <w:div w:id="2127195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098982">
      <w:bodyDiv w:val="1"/>
      <w:marLeft w:val="0"/>
      <w:marRight w:val="0"/>
      <w:marTop w:val="0"/>
      <w:marBottom w:val="0"/>
      <w:divBdr>
        <w:top w:val="none" w:sz="0" w:space="0" w:color="auto"/>
        <w:left w:val="none" w:sz="0" w:space="0" w:color="auto"/>
        <w:bottom w:val="none" w:sz="0" w:space="0" w:color="auto"/>
        <w:right w:val="none" w:sz="0" w:space="0" w:color="auto"/>
      </w:divBdr>
      <w:divsChild>
        <w:div w:id="1140925264">
          <w:marLeft w:val="0"/>
          <w:marRight w:val="0"/>
          <w:marTop w:val="0"/>
          <w:marBottom w:val="0"/>
          <w:divBdr>
            <w:top w:val="none" w:sz="0" w:space="0" w:color="auto"/>
            <w:left w:val="none" w:sz="0" w:space="0" w:color="auto"/>
            <w:bottom w:val="none" w:sz="0" w:space="0" w:color="auto"/>
            <w:right w:val="none" w:sz="0" w:space="0" w:color="auto"/>
          </w:divBdr>
          <w:divsChild>
            <w:div w:id="526286560">
              <w:marLeft w:val="0"/>
              <w:marRight w:val="0"/>
              <w:marTop w:val="0"/>
              <w:marBottom w:val="0"/>
              <w:divBdr>
                <w:top w:val="none" w:sz="0" w:space="0" w:color="auto"/>
                <w:left w:val="none" w:sz="0" w:space="0" w:color="auto"/>
                <w:bottom w:val="none" w:sz="0" w:space="0" w:color="auto"/>
                <w:right w:val="none" w:sz="0" w:space="0" w:color="auto"/>
              </w:divBdr>
              <w:divsChild>
                <w:div w:id="1777212315">
                  <w:marLeft w:val="0"/>
                  <w:marRight w:val="0"/>
                  <w:marTop w:val="0"/>
                  <w:marBottom w:val="0"/>
                  <w:divBdr>
                    <w:top w:val="none" w:sz="0" w:space="0" w:color="auto"/>
                    <w:left w:val="none" w:sz="0" w:space="0" w:color="auto"/>
                    <w:bottom w:val="none" w:sz="0" w:space="0" w:color="auto"/>
                    <w:right w:val="none" w:sz="0" w:space="0" w:color="auto"/>
                  </w:divBdr>
                </w:div>
              </w:divsChild>
            </w:div>
            <w:div w:id="1192256531">
              <w:marLeft w:val="0"/>
              <w:marRight w:val="0"/>
              <w:marTop w:val="0"/>
              <w:marBottom w:val="0"/>
              <w:divBdr>
                <w:top w:val="none" w:sz="0" w:space="0" w:color="auto"/>
                <w:left w:val="none" w:sz="0" w:space="0" w:color="auto"/>
                <w:bottom w:val="none" w:sz="0" w:space="0" w:color="auto"/>
                <w:right w:val="none" w:sz="0" w:space="0" w:color="auto"/>
              </w:divBdr>
              <w:divsChild>
                <w:div w:id="213177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370668">
      <w:bodyDiv w:val="1"/>
      <w:marLeft w:val="0"/>
      <w:marRight w:val="0"/>
      <w:marTop w:val="0"/>
      <w:marBottom w:val="0"/>
      <w:divBdr>
        <w:top w:val="none" w:sz="0" w:space="0" w:color="auto"/>
        <w:left w:val="none" w:sz="0" w:space="0" w:color="auto"/>
        <w:bottom w:val="none" w:sz="0" w:space="0" w:color="auto"/>
        <w:right w:val="none" w:sz="0" w:space="0" w:color="auto"/>
      </w:divBdr>
      <w:divsChild>
        <w:div w:id="1841461649">
          <w:marLeft w:val="0"/>
          <w:marRight w:val="0"/>
          <w:marTop w:val="0"/>
          <w:marBottom w:val="0"/>
          <w:divBdr>
            <w:top w:val="none" w:sz="0" w:space="0" w:color="auto"/>
            <w:left w:val="none" w:sz="0" w:space="0" w:color="auto"/>
            <w:bottom w:val="none" w:sz="0" w:space="0" w:color="auto"/>
            <w:right w:val="none" w:sz="0" w:space="0" w:color="auto"/>
          </w:divBdr>
        </w:div>
        <w:div w:id="1398434232">
          <w:marLeft w:val="0"/>
          <w:marRight w:val="0"/>
          <w:marTop w:val="0"/>
          <w:marBottom w:val="0"/>
          <w:divBdr>
            <w:top w:val="none" w:sz="0" w:space="0" w:color="auto"/>
            <w:left w:val="none" w:sz="0" w:space="0" w:color="auto"/>
            <w:bottom w:val="none" w:sz="0" w:space="0" w:color="auto"/>
            <w:right w:val="none" w:sz="0" w:space="0" w:color="auto"/>
          </w:divBdr>
        </w:div>
        <w:div w:id="1347051734">
          <w:marLeft w:val="0"/>
          <w:marRight w:val="0"/>
          <w:marTop w:val="0"/>
          <w:marBottom w:val="0"/>
          <w:divBdr>
            <w:top w:val="none" w:sz="0" w:space="0" w:color="auto"/>
            <w:left w:val="none" w:sz="0" w:space="0" w:color="auto"/>
            <w:bottom w:val="none" w:sz="0" w:space="0" w:color="auto"/>
            <w:right w:val="none" w:sz="0" w:space="0" w:color="auto"/>
          </w:divBdr>
        </w:div>
        <w:div w:id="109328676">
          <w:marLeft w:val="0"/>
          <w:marRight w:val="0"/>
          <w:marTop w:val="0"/>
          <w:marBottom w:val="0"/>
          <w:divBdr>
            <w:top w:val="none" w:sz="0" w:space="0" w:color="auto"/>
            <w:left w:val="none" w:sz="0" w:space="0" w:color="auto"/>
            <w:bottom w:val="none" w:sz="0" w:space="0" w:color="auto"/>
            <w:right w:val="none" w:sz="0" w:space="0" w:color="auto"/>
          </w:divBdr>
        </w:div>
        <w:div w:id="638150241">
          <w:marLeft w:val="0"/>
          <w:marRight w:val="0"/>
          <w:marTop w:val="0"/>
          <w:marBottom w:val="0"/>
          <w:divBdr>
            <w:top w:val="none" w:sz="0" w:space="0" w:color="auto"/>
            <w:left w:val="none" w:sz="0" w:space="0" w:color="auto"/>
            <w:bottom w:val="none" w:sz="0" w:space="0" w:color="auto"/>
            <w:right w:val="none" w:sz="0" w:space="0" w:color="auto"/>
          </w:divBdr>
        </w:div>
        <w:div w:id="915434094">
          <w:marLeft w:val="0"/>
          <w:marRight w:val="0"/>
          <w:marTop w:val="0"/>
          <w:marBottom w:val="0"/>
          <w:divBdr>
            <w:top w:val="none" w:sz="0" w:space="0" w:color="auto"/>
            <w:left w:val="none" w:sz="0" w:space="0" w:color="auto"/>
            <w:bottom w:val="none" w:sz="0" w:space="0" w:color="auto"/>
            <w:right w:val="none" w:sz="0" w:space="0" w:color="auto"/>
          </w:divBdr>
        </w:div>
        <w:div w:id="864444053">
          <w:marLeft w:val="0"/>
          <w:marRight w:val="0"/>
          <w:marTop w:val="0"/>
          <w:marBottom w:val="0"/>
          <w:divBdr>
            <w:top w:val="none" w:sz="0" w:space="0" w:color="auto"/>
            <w:left w:val="none" w:sz="0" w:space="0" w:color="auto"/>
            <w:bottom w:val="none" w:sz="0" w:space="0" w:color="auto"/>
            <w:right w:val="none" w:sz="0" w:space="0" w:color="auto"/>
          </w:divBdr>
        </w:div>
        <w:div w:id="268244079">
          <w:marLeft w:val="0"/>
          <w:marRight w:val="0"/>
          <w:marTop w:val="0"/>
          <w:marBottom w:val="0"/>
          <w:divBdr>
            <w:top w:val="none" w:sz="0" w:space="0" w:color="auto"/>
            <w:left w:val="none" w:sz="0" w:space="0" w:color="auto"/>
            <w:bottom w:val="none" w:sz="0" w:space="0" w:color="auto"/>
            <w:right w:val="none" w:sz="0" w:space="0" w:color="auto"/>
          </w:divBdr>
        </w:div>
        <w:div w:id="1723018572">
          <w:marLeft w:val="0"/>
          <w:marRight w:val="0"/>
          <w:marTop w:val="0"/>
          <w:marBottom w:val="0"/>
          <w:divBdr>
            <w:top w:val="none" w:sz="0" w:space="0" w:color="auto"/>
            <w:left w:val="none" w:sz="0" w:space="0" w:color="auto"/>
            <w:bottom w:val="none" w:sz="0" w:space="0" w:color="auto"/>
            <w:right w:val="none" w:sz="0" w:space="0" w:color="auto"/>
          </w:divBdr>
        </w:div>
        <w:div w:id="1532106404">
          <w:marLeft w:val="0"/>
          <w:marRight w:val="0"/>
          <w:marTop w:val="0"/>
          <w:marBottom w:val="0"/>
          <w:divBdr>
            <w:top w:val="none" w:sz="0" w:space="0" w:color="auto"/>
            <w:left w:val="none" w:sz="0" w:space="0" w:color="auto"/>
            <w:bottom w:val="none" w:sz="0" w:space="0" w:color="auto"/>
            <w:right w:val="none" w:sz="0" w:space="0" w:color="auto"/>
          </w:divBdr>
        </w:div>
        <w:div w:id="371999612">
          <w:marLeft w:val="0"/>
          <w:marRight w:val="0"/>
          <w:marTop w:val="0"/>
          <w:marBottom w:val="0"/>
          <w:divBdr>
            <w:top w:val="none" w:sz="0" w:space="0" w:color="auto"/>
            <w:left w:val="none" w:sz="0" w:space="0" w:color="auto"/>
            <w:bottom w:val="none" w:sz="0" w:space="0" w:color="auto"/>
            <w:right w:val="none" w:sz="0" w:space="0" w:color="auto"/>
          </w:divBdr>
        </w:div>
        <w:div w:id="57900343">
          <w:marLeft w:val="0"/>
          <w:marRight w:val="0"/>
          <w:marTop w:val="0"/>
          <w:marBottom w:val="0"/>
          <w:divBdr>
            <w:top w:val="none" w:sz="0" w:space="0" w:color="auto"/>
            <w:left w:val="none" w:sz="0" w:space="0" w:color="auto"/>
            <w:bottom w:val="none" w:sz="0" w:space="0" w:color="auto"/>
            <w:right w:val="none" w:sz="0" w:space="0" w:color="auto"/>
          </w:divBdr>
        </w:div>
      </w:divsChild>
    </w:div>
    <w:div w:id="1228538749">
      <w:bodyDiv w:val="1"/>
      <w:marLeft w:val="0"/>
      <w:marRight w:val="0"/>
      <w:marTop w:val="0"/>
      <w:marBottom w:val="0"/>
      <w:divBdr>
        <w:top w:val="none" w:sz="0" w:space="0" w:color="auto"/>
        <w:left w:val="none" w:sz="0" w:space="0" w:color="auto"/>
        <w:bottom w:val="none" w:sz="0" w:space="0" w:color="auto"/>
        <w:right w:val="none" w:sz="0" w:space="0" w:color="auto"/>
      </w:divBdr>
      <w:divsChild>
        <w:div w:id="781265825">
          <w:marLeft w:val="0"/>
          <w:marRight w:val="0"/>
          <w:marTop w:val="0"/>
          <w:marBottom w:val="0"/>
          <w:divBdr>
            <w:top w:val="none" w:sz="0" w:space="0" w:color="auto"/>
            <w:left w:val="none" w:sz="0" w:space="0" w:color="auto"/>
            <w:bottom w:val="none" w:sz="0" w:space="0" w:color="auto"/>
            <w:right w:val="none" w:sz="0" w:space="0" w:color="auto"/>
          </w:divBdr>
          <w:divsChild>
            <w:div w:id="1459570212">
              <w:marLeft w:val="0"/>
              <w:marRight w:val="0"/>
              <w:marTop w:val="0"/>
              <w:marBottom w:val="0"/>
              <w:divBdr>
                <w:top w:val="none" w:sz="0" w:space="0" w:color="auto"/>
                <w:left w:val="none" w:sz="0" w:space="0" w:color="auto"/>
                <w:bottom w:val="none" w:sz="0" w:space="0" w:color="auto"/>
                <w:right w:val="none" w:sz="0" w:space="0" w:color="auto"/>
              </w:divBdr>
              <w:divsChild>
                <w:div w:id="1094519357">
                  <w:marLeft w:val="0"/>
                  <w:marRight w:val="0"/>
                  <w:marTop w:val="0"/>
                  <w:marBottom w:val="0"/>
                  <w:divBdr>
                    <w:top w:val="none" w:sz="0" w:space="0" w:color="auto"/>
                    <w:left w:val="none" w:sz="0" w:space="0" w:color="auto"/>
                    <w:bottom w:val="none" w:sz="0" w:space="0" w:color="auto"/>
                    <w:right w:val="none" w:sz="0" w:space="0" w:color="auto"/>
                  </w:divBdr>
                </w:div>
              </w:divsChild>
            </w:div>
            <w:div w:id="1143617231">
              <w:marLeft w:val="0"/>
              <w:marRight w:val="0"/>
              <w:marTop w:val="0"/>
              <w:marBottom w:val="0"/>
              <w:divBdr>
                <w:top w:val="none" w:sz="0" w:space="0" w:color="auto"/>
                <w:left w:val="none" w:sz="0" w:space="0" w:color="auto"/>
                <w:bottom w:val="none" w:sz="0" w:space="0" w:color="auto"/>
                <w:right w:val="none" w:sz="0" w:space="0" w:color="auto"/>
              </w:divBdr>
              <w:divsChild>
                <w:div w:id="185769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3560827">
      <w:bodyDiv w:val="1"/>
      <w:marLeft w:val="0"/>
      <w:marRight w:val="0"/>
      <w:marTop w:val="0"/>
      <w:marBottom w:val="0"/>
      <w:divBdr>
        <w:top w:val="none" w:sz="0" w:space="0" w:color="auto"/>
        <w:left w:val="none" w:sz="0" w:space="0" w:color="auto"/>
        <w:bottom w:val="none" w:sz="0" w:space="0" w:color="auto"/>
        <w:right w:val="none" w:sz="0" w:space="0" w:color="auto"/>
      </w:divBdr>
      <w:divsChild>
        <w:div w:id="543180244">
          <w:marLeft w:val="0"/>
          <w:marRight w:val="0"/>
          <w:marTop w:val="0"/>
          <w:marBottom w:val="0"/>
          <w:divBdr>
            <w:top w:val="none" w:sz="0" w:space="0" w:color="auto"/>
            <w:left w:val="none" w:sz="0" w:space="0" w:color="auto"/>
            <w:bottom w:val="none" w:sz="0" w:space="0" w:color="auto"/>
            <w:right w:val="none" w:sz="0" w:space="0" w:color="auto"/>
          </w:divBdr>
        </w:div>
        <w:div w:id="1811169633">
          <w:marLeft w:val="0"/>
          <w:marRight w:val="0"/>
          <w:marTop w:val="0"/>
          <w:marBottom w:val="0"/>
          <w:divBdr>
            <w:top w:val="none" w:sz="0" w:space="0" w:color="auto"/>
            <w:left w:val="none" w:sz="0" w:space="0" w:color="auto"/>
            <w:bottom w:val="none" w:sz="0" w:space="0" w:color="auto"/>
            <w:right w:val="none" w:sz="0" w:space="0" w:color="auto"/>
          </w:divBdr>
        </w:div>
      </w:divsChild>
    </w:div>
    <w:div w:id="1282416573">
      <w:bodyDiv w:val="1"/>
      <w:marLeft w:val="0"/>
      <w:marRight w:val="0"/>
      <w:marTop w:val="0"/>
      <w:marBottom w:val="0"/>
      <w:divBdr>
        <w:top w:val="none" w:sz="0" w:space="0" w:color="auto"/>
        <w:left w:val="none" w:sz="0" w:space="0" w:color="auto"/>
        <w:bottom w:val="none" w:sz="0" w:space="0" w:color="auto"/>
        <w:right w:val="none" w:sz="0" w:space="0" w:color="auto"/>
      </w:divBdr>
    </w:div>
    <w:div w:id="1498113866">
      <w:bodyDiv w:val="1"/>
      <w:marLeft w:val="0"/>
      <w:marRight w:val="0"/>
      <w:marTop w:val="0"/>
      <w:marBottom w:val="0"/>
      <w:divBdr>
        <w:top w:val="none" w:sz="0" w:space="0" w:color="auto"/>
        <w:left w:val="none" w:sz="0" w:space="0" w:color="auto"/>
        <w:bottom w:val="none" w:sz="0" w:space="0" w:color="auto"/>
        <w:right w:val="none" w:sz="0" w:space="0" w:color="auto"/>
      </w:divBdr>
    </w:div>
    <w:div w:id="1582325967">
      <w:bodyDiv w:val="1"/>
      <w:marLeft w:val="0"/>
      <w:marRight w:val="0"/>
      <w:marTop w:val="0"/>
      <w:marBottom w:val="0"/>
      <w:divBdr>
        <w:top w:val="none" w:sz="0" w:space="0" w:color="auto"/>
        <w:left w:val="none" w:sz="0" w:space="0" w:color="auto"/>
        <w:bottom w:val="none" w:sz="0" w:space="0" w:color="auto"/>
        <w:right w:val="none" w:sz="0" w:space="0" w:color="auto"/>
      </w:divBdr>
      <w:divsChild>
        <w:div w:id="1061446030">
          <w:marLeft w:val="0"/>
          <w:marRight w:val="0"/>
          <w:marTop w:val="0"/>
          <w:marBottom w:val="0"/>
          <w:divBdr>
            <w:top w:val="none" w:sz="0" w:space="0" w:color="auto"/>
            <w:left w:val="none" w:sz="0" w:space="0" w:color="auto"/>
            <w:bottom w:val="none" w:sz="0" w:space="0" w:color="auto"/>
            <w:right w:val="none" w:sz="0" w:space="0" w:color="auto"/>
          </w:divBdr>
        </w:div>
        <w:div w:id="473107242">
          <w:marLeft w:val="0"/>
          <w:marRight w:val="0"/>
          <w:marTop w:val="0"/>
          <w:marBottom w:val="0"/>
          <w:divBdr>
            <w:top w:val="none" w:sz="0" w:space="0" w:color="auto"/>
            <w:left w:val="none" w:sz="0" w:space="0" w:color="auto"/>
            <w:bottom w:val="none" w:sz="0" w:space="0" w:color="auto"/>
            <w:right w:val="none" w:sz="0" w:space="0" w:color="auto"/>
          </w:divBdr>
        </w:div>
      </w:divsChild>
    </w:div>
    <w:div w:id="1672365677">
      <w:bodyDiv w:val="1"/>
      <w:marLeft w:val="0"/>
      <w:marRight w:val="0"/>
      <w:marTop w:val="0"/>
      <w:marBottom w:val="0"/>
      <w:divBdr>
        <w:top w:val="none" w:sz="0" w:space="0" w:color="auto"/>
        <w:left w:val="none" w:sz="0" w:space="0" w:color="auto"/>
        <w:bottom w:val="none" w:sz="0" w:space="0" w:color="auto"/>
        <w:right w:val="none" w:sz="0" w:space="0" w:color="auto"/>
      </w:divBdr>
    </w:div>
    <w:div w:id="1690254573">
      <w:bodyDiv w:val="1"/>
      <w:marLeft w:val="0"/>
      <w:marRight w:val="0"/>
      <w:marTop w:val="0"/>
      <w:marBottom w:val="0"/>
      <w:divBdr>
        <w:top w:val="none" w:sz="0" w:space="0" w:color="auto"/>
        <w:left w:val="none" w:sz="0" w:space="0" w:color="auto"/>
        <w:bottom w:val="none" w:sz="0" w:space="0" w:color="auto"/>
        <w:right w:val="none" w:sz="0" w:space="0" w:color="auto"/>
      </w:divBdr>
      <w:divsChild>
        <w:div w:id="414667040">
          <w:marLeft w:val="0"/>
          <w:marRight w:val="0"/>
          <w:marTop w:val="0"/>
          <w:marBottom w:val="0"/>
          <w:divBdr>
            <w:top w:val="none" w:sz="0" w:space="0" w:color="auto"/>
            <w:left w:val="none" w:sz="0" w:space="0" w:color="auto"/>
            <w:bottom w:val="none" w:sz="0" w:space="0" w:color="auto"/>
            <w:right w:val="none" w:sz="0" w:space="0" w:color="auto"/>
          </w:divBdr>
          <w:divsChild>
            <w:div w:id="517617628">
              <w:marLeft w:val="0"/>
              <w:marRight w:val="0"/>
              <w:marTop w:val="0"/>
              <w:marBottom w:val="0"/>
              <w:divBdr>
                <w:top w:val="none" w:sz="0" w:space="0" w:color="auto"/>
                <w:left w:val="none" w:sz="0" w:space="0" w:color="auto"/>
                <w:bottom w:val="none" w:sz="0" w:space="0" w:color="auto"/>
                <w:right w:val="none" w:sz="0" w:space="0" w:color="auto"/>
              </w:divBdr>
              <w:divsChild>
                <w:div w:id="1746565786">
                  <w:marLeft w:val="0"/>
                  <w:marRight w:val="0"/>
                  <w:marTop w:val="0"/>
                  <w:marBottom w:val="0"/>
                  <w:divBdr>
                    <w:top w:val="none" w:sz="0" w:space="0" w:color="auto"/>
                    <w:left w:val="none" w:sz="0" w:space="0" w:color="auto"/>
                    <w:bottom w:val="none" w:sz="0" w:space="0" w:color="auto"/>
                    <w:right w:val="none" w:sz="0" w:space="0" w:color="auto"/>
                  </w:divBdr>
                </w:div>
              </w:divsChild>
            </w:div>
            <w:div w:id="1424447398">
              <w:marLeft w:val="0"/>
              <w:marRight w:val="0"/>
              <w:marTop w:val="0"/>
              <w:marBottom w:val="0"/>
              <w:divBdr>
                <w:top w:val="none" w:sz="0" w:space="0" w:color="auto"/>
                <w:left w:val="none" w:sz="0" w:space="0" w:color="auto"/>
                <w:bottom w:val="none" w:sz="0" w:space="0" w:color="auto"/>
                <w:right w:val="none" w:sz="0" w:space="0" w:color="auto"/>
              </w:divBdr>
              <w:divsChild>
                <w:div w:id="11117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448702">
      <w:bodyDiv w:val="1"/>
      <w:marLeft w:val="0"/>
      <w:marRight w:val="0"/>
      <w:marTop w:val="0"/>
      <w:marBottom w:val="0"/>
      <w:divBdr>
        <w:top w:val="none" w:sz="0" w:space="0" w:color="auto"/>
        <w:left w:val="none" w:sz="0" w:space="0" w:color="auto"/>
        <w:bottom w:val="none" w:sz="0" w:space="0" w:color="auto"/>
        <w:right w:val="none" w:sz="0" w:space="0" w:color="auto"/>
      </w:divBdr>
    </w:div>
    <w:div w:id="1930305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F00D4E-5A82-42F9-B3C6-4878BA608172}">
  <ds:schemaRefs>
    <ds:schemaRef ds:uri="http://schemas.microsoft.com/office/2006/metadata/properties"/>
    <ds:schemaRef ds:uri="http://schemas.openxmlformats.org/package/2006/metadata/core-properties"/>
    <ds:schemaRef ds:uri="http://purl.org/dc/terms/"/>
    <ds:schemaRef ds:uri="http://schemas.microsoft.com/office/2006/documentManagement/types"/>
    <ds:schemaRef ds:uri="http://www.w3.org/XML/1998/namespace"/>
    <ds:schemaRef ds:uri="http://schemas.microsoft.com/office/infopath/2007/PartnerControls"/>
    <ds:schemaRef ds:uri="http://purl.org/dc/dcmitype/"/>
    <ds:schemaRef ds:uri="6ff379f3-2e1d-409e-85e0-34fe3be05fdc"/>
    <ds:schemaRef ds:uri="0e68a3aa-d440-4795-ac29-4604d32d2008"/>
    <ds:schemaRef ds:uri="http://purl.org/dc/elements/1.1/"/>
  </ds:schemaRefs>
</ds:datastoreItem>
</file>

<file path=customXml/itemProps2.xml><?xml version="1.0" encoding="utf-8"?>
<ds:datastoreItem xmlns:ds="http://schemas.openxmlformats.org/officeDocument/2006/customXml" ds:itemID="{2A9D3B9C-80A3-4AD4-B492-81BD0A97C2D2}">
  <ds:schemaRefs>
    <ds:schemaRef ds:uri="http://schemas.microsoft.com/sharepoint/v3/contenttype/forms"/>
  </ds:schemaRefs>
</ds:datastoreItem>
</file>

<file path=customXml/itemProps3.xml><?xml version="1.0" encoding="utf-8"?>
<ds:datastoreItem xmlns:ds="http://schemas.openxmlformats.org/officeDocument/2006/customXml" ds:itemID="{268C2F3A-3C55-4A3F-973D-37BA264C75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11DF8A6-FA3E-42D1-9AA8-73BFAA6BE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2916</Words>
  <Characters>16624</Characters>
  <Application>Microsoft Office Word</Application>
  <DocSecurity>0</DocSecurity>
  <Lines>138</Lines>
  <Paragraphs>39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19501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(CTM UHB - Corporate Governance)</dc:creator>
  <cp:keywords/>
  <dc:description/>
  <cp:lastModifiedBy>Rhiannon Dubberley (CTM UHB - Corporate Governance)</cp:lastModifiedBy>
  <cp:revision>2</cp:revision>
  <dcterms:created xsi:type="dcterms:W3CDTF">2025-10-17T11:52:00Z</dcterms:created>
  <dcterms:modified xsi:type="dcterms:W3CDTF">2025-10-17T11:52:00Z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