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F09514D" w14:textId="77777777" w:rsidR="00F81952" w:rsidRDefault="00F81952"/>
    <w:tbl>
      <w:tblPr>
        <w:tblStyle w:val="TableGrid"/>
        <w:tblW w:w="10532" w:type="dxa"/>
        <w:tblInd w:w="-572" w:type="dxa"/>
        <w:tblLook w:val="04A0" w:firstRow="1" w:lastRow="0" w:firstColumn="1" w:lastColumn="0" w:noHBand="0" w:noVBand="1"/>
      </w:tblPr>
      <w:tblGrid>
        <w:gridCol w:w="5552"/>
        <w:gridCol w:w="2490"/>
        <w:gridCol w:w="2490"/>
      </w:tblGrid>
      <w:tr w:rsidR="009A4B08" w14:paraId="12AE0AA0" w14:textId="77777777" w:rsidTr="00443F68">
        <w:trPr>
          <w:trHeight w:val="254"/>
        </w:trPr>
        <w:tc>
          <w:tcPr>
            <w:tcW w:w="5552" w:type="dxa"/>
            <w:tcBorders>
              <w:top w:val="nil"/>
              <w:left w:val="nil"/>
              <w:bottom w:val="nil"/>
            </w:tcBorders>
          </w:tcPr>
          <w:p w14:paraId="2380E2F2" w14:textId="77777777" w:rsidR="009A4B08" w:rsidRDefault="009A4B08"/>
        </w:tc>
        <w:tc>
          <w:tcPr>
            <w:tcW w:w="2490" w:type="dxa"/>
            <w:shd w:val="clear" w:color="auto" w:fill="1F3864" w:themeFill="accent5" w:themeFillShade="80"/>
          </w:tcPr>
          <w:p w14:paraId="228F2E04" w14:textId="77777777" w:rsidR="009A4B08" w:rsidRPr="003C214E" w:rsidRDefault="009A4B08">
            <w:pPr>
              <w:rPr>
                <w:rFonts w:ascii="Verdana" w:hAnsi="Verdana"/>
                <w:b/>
              </w:rPr>
            </w:pPr>
            <w:r w:rsidRPr="003C214E">
              <w:rPr>
                <w:rFonts w:ascii="Verdana" w:hAnsi="Verdana"/>
                <w:b/>
              </w:rPr>
              <w:t>Agenda Item</w:t>
            </w:r>
          </w:p>
        </w:tc>
        <w:tc>
          <w:tcPr>
            <w:tcW w:w="2490" w:type="dxa"/>
          </w:tcPr>
          <w:p w14:paraId="69E50998" w14:textId="77777777" w:rsidR="009A4B08" w:rsidRPr="009A4B08" w:rsidRDefault="009A4B08">
            <w:pPr>
              <w:rPr>
                <w:rFonts w:ascii="Verdana" w:hAnsi="Verdana"/>
              </w:rPr>
            </w:pPr>
          </w:p>
        </w:tc>
      </w:tr>
    </w:tbl>
    <w:p w14:paraId="39DA6003" w14:textId="77777777" w:rsidR="009A4B08" w:rsidRDefault="009A4B08"/>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shd w:val="clear" w:color="auto" w:fill="1F3864" w:themeFill="accent5" w:themeFillShade="80"/>
        <w:tblLook w:val="04A0" w:firstRow="1" w:lastRow="0" w:firstColumn="1" w:lastColumn="0" w:noHBand="0" w:noVBand="1"/>
      </w:tblPr>
      <w:tblGrid>
        <w:gridCol w:w="10490"/>
      </w:tblGrid>
      <w:tr w:rsidR="009A4B08" w:rsidRPr="003C214E" w14:paraId="2B2454D8" w14:textId="77777777" w:rsidTr="00443F68">
        <w:tc>
          <w:tcPr>
            <w:tcW w:w="10490" w:type="dxa"/>
            <w:shd w:val="clear" w:color="auto" w:fill="1F3864" w:themeFill="accent5" w:themeFillShade="80"/>
          </w:tcPr>
          <w:p w14:paraId="09A21C4C" w14:textId="77777777" w:rsidR="009A4B08" w:rsidRPr="003C214E" w:rsidRDefault="009A4B08" w:rsidP="0012247A">
            <w:pPr>
              <w:jc w:val="center"/>
              <w:rPr>
                <w:rFonts w:ascii="Verdana" w:hAnsi="Verdana"/>
                <w:b/>
                <w:sz w:val="24"/>
              </w:rPr>
            </w:pPr>
            <w:r w:rsidRPr="003C214E">
              <w:rPr>
                <w:rFonts w:ascii="Verdana" w:hAnsi="Verdana"/>
                <w:b/>
                <w:sz w:val="24"/>
              </w:rPr>
              <w:t xml:space="preserve">Unapproved </w:t>
            </w:r>
            <w:r w:rsidR="006A4164">
              <w:rPr>
                <w:rFonts w:ascii="Verdana" w:hAnsi="Verdana"/>
                <w:b/>
                <w:sz w:val="24"/>
              </w:rPr>
              <w:t>Minutes of the Health</w:t>
            </w:r>
            <w:r w:rsidR="0012247A">
              <w:rPr>
                <w:rFonts w:ascii="Verdana" w:hAnsi="Verdana"/>
                <w:b/>
                <w:sz w:val="24"/>
              </w:rPr>
              <w:t>, Safety &amp; Fire Sub Committee</w:t>
            </w:r>
          </w:p>
        </w:tc>
      </w:tr>
    </w:tbl>
    <w:p w14:paraId="2BD7B604" w14:textId="77777777" w:rsidR="009A4B08" w:rsidRDefault="009A4B08" w:rsidP="009A4B08">
      <w:pPr>
        <w:pStyle w:val="NoSpacing"/>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7513"/>
      </w:tblGrid>
      <w:tr w:rsidR="009A4B08" w:rsidRPr="009A4B08" w14:paraId="1094501D" w14:textId="77777777" w:rsidTr="00443F68">
        <w:tc>
          <w:tcPr>
            <w:tcW w:w="2977" w:type="dxa"/>
            <w:shd w:val="clear" w:color="auto" w:fill="BF8F00" w:themeFill="accent4" w:themeFillShade="BF"/>
          </w:tcPr>
          <w:p w14:paraId="0D6E7F3D" w14:textId="77777777" w:rsidR="009A4B08" w:rsidRPr="003C214E" w:rsidRDefault="009A4B08">
            <w:pPr>
              <w:rPr>
                <w:rFonts w:ascii="Verdana" w:hAnsi="Verdana"/>
                <w:b/>
              </w:rPr>
            </w:pPr>
            <w:r w:rsidRPr="003C214E">
              <w:rPr>
                <w:rFonts w:ascii="Verdana" w:hAnsi="Verdana"/>
                <w:b/>
              </w:rPr>
              <w:t>Date and Time of Meeting</w:t>
            </w:r>
          </w:p>
        </w:tc>
        <w:tc>
          <w:tcPr>
            <w:tcW w:w="7513" w:type="dxa"/>
          </w:tcPr>
          <w:p w14:paraId="6313FB15" w14:textId="77777777" w:rsidR="009A4B08" w:rsidRPr="006A4164" w:rsidRDefault="0012247A" w:rsidP="009A4B08">
            <w:pPr>
              <w:rPr>
                <w:rFonts w:ascii="Verdana" w:hAnsi="Verdana"/>
              </w:rPr>
            </w:pPr>
            <w:r w:rsidRPr="006A4164">
              <w:rPr>
                <w:rFonts w:ascii="Verdana" w:hAnsi="Verdana"/>
              </w:rPr>
              <w:t>Friday 24 January 2025 at 09:30hrs</w:t>
            </w:r>
          </w:p>
        </w:tc>
      </w:tr>
      <w:tr w:rsidR="009A4B08" w:rsidRPr="009A4B08" w14:paraId="23208EFD" w14:textId="77777777" w:rsidTr="00443F68">
        <w:tc>
          <w:tcPr>
            <w:tcW w:w="2977" w:type="dxa"/>
            <w:shd w:val="clear" w:color="auto" w:fill="BF8F00" w:themeFill="accent4" w:themeFillShade="BF"/>
          </w:tcPr>
          <w:p w14:paraId="24D22933" w14:textId="77777777" w:rsidR="009A4B08" w:rsidRPr="003C214E" w:rsidRDefault="009A4B08">
            <w:pPr>
              <w:rPr>
                <w:rFonts w:ascii="Verdana" w:hAnsi="Verdana"/>
                <w:b/>
              </w:rPr>
            </w:pPr>
            <w:r w:rsidRPr="003C214E">
              <w:rPr>
                <w:rFonts w:ascii="Verdana" w:hAnsi="Verdana"/>
                <w:b/>
              </w:rPr>
              <w:t xml:space="preserve">Venue </w:t>
            </w:r>
          </w:p>
        </w:tc>
        <w:tc>
          <w:tcPr>
            <w:tcW w:w="7513" w:type="dxa"/>
          </w:tcPr>
          <w:p w14:paraId="2D835A00" w14:textId="77777777" w:rsidR="009A4B08" w:rsidRPr="006A4164" w:rsidRDefault="0012247A" w:rsidP="009A4B08">
            <w:pPr>
              <w:rPr>
                <w:rFonts w:ascii="Verdana" w:hAnsi="Verdana"/>
              </w:rPr>
            </w:pPr>
            <w:r w:rsidRPr="006A4164">
              <w:rPr>
                <w:rFonts w:ascii="Verdana" w:hAnsi="Verdana"/>
              </w:rPr>
              <w:t>V</w:t>
            </w:r>
            <w:r w:rsidR="009A4B08" w:rsidRPr="006A4164">
              <w:rPr>
                <w:rFonts w:ascii="Verdana" w:hAnsi="Verdana"/>
              </w:rPr>
              <w:t>irtual via Microsoft Teams</w:t>
            </w:r>
          </w:p>
        </w:tc>
      </w:tr>
    </w:tbl>
    <w:p w14:paraId="331A4359" w14:textId="77777777" w:rsidR="009A4B08" w:rsidRPr="009A4B08" w:rsidRDefault="009A4B08">
      <w:pPr>
        <w:rPr>
          <w:rFonts w:ascii="Verdana" w:hAnsi="Verdana"/>
        </w:rPr>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3756"/>
        <w:gridCol w:w="3757"/>
      </w:tblGrid>
      <w:tr w:rsidR="00296E5B" w:rsidRPr="009A4B08" w14:paraId="4D18491E" w14:textId="77777777" w:rsidTr="00307FB4">
        <w:tc>
          <w:tcPr>
            <w:tcW w:w="2977" w:type="dxa"/>
            <w:vMerge w:val="restart"/>
            <w:shd w:val="clear" w:color="auto" w:fill="BF8F00" w:themeFill="accent4" w:themeFillShade="BF"/>
          </w:tcPr>
          <w:p w14:paraId="11967318" w14:textId="77777777" w:rsidR="00296E5B" w:rsidRPr="003C214E" w:rsidRDefault="00296E5B" w:rsidP="00307FB4">
            <w:pPr>
              <w:rPr>
                <w:rFonts w:ascii="Verdana" w:hAnsi="Verdana"/>
                <w:b/>
              </w:rPr>
            </w:pPr>
            <w:r w:rsidRPr="003C214E">
              <w:rPr>
                <w:rFonts w:ascii="Verdana" w:hAnsi="Verdana"/>
                <w:b/>
              </w:rPr>
              <w:t>Members Present</w:t>
            </w:r>
          </w:p>
        </w:tc>
        <w:tc>
          <w:tcPr>
            <w:tcW w:w="3756" w:type="dxa"/>
          </w:tcPr>
          <w:p w14:paraId="53CA1751" w14:textId="77777777" w:rsidR="00296E5B" w:rsidRPr="002A45D2" w:rsidRDefault="0012247A" w:rsidP="00296E5B">
            <w:pPr>
              <w:rPr>
                <w:rFonts w:ascii="Verdana" w:hAnsi="Verdana"/>
              </w:rPr>
            </w:pPr>
            <w:r w:rsidRPr="002A45D2">
              <w:rPr>
                <w:rFonts w:ascii="Verdana" w:hAnsi="Verdana"/>
              </w:rPr>
              <w:t>Dilys Jouvenat</w:t>
            </w:r>
          </w:p>
        </w:tc>
        <w:tc>
          <w:tcPr>
            <w:tcW w:w="3757" w:type="dxa"/>
          </w:tcPr>
          <w:p w14:paraId="0AED4FBA" w14:textId="77777777" w:rsidR="00296E5B" w:rsidRPr="006A4164" w:rsidRDefault="0012247A" w:rsidP="00296E5B">
            <w:pPr>
              <w:rPr>
                <w:rFonts w:ascii="Verdana" w:hAnsi="Verdana"/>
              </w:rPr>
            </w:pPr>
            <w:r w:rsidRPr="006A4164">
              <w:rPr>
                <w:rFonts w:ascii="Verdana" w:hAnsi="Verdana"/>
              </w:rPr>
              <w:t>Independent Member (Sub Committee Chair)</w:t>
            </w:r>
          </w:p>
        </w:tc>
      </w:tr>
      <w:tr w:rsidR="00296E5B" w:rsidRPr="009A4B08" w14:paraId="4C96D0B3" w14:textId="77777777" w:rsidTr="00307FB4">
        <w:tc>
          <w:tcPr>
            <w:tcW w:w="2977" w:type="dxa"/>
            <w:vMerge/>
            <w:shd w:val="clear" w:color="auto" w:fill="BF8F00" w:themeFill="accent4" w:themeFillShade="BF"/>
          </w:tcPr>
          <w:p w14:paraId="37B9E6BB" w14:textId="77777777" w:rsidR="00296E5B" w:rsidRPr="003C214E" w:rsidRDefault="00296E5B" w:rsidP="00307FB4">
            <w:pPr>
              <w:rPr>
                <w:rFonts w:ascii="Verdana" w:hAnsi="Verdana"/>
                <w:b/>
              </w:rPr>
            </w:pPr>
          </w:p>
        </w:tc>
        <w:tc>
          <w:tcPr>
            <w:tcW w:w="3756" w:type="dxa"/>
          </w:tcPr>
          <w:p w14:paraId="71D55DCF" w14:textId="77777777" w:rsidR="00296E5B" w:rsidRPr="002A45D2" w:rsidRDefault="0012247A" w:rsidP="00296E5B">
            <w:pPr>
              <w:rPr>
                <w:rFonts w:ascii="Verdana" w:hAnsi="Verdana"/>
              </w:rPr>
            </w:pPr>
            <w:r w:rsidRPr="002A45D2">
              <w:rPr>
                <w:rFonts w:ascii="Verdana" w:hAnsi="Verdana"/>
              </w:rPr>
              <w:t>Geraint Hopkins</w:t>
            </w:r>
          </w:p>
        </w:tc>
        <w:tc>
          <w:tcPr>
            <w:tcW w:w="3757" w:type="dxa"/>
          </w:tcPr>
          <w:p w14:paraId="217CD226" w14:textId="77777777" w:rsidR="00296E5B" w:rsidRPr="006A4164" w:rsidRDefault="0012247A" w:rsidP="00296E5B">
            <w:pPr>
              <w:rPr>
                <w:rFonts w:ascii="Verdana" w:hAnsi="Verdana"/>
              </w:rPr>
            </w:pPr>
            <w:r w:rsidRPr="006A4164">
              <w:rPr>
                <w:rFonts w:ascii="Verdana" w:hAnsi="Verdana"/>
              </w:rPr>
              <w:t>Independent Member (Sub Committee Vice Chair)</w:t>
            </w:r>
          </w:p>
        </w:tc>
      </w:tr>
      <w:tr w:rsidR="00296E5B" w:rsidRPr="009A4B08" w14:paraId="2116970E" w14:textId="77777777" w:rsidTr="00307FB4">
        <w:tc>
          <w:tcPr>
            <w:tcW w:w="2977" w:type="dxa"/>
            <w:vMerge/>
            <w:shd w:val="clear" w:color="auto" w:fill="BF8F00" w:themeFill="accent4" w:themeFillShade="BF"/>
          </w:tcPr>
          <w:p w14:paraId="50D13526" w14:textId="77777777" w:rsidR="00296E5B" w:rsidRPr="003C214E" w:rsidRDefault="00296E5B" w:rsidP="00307FB4">
            <w:pPr>
              <w:rPr>
                <w:rFonts w:ascii="Verdana" w:hAnsi="Verdana"/>
                <w:b/>
              </w:rPr>
            </w:pPr>
          </w:p>
        </w:tc>
        <w:tc>
          <w:tcPr>
            <w:tcW w:w="3756" w:type="dxa"/>
          </w:tcPr>
          <w:p w14:paraId="04F0CFA5" w14:textId="77777777" w:rsidR="00296E5B" w:rsidRPr="002A45D2" w:rsidRDefault="0012247A" w:rsidP="00296E5B">
            <w:pPr>
              <w:rPr>
                <w:rFonts w:ascii="Verdana" w:hAnsi="Verdana"/>
              </w:rPr>
            </w:pPr>
            <w:r w:rsidRPr="002A45D2">
              <w:rPr>
                <w:rFonts w:ascii="Verdana" w:hAnsi="Verdana"/>
              </w:rPr>
              <w:t>Carolyn Donoghue</w:t>
            </w:r>
          </w:p>
        </w:tc>
        <w:tc>
          <w:tcPr>
            <w:tcW w:w="3757" w:type="dxa"/>
          </w:tcPr>
          <w:p w14:paraId="255AA271" w14:textId="77777777" w:rsidR="00296E5B" w:rsidRPr="006A4164" w:rsidRDefault="0012247A" w:rsidP="00296E5B">
            <w:pPr>
              <w:rPr>
                <w:rFonts w:ascii="Verdana" w:hAnsi="Verdana"/>
              </w:rPr>
            </w:pPr>
            <w:r w:rsidRPr="006A4164">
              <w:rPr>
                <w:rFonts w:ascii="Verdana" w:hAnsi="Verdana"/>
              </w:rPr>
              <w:t xml:space="preserve">Independent Member </w:t>
            </w:r>
          </w:p>
        </w:tc>
      </w:tr>
      <w:tr w:rsidR="00296E5B" w:rsidRPr="009A4B08" w14:paraId="5696FA7B" w14:textId="77777777" w:rsidTr="00307FB4">
        <w:tc>
          <w:tcPr>
            <w:tcW w:w="2977" w:type="dxa"/>
            <w:vMerge w:val="restart"/>
            <w:shd w:val="clear" w:color="auto" w:fill="BF8F00" w:themeFill="accent4" w:themeFillShade="BF"/>
          </w:tcPr>
          <w:p w14:paraId="7AADAAEE" w14:textId="77777777" w:rsidR="00296E5B" w:rsidRPr="003C214E" w:rsidRDefault="00296E5B" w:rsidP="00296E5B">
            <w:pPr>
              <w:rPr>
                <w:rFonts w:ascii="Verdana" w:hAnsi="Verdana"/>
                <w:b/>
              </w:rPr>
            </w:pPr>
            <w:r w:rsidRPr="003C214E">
              <w:rPr>
                <w:rFonts w:ascii="Verdana" w:hAnsi="Verdana"/>
                <w:b/>
              </w:rPr>
              <w:t>In Attendance</w:t>
            </w:r>
          </w:p>
        </w:tc>
        <w:tc>
          <w:tcPr>
            <w:tcW w:w="3756" w:type="dxa"/>
          </w:tcPr>
          <w:p w14:paraId="73836B29" w14:textId="77777777" w:rsidR="00296E5B" w:rsidRPr="002A45D2" w:rsidRDefault="0012247A" w:rsidP="00296E5B">
            <w:pPr>
              <w:rPr>
                <w:rFonts w:ascii="Verdana" w:hAnsi="Verdana"/>
              </w:rPr>
            </w:pPr>
            <w:r w:rsidRPr="002A45D2">
              <w:rPr>
                <w:rFonts w:ascii="Verdana" w:hAnsi="Verdana"/>
              </w:rPr>
              <w:t>Hywel Daniel</w:t>
            </w:r>
          </w:p>
        </w:tc>
        <w:tc>
          <w:tcPr>
            <w:tcW w:w="3757" w:type="dxa"/>
          </w:tcPr>
          <w:p w14:paraId="13B30A18" w14:textId="77777777" w:rsidR="00296E5B" w:rsidRPr="006A4164" w:rsidRDefault="0012247A" w:rsidP="00296E5B">
            <w:pPr>
              <w:rPr>
                <w:rFonts w:ascii="Verdana" w:hAnsi="Verdana"/>
              </w:rPr>
            </w:pPr>
            <w:r w:rsidRPr="006A4164">
              <w:rPr>
                <w:rFonts w:ascii="Verdana" w:hAnsi="Verdana"/>
              </w:rPr>
              <w:t xml:space="preserve">Executive Director for People </w:t>
            </w:r>
          </w:p>
        </w:tc>
      </w:tr>
      <w:tr w:rsidR="00296E5B" w:rsidRPr="009A4B08" w14:paraId="59AFBBE7" w14:textId="77777777" w:rsidTr="00307FB4">
        <w:tc>
          <w:tcPr>
            <w:tcW w:w="2977" w:type="dxa"/>
            <w:vMerge/>
            <w:shd w:val="clear" w:color="auto" w:fill="BF8F00" w:themeFill="accent4" w:themeFillShade="BF"/>
          </w:tcPr>
          <w:p w14:paraId="791430A0" w14:textId="77777777" w:rsidR="00296E5B" w:rsidRPr="003C214E" w:rsidRDefault="00296E5B" w:rsidP="00296E5B">
            <w:pPr>
              <w:rPr>
                <w:rFonts w:ascii="Verdana" w:hAnsi="Verdana"/>
                <w:b/>
              </w:rPr>
            </w:pPr>
          </w:p>
        </w:tc>
        <w:tc>
          <w:tcPr>
            <w:tcW w:w="3756" w:type="dxa"/>
          </w:tcPr>
          <w:p w14:paraId="169A5234" w14:textId="77777777" w:rsidR="00296E5B" w:rsidRPr="002A45D2" w:rsidRDefault="0012247A" w:rsidP="00296E5B">
            <w:pPr>
              <w:rPr>
                <w:rFonts w:ascii="Verdana" w:hAnsi="Verdana"/>
              </w:rPr>
            </w:pPr>
            <w:r w:rsidRPr="002A45D2">
              <w:rPr>
                <w:rFonts w:ascii="Verdana" w:hAnsi="Verdana"/>
              </w:rPr>
              <w:t>Chris Beadle</w:t>
            </w:r>
          </w:p>
        </w:tc>
        <w:tc>
          <w:tcPr>
            <w:tcW w:w="3757" w:type="dxa"/>
          </w:tcPr>
          <w:p w14:paraId="395053E8" w14:textId="77777777" w:rsidR="00296E5B" w:rsidRPr="006A4164" w:rsidRDefault="0012247A" w:rsidP="00296E5B">
            <w:pPr>
              <w:rPr>
                <w:rFonts w:ascii="Verdana" w:hAnsi="Verdana"/>
              </w:rPr>
            </w:pPr>
            <w:r w:rsidRPr="006A4164">
              <w:rPr>
                <w:rFonts w:ascii="Verdana" w:hAnsi="Verdana"/>
              </w:rPr>
              <w:t xml:space="preserve">Assistant Director of Health, Safety &amp; Fire </w:t>
            </w:r>
          </w:p>
        </w:tc>
      </w:tr>
      <w:tr w:rsidR="00296E5B" w:rsidRPr="009A4B08" w14:paraId="7D3C3B9E" w14:textId="77777777" w:rsidTr="00307FB4">
        <w:tc>
          <w:tcPr>
            <w:tcW w:w="2977" w:type="dxa"/>
            <w:vMerge/>
            <w:shd w:val="clear" w:color="auto" w:fill="BF8F00" w:themeFill="accent4" w:themeFillShade="BF"/>
          </w:tcPr>
          <w:p w14:paraId="45C877D7" w14:textId="77777777" w:rsidR="00296E5B" w:rsidRPr="003C214E" w:rsidRDefault="00296E5B" w:rsidP="00296E5B">
            <w:pPr>
              <w:rPr>
                <w:rFonts w:ascii="Verdana" w:hAnsi="Verdana"/>
                <w:b/>
              </w:rPr>
            </w:pPr>
          </w:p>
        </w:tc>
        <w:tc>
          <w:tcPr>
            <w:tcW w:w="3756" w:type="dxa"/>
          </w:tcPr>
          <w:p w14:paraId="36AA54AA" w14:textId="77777777" w:rsidR="00296E5B" w:rsidRPr="002A45D2" w:rsidRDefault="0012247A" w:rsidP="00296E5B">
            <w:pPr>
              <w:rPr>
                <w:rFonts w:ascii="Verdana" w:hAnsi="Verdana"/>
              </w:rPr>
            </w:pPr>
            <w:r w:rsidRPr="002A45D2">
              <w:rPr>
                <w:rFonts w:ascii="Verdana" w:hAnsi="Verdana"/>
              </w:rPr>
              <w:t>Jill Venables</w:t>
            </w:r>
          </w:p>
        </w:tc>
        <w:tc>
          <w:tcPr>
            <w:tcW w:w="3757" w:type="dxa"/>
          </w:tcPr>
          <w:p w14:paraId="3F7EC444" w14:textId="77777777" w:rsidR="00296E5B" w:rsidRPr="006A4164" w:rsidRDefault="0012247A" w:rsidP="00296E5B">
            <w:pPr>
              <w:rPr>
                <w:rFonts w:ascii="Verdana" w:hAnsi="Verdana"/>
              </w:rPr>
            </w:pPr>
            <w:r w:rsidRPr="006A4164">
              <w:rPr>
                <w:rFonts w:ascii="Verdana" w:hAnsi="Verdana"/>
              </w:rPr>
              <w:t>Divisional Director of Facilities</w:t>
            </w:r>
            <w:r w:rsidR="00F97483">
              <w:rPr>
                <w:rFonts w:ascii="Verdana" w:hAnsi="Verdana"/>
              </w:rPr>
              <w:t xml:space="preserve"> (In part)</w:t>
            </w:r>
          </w:p>
        </w:tc>
      </w:tr>
      <w:tr w:rsidR="00296E5B" w:rsidRPr="009A4B08" w14:paraId="2652E5AE" w14:textId="77777777" w:rsidTr="00307FB4">
        <w:tc>
          <w:tcPr>
            <w:tcW w:w="2977" w:type="dxa"/>
            <w:vMerge/>
            <w:shd w:val="clear" w:color="auto" w:fill="BF8F00" w:themeFill="accent4" w:themeFillShade="BF"/>
          </w:tcPr>
          <w:p w14:paraId="0AC81137" w14:textId="77777777" w:rsidR="00296E5B" w:rsidRPr="003C214E" w:rsidRDefault="00296E5B" w:rsidP="00296E5B">
            <w:pPr>
              <w:rPr>
                <w:rFonts w:ascii="Verdana" w:hAnsi="Verdana"/>
                <w:b/>
              </w:rPr>
            </w:pPr>
          </w:p>
        </w:tc>
        <w:tc>
          <w:tcPr>
            <w:tcW w:w="3756" w:type="dxa"/>
          </w:tcPr>
          <w:p w14:paraId="3849255A" w14:textId="77777777" w:rsidR="00296E5B" w:rsidRPr="002A45D2" w:rsidRDefault="0012247A" w:rsidP="00296E5B">
            <w:pPr>
              <w:rPr>
                <w:rFonts w:ascii="Verdana" w:hAnsi="Verdana"/>
              </w:rPr>
            </w:pPr>
            <w:r w:rsidRPr="002A45D2">
              <w:rPr>
                <w:rFonts w:ascii="Verdana" w:hAnsi="Verdana"/>
              </w:rPr>
              <w:t>Alan Martin</w:t>
            </w:r>
          </w:p>
        </w:tc>
        <w:tc>
          <w:tcPr>
            <w:tcW w:w="3757" w:type="dxa"/>
          </w:tcPr>
          <w:p w14:paraId="692AB447" w14:textId="77777777" w:rsidR="00296E5B" w:rsidRPr="006A4164" w:rsidRDefault="0012247A" w:rsidP="00296E5B">
            <w:pPr>
              <w:rPr>
                <w:rFonts w:ascii="Verdana" w:hAnsi="Verdana"/>
              </w:rPr>
            </w:pPr>
            <w:r w:rsidRPr="006A4164">
              <w:rPr>
                <w:rFonts w:ascii="Verdana" w:hAnsi="Verdana"/>
              </w:rPr>
              <w:t xml:space="preserve">Head of Operational Estates </w:t>
            </w:r>
          </w:p>
        </w:tc>
      </w:tr>
      <w:tr w:rsidR="00296E5B" w:rsidRPr="009A4B08" w14:paraId="5DF41FE1" w14:textId="77777777" w:rsidTr="00307FB4">
        <w:tc>
          <w:tcPr>
            <w:tcW w:w="2977" w:type="dxa"/>
            <w:vMerge/>
            <w:shd w:val="clear" w:color="auto" w:fill="BF8F00" w:themeFill="accent4" w:themeFillShade="BF"/>
          </w:tcPr>
          <w:p w14:paraId="55420E8A" w14:textId="77777777" w:rsidR="00296E5B" w:rsidRPr="003C214E" w:rsidRDefault="00296E5B" w:rsidP="00296E5B">
            <w:pPr>
              <w:rPr>
                <w:rFonts w:ascii="Verdana" w:hAnsi="Verdana"/>
                <w:b/>
              </w:rPr>
            </w:pPr>
          </w:p>
        </w:tc>
        <w:tc>
          <w:tcPr>
            <w:tcW w:w="3756" w:type="dxa"/>
          </w:tcPr>
          <w:p w14:paraId="6234A52A" w14:textId="77777777" w:rsidR="00296E5B" w:rsidRPr="002A45D2" w:rsidRDefault="0012247A" w:rsidP="00296E5B">
            <w:pPr>
              <w:rPr>
                <w:rFonts w:ascii="Verdana" w:hAnsi="Verdana"/>
              </w:rPr>
            </w:pPr>
            <w:r w:rsidRPr="002A45D2">
              <w:rPr>
                <w:rFonts w:ascii="Verdana" w:hAnsi="Verdana"/>
              </w:rPr>
              <w:t>Carl Edwards</w:t>
            </w:r>
          </w:p>
        </w:tc>
        <w:tc>
          <w:tcPr>
            <w:tcW w:w="3757" w:type="dxa"/>
          </w:tcPr>
          <w:p w14:paraId="18B11EB7" w14:textId="77777777" w:rsidR="00296E5B" w:rsidRPr="006A4164" w:rsidRDefault="0012247A" w:rsidP="00296E5B">
            <w:pPr>
              <w:rPr>
                <w:rFonts w:ascii="Verdana" w:hAnsi="Verdana"/>
              </w:rPr>
            </w:pPr>
            <w:r w:rsidRPr="006A4164">
              <w:rPr>
                <w:rFonts w:ascii="Verdana" w:hAnsi="Verdana"/>
              </w:rPr>
              <w:t>Senior Fire Officer</w:t>
            </w:r>
          </w:p>
        </w:tc>
      </w:tr>
      <w:tr w:rsidR="0012247A" w:rsidRPr="009A4B08" w14:paraId="2978B443" w14:textId="77777777" w:rsidTr="00307FB4">
        <w:tc>
          <w:tcPr>
            <w:tcW w:w="2977" w:type="dxa"/>
            <w:vMerge/>
            <w:shd w:val="clear" w:color="auto" w:fill="BF8F00" w:themeFill="accent4" w:themeFillShade="BF"/>
          </w:tcPr>
          <w:p w14:paraId="7977ECED" w14:textId="77777777" w:rsidR="0012247A" w:rsidRPr="003C214E" w:rsidRDefault="0012247A" w:rsidP="00296E5B">
            <w:pPr>
              <w:rPr>
                <w:rFonts w:ascii="Verdana" w:hAnsi="Verdana"/>
                <w:b/>
              </w:rPr>
            </w:pPr>
          </w:p>
        </w:tc>
        <w:tc>
          <w:tcPr>
            <w:tcW w:w="3756" w:type="dxa"/>
          </w:tcPr>
          <w:p w14:paraId="08C93969" w14:textId="77777777" w:rsidR="0012247A" w:rsidRPr="002A45D2" w:rsidRDefault="006A4164" w:rsidP="00296E5B">
            <w:pPr>
              <w:rPr>
                <w:rFonts w:ascii="Verdana" w:hAnsi="Verdana"/>
              </w:rPr>
            </w:pPr>
            <w:r w:rsidRPr="002A45D2">
              <w:rPr>
                <w:rFonts w:ascii="Verdana" w:hAnsi="Verdana"/>
              </w:rPr>
              <w:t>Julie Denley</w:t>
            </w:r>
          </w:p>
        </w:tc>
        <w:tc>
          <w:tcPr>
            <w:tcW w:w="3757" w:type="dxa"/>
          </w:tcPr>
          <w:p w14:paraId="2AAC279E" w14:textId="77777777" w:rsidR="0012247A" w:rsidRPr="006A4164" w:rsidRDefault="0012247A" w:rsidP="00296E5B">
            <w:pPr>
              <w:rPr>
                <w:rFonts w:ascii="Verdana" w:hAnsi="Verdana"/>
              </w:rPr>
            </w:pPr>
            <w:r w:rsidRPr="006A4164">
              <w:rPr>
                <w:rFonts w:ascii="Verdana" w:hAnsi="Verdana"/>
              </w:rPr>
              <w:t>Deputy Chief Operating Officer</w:t>
            </w:r>
            <w:r w:rsidR="008A025E">
              <w:rPr>
                <w:rFonts w:ascii="Verdana" w:hAnsi="Verdana"/>
              </w:rPr>
              <w:t xml:space="preserve"> (In part)</w:t>
            </w:r>
          </w:p>
        </w:tc>
      </w:tr>
      <w:tr w:rsidR="00296E5B" w:rsidRPr="009A4B08" w14:paraId="5CAB1476" w14:textId="77777777" w:rsidTr="00307FB4">
        <w:tc>
          <w:tcPr>
            <w:tcW w:w="2977" w:type="dxa"/>
            <w:vMerge/>
            <w:shd w:val="clear" w:color="auto" w:fill="BF8F00" w:themeFill="accent4" w:themeFillShade="BF"/>
          </w:tcPr>
          <w:p w14:paraId="16A83C58" w14:textId="77777777" w:rsidR="00296E5B" w:rsidRPr="003C214E" w:rsidRDefault="00296E5B" w:rsidP="00296E5B">
            <w:pPr>
              <w:rPr>
                <w:rFonts w:ascii="Verdana" w:hAnsi="Verdana"/>
                <w:b/>
              </w:rPr>
            </w:pPr>
          </w:p>
        </w:tc>
        <w:tc>
          <w:tcPr>
            <w:tcW w:w="3756" w:type="dxa"/>
          </w:tcPr>
          <w:p w14:paraId="4F1FB2D1" w14:textId="77777777" w:rsidR="00296E5B" w:rsidRPr="002A45D2" w:rsidRDefault="0012247A" w:rsidP="00296E5B">
            <w:pPr>
              <w:rPr>
                <w:rFonts w:ascii="Verdana" w:hAnsi="Verdana"/>
              </w:rPr>
            </w:pPr>
            <w:r w:rsidRPr="002A45D2">
              <w:rPr>
                <w:rFonts w:ascii="Verdana" w:hAnsi="Verdana"/>
              </w:rPr>
              <w:t>Emyr Jones</w:t>
            </w:r>
          </w:p>
        </w:tc>
        <w:tc>
          <w:tcPr>
            <w:tcW w:w="3757" w:type="dxa"/>
          </w:tcPr>
          <w:p w14:paraId="0E1BD445" w14:textId="77777777" w:rsidR="00296E5B" w:rsidRPr="006A4164" w:rsidRDefault="0012247A" w:rsidP="00296E5B">
            <w:pPr>
              <w:rPr>
                <w:rFonts w:ascii="Verdana" w:hAnsi="Verdana"/>
              </w:rPr>
            </w:pPr>
            <w:r w:rsidRPr="006A4164">
              <w:rPr>
                <w:rFonts w:ascii="Verdana" w:hAnsi="Verdana"/>
              </w:rPr>
              <w:t>Personal Safety Advisor (In part)</w:t>
            </w:r>
          </w:p>
        </w:tc>
      </w:tr>
      <w:tr w:rsidR="0012247A" w:rsidRPr="009A4B08" w14:paraId="45579167" w14:textId="77777777" w:rsidTr="00307FB4">
        <w:tc>
          <w:tcPr>
            <w:tcW w:w="2977" w:type="dxa"/>
            <w:vMerge/>
            <w:shd w:val="clear" w:color="auto" w:fill="BF8F00" w:themeFill="accent4" w:themeFillShade="BF"/>
          </w:tcPr>
          <w:p w14:paraId="2A3CD1F4" w14:textId="77777777" w:rsidR="0012247A" w:rsidRPr="003C214E" w:rsidRDefault="0012247A" w:rsidP="00296E5B">
            <w:pPr>
              <w:rPr>
                <w:rFonts w:ascii="Verdana" w:hAnsi="Verdana"/>
                <w:b/>
              </w:rPr>
            </w:pPr>
          </w:p>
        </w:tc>
        <w:tc>
          <w:tcPr>
            <w:tcW w:w="3756" w:type="dxa"/>
          </w:tcPr>
          <w:p w14:paraId="7A4F445F" w14:textId="77777777" w:rsidR="0012247A" w:rsidRPr="002A45D2" w:rsidRDefault="0012247A" w:rsidP="00296E5B">
            <w:pPr>
              <w:rPr>
                <w:rFonts w:ascii="Verdana" w:hAnsi="Verdana"/>
              </w:rPr>
            </w:pPr>
            <w:r w:rsidRPr="002A45D2">
              <w:rPr>
                <w:rFonts w:ascii="Verdana" w:hAnsi="Verdana"/>
              </w:rPr>
              <w:t>Sophie Bow</w:t>
            </w:r>
          </w:p>
        </w:tc>
        <w:tc>
          <w:tcPr>
            <w:tcW w:w="3757" w:type="dxa"/>
          </w:tcPr>
          <w:p w14:paraId="4DFEDC55" w14:textId="77777777" w:rsidR="0012247A" w:rsidRPr="006A4164" w:rsidRDefault="0012247A" w:rsidP="00296E5B">
            <w:pPr>
              <w:rPr>
                <w:rFonts w:ascii="Verdana" w:hAnsi="Verdana"/>
              </w:rPr>
            </w:pPr>
            <w:r w:rsidRPr="006A4164">
              <w:rPr>
                <w:rFonts w:ascii="Verdana" w:hAnsi="Verdana"/>
              </w:rPr>
              <w:t>Practice Development Nurse, ITU</w:t>
            </w:r>
            <w:r w:rsidR="008A025E">
              <w:rPr>
                <w:rFonts w:ascii="Verdana" w:hAnsi="Verdana"/>
              </w:rPr>
              <w:t xml:space="preserve"> (In part)</w:t>
            </w:r>
          </w:p>
        </w:tc>
      </w:tr>
      <w:tr w:rsidR="0012247A" w:rsidRPr="009A4B08" w14:paraId="7882F33D" w14:textId="77777777" w:rsidTr="00307FB4">
        <w:tc>
          <w:tcPr>
            <w:tcW w:w="2977" w:type="dxa"/>
            <w:vMerge/>
            <w:shd w:val="clear" w:color="auto" w:fill="BF8F00" w:themeFill="accent4" w:themeFillShade="BF"/>
          </w:tcPr>
          <w:p w14:paraId="4B72052B" w14:textId="77777777" w:rsidR="0012247A" w:rsidRPr="003C214E" w:rsidRDefault="0012247A" w:rsidP="00296E5B">
            <w:pPr>
              <w:rPr>
                <w:rFonts w:ascii="Verdana" w:hAnsi="Verdana"/>
                <w:b/>
              </w:rPr>
            </w:pPr>
          </w:p>
        </w:tc>
        <w:tc>
          <w:tcPr>
            <w:tcW w:w="3756" w:type="dxa"/>
          </w:tcPr>
          <w:p w14:paraId="703D19E9" w14:textId="77777777" w:rsidR="0012247A" w:rsidRPr="002A45D2" w:rsidRDefault="0012247A" w:rsidP="00296E5B">
            <w:pPr>
              <w:rPr>
                <w:rFonts w:ascii="Verdana" w:hAnsi="Verdana"/>
              </w:rPr>
            </w:pPr>
            <w:r w:rsidRPr="002A45D2">
              <w:rPr>
                <w:rFonts w:ascii="Verdana" w:hAnsi="Verdana"/>
              </w:rPr>
              <w:t>Cally Hamblyn</w:t>
            </w:r>
          </w:p>
        </w:tc>
        <w:tc>
          <w:tcPr>
            <w:tcW w:w="3757" w:type="dxa"/>
          </w:tcPr>
          <w:p w14:paraId="7317F0EF" w14:textId="77777777" w:rsidR="0012247A" w:rsidRPr="006A4164" w:rsidRDefault="0012247A" w:rsidP="00296E5B">
            <w:pPr>
              <w:rPr>
                <w:rFonts w:ascii="Verdana" w:hAnsi="Verdana"/>
              </w:rPr>
            </w:pPr>
            <w:r w:rsidRPr="006A4164">
              <w:rPr>
                <w:rFonts w:ascii="Verdana" w:hAnsi="Verdana"/>
              </w:rPr>
              <w:t xml:space="preserve">Assistant Director of Governance &amp; Risk </w:t>
            </w:r>
          </w:p>
        </w:tc>
      </w:tr>
      <w:tr w:rsidR="00296E5B" w:rsidRPr="009A4B08" w14:paraId="3309E49D" w14:textId="77777777" w:rsidTr="00307FB4">
        <w:tc>
          <w:tcPr>
            <w:tcW w:w="2977" w:type="dxa"/>
            <w:vMerge/>
            <w:shd w:val="clear" w:color="auto" w:fill="BF8F00" w:themeFill="accent4" w:themeFillShade="BF"/>
          </w:tcPr>
          <w:p w14:paraId="52BA5316" w14:textId="77777777" w:rsidR="00296E5B" w:rsidRPr="003C214E" w:rsidRDefault="00296E5B" w:rsidP="00296E5B">
            <w:pPr>
              <w:rPr>
                <w:rFonts w:ascii="Verdana" w:hAnsi="Verdana"/>
                <w:b/>
              </w:rPr>
            </w:pPr>
          </w:p>
        </w:tc>
        <w:tc>
          <w:tcPr>
            <w:tcW w:w="3756" w:type="dxa"/>
          </w:tcPr>
          <w:p w14:paraId="51124A6F" w14:textId="77777777" w:rsidR="00296E5B" w:rsidRPr="002A45D2" w:rsidRDefault="0012247A" w:rsidP="00296E5B">
            <w:pPr>
              <w:rPr>
                <w:rFonts w:ascii="Verdana" w:hAnsi="Verdana"/>
              </w:rPr>
            </w:pPr>
            <w:r w:rsidRPr="002A45D2">
              <w:rPr>
                <w:rFonts w:ascii="Verdana" w:hAnsi="Verdana"/>
              </w:rPr>
              <w:t>Emma Walters</w:t>
            </w:r>
          </w:p>
        </w:tc>
        <w:tc>
          <w:tcPr>
            <w:tcW w:w="3757" w:type="dxa"/>
          </w:tcPr>
          <w:p w14:paraId="45BE5D30" w14:textId="77777777" w:rsidR="00296E5B" w:rsidRPr="006A4164" w:rsidRDefault="0012247A" w:rsidP="00296E5B">
            <w:pPr>
              <w:rPr>
                <w:rFonts w:ascii="Verdana" w:hAnsi="Verdana"/>
              </w:rPr>
            </w:pPr>
            <w:r w:rsidRPr="006A4164">
              <w:rPr>
                <w:rFonts w:ascii="Verdana" w:hAnsi="Verdana"/>
              </w:rPr>
              <w:t>Head of Corporate Governance &amp; Board Business (Secretariat)</w:t>
            </w:r>
          </w:p>
        </w:tc>
      </w:tr>
      <w:tr w:rsidR="00DE5804" w:rsidRPr="009A4B08" w14:paraId="391A941B" w14:textId="77777777" w:rsidTr="004B6390">
        <w:tc>
          <w:tcPr>
            <w:tcW w:w="2977" w:type="dxa"/>
            <w:shd w:val="clear" w:color="auto" w:fill="BF8F00" w:themeFill="accent4" w:themeFillShade="BF"/>
          </w:tcPr>
          <w:p w14:paraId="1D941D46" w14:textId="77777777" w:rsidR="00DE5804" w:rsidRPr="003C214E" w:rsidRDefault="00DE5804" w:rsidP="00296E5B">
            <w:pPr>
              <w:rPr>
                <w:rFonts w:ascii="Verdana" w:hAnsi="Verdana"/>
                <w:b/>
              </w:rPr>
            </w:pPr>
            <w:r w:rsidRPr="003C214E">
              <w:rPr>
                <w:rFonts w:ascii="Verdana" w:hAnsi="Verdana"/>
                <w:b/>
              </w:rPr>
              <w:t>Meeting Observers</w:t>
            </w:r>
          </w:p>
        </w:tc>
        <w:tc>
          <w:tcPr>
            <w:tcW w:w="7513" w:type="dxa"/>
            <w:gridSpan w:val="2"/>
          </w:tcPr>
          <w:p w14:paraId="1CB72531" w14:textId="0C6567DE" w:rsidR="00DE5804" w:rsidRPr="00296E5B" w:rsidRDefault="00DE5804" w:rsidP="00296E5B">
            <w:pPr>
              <w:rPr>
                <w:rFonts w:ascii="Verdana" w:hAnsi="Verdana"/>
              </w:rPr>
            </w:pPr>
            <w:r w:rsidRPr="00DE5804">
              <w:rPr>
                <w:rFonts w:ascii="Verdana" w:hAnsi="Verdana"/>
                <w:iCs/>
              </w:rPr>
              <w:t xml:space="preserve">There were no observers present </w:t>
            </w:r>
          </w:p>
        </w:tc>
      </w:tr>
    </w:tbl>
    <w:p w14:paraId="30082E00" w14:textId="77777777" w:rsidR="009A4B08" w:rsidRDefault="009A4B08"/>
    <w:tbl>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469"/>
        <w:gridCol w:w="9026"/>
      </w:tblGrid>
      <w:tr w:rsidR="003C214E" w:rsidRPr="003C214E" w14:paraId="673163F4" w14:textId="77777777" w:rsidTr="00296E5B">
        <w:tc>
          <w:tcPr>
            <w:tcW w:w="1469" w:type="dxa"/>
          </w:tcPr>
          <w:p w14:paraId="44D97F34" w14:textId="77777777" w:rsidR="003C214E" w:rsidRPr="003C214E" w:rsidRDefault="003C214E" w:rsidP="00443F68">
            <w:pPr>
              <w:rPr>
                <w:rFonts w:ascii="Verdana" w:hAnsi="Verdana"/>
                <w:b/>
              </w:rPr>
            </w:pPr>
            <w:r w:rsidRPr="003C214E">
              <w:rPr>
                <w:rFonts w:ascii="Verdana" w:hAnsi="Verdana"/>
                <w:b/>
              </w:rPr>
              <w:t xml:space="preserve">Agenda Item </w:t>
            </w:r>
          </w:p>
        </w:tc>
        <w:tc>
          <w:tcPr>
            <w:tcW w:w="9026" w:type="dxa"/>
          </w:tcPr>
          <w:p w14:paraId="66F1D97C" w14:textId="77777777" w:rsidR="003C214E" w:rsidRPr="003C214E" w:rsidRDefault="003C214E" w:rsidP="00443F68">
            <w:pPr>
              <w:rPr>
                <w:rFonts w:ascii="Verdana" w:hAnsi="Verdana"/>
                <w:b/>
              </w:rPr>
            </w:pPr>
            <w:r w:rsidRPr="003C214E">
              <w:rPr>
                <w:rFonts w:ascii="Verdana" w:hAnsi="Verdana"/>
                <w:b/>
              </w:rPr>
              <w:t>Meeting Business</w:t>
            </w:r>
          </w:p>
        </w:tc>
      </w:tr>
      <w:tr w:rsidR="003C214E" w:rsidRPr="003C214E" w14:paraId="72DBFDE4" w14:textId="77777777" w:rsidTr="00296E5B">
        <w:trPr>
          <w:trHeight w:val="380"/>
        </w:trPr>
        <w:tc>
          <w:tcPr>
            <w:tcW w:w="1469" w:type="dxa"/>
            <w:shd w:val="clear" w:color="auto" w:fill="1F3864" w:themeFill="accent5" w:themeFillShade="80"/>
          </w:tcPr>
          <w:p w14:paraId="6CD475C8"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2DB77A4F" w14:textId="77777777" w:rsidR="003C214E" w:rsidRPr="003C214E" w:rsidRDefault="003C214E" w:rsidP="00443F68">
            <w:pPr>
              <w:rPr>
                <w:rFonts w:ascii="Verdana" w:hAnsi="Verdana"/>
                <w:b/>
              </w:rPr>
            </w:pPr>
            <w:r w:rsidRPr="003C214E">
              <w:rPr>
                <w:rFonts w:ascii="Verdana" w:hAnsi="Verdana"/>
                <w:b/>
              </w:rPr>
              <w:t xml:space="preserve">PRELIMINARY MATTERS </w:t>
            </w:r>
          </w:p>
        </w:tc>
      </w:tr>
      <w:tr w:rsidR="003C214E" w:rsidRPr="003C214E" w14:paraId="39B7ABCD" w14:textId="77777777" w:rsidTr="00296E5B">
        <w:tc>
          <w:tcPr>
            <w:tcW w:w="1469" w:type="dxa"/>
          </w:tcPr>
          <w:p w14:paraId="7CA801D2" w14:textId="77777777" w:rsidR="003C214E" w:rsidRPr="00443F68" w:rsidRDefault="003C214E" w:rsidP="00443F68">
            <w:pPr>
              <w:pStyle w:val="ListParagraph"/>
              <w:numPr>
                <w:ilvl w:val="0"/>
                <w:numId w:val="6"/>
              </w:numPr>
              <w:rPr>
                <w:rFonts w:ascii="Verdana" w:hAnsi="Verdana"/>
              </w:rPr>
            </w:pPr>
          </w:p>
        </w:tc>
        <w:tc>
          <w:tcPr>
            <w:tcW w:w="9026" w:type="dxa"/>
          </w:tcPr>
          <w:p w14:paraId="545AC801" w14:textId="77777777" w:rsidR="003C214E" w:rsidRPr="003C214E" w:rsidRDefault="003C214E" w:rsidP="00443F68">
            <w:pPr>
              <w:rPr>
                <w:rFonts w:ascii="Verdana" w:hAnsi="Verdana"/>
                <w:b/>
              </w:rPr>
            </w:pPr>
            <w:r>
              <w:rPr>
                <w:rFonts w:ascii="Verdana" w:hAnsi="Verdana"/>
                <w:b/>
              </w:rPr>
              <w:t>Welcome and Introductions</w:t>
            </w:r>
          </w:p>
        </w:tc>
      </w:tr>
      <w:tr w:rsidR="003C214E" w:rsidRPr="003C214E" w14:paraId="23572E5A" w14:textId="77777777" w:rsidTr="00296E5B">
        <w:tc>
          <w:tcPr>
            <w:tcW w:w="1469" w:type="dxa"/>
          </w:tcPr>
          <w:p w14:paraId="56469E5B" w14:textId="77777777" w:rsidR="003C214E" w:rsidRPr="00443F68" w:rsidRDefault="003C214E" w:rsidP="00443F68">
            <w:pPr>
              <w:rPr>
                <w:rFonts w:ascii="Verdana" w:hAnsi="Verdana"/>
              </w:rPr>
            </w:pPr>
          </w:p>
        </w:tc>
        <w:tc>
          <w:tcPr>
            <w:tcW w:w="9026" w:type="dxa"/>
          </w:tcPr>
          <w:p w14:paraId="6E35DC74" w14:textId="77777777" w:rsidR="003C214E" w:rsidRPr="003C214E" w:rsidRDefault="002A45D2" w:rsidP="00443F68">
            <w:pPr>
              <w:rPr>
                <w:rFonts w:ascii="Verdana" w:hAnsi="Verdana"/>
              </w:rPr>
            </w:pPr>
            <w:r>
              <w:rPr>
                <w:rFonts w:ascii="Verdana" w:hAnsi="Verdana"/>
              </w:rPr>
              <w:t xml:space="preserve">The Committee Chair welcomed everyone to the meeting. </w:t>
            </w:r>
          </w:p>
        </w:tc>
      </w:tr>
      <w:tr w:rsidR="003C214E" w:rsidRPr="003C214E" w14:paraId="6E54BCBC" w14:textId="77777777" w:rsidTr="00296E5B">
        <w:tc>
          <w:tcPr>
            <w:tcW w:w="1469" w:type="dxa"/>
          </w:tcPr>
          <w:p w14:paraId="6299EEDC" w14:textId="77777777" w:rsidR="00443F68" w:rsidRPr="00443F68" w:rsidRDefault="00443F68" w:rsidP="00443F68">
            <w:pPr>
              <w:rPr>
                <w:rFonts w:ascii="Verdana" w:hAnsi="Verdana"/>
              </w:rPr>
            </w:pPr>
            <w:r>
              <w:rPr>
                <w:rFonts w:ascii="Verdana" w:hAnsi="Verdana"/>
              </w:rPr>
              <w:t>1.2</w:t>
            </w:r>
          </w:p>
        </w:tc>
        <w:tc>
          <w:tcPr>
            <w:tcW w:w="9026" w:type="dxa"/>
          </w:tcPr>
          <w:p w14:paraId="466D68A8" w14:textId="77777777" w:rsidR="003C214E" w:rsidRPr="003C214E" w:rsidRDefault="003C214E" w:rsidP="00443F68">
            <w:pPr>
              <w:rPr>
                <w:rFonts w:ascii="Verdana" w:hAnsi="Verdana"/>
                <w:b/>
              </w:rPr>
            </w:pPr>
            <w:r>
              <w:rPr>
                <w:rFonts w:ascii="Verdana" w:hAnsi="Verdana"/>
                <w:b/>
              </w:rPr>
              <w:t>Apologies for Absence</w:t>
            </w:r>
          </w:p>
        </w:tc>
      </w:tr>
      <w:tr w:rsidR="003C214E" w:rsidRPr="003C214E" w14:paraId="2E6DC6A5" w14:textId="77777777" w:rsidTr="00296E5B">
        <w:tc>
          <w:tcPr>
            <w:tcW w:w="1469" w:type="dxa"/>
          </w:tcPr>
          <w:p w14:paraId="43D971FB" w14:textId="77777777" w:rsidR="003C214E" w:rsidRPr="00443F68" w:rsidRDefault="003C214E" w:rsidP="00443F68">
            <w:pPr>
              <w:rPr>
                <w:rFonts w:ascii="Verdana" w:hAnsi="Verdana"/>
              </w:rPr>
            </w:pPr>
          </w:p>
        </w:tc>
        <w:tc>
          <w:tcPr>
            <w:tcW w:w="9026" w:type="dxa"/>
          </w:tcPr>
          <w:p w14:paraId="07F6836D" w14:textId="77777777" w:rsidR="00443F68" w:rsidRDefault="0012247A" w:rsidP="00443F68">
            <w:pPr>
              <w:rPr>
                <w:rFonts w:ascii="Verdana" w:hAnsi="Verdana"/>
              </w:rPr>
            </w:pPr>
            <w:r>
              <w:rPr>
                <w:rFonts w:ascii="Verdana" w:hAnsi="Verdana"/>
              </w:rPr>
              <w:t xml:space="preserve">Apologies </w:t>
            </w:r>
            <w:r w:rsidR="002A45D2">
              <w:rPr>
                <w:rFonts w:ascii="Verdana" w:hAnsi="Verdana"/>
              </w:rPr>
              <w:t>were</w:t>
            </w:r>
            <w:r>
              <w:rPr>
                <w:rFonts w:ascii="Verdana" w:hAnsi="Verdana"/>
              </w:rPr>
              <w:t xml:space="preserve"> received from:</w:t>
            </w:r>
          </w:p>
          <w:p w14:paraId="171CACE4" w14:textId="77777777" w:rsidR="0012247A" w:rsidRDefault="0012247A" w:rsidP="0012247A">
            <w:pPr>
              <w:pStyle w:val="ListParagraph"/>
              <w:numPr>
                <w:ilvl w:val="0"/>
                <w:numId w:val="9"/>
              </w:numPr>
              <w:rPr>
                <w:rFonts w:ascii="Verdana" w:hAnsi="Verdana"/>
              </w:rPr>
            </w:pPr>
            <w:r>
              <w:rPr>
                <w:rFonts w:ascii="Verdana" w:hAnsi="Verdana"/>
              </w:rPr>
              <w:t xml:space="preserve">Hayley Proctor, Independent Member </w:t>
            </w:r>
          </w:p>
          <w:p w14:paraId="42215476" w14:textId="77777777" w:rsidR="006A4164" w:rsidRPr="0012247A" w:rsidRDefault="006A4164" w:rsidP="0012247A">
            <w:pPr>
              <w:pStyle w:val="ListParagraph"/>
              <w:numPr>
                <w:ilvl w:val="0"/>
                <w:numId w:val="9"/>
              </w:numPr>
              <w:rPr>
                <w:rFonts w:ascii="Verdana" w:hAnsi="Verdana"/>
              </w:rPr>
            </w:pPr>
            <w:r>
              <w:rPr>
                <w:rFonts w:ascii="Verdana" w:hAnsi="Verdana"/>
              </w:rPr>
              <w:t xml:space="preserve">Sarah James, Deputy Chief Operating Officer </w:t>
            </w:r>
          </w:p>
          <w:p w14:paraId="5C700D1B" w14:textId="77777777" w:rsidR="00296E5B" w:rsidRDefault="00296E5B" w:rsidP="00443F68">
            <w:pPr>
              <w:rPr>
                <w:rFonts w:ascii="Verdana" w:hAnsi="Verdana"/>
              </w:rPr>
            </w:pPr>
          </w:p>
          <w:p w14:paraId="13B1FE19" w14:textId="0FCA3C18" w:rsidR="00F575EB" w:rsidRPr="003C214E" w:rsidRDefault="00F575EB" w:rsidP="00443F68">
            <w:pPr>
              <w:rPr>
                <w:rFonts w:ascii="Verdana" w:hAnsi="Verdana"/>
              </w:rPr>
            </w:pPr>
          </w:p>
        </w:tc>
      </w:tr>
      <w:tr w:rsidR="003C214E" w:rsidRPr="003C214E" w14:paraId="34697484" w14:textId="77777777" w:rsidTr="00296E5B">
        <w:tc>
          <w:tcPr>
            <w:tcW w:w="1469" w:type="dxa"/>
          </w:tcPr>
          <w:p w14:paraId="446A7F4F" w14:textId="77777777" w:rsidR="003C214E" w:rsidRPr="00443F68" w:rsidRDefault="00443F68" w:rsidP="00443F68">
            <w:pPr>
              <w:rPr>
                <w:rFonts w:ascii="Verdana" w:hAnsi="Verdana"/>
              </w:rPr>
            </w:pPr>
            <w:r>
              <w:rPr>
                <w:rFonts w:ascii="Verdana" w:hAnsi="Verdana"/>
              </w:rPr>
              <w:lastRenderedPageBreak/>
              <w:t>1.3</w:t>
            </w:r>
          </w:p>
        </w:tc>
        <w:tc>
          <w:tcPr>
            <w:tcW w:w="9026" w:type="dxa"/>
          </w:tcPr>
          <w:p w14:paraId="44A2CB99" w14:textId="77777777" w:rsidR="003C214E" w:rsidRPr="003C214E" w:rsidRDefault="003C214E" w:rsidP="00443F68">
            <w:pPr>
              <w:rPr>
                <w:rFonts w:ascii="Verdana" w:hAnsi="Verdana"/>
                <w:b/>
              </w:rPr>
            </w:pPr>
            <w:r>
              <w:rPr>
                <w:rFonts w:ascii="Verdana" w:hAnsi="Verdana"/>
                <w:b/>
              </w:rPr>
              <w:t>Declarations of Interest</w:t>
            </w:r>
          </w:p>
        </w:tc>
      </w:tr>
      <w:tr w:rsidR="003C214E" w:rsidRPr="003C214E" w14:paraId="14065B40" w14:textId="77777777" w:rsidTr="00296E5B">
        <w:tc>
          <w:tcPr>
            <w:tcW w:w="1469" w:type="dxa"/>
          </w:tcPr>
          <w:p w14:paraId="4CA7ADD1" w14:textId="77777777" w:rsidR="003C214E" w:rsidRPr="003C214E" w:rsidRDefault="003C214E" w:rsidP="00443F68">
            <w:pPr>
              <w:rPr>
                <w:rFonts w:ascii="Verdana" w:hAnsi="Verdana"/>
              </w:rPr>
            </w:pPr>
          </w:p>
        </w:tc>
        <w:tc>
          <w:tcPr>
            <w:tcW w:w="9026" w:type="dxa"/>
          </w:tcPr>
          <w:p w14:paraId="57C3F7CD" w14:textId="77777777" w:rsidR="003C214E" w:rsidRPr="003C214E" w:rsidRDefault="002A45D2" w:rsidP="00443F68">
            <w:pPr>
              <w:rPr>
                <w:rFonts w:ascii="Verdana" w:hAnsi="Verdana"/>
              </w:rPr>
            </w:pPr>
            <w:r>
              <w:rPr>
                <w:rFonts w:ascii="Verdana" w:hAnsi="Verdana"/>
              </w:rPr>
              <w:t>There were none.</w:t>
            </w:r>
          </w:p>
        </w:tc>
      </w:tr>
      <w:tr w:rsidR="003C214E" w:rsidRPr="003C214E" w14:paraId="051583E2" w14:textId="77777777" w:rsidTr="00296E5B">
        <w:tc>
          <w:tcPr>
            <w:tcW w:w="1469" w:type="dxa"/>
            <w:shd w:val="clear" w:color="auto" w:fill="1F3864" w:themeFill="accent5" w:themeFillShade="80"/>
          </w:tcPr>
          <w:p w14:paraId="52E76FAE"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13B4405A" w14:textId="77777777" w:rsidR="003C214E" w:rsidRPr="003C214E" w:rsidRDefault="003C214E" w:rsidP="00443F68">
            <w:pPr>
              <w:rPr>
                <w:rFonts w:ascii="Verdana" w:hAnsi="Verdana"/>
                <w:b/>
              </w:rPr>
            </w:pPr>
            <w:r>
              <w:rPr>
                <w:rFonts w:ascii="Verdana" w:hAnsi="Verdana"/>
                <w:b/>
              </w:rPr>
              <w:t xml:space="preserve">CONSENT AGENDA BUSINESS </w:t>
            </w:r>
          </w:p>
        </w:tc>
      </w:tr>
      <w:tr w:rsidR="00443F68" w:rsidRPr="003C214E" w14:paraId="71B3D8BD" w14:textId="77777777" w:rsidTr="00296E5B">
        <w:tc>
          <w:tcPr>
            <w:tcW w:w="1469" w:type="dxa"/>
          </w:tcPr>
          <w:p w14:paraId="257117A5" w14:textId="77777777" w:rsidR="00443F68" w:rsidRDefault="00443F68" w:rsidP="00443F68">
            <w:pPr>
              <w:rPr>
                <w:rFonts w:ascii="Verdana" w:hAnsi="Verdana"/>
              </w:rPr>
            </w:pPr>
            <w:r>
              <w:rPr>
                <w:rFonts w:ascii="Verdana" w:hAnsi="Verdana"/>
              </w:rPr>
              <w:t>2.1</w:t>
            </w:r>
          </w:p>
          <w:p w14:paraId="7EA4E4A9" w14:textId="77777777" w:rsidR="00443F68" w:rsidRDefault="00443F68" w:rsidP="00443F68">
            <w:pPr>
              <w:rPr>
                <w:rFonts w:ascii="Verdana" w:hAnsi="Verdana"/>
              </w:rPr>
            </w:pPr>
          </w:p>
        </w:tc>
        <w:tc>
          <w:tcPr>
            <w:tcW w:w="9026" w:type="dxa"/>
          </w:tcPr>
          <w:p w14:paraId="724D3E50" w14:textId="77777777" w:rsidR="00443F68" w:rsidRDefault="002A45D2" w:rsidP="002A45D2">
            <w:pPr>
              <w:jc w:val="both"/>
              <w:rPr>
                <w:rFonts w:ascii="Verdana" w:hAnsi="Verdana"/>
              </w:rPr>
            </w:pPr>
            <w:r w:rsidRPr="006D7B2D">
              <w:rPr>
                <w:rFonts w:ascii="Verdana" w:hAnsi="Verdana"/>
              </w:rPr>
              <w:t xml:space="preserve">The Committee Chair reminded Members that the agenda had been reformatted to include consent agenda items at the end of the agenda. She asked if there were any items from the consent agenda (Item 8) that the Committee Members wished to bring forward to the Main agenda for discussion. </w:t>
            </w:r>
            <w:r>
              <w:rPr>
                <w:rFonts w:ascii="Verdana" w:hAnsi="Verdana"/>
              </w:rPr>
              <w:t>There were none.</w:t>
            </w:r>
          </w:p>
          <w:p w14:paraId="16E531CA" w14:textId="51B39AFA" w:rsidR="00F575EB" w:rsidRPr="003C214E" w:rsidRDefault="00F575EB" w:rsidP="002A45D2">
            <w:pPr>
              <w:jc w:val="both"/>
              <w:rPr>
                <w:rFonts w:ascii="Verdana" w:hAnsi="Verdana"/>
              </w:rPr>
            </w:pPr>
          </w:p>
        </w:tc>
      </w:tr>
      <w:tr w:rsidR="003C214E" w:rsidRPr="003C214E" w14:paraId="24BCABBD" w14:textId="77777777" w:rsidTr="00296E5B">
        <w:tc>
          <w:tcPr>
            <w:tcW w:w="1469" w:type="dxa"/>
            <w:shd w:val="clear" w:color="auto" w:fill="1F3864" w:themeFill="accent5" w:themeFillShade="80"/>
          </w:tcPr>
          <w:p w14:paraId="1B8EBA02"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4D828F34" w14:textId="77777777" w:rsidR="003C214E" w:rsidRPr="003C214E" w:rsidRDefault="0012247A" w:rsidP="00443F68">
            <w:pPr>
              <w:rPr>
                <w:rFonts w:ascii="Verdana" w:hAnsi="Verdana"/>
                <w:b/>
              </w:rPr>
            </w:pPr>
            <w:r>
              <w:rPr>
                <w:rFonts w:ascii="Verdana" w:hAnsi="Verdana"/>
                <w:b/>
              </w:rPr>
              <w:t xml:space="preserve">CORPORATE GOVERNANCE ARRANGEMENTS </w:t>
            </w:r>
          </w:p>
        </w:tc>
      </w:tr>
      <w:tr w:rsidR="003C214E" w:rsidRPr="003C214E" w14:paraId="281EF065" w14:textId="77777777" w:rsidTr="00296E5B">
        <w:tc>
          <w:tcPr>
            <w:tcW w:w="1469" w:type="dxa"/>
          </w:tcPr>
          <w:p w14:paraId="75153013" w14:textId="77777777" w:rsidR="003C214E" w:rsidRPr="00443F68" w:rsidRDefault="003C214E" w:rsidP="00443F68">
            <w:pPr>
              <w:rPr>
                <w:rFonts w:ascii="Verdana" w:hAnsi="Verdana"/>
              </w:rPr>
            </w:pPr>
            <w:r w:rsidRPr="00443F68">
              <w:rPr>
                <w:rFonts w:ascii="Verdana" w:hAnsi="Verdana"/>
              </w:rPr>
              <w:t>3.1</w:t>
            </w:r>
          </w:p>
        </w:tc>
        <w:tc>
          <w:tcPr>
            <w:tcW w:w="9026" w:type="dxa"/>
          </w:tcPr>
          <w:p w14:paraId="48E22E81" w14:textId="77777777" w:rsidR="003C214E" w:rsidRPr="003C214E" w:rsidRDefault="003C214E" w:rsidP="00443F68">
            <w:pPr>
              <w:rPr>
                <w:rFonts w:ascii="Verdana" w:hAnsi="Verdana"/>
                <w:b/>
              </w:rPr>
            </w:pPr>
            <w:r w:rsidRPr="003C214E">
              <w:rPr>
                <w:rFonts w:ascii="Verdana" w:hAnsi="Verdana"/>
                <w:b/>
              </w:rPr>
              <w:t>Action Log</w:t>
            </w:r>
          </w:p>
        </w:tc>
      </w:tr>
      <w:tr w:rsidR="003C214E" w:rsidRPr="003C214E" w14:paraId="61341E9F" w14:textId="77777777" w:rsidTr="00296E5B">
        <w:tc>
          <w:tcPr>
            <w:tcW w:w="1469" w:type="dxa"/>
          </w:tcPr>
          <w:p w14:paraId="45F90AE3" w14:textId="77777777" w:rsidR="003C214E" w:rsidRPr="00443F68" w:rsidRDefault="003C214E" w:rsidP="00443F68">
            <w:pPr>
              <w:rPr>
                <w:rFonts w:ascii="Verdana" w:hAnsi="Verdana"/>
              </w:rPr>
            </w:pPr>
          </w:p>
        </w:tc>
        <w:tc>
          <w:tcPr>
            <w:tcW w:w="9026" w:type="dxa"/>
          </w:tcPr>
          <w:p w14:paraId="7E238924" w14:textId="77777777" w:rsidR="002A45D2" w:rsidRDefault="002A45D2" w:rsidP="002A45D2">
            <w:pPr>
              <w:jc w:val="both"/>
              <w:rPr>
                <w:rFonts w:ascii="Verdana" w:hAnsi="Verdana"/>
              </w:rPr>
            </w:pPr>
            <w:r>
              <w:rPr>
                <w:rFonts w:ascii="Verdana" w:hAnsi="Verdana"/>
              </w:rPr>
              <w:t xml:space="preserve">Sub Committee Members received the action log and supported the actions being proposed for closure. </w:t>
            </w:r>
          </w:p>
          <w:p w14:paraId="345132C0" w14:textId="5BA05CF0" w:rsidR="002A45D2" w:rsidRDefault="002A45D2" w:rsidP="002A45D2">
            <w:pPr>
              <w:jc w:val="both"/>
              <w:rPr>
                <w:rFonts w:ascii="Verdana" w:hAnsi="Verdana"/>
              </w:rPr>
            </w:pPr>
          </w:p>
          <w:p w14:paraId="321A39BB" w14:textId="18E89D33" w:rsidR="00ED66F7" w:rsidRPr="00AE689D" w:rsidRDefault="00ED66F7" w:rsidP="002A45D2">
            <w:pPr>
              <w:jc w:val="both"/>
              <w:rPr>
                <w:rFonts w:ascii="Verdana" w:hAnsi="Verdana"/>
                <w:b/>
                <w:bCs/>
              </w:rPr>
            </w:pPr>
            <w:r>
              <w:rPr>
                <w:rFonts w:ascii="Verdana" w:hAnsi="Verdana"/>
                <w:b/>
                <w:bCs/>
              </w:rPr>
              <w:t xml:space="preserve">Action Reference 3.4 </w:t>
            </w:r>
            <w:r w:rsidR="00AE689D">
              <w:rPr>
                <w:rFonts w:ascii="Verdana" w:hAnsi="Verdana"/>
                <w:b/>
                <w:bCs/>
              </w:rPr>
              <w:t>–</w:t>
            </w:r>
            <w:r>
              <w:rPr>
                <w:rFonts w:ascii="Verdana" w:hAnsi="Verdana"/>
                <w:b/>
                <w:bCs/>
              </w:rPr>
              <w:t xml:space="preserve"> </w:t>
            </w:r>
            <w:r w:rsidR="00AE689D">
              <w:rPr>
                <w:rFonts w:ascii="Verdana" w:hAnsi="Verdana"/>
                <w:b/>
                <w:bCs/>
              </w:rPr>
              <w:t xml:space="preserve">Fire Safety Report </w:t>
            </w:r>
          </w:p>
          <w:p w14:paraId="2A14AF37" w14:textId="77777777" w:rsidR="002A45D2" w:rsidRDefault="002A45D2" w:rsidP="002A45D2">
            <w:pPr>
              <w:jc w:val="both"/>
              <w:rPr>
                <w:rFonts w:ascii="Verdana" w:hAnsi="Verdana"/>
              </w:rPr>
            </w:pPr>
            <w:r>
              <w:rPr>
                <w:rFonts w:ascii="Verdana" w:hAnsi="Verdana"/>
              </w:rPr>
              <w:t xml:space="preserve">The Sub Committee Chair sought an update on progress in relation to the open action which related to issues being experienced with </w:t>
            </w:r>
            <w:r w:rsidR="00455A77">
              <w:rPr>
                <w:rFonts w:ascii="Verdana" w:hAnsi="Verdana"/>
              </w:rPr>
              <w:t xml:space="preserve">equipment blocking landing areas at Prince Charles Hospital.  </w:t>
            </w:r>
          </w:p>
          <w:p w14:paraId="7692A50C" w14:textId="77777777" w:rsidR="00E21A69" w:rsidRDefault="00E21A69" w:rsidP="00443F68">
            <w:pPr>
              <w:rPr>
                <w:rFonts w:ascii="Verdana" w:hAnsi="Verdana"/>
              </w:rPr>
            </w:pPr>
          </w:p>
          <w:p w14:paraId="72D2B5EB" w14:textId="6C40098B" w:rsidR="00E21A69" w:rsidRDefault="00455A77" w:rsidP="004B406C">
            <w:pPr>
              <w:jc w:val="both"/>
              <w:rPr>
                <w:rFonts w:ascii="Verdana" w:hAnsi="Verdana"/>
              </w:rPr>
            </w:pPr>
            <w:r>
              <w:rPr>
                <w:rFonts w:ascii="Verdana" w:hAnsi="Verdana"/>
              </w:rPr>
              <w:t xml:space="preserve">C Edwards advised that he had been advised by the Hospital General Manager at Prince Charles Hospital that daily environmental walk-rounds had now been implemented on the site to review the position in relation </w:t>
            </w:r>
            <w:r w:rsidR="004B406C">
              <w:rPr>
                <w:rFonts w:ascii="Verdana" w:hAnsi="Verdana"/>
              </w:rPr>
              <w:t>to</w:t>
            </w:r>
            <w:r>
              <w:rPr>
                <w:rFonts w:ascii="Verdana" w:hAnsi="Verdana"/>
              </w:rPr>
              <w:t xml:space="preserve"> landing areas </w:t>
            </w:r>
            <w:r w:rsidR="004B406C">
              <w:rPr>
                <w:rFonts w:ascii="Verdana" w:hAnsi="Verdana"/>
              </w:rPr>
              <w:t xml:space="preserve">and whether there were any blockages in place that needed to be addressed. H Daniel welcomed this initiative and </w:t>
            </w:r>
            <w:r w:rsidR="00E20388">
              <w:rPr>
                <w:rFonts w:ascii="Verdana" w:hAnsi="Verdana"/>
              </w:rPr>
              <w:t>suggested</w:t>
            </w:r>
            <w:r w:rsidR="004B406C">
              <w:rPr>
                <w:rFonts w:ascii="Verdana" w:hAnsi="Verdana"/>
              </w:rPr>
              <w:t xml:space="preserve"> this area of good practice could be shared with other sites.</w:t>
            </w:r>
          </w:p>
          <w:p w14:paraId="1899DC41" w14:textId="77777777" w:rsidR="004B406C" w:rsidRDefault="004B406C" w:rsidP="004B406C">
            <w:pPr>
              <w:jc w:val="both"/>
              <w:rPr>
                <w:rFonts w:ascii="Verdana" w:hAnsi="Verdana"/>
              </w:rPr>
            </w:pPr>
          </w:p>
          <w:p w14:paraId="61A36208" w14:textId="6DCF422D" w:rsidR="004B406C" w:rsidRDefault="004B406C" w:rsidP="004B406C">
            <w:pPr>
              <w:jc w:val="both"/>
              <w:rPr>
                <w:rFonts w:ascii="Verdana" w:hAnsi="Verdana"/>
              </w:rPr>
            </w:pPr>
            <w:r>
              <w:rPr>
                <w:rFonts w:ascii="Verdana" w:hAnsi="Verdana"/>
              </w:rPr>
              <w:t xml:space="preserve">J Denley advised that the Executive Director of Nursing had also tasked the Nurse Directors to </w:t>
            </w:r>
            <w:r w:rsidR="00E20388">
              <w:rPr>
                <w:rFonts w:ascii="Verdana" w:hAnsi="Verdana"/>
              </w:rPr>
              <w:t>explore</w:t>
            </w:r>
            <w:r>
              <w:rPr>
                <w:rFonts w:ascii="Verdana" w:hAnsi="Verdana"/>
              </w:rPr>
              <w:t xml:space="preserve"> whether any funding could be released to support this practice long</w:t>
            </w:r>
            <w:r w:rsidR="00E20388">
              <w:rPr>
                <w:rFonts w:ascii="Verdana" w:hAnsi="Verdana"/>
              </w:rPr>
              <w:t>er</w:t>
            </w:r>
            <w:r>
              <w:rPr>
                <w:rFonts w:ascii="Verdana" w:hAnsi="Verdana"/>
              </w:rPr>
              <w:t xml:space="preserve"> term</w:t>
            </w:r>
            <w:r w:rsidR="00E20388">
              <w:rPr>
                <w:rFonts w:ascii="Verdana" w:hAnsi="Verdana"/>
              </w:rPr>
              <w:t>,</w:t>
            </w:r>
            <w:r>
              <w:rPr>
                <w:rFonts w:ascii="Verdana" w:hAnsi="Verdana"/>
              </w:rPr>
              <w:t xml:space="preserve"> given this had been a </w:t>
            </w:r>
            <w:r w:rsidR="00772314">
              <w:rPr>
                <w:rFonts w:ascii="Verdana" w:hAnsi="Verdana"/>
              </w:rPr>
              <w:t xml:space="preserve">recurring </w:t>
            </w:r>
            <w:r>
              <w:rPr>
                <w:rFonts w:ascii="Verdana" w:hAnsi="Verdana"/>
              </w:rPr>
              <w:t xml:space="preserve">issue. </w:t>
            </w:r>
          </w:p>
          <w:p w14:paraId="53F4C47E" w14:textId="77777777" w:rsidR="00E21A69" w:rsidRDefault="00E21A69" w:rsidP="00443F68">
            <w:pPr>
              <w:rPr>
                <w:rFonts w:ascii="Verdana" w:hAnsi="Verdana"/>
              </w:rPr>
            </w:pPr>
          </w:p>
          <w:p w14:paraId="7022EBB7" w14:textId="77777777" w:rsidR="00E21A69" w:rsidRDefault="001D2E81" w:rsidP="001D2E81">
            <w:pPr>
              <w:jc w:val="both"/>
              <w:rPr>
                <w:rFonts w:ascii="Verdana" w:hAnsi="Verdana"/>
              </w:rPr>
            </w:pPr>
            <w:r>
              <w:rPr>
                <w:rFonts w:ascii="Verdana" w:hAnsi="Verdana"/>
              </w:rPr>
              <w:t xml:space="preserve">The Sub Committee Chair sought confirmation from Members as to whether they were happy to close this action on the action log.  C Donoghue advised that she felt this action needed to remain open given that this had been raised as an area of concern for some time and suggested that it may be helpful for Committee Members to receive an update at a future meeting on the feedback received from the environmental walk-rounds so that assurance could be provided to Members that the position was being managed.  </w:t>
            </w:r>
          </w:p>
          <w:p w14:paraId="06B9B270" w14:textId="77777777" w:rsidR="00E21A69" w:rsidRDefault="00E21A69" w:rsidP="00443F68">
            <w:pPr>
              <w:rPr>
                <w:rFonts w:ascii="Verdana" w:hAnsi="Verdana"/>
              </w:rPr>
            </w:pPr>
          </w:p>
          <w:p w14:paraId="1CFF15FB" w14:textId="4E99CA10" w:rsidR="00E21A69" w:rsidRDefault="001D2E81" w:rsidP="001D2E81">
            <w:pPr>
              <w:jc w:val="both"/>
              <w:rPr>
                <w:rFonts w:ascii="Verdana" w:hAnsi="Verdana"/>
              </w:rPr>
            </w:pPr>
            <w:r>
              <w:rPr>
                <w:rFonts w:ascii="Verdana" w:hAnsi="Verdana"/>
              </w:rPr>
              <w:t xml:space="preserve">H Daniel </w:t>
            </w:r>
            <w:r w:rsidR="003C0243">
              <w:rPr>
                <w:rFonts w:ascii="Verdana" w:hAnsi="Verdana"/>
              </w:rPr>
              <w:t xml:space="preserve">suggested </w:t>
            </w:r>
            <w:r>
              <w:rPr>
                <w:rFonts w:ascii="Verdana" w:hAnsi="Verdana"/>
              </w:rPr>
              <w:t xml:space="preserve">that </w:t>
            </w:r>
            <w:r w:rsidR="00772314">
              <w:rPr>
                <w:rFonts w:ascii="Verdana" w:hAnsi="Verdana"/>
              </w:rPr>
              <w:t>due to the operational nature of this matter</w:t>
            </w:r>
            <w:r w:rsidR="003C0243">
              <w:rPr>
                <w:rFonts w:ascii="Verdana" w:hAnsi="Verdana"/>
              </w:rPr>
              <w:t xml:space="preserve"> it be referred to the </w:t>
            </w:r>
            <w:r>
              <w:rPr>
                <w:rFonts w:ascii="Verdana" w:hAnsi="Verdana"/>
              </w:rPr>
              <w:t xml:space="preserve">Operational Management Board. H Daniel </w:t>
            </w:r>
            <w:r w:rsidR="003C0243">
              <w:rPr>
                <w:rFonts w:ascii="Verdana" w:hAnsi="Verdana"/>
              </w:rPr>
              <w:t xml:space="preserve">recognised </w:t>
            </w:r>
            <w:r>
              <w:rPr>
                <w:rFonts w:ascii="Verdana" w:hAnsi="Verdana"/>
              </w:rPr>
              <w:t xml:space="preserve">that Sub Committee </w:t>
            </w:r>
            <w:r w:rsidR="003C0243">
              <w:rPr>
                <w:rFonts w:ascii="Verdana" w:hAnsi="Verdana"/>
              </w:rPr>
              <w:t>M</w:t>
            </w:r>
            <w:r>
              <w:rPr>
                <w:rFonts w:ascii="Verdana" w:hAnsi="Verdana"/>
              </w:rPr>
              <w:t xml:space="preserve">embers </w:t>
            </w:r>
            <w:r w:rsidR="003C0243">
              <w:rPr>
                <w:rFonts w:ascii="Verdana" w:hAnsi="Verdana"/>
              </w:rPr>
              <w:t xml:space="preserve">would need assurance following discussions </w:t>
            </w:r>
            <w:r>
              <w:rPr>
                <w:rFonts w:ascii="Verdana" w:hAnsi="Verdana"/>
              </w:rPr>
              <w:t xml:space="preserve">at the Operational Management Board. </w:t>
            </w:r>
          </w:p>
          <w:p w14:paraId="00FB06DE" w14:textId="77777777" w:rsidR="00E21A69" w:rsidRDefault="00E21A69" w:rsidP="001D2E81">
            <w:pPr>
              <w:jc w:val="both"/>
              <w:rPr>
                <w:rFonts w:ascii="Verdana" w:hAnsi="Verdana"/>
              </w:rPr>
            </w:pPr>
          </w:p>
          <w:p w14:paraId="265F3949" w14:textId="77777777" w:rsidR="00E21A69" w:rsidRDefault="001D2E81" w:rsidP="001D2E81">
            <w:pPr>
              <w:jc w:val="both"/>
              <w:rPr>
                <w:rFonts w:ascii="Verdana" w:hAnsi="Verdana"/>
              </w:rPr>
            </w:pPr>
            <w:r>
              <w:rPr>
                <w:rFonts w:ascii="Verdana" w:hAnsi="Verdana"/>
              </w:rPr>
              <w:t xml:space="preserve">C Hamblyn suggested that the action was reframed into a referral into Operational Management Board with assurance being provided to Sub Committee Members via the Care Group Highlight Reports. </w:t>
            </w:r>
            <w:r w:rsidR="000F0A52">
              <w:rPr>
                <w:rFonts w:ascii="Verdana" w:hAnsi="Verdana"/>
              </w:rPr>
              <w:t>The Sub Committee supported this suggestion.</w:t>
            </w:r>
          </w:p>
          <w:p w14:paraId="39432D78" w14:textId="69596AB3" w:rsidR="000F0A52" w:rsidRDefault="000F0A52" w:rsidP="001D2E81">
            <w:pPr>
              <w:jc w:val="both"/>
              <w:rPr>
                <w:rFonts w:ascii="Verdana" w:hAnsi="Verdana"/>
              </w:rPr>
            </w:pPr>
          </w:p>
        </w:tc>
      </w:tr>
      <w:tr w:rsidR="001D2E81" w:rsidRPr="003C214E" w14:paraId="2A250A42" w14:textId="77777777" w:rsidTr="00296E5B">
        <w:tc>
          <w:tcPr>
            <w:tcW w:w="1469" w:type="dxa"/>
          </w:tcPr>
          <w:p w14:paraId="2787B0C0" w14:textId="77777777" w:rsidR="001D2E81" w:rsidRPr="00443F68" w:rsidRDefault="001D2E81" w:rsidP="00443F68">
            <w:pPr>
              <w:rPr>
                <w:rFonts w:ascii="Verdana" w:hAnsi="Verdana"/>
              </w:rPr>
            </w:pPr>
            <w:r>
              <w:rPr>
                <w:rFonts w:ascii="Verdana" w:hAnsi="Verdana"/>
              </w:rPr>
              <w:t>Resolution:</w:t>
            </w:r>
          </w:p>
        </w:tc>
        <w:tc>
          <w:tcPr>
            <w:tcW w:w="9026" w:type="dxa"/>
          </w:tcPr>
          <w:p w14:paraId="6A07BDFA" w14:textId="77777777" w:rsidR="001D2E81" w:rsidRDefault="001D2E81" w:rsidP="002A45D2">
            <w:pPr>
              <w:jc w:val="both"/>
              <w:rPr>
                <w:rFonts w:ascii="Verdana" w:hAnsi="Verdana"/>
              </w:rPr>
            </w:pPr>
            <w:r>
              <w:rPr>
                <w:rFonts w:ascii="Verdana" w:hAnsi="Verdana"/>
              </w:rPr>
              <w:t>The Action Log was NOTED.</w:t>
            </w:r>
          </w:p>
          <w:p w14:paraId="1B947A50" w14:textId="2E255A58" w:rsidR="000F0A52" w:rsidRDefault="000F0A52" w:rsidP="002A45D2">
            <w:pPr>
              <w:jc w:val="both"/>
              <w:rPr>
                <w:rFonts w:ascii="Verdana" w:hAnsi="Verdana"/>
              </w:rPr>
            </w:pPr>
          </w:p>
        </w:tc>
      </w:tr>
      <w:tr w:rsidR="001D2E81" w:rsidRPr="003C214E" w14:paraId="76545D2D" w14:textId="77777777" w:rsidTr="00296E5B">
        <w:tc>
          <w:tcPr>
            <w:tcW w:w="1469" w:type="dxa"/>
          </w:tcPr>
          <w:p w14:paraId="6A074C7B" w14:textId="77777777" w:rsidR="001D2E81" w:rsidRPr="00443F68" w:rsidRDefault="001D2E81" w:rsidP="00443F68">
            <w:pPr>
              <w:rPr>
                <w:rFonts w:ascii="Verdana" w:hAnsi="Verdana"/>
              </w:rPr>
            </w:pPr>
            <w:r>
              <w:rPr>
                <w:rFonts w:ascii="Verdana" w:hAnsi="Verdana"/>
              </w:rPr>
              <w:lastRenderedPageBreak/>
              <w:t>Action:</w:t>
            </w:r>
          </w:p>
        </w:tc>
        <w:tc>
          <w:tcPr>
            <w:tcW w:w="9026" w:type="dxa"/>
          </w:tcPr>
          <w:p w14:paraId="73F9D43A" w14:textId="77777777" w:rsidR="001D2E81" w:rsidRDefault="001D2E81" w:rsidP="002A45D2">
            <w:pPr>
              <w:jc w:val="both"/>
              <w:rPr>
                <w:rFonts w:ascii="Verdana" w:hAnsi="Verdana"/>
              </w:rPr>
            </w:pPr>
            <w:r>
              <w:rPr>
                <w:rFonts w:ascii="Verdana" w:hAnsi="Verdana"/>
              </w:rPr>
              <w:t xml:space="preserve">Concerns relating to the issues regarding blocked landing areas to be referred to the Operational Management Board for further discussion and action.  Assurance to be provided to Sub Committee members in future iterations of the Care Group Highlight Reports. </w:t>
            </w:r>
          </w:p>
          <w:p w14:paraId="350E07F7" w14:textId="524FB486" w:rsidR="000F0A52" w:rsidRDefault="000F0A52" w:rsidP="002A45D2">
            <w:pPr>
              <w:jc w:val="both"/>
              <w:rPr>
                <w:rFonts w:ascii="Verdana" w:hAnsi="Verdana"/>
              </w:rPr>
            </w:pPr>
          </w:p>
        </w:tc>
      </w:tr>
      <w:tr w:rsidR="003C214E" w:rsidRPr="003C214E" w14:paraId="2A917760" w14:textId="77777777" w:rsidTr="00296E5B">
        <w:tc>
          <w:tcPr>
            <w:tcW w:w="1469" w:type="dxa"/>
          </w:tcPr>
          <w:p w14:paraId="1D878E5F" w14:textId="77777777" w:rsidR="003C214E" w:rsidRPr="00443F68" w:rsidRDefault="003C214E" w:rsidP="00443F68">
            <w:pPr>
              <w:rPr>
                <w:rFonts w:ascii="Verdana" w:hAnsi="Verdana"/>
              </w:rPr>
            </w:pPr>
            <w:r w:rsidRPr="00443F68">
              <w:rPr>
                <w:rFonts w:ascii="Verdana" w:hAnsi="Verdana"/>
              </w:rPr>
              <w:t>3.2</w:t>
            </w:r>
          </w:p>
        </w:tc>
        <w:tc>
          <w:tcPr>
            <w:tcW w:w="9026" w:type="dxa"/>
          </w:tcPr>
          <w:p w14:paraId="746D9246" w14:textId="77777777" w:rsidR="003C214E" w:rsidRPr="003C214E" w:rsidRDefault="003C214E" w:rsidP="00443F68">
            <w:pPr>
              <w:rPr>
                <w:rFonts w:ascii="Verdana" w:hAnsi="Verdana"/>
                <w:b/>
              </w:rPr>
            </w:pPr>
            <w:r w:rsidRPr="003C214E">
              <w:rPr>
                <w:rFonts w:ascii="Verdana" w:hAnsi="Verdana"/>
                <w:b/>
              </w:rPr>
              <w:t>Matters Arising Not Captured on the Action Log</w:t>
            </w:r>
          </w:p>
        </w:tc>
      </w:tr>
      <w:tr w:rsidR="003C214E" w:rsidRPr="003C214E" w14:paraId="505E498B" w14:textId="77777777" w:rsidTr="00296E5B">
        <w:tc>
          <w:tcPr>
            <w:tcW w:w="1469" w:type="dxa"/>
          </w:tcPr>
          <w:p w14:paraId="299D5FBD" w14:textId="77777777" w:rsidR="003C214E" w:rsidRPr="00443F68" w:rsidRDefault="003C214E" w:rsidP="00443F68">
            <w:pPr>
              <w:rPr>
                <w:rFonts w:ascii="Verdana" w:hAnsi="Verdana"/>
              </w:rPr>
            </w:pPr>
          </w:p>
        </w:tc>
        <w:tc>
          <w:tcPr>
            <w:tcW w:w="9026" w:type="dxa"/>
          </w:tcPr>
          <w:p w14:paraId="3BE7C144" w14:textId="77777777" w:rsidR="003C214E" w:rsidRDefault="00B33545" w:rsidP="00B33545">
            <w:pPr>
              <w:rPr>
                <w:rFonts w:ascii="Verdana" w:hAnsi="Verdana"/>
              </w:rPr>
            </w:pPr>
            <w:r>
              <w:rPr>
                <w:rFonts w:ascii="Verdana" w:hAnsi="Verdana"/>
              </w:rPr>
              <w:t>There were n</w:t>
            </w:r>
            <w:r w:rsidR="00E21A69">
              <w:rPr>
                <w:rFonts w:ascii="Verdana" w:hAnsi="Verdana"/>
              </w:rPr>
              <w:t>o matt</w:t>
            </w:r>
            <w:r>
              <w:rPr>
                <w:rFonts w:ascii="Verdana" w:hAnsi="Verdana"/>
              </w:rPr>
              <w:t>ers arising.</w:t>
            </w:r>
          </w:p>
          <w:p w14:paraId="156EA28A" w14:textId="4F243A92" w:rsidR="00DC5CB1" w:rsidRDefault="00DC5CB1" w:rsidP="00B33545">
            <w:pPr>
              <w:rPr>
                <w:rFonts w:ascii="Verdana" w:hAnsi="Verdana"/>
              </w:rPr>
            </w:pPr>
          </w:p>
        </w:tc>
      </w:tr>
      <w:tr w:rsidR="0012247A" w:rsidRPr="003C214E" w14:paraId="5D9C8B5C" w14:textId="77777777" w:rsidTr="00296E5B">
        <w:tc>
          <w:tcPr>
            <w:tcW w:w="1469" w:type="dxa"/>
          </w:tcPr>
          <w:p w14:paraId="4C38494A" w14:textId="77777777" w:rsidR="0012247A" w:rsidRPr="00443F68" w:rsidRDefault="0012247A" w:rsidP="00443F68">
            <w:pPr>
              <w:rPr>
                <w:rFonts w:ascii="Verdana" w:hAnsi="Verdana"/>
              </w:rPr>
            </w:pPr>
            <w:r>
              <w:rPr>
                <w:rFonts w:ascii="Verdana" w:hAnsi="Verdana"/>
              </w:rPr>
              <w:t>3.3</w:t>
            </w:r>
          </w:p>
        </w:tc>
        <w:tc>
          <w:tcPr>
            <w:tcW w:w="9026" w:type="dxa"/>
          </w:tcPr>
          <w:p w14:paraId="26607606" w14:textId="77777777" w:rsidR="0012247A" w:rsidRPr="0012247A" w:rsidRDefault="0012247A" w:rsidP="00443F68">
            <w:pPr>
              <w:rPr>
                <w:rFonts w:ascii="Verdana" w:hAnsi="Verdana"/>
                <w:b/>
              </w:rPr>
            </w:pPr>
            <w:r w:rsidRPr="0012247A">
              <w:rPr>
                <w:rFonts w:ascii="Verdana" w:hAnsi="Verdana"/>
                <w:b/>
              </w:rPr>
              <w:t xml:space="preserve">Sub Committee Annual Cycle of Business </w:t>
            </w:r>
          </w:p>
        </w:tc>
      </w:tr>
      <w:tr w:rsidR="0012247A" w:rsidRPr="003C214E" w14:paraId="6DECA046" w14:textId="77777777" w:rsidTr="00296E5B">
        <w:tc>
          <w:tcPr>
            <w:tcW w:w="1469" w:type="dxa"/>
          </w:tcPr>
          <w:p w14:paraId="599B37B0" w14:textId="77777777" w:rsidR="0012247A" w:rsidRPr="00443F68" w:rsidRDefault="0012247A" w:rsidP="00443F68">
            <w:pPr>
              <w:rPr>
                <w:rFonts w:ascii="Verdana" w:hAnsi="Verdana"/>
              </w:rPr>
            </w:pPr>
          </w:p>
        </w:tc>
        <w:tc>
          <w:tcPr>
            <w:tcW w:w="9026" w:type="dxa"/>
          </w:tcPr>
          <w:p w14:paraId="32B45107" w14:textId="71A7D8F5" w:rsidR="00B33545" w:rsidRDefault="00B33545" w:rsidP="00B33545">
            <w:pPr>
              <w:jc w:val="both"/>
              <w:rPr>
                <w:rFonts w:ascii="Verdana" w:hAnsi="Verdana"/>
              </w:rPr>
            </w:pPr>
            <w:r>
              <w:rPr>
                <w:rFonts w:ascii="Verdana" w:hAnsi="Verdana"/>
              </w:rPr>
              <w:t>The</w:t>
            </w:r>
            <w:r w:rsidR="00DC5CB1">
              <w:rPr>
                <w:rFonts w:ascii="Verdana" w:hAnsi="Verdana"/>
              </w:rPr>
              <w:t xml:space="preserve"> Sub</w:t>
            </w:r>
            <w:r>
              <w:rPr>
                <w:rFonts w:ascii="Verdana" w:hAnsi="Verdana"/>
              </w:rPr>
              <w:t xml:space="preserve"> Committee received the Annual Cycle of Business.  H Daniel </w:t>
            </w:r>
            <w:r w:rsidR="001076C1">
              <w:rPr>
                <w:rFonts w:ascii="Verdana" w:hAnsi="Verdana"/>
              </w:rPr>
              <w:t>suggested that the visibility of estates</w:t>
            </w:r>
            <w:r w:rsidR="009757E7">
              <w:rPr>
                <w:rFonts w:ascii="Verdana" w:hAnsi="Verdana"/>
              </w:rPr>
              <w:t xml:space="preserve"> </w:t>
            </w:r>
            <w:r>
              <w:rPr>
                <w:rFonts w:ascii="Verdana" w:hAnsi="Verdana"/>
              </w:rPr>
              <w:t xml:space="preserve"> information being received by the Sub Committee </w:t>
            </w:r>
            <w:r w:rsidR="001076C1">
              <w:rPr>
                <w:rFonts w:ascii="Verdana" w:hAnsi="Verdana"/>
              </w:rPr>
              <w:t>could be improved</w:t>
            </w:r>
            <w:r w:rsidR="000525E0">
              <w:rPr>
                <w:rFonts w:ascii="Verdana" w:hAnsi="Verdana"/>
              </w:rPr>
              <w:t>, adding</w:t>
            </w:r>
            <w:r>
              <w:rPr>
                <w:rFonts w:ascii="Verdana" w:hAnsi="Verdana"/>
              </w:rPr>
              <w:t xml:space="preserve"> that whilst consideration was being given to what information was being received at the Strategic Development Committee</w:t>
            </w:r>
            <w:r w:rsidR="00DE5804">
              <w:rPr>
                <w:rFonts w:ascii="Verdana" w:hAnsi="Verdana"/>
              </w:rPr>
              <w:t xml:space="preserve"> </w:t>
            </w:r>
            <w:r w:rsidR="0084729B">
              <w:rPr>
                <w:rFonts w:ascii="Verdana" w:hAnsi="Verdana"/>
              </w:rPr>
              <w:t xml:space="preserve">(SDC) </w:t>
            </w:r>
            <w:r w:rsidR="00DE5804">
              <w:rPr>
                <w:rFonts w:ascii="Verdana" w:hAnsi="Verdana"/>
              </w:rPr>
              <w:t>and</w:t>
            </w:r>
            <w:r>
              <w:rPr>
                <w:rFonts w:ascii="Verdana" w:hAnsi="Verdana"/>
              </w:rPr>
              <w:t xml:space="preserve"> Operational Delivery Committee</w:t>
            </w:r>
            <w:r w:rsidR="0084729B">
              <w:rPr>
                <w:rFonts w:ascii="Verdana" w:hAnsi="Verdana"/>
              </w:rPr>
              <w:t xml:space="preserve"> (ODC)</w:t>
            </w:r>
            <w:r>
              <w:rPr>
                <w:rFonts w:ascii="Verdana" w:hAnsi="Verdana"/>
              </w:rPr>
              <w:t xml:space="preserve">, further consideration needed to be </w:t>
            </w:r>
            <w:r w:rsidR="00DE5804">
              <w:rPr>
                <w:rFonts w:ascii="Verdana" w:hAnsi="Verdana"/>
              </w:rPr>
              <w:t xml:space="preserve">given </w:t>
            </w:r>
            <w:r>
              <w:rPr>
                <w:rFonts w:ascii="Verdana" w:hAnsi="Verdana"/>
              </w:rPr>
              <w:t>as to what information need</w:t>
            </w:r>
            <w:r w:rsidR="00DE5804">
              <w:rPr>
                <w:rFonts w:ascii="Verdana" w:hAnsi="Verdana"/>
              </w:rPr>
              <w:t>ed</w:t>
            </w:r>
            <w:r>
              <w:rPr>
                <w:rFonts w:ascii="Verdana" w:hAnsi="Verdana"/>
              </w:rPr>
              <w:t xml:space="preserve"> to be received by the Health, Safety &amp; Fire Sub Committee in relation to Estates, given the significant estates challenges being faced by the Health Board which impacts on the Health &amp; Safety of staff and patients.  </w:t>
            </w:r>
          </w:p>
          <w:p w14:paraId="4A953735" w14:textId="77777777" w:rsidR="00B33545" w:rsidRDefault="00B33545" w:rsidP="00443F68">
            <w:pPr>
              <w:rPr>
                <w:rFonts w:ascii="Verdana" w:hAnsi="Verdana"/>
              </w:rPr>
            </w:pPr>
          </w:p>
          <w:p w14:paraId="5973D8E6" w14:textId="31A5C8AC" w:rsidR="00E21A69" w:rsidRDefault="00B33545" w:rsidP="00E74D59">
            <w:pPr>
              <w:jc w:val="both"/>
              <w:rPr>
                <w:rFonts w:ascii="Verdana" w:hAnsi="Verdana"/>
              </w:rPr>
            </w:pPr>
            <w:r>
              <w:rPr>
                <w:rFonts w:ascii="Verdana" w:hAnsi="Verdana"/>
              </w:rPr>
              <w:t>C Hamblyn advised that a debrief meeting was being scheduled following the first meetings of the Strategic Development Committee and Operational Delivery Committee with Committee Chairs and Lead Executives to</w:t>
            </w:r>
            <w:r w:rsidR="003B713D">
              <w:rPr>
                <w:rFonts w:ascii="Verdana" w:hAnsi="Verdana"/>
              </w:rPr>
              <w:t xml:space="preserve"> reflect on the business considered at the inaugural meetings. She suggested that built into this there is a </w:t>
            </w:r>
            <w:r>
              <w:rPr>
                <w:rFonts w:ascii="Verdana" w:hAnsi="Verdana"/>
              </w:rPr>
              <w:t xml:space="preserve">  particular focus as to whether Estates matters were being captured appropriately and whether further reporting on Estates matters needed to be </w:t>
            </w:r>
            <w:r w:rsidR="003F5D22">
              <w:rPr>
                <w:rFonts w:ascii="Verdana" w:hAnsi="Verdana"/>
              </w:rPr>
              <w:t xml:space="preserve">fed into this Sub Committee.  C Hamblyn suggested that this was added as an action to the action log for future monitoring. </w:t>
            </w:r>
          </w:p>
          <w:p w14:paraId="4C54D7EE" w14:textId="77777777" w:rsidR="00E21A69" w:rsidRDefault="00E21A69" w:rsidP="00443F68">
            <w:pPr>
              <w:rPr>
                <w:rFonts w:ascii="Verdana" w:hAnsi="Verdana"/>
              </w:rPr>
            </w:pPr>
          </w:p>
        </w:tc>
      </w:tr>
      <w:tr w:rsidR="0012247A" w:rsidRPr="003C214E" w14:paraId="6B9A729C" w14:textId="77777777" w:rsidTr="00296E5B">
        <w:tc>
          <w:tcPr>
            <w:tcW w:w="1469" w:type="dxa"/>
          </w:tcPr>
          <w:p w14:paraId="29CD7CF7" w14:textId="77777777" w:rsidR="0012247A" w:rsidRPr="00443F68" w:rsidRDefault="0012247A" w:rsidP="00443F68">
            <w:pPr>
              <w:rPr>
                <w:rFonts w:ascii="Verdana" w:hAnsi="Verdana"/>
              </w:rPr>
            </w:pPr>
            <w:r>
              <w:rPr>
                <w:rFonts w:ascii="Verdana" w:hAnsi="Verdana"/>
              </w:rPr>
              <w:t>Resolution:</w:t>
            </w:r>
          </w:p>
        </w:tc>
        <w:tc>
          <w:tcPr>
            <w:tcW w:w="9026" w:type="dxa"/>
          </w:tcPr>
          <w:p w14:paraId="6E6878B7" w14:textId="77777777" w:rsidR="0012247A" w:rsidRDefault="003F5D22" w:rsidP="00443F68">
            <w:pPr>
              <w:rPr>
                <w:rFonts w:ascii="Verdana" w:hAnsi="Verdana"/>
              </w:rPr>
            </w:pPr>
            <w:r>
              <w:rPr>
                <w:rFonts w:ascii="Verdana" w:hAnsi="Verdana"/>
              </w:rPr>
              <w:t>The Sub Committee Annual Cycle of Business was APPROVED</w:t>
            </w:r>
          </w:p>
          <w:p w14:paraId="4B3FD9FC" w14:textId="2F731E91" w:rsidR="00EA16B2" w:rsidRDefault="00EA16B2" w:rsidP="00443F68">
            <w:pPr>
              <w:rPr>
                <w:rFonts w:ascii="Verdana" w:hAnsi="Verdana"/>
              </w:rPr>
            </w:pPr>
          </w:p>
        </w:tc>
      </w:tr>
      <w:tr w:rsidR="003F5D22" w:rsidRPr="003C214E" w14:paraId="0F0FA004" w14:textId="77777777" w:rsidTr="00296E5B">
        <w:tc>
          <w:tcPr>
            <w:tcW w:w="1469" w:type="dxa"/>
          </w:tcPr>
          <w:p w14:paraId="1F2BB140" w14:textId="77777777" w:rsidR="003F5D22" w:rsidRDefault="003F5D22" w:rsidP="00443F68">
            <w:pPr>
              <w:rPr>
                <w:rFonts w:ascii="Verdana" w:hAnsi="Verdana"/>
              </w:rPr>
            </w:pPr>
            <w:r>
              <w:rPr>
                <w:rFonts w:ascii="Verdana" w:hAnsi="Verdana"/>
              </w:rPr>
              <w:t>Action:</w:t>
            </w:r>
          </w:p>
        </w:tc>
        <w:tc>
          <w:tcPr>
            <w:tcW w:w="9026" w:type="dxa"/>
          </w:tcPr>
          <w:p w14:paraId="4E32454A" w14:textId="77777777" w:rsidR="003F5D22" w:rsidRDefault="003F5D22" w:rsidP="00443F68">
            <w:pPr>
              <w:rPr>
                <w:rFonts w:ascii="Verdana" w:hAnsi="Verdana"/>
              </w:rPr>
            </w:pPr>
            <w:r w:rsidRPr="003F5D22">
              <w:rPr>
                <w:rFonts w:ascii="Verdana" w:hAnsi="Verdana"/>
              </w:rPr>
              <w:t>Further consideration to be given to reporting of Estates matters into this Sub Committee, following debrief session on SDC and ODC on 20 February 2025</w:t>
            </w:r>
          </w:p>
          <w:p w14:paraId="6A3BB159" w14:textId="38EBEEBB" w:rsidR="00EA16B2" w:rsidRDefault="00EA16B2" w:rsidP="00443F68">
            <w:pPr>
              <w:rPr>
                <w:rFonts w:ascii="Verdana" w:hAnsi="Verdana"/>
              </w:rPr>
            </w:pPr>
          </w:p>
        </w:tc>
      </w:tr>
      <w:tr w:rsidR="003C214E" w:rsidRPr="003C214E" w14:paraId="7426BBBE" w14:textId="77777777" w:rsidTr="00296E5B">
        <w:tc>
          <w:tcPr>
            <w:tcW w:w="1469" w:type="dxa"/>
            <w:shd w:val="clear" w:color="auto" w:fill="1F3864" w:themeFill="accent5" w:themeFillShade="80"/>
          </w:tcPr>
          <w:p w14:paraId="657A7685"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2621A795" w14:textId="77777777" w:rsidR="003C214E" w:rsidRPr="003C214E" w:rsidRDefault="0012247A" w:rsidP="00443F68">
            <w:pPr>
              <w:rPr>
                <w:rFonts w:ascii="Verdana" w:hAnsi="Verdana"/>
                <w:b/>
              </w:rPr>
            </w:pPr>
            <w:r>
              <w:rPr>
                <w:rFonts w:ascii="Verdana" w:hAnsi="Verdana"/>
                <w:b/>
              </w:rPr>
              <w:t xml:space="preserve">STAFF AND SERVICE USER EXPERIENCE </w:t>
            </w:r>
          </w:p>
        </w:tc>
      </w:tr>
      <w:tr w:rsidR="003C214E" w:rsidRPr="003C214E" w14:paraId="6297095D" w14:textId="77777777" w:rsidTr="00296E5B">
        <w:tc>
          <w:tcPr>
            <w:tcW w:w="1469" w:type="dxa"/>
          </w:tcPr>
          <w:p w14:paraId="0CFD6635" w14:textId="77777777" w:rsidR="003C214E" w:rsidRPr="00443F68" w:rsidRDefault="008D696C" w:rsidP="00443F68">
            <w:pPr>
              <w:rPr>
                <w:rFonts w:ascii="Verdana" w:hAnsi="Verdana"/>
              </w:rPr>
            </w:pPr>
            <w:r>
              <w:rPr>
                <w:rFonts w:ascii="Verdana" w:hAnsi="Verdana"/>
              </w:rPr>
              <w:t>4.1</w:t>
            </w:r>
          </w:p>
        </w:tc>
        <w:tc>
          <w:tcPr>
            <w:tcW w:w="9026" w:type="dxa"/>
          </w:tcPr>
          <w:p w14:paraId="7046AE3B" w14:textId="77777777" w:rsidR="003C214E" w:rsidRPr="0012247A" w:rsidRDefault="0012247A" w:rsidP="00443F68">
            <w:pPr>
              <w:rPr>
                <w:rFonts w:ascii="Verdana" w:hAnsi="Verdana"/>
                <w:b/>
              </w:rPr>
            </w:pPr>
            <w:r>
              <w:rPr>
                <w:rFonts w:ascii="Verdana" w:hAnsi="Verdana"/>
                <w:b/>
              </w:rPr>
              <w:t xml:space="preserve">Listening &amp; Learning Story – Violence &amp; Aggression </w:t>
            </w:r>
          </w:p>
        </w:tc>
      </w:tr>
      <w:tr w:rsidR="003C214E" w:rsidRPr="003C214E" w14:paraId="164F716E" w14:textId="77777777" w:rsidTr="00296E5B">
        <w:tc>
          <w:tcPr>
            <w:tcW w:w="1469" w:type="dxa"/>
          </w:tcPr>
          <w:p w14:paraId="574F1F68" w14:textId="77777777" w:rsidR="003C214E" w:rsidRPr="00443F68" w:rsidRDefault="003C214E" w:rsidP="00443F68">
            <w:pPr>
              <w:rPr>
                <w:rFonts w:ascii="Verdana" w:hAnsi="Verdana"/>
                <w:i/>
              </w:rPr>
            </w:pPr>
          </w:p>
        </w:tc>
        <w:tc>
          <w:tcPr>
            <w:tcW w:w="9026" w:type="dxa"/>
          </w:tcPr>
          <w:p w14:paraId="1174C4D5" w14:textId="77777777" w:rsidR="003C214E" w:rsidRDefault="00E21A69" w:rsidP="00AF513F">
            <w:pPr>
              <w:jc w:val="both"/>
              <w:rPr>
                <w:rFonts w:ascii="Verdana" w:hAnsi="Verdana"/>
              </w:rPr>
            </w:pPr>
            <w:r>
              <w:rPr>
                <w:rFonts w:ascii="Verdana" w:hAnsi="Verdana"/>
              </w:rPr>
              <w:t xml:space="preserve">E Jones and S Bow shared a presentation with Members </w:t>
            </w:r>
            <w:r w:rsidR="00AF513F">
              <w:rPr>
                <w:rFonts w:ascii="Verdana" w:hAnsi="Verdana"/>
              </w:rPr>
              <w:t xml:space="preserve">which related to Violence and Aggression received by several nursing staff within the Intensive Care Unit at Prince Charles Hospital and the subsequent review that had been undertaken in relation to these incidents. </w:t>
            </w:r>
          </w:p>
          <w:p w14:paraId="47AFD002" w14:textId="77777777" w:rsidR="00AF513F" w:rsidRPr="00E21A69" w:rsidRDefault="00AF513F" w:rsidP="00AF513F">
            <w:pPr>
              <w:jc w:val="both"/>
              <w:rPr>
                <w:rFonts w:ascii="Verdana" w:hAnsi="Verdana"/>
              </w:rPr>
            </w:pPr>
          </w:p>
          <w:p w14:paraId="3ECBB225" w14:textId="48ED69C4" w:rsidR="003C214E" w:rsidRPr="00AF513F" w:rsidRDefault="00AF513F" w:rsidP="00A539E5">
            <w:pPr>
              <w:jc w:val="both"/>
              <w:rPr>
                <w:rFonts w:ascii="Verdana" w:hAnsi="Verdana"/>
              </w:rPr>
            </w:pPr>
            <w:r>
              <w:rPr>
                <w:rFonts w:ascii="Verdana" w:hAnsi="Verdana"/>
              </w:rPr>
              <w:t xml:space="preserve">C Donoghue welcomed the presentation which she found to be impressive and educational, </w:t>
            </w:r>
            <w:r w:rsidR="00166235">
              <w:rPr>
                <w:rFonts w:ascii="Verdana" w:hAnsi="Verdana"/>
              </w:rPr>
              <w:t xml:space="preserve">recognising </w:t>
            </w:r>
            <w:r>
              <w:rPr>
                <w:rFonts w:ascii="Verdana" w:hAnsi="Verdana"/>
              </w:rPr>
              <w:t xml:space="preserve">the positive action that had been taken and the fact that this piece of work would be rolled out into other areas.  C Donoghue queried how the Team were going to be able to demonstrate the evaluation of the impact and added that whilst she was disappointed to hear of the lack of medical staff engagement in regards to uptake of training, she recognised that </w:t>
            </w:r>
            <w:r w:rsidR="00A539E5">
              <w:rPr>
                <w:rFonts w:ascii="Verdana" w:hAnsi="Verdana"/>
              </w:rPr>
              <w:t xml:space="preserve">there was </w:t>
            </w:r>
            <w:r w:rsidR="00A539E5">
              <w:rPr>
                <w:rFonts w:ascii="Verdana" w:hAnsi="Verdana"/>
              </w:rPr>
              <w:lastRenderedPageBreak/>
              <w:t xml:space="preserve">good medical leadership in place which should hopefully address the training issue. </w:t>
            </w:r>
          </w:p>
          <w:p w14:paraId="277E11FB" w14:textId="77777777" w:rsidR="005216E7" w:rsidRDefault="005216E7" w:rsidP="00443F68">
            <w:pPr>
              <w:rPr>
                <w:rFonts w:ascii="Verdana" w:hAnsi="Verdana"/>
                <w:i/>
              </w:rPr>
            </w:pPr>
          </w:p>
          <w:p w14:paraId="2A848A2D" w14:textId="34F09BD8" w:rsidR="005216E7" w:rsidRDefault="00A539E5" w:rsidP="00E74D59">
            <w:pPr>
              <w:jc w:val="both"/>
              <w:rPr>
                <w:rFonts w:ascii="Verdana" w:hAnsi="Verdana"/>
              </w:rPr>
            </w:pPr>
            <w:r>
              <w:rPr>
                <w:rFonts w:ascii="Verdana" w:hAnsi="Verdana"/>
              </w:rPr>
              <w:t xml:space="preserve">S Bow advised that she felt it was important for staff to see that incidents were being responded to, given that there </w:t>
            </w:r>
            <w:r w:rsidR="00A07115">
              <w:rPr>
                <w:rFonts w:ascii="Verdana" w:hAnsi="Verdana"/>
              </w:rPr>
              <w:t xml:space="preserve">had been feedback where staff felt that they were not </w:t>
            </w:r>
            <w:r w:rsidR="000D17C3">
              <w:rPr>
                <w:rFonts w:ascii="Verdana" w:hAnsi="Verdana"/>
              </w:rPr>
              <w:t xml:space="preserve"> always</w:t>
            </w:r>
            <w:r w:rsidR="00780CAF">
              <w:rPr>
                <w:rFonts w:ascii="Verdana" w:hAnsi="Verdana"/>
              </w:rPr>
              <w:t xml:space="preserve"> </w:t>
            </w:r>
            <w:r>
              <w:rPr>
                <w:rFonts w:ascii="Verdana" w:hAnsi="Verdana"/>
              </w:rPr>
              <w:t xml:space="preserve">being provided with feedback on incidents </w:t>
            </w:r>
            <w:r w:rsidR="00A07115">
              <w:rPr>
                <w:rFonts w:ascii="Verdana" w:hAnsi="Verdana"/>
              </w:rPr>
              <w:t>reported via the</w:t>
            </w:r>
            <w:r>
              <w:rPr>
                <w:rFonts w:ascii="Verdana" w:hAnsi="Verdana"/>
              </w:rPr>
              <w:t xml:space="preserve"> Datix system. In regards to monitoring, S Bow advised that staff had started to report restrictive practice </w:t>
            </w:r>
            <w:r w:rsidR="00AC35E7">
              <w:rPr>
                <w:rFonts w:ascii="Verdana" w:hAnsi="Verdana"/>
              </w:rPr>
              <w:t>which would be one way to undertake monitoring</w:t>
            </w:r>
            <w:r w:rsidR="00E74D59">
              <w:rPr>
                <w:rFonts w:ascii="Verdana" w:hAnsi="Verdana"/>
              </w:rPr>
              <w:t xml:space="preserve"> of the incidents that were occurring in addition to the type of restrictive practice staff were having to use during these incidents. </w:t>
            </w:r>
          </w:p>
          <w:p w14:paraId="0C7759A5" w14:textId="77777777" w:rsidR="00E74D59" w:rsidRDefault="00E74D59" w:rsidP="00E74D59">
            <w:pPr>
              <w:jc w:val="both"/>
              <w:rPr>
                <w:rFonts w:ascii="Verdana" w:hAnsi="Verdana"/>
              </w:rPr>
            </w:pPr>
          </w:p>
          <w:p w14:paraId="40F15A57" w14:textId="77777777" w:rsidR="007C68A8" w:rsidRDefault="00E74D59" w:rsidP="00E74D59">
            <w:pPr>
              <w:jc w:val="both"/>
              <w:rPr>
                <w:rFonts w:ascii="Verdana" w:hAnsi="Verdana"/>
              </w:rPr>
            </w:pPr>
            <w:r>
              <w:rPr>
                <w:rFonts w:ascii="Verdana" w:hAnsi="Verdana"/>
              </w:rPr>
              <w:t xml:space="preserve">G Hopkins </w:t>
            </w:r>
            <w:r w:rsidR="007C68A8">
              <w:rPr>
                <w:rFonts w:ascii="Verdana" w:hAnsi="Verdana"/>
              </w:rPr>
              <w:t xml:space="preserve">extended his thanks to E Jones and S Bow for sharing the presentation and </w:t>
            </w:r>
            <w:r>
              <w:rPr>
                <w:rFonts w:ascii="Verdana" w:hAnsi="Verdana"/>
              </w:rPr>
              <w:t>advised that it was evident from the presentation shared that the actual experience at the bed side was on occasion challenging, distressing and physically harmful to staff within the Health Board</w:t>
            </w:r>
            <w:r w:rsidR="007C68A8">
              <w:rPr>
                <w:rFonts w:ascii="Verdana" w:hAnsi="Verdana"/>
              </w:rPr>
              <w:t xml:space="preserve">. </w:t>
            </w:r>
          </w:p>
          <w:p w14:paraId="1B492932" w14:textId="77777777" w:rsidR="007C68A8" w:rsidRDefault="007C68A8" w:rsidP="00E74D59">
            <w:pPr>
              <w:jc w:val="both"/>
              <w:rPr>
                <w:rFonts w:ascii="Verdana" w:hAnsi="Verdana"/>
              </w:rPr>
            </w:pPr>
          </w:p>
          <w:p w14:paraId="56864F6D" w14:textId="75D52325" w:rsidR="00E74D59" w:rsidRDefault="007C68A8" w:rsidP="00E74D59">
            <w:pPr>
              <w:jc w:val="both"/>
              <w:rPr>
                <w:rFonts w:ascii="Verdana" w:hAnsi="Verdana"/>
              </w:rPr>
            </w:pPr>
            <w:r>
              <w:rPr>
                <w:rFonts w:ascii="Verdana" w:hAnsi="Verdana"/>
              </w:rPr>
              <w:t>G Hopkins sought clarification on the balance between mechanical and chemical restraint and queried whether there was a feeling that the balance between these two methods was not correct, with staff being over</w:t>
            </w:r>
            <w:r w:rsidR="00445098">
              <w:rPr>
                <w:rFonts w:ascii="Verdana" w:hAnsi="Verdana"/>
              </w:rPr>
              <w:t>ly</w:t>
            </w:r>
            <w:r>
              <w:rPr>
                <w:rFonts w:ascii="Verdana" w:hAnsi="Verdana"/>
              </w:rPr>
              <w:t xml:space="preserve"> cautious to use chemical restraint on occasion. S Bow advised that up until recently mechanical restraint had never been used within the Health Board.  Members noted that following on from the incidents that occurred in April 2024, S Bow advised that she was asked to source mechanical restraint</w:t>
            </w:r>
            <w:r w:rsidR="00F919C5">
              <w:rPr>
                <w:rFonts w:ascii="Verdana" w:hAnsi="Verdana"/>
              </w:rPr>
              <w:t>s</w:t>
            </w:r>
            <w:r>
              <w:rPr>
                <w:rFonts w:ascii="Verdana" w:hAnsi="Verdana"/>
              </w:rPr>
              <w:t xml:space="preserve"> </w:t>
            </w:r>
            <w:r w:rsidR="00213CE7">
              <w:rPr>
                <w:rFonts w:ascii="Verdana" w:hAnsi="Verdana"/>
              </w:rPr>
              <w:t xml:space="preserve">and </w:t>
            </w:r>
            <w:r w:rsidR="00F919C5">
              <w:rPr>
                <w:rFonts w:ascii="Verdana" w:hAnsi="Verdana"/>
              </w:rPr>
              <w:t xml:space="preserve">these were </w:t>
            </w:r>
            <w:r w:rsidR="00213CE7">
              <w:rPr>
                <w:rFonts w:ascii="Verdana" w:hAnsi="Verdana"/>
              </w:rPr>
              <w:t>now being used as an option</w:t>
            </w:r>
            <w:r w:rsidR="00F919C5">
              <w:rPr>
                <w:rFonts w:ascii="Verdana" w:hAnsi="Verdana"/>
              </w:rPr>
              <w:t xml:space="preserve"> where appropriate.</w:t>
            </w:r>
            <w:r w:rsidR="00213CE7">
              <w:rPr>
                <w:rFonts w:ascii="Verdana" w:hAnsi="Verdana"/>
              </w:rPr>
              <w:t xml:space="preserve">  </w:t>
            </w:r>
          </w:p>
          <w:p w14:paraId="0EEC8BC9" w14:textId="77777777" w:rsidR="00213CE7" w:rsidRDefault="00213CE7" w:rsidP="00E74D59">
            <w:pPr>
              <w:jc w:val="both"/>
              <w:rPr>
                <w:rFonts w:ascii="Verdana" w:hAnsi="Verdana"/>
              </w:rPr>
            </w:pPr>
          </w:p>
          <w:p w14:paraId="636ECF9A" w14:textId="1EFB0D6C" w:rsidR="00213CE7" w:rsidRDefault="00213CE7" w:rsidP="00E74D59">
            <w:pPr>
              <w:jc w:val="both"/>
              <w:rPr>
                <w:rFonts w:ascii="Verdana" w:hAnsi="Verdana"/>
              </w:rPr>
            </w:pPr>
            <w:r>
              <w:rPr>
                <w:rFonts w:ascii="Verdana" w:hAnsi="Verdana"/>
              </w:rPr>
              <w:t xml:space="preserve">H Daniel echoed the comments made by Members and sought clarity as to whether medical colleagues not engaging in training was a risk, and if so, queried whether the Executive Team could provide assistance in trying to address this, particularly from a Medical Director perspective. S Bow advised that whilst there was good uptake from nursing staff for the training, there was poor uptake from medical staff and added that future consideration could be given to factoring in some dedicated training into the roster periods for medical staff.  </w:t>
            </w:r>
          </w:p>
          <w:p w14:paraId="1E2D382D" w14:textId="77777777" w:rsidR="00213CE7" w:rsidRDefault="00213CE7" w:rsidP="00E74D59">
            <w:pPr>
              <w:jc w:val="both"/>
              <w:rPr>
                <w:rFonts w:ascii="Verdana" w:hAnsi="Verdana"/>
              </w:rPr>
            </w:pPr>
          </w:p>
          <w:p w14:paraId="12E00BD7" w14:textId="7A9D6944" w:rsidR="00C4724D" w:rsidRDefault="00213CE7" w:rsidP="00ED4D8A">
            <w:pPr>
              <w:jc w:val="both"/>
              <w:rPr>
                <w:rFonts w:ascii="Verdana" w:hAnsi="Verdana"/>
                <w:i/>
              </w:rPr>
            </w:pPr>
            <w:r>
              <w:rPr>
                <w:rFonts w:ascii="Verdana" w:hAnsi="Verdana"/>
              </w:rPr>
              <w:t>The Sub Committee Chair extended her thanks to E Jones and S Bow for sharing the presentation</w:t>
            </w:r>
            <w:r w:rsidR="00F919C5">
              <w:rPr>
                <w:rFonts w:ascii="Verdana" w:hAnsi="Verdana"/>
              </w:rPr>
              <w:t>.</w:t>
            </w:r>
            <w:r w:rsidR="00ED4D8A">
              <w:rPr>
                <w:rFonts w:ascii="Verdana" w:hAnsi="Verdana"/>
              </w:rPr>
              <w:t xml:space="preserve">. </w:t>
            </w:r>
          </w:p>
          <w:p w14:paraId="3832F78B" w14:textId="3ACCDBDC" w:rsidR="00C4724D" w:rsidRPr="003C214E" w:rsidRDefault="00C4724D" w:rsidP="005216E7">
            <w:pPr>
              <w:rPr>
                <w:rFonts w:ascii="Verdana" w:hAnsi="Verdana"/>
                <w:i/>
              </w:rPr>
            </w:pPr>
          </w:p>
        </w:tc>
      </w:tr>
      <w:tr w:rsidR="003C214E" w:rsidRPr="003C214E" w14:paraId="0E19502F" w14:textId="77777777" w:rsidTr="00296E5B">
        <w:tc>
          <w:tcPr>
            <w:tcW w:w="1469" w:type="dxa"/>
          </w:tcPr>
          <w:p w14:paraId="00BF4BF3" w14:textId="77777777" w:rsidR="003C214E" w:rsidRPr="00ED4D8A" w:rsidRDefault="003C214E" w:rsidP="00443F68">
            <w:pPr>
              <w:rPr>
                <w:rFonts w:ascii="Verdana" w:hAnsi="Verdana"/>
                <w:iCs/>
              </w:rPr>
            </w:pPr>
            <w:r w:rsidRPr="00ED4D8A">
              <w:rPr>
                <w:rFonts w:ascii="Verdana" w:hAnsi="Verdana"/>
                <w:iCs/>
              </w:rPr>
              <w:lastRenderedPageBreak/>
              <w:t>Resolution:</w:t>
            </w:r>
          </w:p>
        </w:tc>
        <w:tc>
          <w:tcPr>
            <w:tcW w:w="9026" w:type="dxa"/>
          </w:tcPr>
          <w:p w14:paraId="64FBB77C" w14:textId="77777777" w:rsidR="003C214E" w:rsidRDefault="00ED4D8A" w:rsidP="00443F68">
            <w:pPr>
              <w:rPr>
                <w:rFonts w:ascii="Verdana" w:hAnsi="Verdana"/>
                <w:iCs/>
              </w:rPr>
            </w:pPr>
            <w:r>
              <w:rPr>
                <w:rFonts w:ascii="Verdana" w:hAnsi="Verdana"/>
                <w:iCs/>
              </w:rPr>
              <w:t xml:space="preserve">The presentation was NOTED. </w:t>
            </w:r>
          </w:p>
          <w:p w14:paraId="45D16B97" w14:textId="0737065C" w:rsidR="00F919C5" w:rsidRPr="00ED4D8A" w:rsidRDefault="00F919C5" w:rsidP="00443F68">
            <w:pPr>
              <w:rPr>
                <w:rFonts w:ascii="Verdana" w:hAnsi="Verdana"/>
                <w:iCs/>
              </w:rPr>
            </w:pPr>
          </w:p>
        </w:tc>
      </w:tr>
      <w:tr w:rsidR="00443F68" w:rsidRPr="00443F68" w14:paraId="2DB8262D" w14:textId="77777777" w:rsidTr="00296E5B">
        <w:tc>
          <w:tcPr>
            <w:tcW w:w="1469" w:type="dxa"/>
            <w:shd w:val="clear" w:color="auto" w:fill="1F3864" w:themeFill="accent5" w:themeFillShade="80"/>
          </w:tcPr>
          <w:p w14:paraId="6580308E" w14:textId="77777777" w:rsidR="00443F68" w:rsidRPr="00443F68" w:rsidRDefault="00443F68" w:rsidP="00443F68">
            <w:pPr>
              <w:pStyle w:val="ListParagraph"/>
              <w:numPr>
                <w:ilvl w:val="0"/>
                <w:numId w:val="4"/>
              </w:numPr>
              <w:rPr>
                <w:rFonts w:ascii="Verdana" w:hAnsi="Verdana"/>
                <w:b/>
              </w:rPr>
            </w:pPr>
          </w:p>
        </w:tc>
        <w:tc>
          <w:tcPr>
            <w:tcW w:w="9026" w:type="dxa"/>
            <w:shd w:val="clear" w:color="auto" w:fill="1F3864" w:themeFill="accent5" w:themeFillShade="80"/>
          </w:tcPr>
          <w:p w14:paraId="01D39999" w14:textId="77777777" w:rsidR="00443F68" w:rsidRPr="003C214E" w:rsidRDefault="004148AC" w:rsidP="00443F68">
            <w:pPr>
              <w:rPr>
                <w:rFonts w:ascii="Verdana" w:hAnsi="Verdana"/>
                <w:b/>
              </w:rPr>
            </w:pPr>
            <w:r>
              <w:rPr>
                <w:rFonts w:ascii="Verdana" w:hAnsi="Verdana"/>
                <w:b/>
              </w:rPr>
              <w:t xml:space="preserve">SETTING THE SCENE – SERVICE DELIVERY </w:t>
            </w:r>
          </w:p>
        </w:tc>
      </w:tr>
      <w:tr w:rsidR="00ED4D8A" w:rsidRPr="003C214E" w14:paraId="47665C3A" w14:textId="77777777" w:rsidTr="00296E5B">
        <w:tc>
          <w:tcPr>
            <w:tcW w:w="1469" w:type="dxa"/>
          </w:tcPr>
          <w:p w14:paraId="5CEE3388" w14:textId="1D82AE2F" w:rsidR="00ED4D8A" w:rsidRPr="00443F68" w:rsidRDefault="00ED4D8A" w:rsidP="00443F68">
            <w:pPr>
              <w:rPr>
                <w:rFonts w:ascii="Verdana" w:hAnsi="Verdana"/>
              </w:rPr>
            </w:pPr>
            <w:r>
              <w:rPr>
                <w:rFonts w:ascii="Verdana" w:hAnsi="Verdana"/>
              </w:rPr>
              <w:t>5.3</w:t>
            </w:r>
          </w:p>
        </w:tc>
        <w:tc>
          <w:tcPr>
            <w:tcW w:w="9026" w:type="dxa"/>
          </w:tcPr>
          <w:p w14:paraId="393BD4FA" w14:textId="217AD704" w:rsidR="00ED4D8A" w:rsidRDefault="00ED4D8A" w:rsidP="00443F68">
            <w:pPr>
              <w:rPr>
                <w:rFonts w:ascii="Verdana" w:hAnsi="Verdana"/>
                <w:b/>
              </w:rPr>
            </w:pPr>
            <w:r w:rsidRPr="004148AC">
              <w:rPr>
                <w:rFonts w:ascii="Verdana" w:hAnsi="Verdana"/>
                <w:b/>
              </w:rPr>
              <w:t>Overarching Care Group Health Safety &amp; Fire Report</w:t>
            </w:r>
          </w:p>
        </w:tc>
      </w:tr>
      <w:tr w:rsidR="00ED4D8A" w:rsidRPr="003C214E" w14:paraId="74091401" w14:textId="77777777" w:rsidTr="00296E5B">
        <w:tc>
          <w:tcPr>
            <w:tcW w:w="1469" w:type="dxa"/>
          </w:tcPr>
          <w:p w14:paraId="4A8526B0" w14:textId="77777777" w:rsidR="00ED4D8A" w:rsidRPr="00443F68" w:rsidRDefault="00ED4D8A" w:rsidP="00443F68">
            <w:pPr>
              <w:rPr>
                <w:rFonts w:ascii="Verdana" w:hAnsi="Verdana"/>
              </w:rPr>
            </w:pPr>
          </w:p>
        </w:tc>
        <w:tc>
          <w:tcPr>
            <w:tcW w:w="9026" w:type="dxa"/>
          </w:tcPr>
          <w:p w14:paraId="4686E8B9" w14:textId="1704C11E" w:rsidR="00ED4D8A" w:rsidRPr="00ED4D8A" w:rsidRDefault="00ED4D8A" w:rsidP="00ED4D8A">
            <w:pPr>
              <w:jc w:val="both"/>
              <w:rPr>
                <w:rFonts w:ascii="Verdana" w:hAnsi="Verdana"/>
                <w:i/>
              </w:rPr>
            </w:pPr>
            <w:r w:rsidRPr="00ED4D8A">
              <w:rPr>
                <w:rFonts w:ascii="Verdana" w:hAnsi="Verdana"/>
                <w:iCs/>
              </w:rPr>
              <w:t>J Denley presented the report and highlighted the key matters for Members attention</w:t>
            </w:r>
            <w:r>
              <w:rPr>
                <w:rFonts w:ascii="Verdana" w:hAnsi="Verdana"/>
                <w:i/>
              </w:rPr>
              <w:t>.</w:t>
            </w:r>
            <w:r w:rsidRPr="00ED4D8A">
              <w:rPr>
                <w:rFonts w:ascii="Verdana" w:hAnsi="Verdana"/>
                <w:i/>
              </w:rPr>
              <w:t xml:space="preserve"> </w:t>
            </w:r>
          </w:p>
          <w:p w14:paraId="409AE516" w14:textId="77777777" w:rsidR="00ED4D8A" w:rsidRDefault="00ED4D8A" w:rsidP="00ED4D8A">
            <w:pPr>
              <w:rPr>
                <w:rFonts w:ascii="Verdana" w:hAnsi="Verdana"/>
                <w:i/>
              </w:rPr>
            </w:pPr>
          </w:p>
          <w:p w14:paraId="15F512C4" w14:textId="3726139D" w:rsidR="00ED4D8A" w:rsidRDefault="00ED4D8A" w:rsidP="00AC2170">
            <w:pPr>
              <w:jc w:val="both"/>
              <w:rPr>
                <w:rFonts w:ascii="Verdana" w:hAnsi="Verdana"/>
                <w:bCs/>
              </w:rPr>
            </w:pPr>
            <w:r>
              <w:rPr>
                <w:rFonts w:ascii="Verdana" w:hAnsi="Verdana"/>
                <w:bCs/>
              </w:rPr>
              <w:t xml:space="preserve">The Sub Committee Chair made reference to the car parking </w:t>
            </w:r>
            <w:r w:rsidR="00053AE8">
              <w:rPr>
                <w:rFonts w:ascii="Verdana" w:hAnsi="Verdana"/>
                <w:bCs/>
              </w:rPr>
              <w:t xml:space="preserve">situation </w:t>
            </w:r>
            <w:r>
              <w:rPr>
                <w:rFonts w:ascii="Verdana" w:hAnsi="Verdana"/>
                <w:bCs/>
              </w:rPr>
              <w:t xml:space="preserve">at </w:t>
            </w:r>
            <w:r w:rsidR="00053AE8">
              <w:rPr>
                <w:rFonts w:ascii="Verdana" w:hAnsi="Verdana"/>
                <w:bCs/>
              </w:rPr>
              <w:t xml:space="preserve">the </w:t>
            </w:r>
            <w:r>
              <w:rPr>
                <w:rFonts w:ascii="Verdana" w:hAnsi="Verdana"/>
                <w:bCs/>
              </w:rPr>
              <w:t>Royal Glamorgan Hospital which had created a significant amount of activity via social media channels from patients and relatives who were visiting the hospital</w:t>
            </w:r>
            <w:r w:rsidR="000B665E">
              <w:rPr>
                <w:rFonts w:ascii="Verdana" w:hAnsi="Verdana"/>
                <w:bCs/>
              </w:rPr>
              <w:t xml:space="preserve"> and reiterated the importance of resolving the car parking challenges. </w:t>
            </w:r>
            <w:r>
              <w:rPr>
                <w:rFonts w:ascii="Verdana" w:hAnsi="Verdana"/>
                <w:bCs/>
              </w:rPr>
              <w:t xml:space="preserve"> </w:t>
            </w:r>
            <w:r w:rsidR="00AC2170">
              <w:rPr>
                <w:rFonts w:ascii="Verdana" w:hAnsi="Verdana"/>
                <w:bCs/>
              </w:rPr>
              <w:t xml:space="preserve">. </w:t>
            </w:r>
            <w:r w:rsidR="000B665E">
              <w:rPr>
                <w:rFonts w:ascii="Verdana" w:hAnsi="Verdana"/>
                <w:bCs/>
              </w:rPr>
              <w:t xml:space="preserve">In </w:t>
            </w:r>
            <w:r w:rsidR="000B665E">
              <w:rPr>
                <w:rFonts w:ascii="Verdana" w:hAnsi="Verdana"/>
                <w:bCs/>
              </w:rPr>
              <w:lastRenderedPageBreak/>
              <w:t xml:space="preserve">response, </w:t>
            </w:r>
            <w:r w:rsidR="00AC2170">
              <w:rPr>
                <w:rFonts w:ascii="Verdana" w:hAnsi="Verdana"/>
                <w:bCs/>
              </w:rPr>
              <w:t xml:space="preserve"> J Denley advised that some of the car parking issues would be resolved as soon as services were moved back to the Princess of Wales Hospital and added that work was being undertaken to review alternative solutions for staff parking in particular. </w:t>
            </w:r>
          </w:p>
          <w:p w14:paraId="712A04DA" w14:textId="073EF978" w:rsidR="00053AE8" w:rsidRPr="00ED4D8A" w:rsidRDefault="00053AE8" w:rsidP="00AC2170">
            <w:pPr>
              <w:jc w:val="both"/>
              <w:rPr>
                <w:rFonts w:ascii="Verdana" w:hAnsi="Verdana"/>
                <w:bCs/>
              </w:rPr>
            </w:pPr>
          </w:p>
        </w:tc>
      </w:tr>
      <w:tr w:rsidR="00ED4D8A" w:rsidRPr="003C214E" w14:paraId="5E933C63" w14:textId="77777777" w:rsidTr="00296E5B">
        <w:tc>
          <w:tcPr>
            <w:tcW w:w="1469" w:type="dxa"/>
          </w:tcPr>
          <w:p w14:paraId="112C5CD0" w14:textId="7944A5F4" w:rsidR="00ED4D8A" w:rsidRPr="00443F68" w:rsidRDefault="00AC2170" w:rsidP="00443F68">
            <w:pPr>
              <w:rPr>
                <w:rFonts w:ascii="Verdana" w:hAnsi="Verdana"/>
              </w:rPr>
            </w:pPr>
            <w:r>
              <w:rPr>
                <w:rFonts w:ascii="Verdana" w:hAnsi="Verdana"/>
              </w:rPr>
              <w:lastRenderedPageBreak/>
              <w:t>Resolution:</w:t>
            </w:r>
          </w:p>
        </w:tc>
        <w:tc>
          <w:tcPr>
            <w:tcW w:w="9026" w:type="dxa"/>
          </w:tcPr>
          <w:p w14:paraId="31F934F5" w14:textId="77777777" w:rsidR="00ED4D8A" w:rsidRDefault="00AC2170" w:rsidP="00443F68">
            <w:pPr>
              <w:rPr>
                <w:rFonts w:ascii="Verdana" w:hAnsi="Verdana"/>
                <w:bCs/>
              </w:rPr>
            </w:pPr>
            <w:r w:rsidRPr="00AC2170">
              <w:rPr>
                <w:rFonts w:ascii="Verdana" w:hAnsi="Verdana"/>
                <w:bCs/>
              </w:rPr>
              <w:t xml:space="preserve">The report was NOTED. </w:t>
            </w:r>
          </w:p>
          <w:p w14:paraId="6DF15693" w14:textId="108DFB95" w:rsidR="000B665E" w:rsidRPr="00AC2170" w:rsidRDefault="000B665E" w:rsidP="00443F68">
            <w:pPr>
              <w:rPr>
                <w:rFonts w:ascii="Verdana" w:hAnsi="Verdana"/>
                <w:bCs/>
              </w:rPr>
            </w:pPr>
          </w:p>
        </w:tc>
      </w:tr>
      <w:tr w:rsidR="00ED4D8A" w:rsidRPr="003C214E" w14:paraId="4A4F19E6" w14:textId="77777777" w:rsidTr="00296E5B">
        <w:tc>
          <w:tcPr>
            <w:tcW w:w="1469" w:type="dxa"/>
          </w:tcPr>
          <w:p w14:paraId="2934D161" w14:textId="162B36BC" w:rsidR="00ED4D8A" w:rsidRPr="00443F68" w:rsidRDefault="00AC2170" w:rsidP="00443F68">
            <w:pPr>
              <w:rPr>
                <w:rFonts w:ascii="Verdana" w:hAnsi="Verdana"/>
              </w:rPr>
            </w:pPr>
            <w:r>
              <w:rPr>
                <w:rFonts w:ascii="Verdana" w:hAnsi="Verdana"/>
              </w:rPr>
              <w:t>5.3.1</w:t>
            </w:r>
          </w:p>
        </w:tc>
        <w:tc>
          <w:tcPr>
            <w:tcW w:w="9026" w:type="dxa"/>
          </w:tcPr>
          <w:p w14:paraId="6A51419D" w14:textId="6992B01B" w:rsidR="00ED4D8A" w:rsidRDefault="00AC2170" w:rsidP="00443F68">
            <w:pPr>
              <w:rPr>
                <w:rFonts w:ascii="Verdana" w:hAnsi="Verdana"/>
                <w:b/>
              </w:rPr>
            </w:pPr>
            <w:r w:rsidRPr="004148AC">
              <w:rPr>
                <w:rFonts w:ascii="Verdana" w:hAnsi="Verdana"/>
                <w:b/>
              </w:rPr>
              <w:t>Primary &amp; Community Care – Care Group Highlight Report</w:t>
            </w:r>
          </w:p>
        </w:tc>
      </w:tr>
      <w:tr w:rsidR="00ED4D8A" w:rsidRPr="003C214E" w14:paraId="30D88D03" w14:textId="77777777" w:rsidTr="00296E5B">
        <w:tc>
          <w:tcPr>
            <w:tcW w:w="1469" w:type="dxa"/>
          </w:tcPr>
          <w:p w14:paraId="6D68FA28" w14:textId="77777777" w:rsidR="00ED4D8A" w:rsidRPr="00443F68" w:rsidRDefault="00ED4D8A" w:rsidP="00443F68">
            <w:pPr>
              <w:rPr>
                <w:rFonts w:ascii="Verdana" w:hAnsi="Verdana"/>
              </w:rPr>
            </w:pPr>
          </w:p>
        </w:tc>
        <w:tc>
          <w:tcPr>
            <w:tcW w:w="9026" w:type="dxa"/>
          </w:tcPr>
          <w:p w14:paraId="56C19202" w14:textId="77777777" w:rsidR="00ED4D8A" w:rsidRDefault="00AC2170" w:rsidP="0084729B">
            <w:pPr>
              <w:jc w:val="both"/>
              <w:rPr>
                <w:rFonts w:ascii="Verdana" w:hAnsi="Verdana"/>
                <w:bCs/>
              </w:rPr>
            </w:pPr>
            <w:r w:rsidRPr="00AC2170">
              <w:rPr>
                <w:rFonts w:ascii="Verdana" w:hAnsi="Verdana"/>
                <w:bCs/>
              </w:rPr>
              <w:t xml:space="preserve">J Denley presented the report and highlighted the key matters for Members attention. </w:t>
            </w:r>
          </w:p>
          <w:p w14:paraId="57615BB3" w14:textId="77777777" w:rsidR="00AC2170" w:rsidRDefault="00AC2170" w:rsidP="00443F68">
            <w:pPr>
              <w:rPr>
                <w:rFonts w:ascii="Verdana" w:hAnsi="Verdana"/>
                <w:bCs/>
              </w:rPr>
            </w:pPr>
          </w:p>
          <w:p w14:paraId="5A68C1FA" w14:textId="70697263" w:rsidR="00AC2170" w:rsidRDefault="00AC2170" w:rsidP="00AC2170">
            <w:pPr>
              <w:jc w:val="both"/>
              <w:rPr>
                <w:rFonts w:ascii="Verdana" w:hAnsi="Verdana"/>
                <w:bCs/>
              </w:rPr>
            </w:pPr>
            <w:r>
              <w:rPr>
                <w:rFonts w:ascii="Verdana" w:hAnsi="Verdana"/>
                <w:bCs/>
              </w:rPr>
              <w:t xml:space="preserve">The Sub Committee Chair </w:t>
            </w:r>
            <w:r w:rsidR="00712829">
              <w:rPr>
                <w:rFonts w:ascii="Verdana" w:hAnsi="Verdana"/>
                <w:bCs/>
              </w:rPr>
              <w:t>reflected on a recent</w:t>
            </w:r>
            <w:r>
              <w:rPr>
                <w:rFonts w:ascii="Verdana" w:hAnsi="Verdana"/>
                <w:bCs/>
              </w:rPr>
              <w:t xml:space="preserve"> positive personal experience </w:t>
            </w:r>
            <w:r w:rsidR="00712829">
              <w:rPr>
                <w:rFonts w:ascii="Verdana" w:hAnsi="Verdana"/>
                <w:bCs/>
              </w:rPr>
              <w:t>following a</w:t>
            </w:r>
            <w:r>
              <w:rPr>
                <w:rFonts w:ascii="Verdana" w:hAnsi="Verdana"/>
                <w:bCs/>
              </w:rPr>
              <w:t xml:space="preserve"> visit to the Vaccination Centre at Ysbyty George Thomas and added that she had fed back her comments to the Executive Director of Nursing so that her feedback could be shared with staff. </w:t>
            </w:r>
          </w:p>
          <w:p w14:paraId="6F51D155" w14:textId="40716CD3" w:rsidR="000B665E" w:rsidRPr="00AC2170" w:rsidRDefault="000B665E" w:rsidP="00AC2170">
            <w:pPr>
              <w:jc w:val="both"/>
              <w:rPr>
                <w:rFonts w:ascii="Verdana" w:hAnsi="Verdana"/>
                <w:bCs/>
              </w:rPr>
            </w:pPr>
          </w:p>
        </w:tc>
      </w:tr>
      <w:tr w:rsidR="00AC2170" w:rsidRPr="003C214E" w14:paraId="76E45790" w14:textId="77777777" w:rsidTr="00296E5B">
        <w:tc>
          <w:tcPr>
            <w:tcW w:w="1469" w:type="dxa"/>
          </w:tcPr>
          <w:p w14:paraId="0C68A9CA" w14:textId="376BDEC1" w:rsidR="00AC2170" w:rsidRPr="00443F68" w:rsidRDefault="00AC2170" w:rsidP="00443F68">
            <w:pPr>
              <w:rPr>
                <w:rFonts w:ascii="Verdana" w:hAnsi="Verdana"/>
              </w:rPr>
            </w:pPr>
            <w:r>
              <w:rPr>
                <w:rFonts w:ascii="Verdana" w:hAnsi="Verdana"/>
              </w:rPr>
              <w:t>Resolution:</w:t>
            </w:r>
          </w:p>
        </w:tc>
        <w:tc>
          <w:tcPr>
            <w:tcW w:w="9026" w:type="dxa"/>
          </w:tcPr>
          <w:p w14:paraId="70B10C42" w14:textId="77777777" w:rsidR="00AC2170" w:rsidRDefault="00AC2170" w:rsidP="00443F68">
            <w:pPr>
              <w:rPr>
                <w:rFonts w:ascii="Verdana" w:hAnsi="Verdana"/>
                <w:bCs/>
              </w:rPr>
            </w:pPr>
            <w:r w:rsidRPr="00AC2170">
              <w:rPr>
                <w:rFonts w:ascii="Verdana" w:hAnsi="Verdana"/>
                <w:bCs/>
              </w:rPr>
              <w:t xml:space="preserve">The report was NOTED. </w:t>
            </w:r>
          </w:p>
          <w:p w14:paraId="26466D85" w14:textId="0D7C32AF" w:rsidR="00491F7C" w:rsidRPr="00AC2170" w:rsidRDefault="00491F7C" w:rsidP="00443F68">
            <w:pPr>
              <w:rPr>
                <w:rFonts w:ascii="Verdana" w:hAnsi="Verdana"/>
                <w:bCs/>
              </w:rPr>
            </w:pPr>
          </w:p>
        </w:tc>
      </w:tr>
      <w:tr w:rsidR="00AC2170" w:rsidRPr="003C214E" w14:paraId="2420ADCF" w14:textId="77777777" w:rsidTr="00296E5B">
        <w:tc>
          <w:tcPr>
            <w:tcW w:w="1469" w:type="dxa"/>
          </w:tcPr>
          <w:p w14:paraId="143A8091" w14:textId="308438A8" w:rsidR="00AC2170" w:rsidRPr="00443F68" w:rsidRDefault="00AC2170" w:rsidP="00443F68">
            <w:pPr>
              <w:rPr>
                <w:rFonts w:ascii="Verdana" w:hAnsi="Verdana"/>
              </w:rPr>
            </w:pPr>
            <w:r>
              <w:rPr>
                <w:rFonts w:ascii="Verdana" w:hAnsi="Verdana"/>
              </w:rPr>
              <w:t>5.3.2</w:t>
            </w:r>
          </w:p>
        </w:tc>
        <w:tc>
          <w:tcPr>
            <w:tcW w:w="9026" w:type="dxa"/>
          </w:tcPr>
          <w:p w14:paraId="7AFBAEF9" w14:textId="77777777" w:rsidR="00AC2170" w:rsidRDefault="00AC2170" w:rsidP="00443F68">
            <w:pPr>
              <w:rPr>
                <w:rFonts w:ascii="Verdana" w:hAnsi="Verdana"/>
                <w:b/>
              </w:rPr>
            </w:pPr>
            <w:r w:rsidRPr="004148AC">
              <w:rPr>
                <w:rFonts w:ascii="Verdana" w:hAnsi="Verdana"/>
                <w:b/>
              </w:rPr>
              <w:t>Mental Health &amp; Learning Disabilities – Care Group Highlight Report</w:t>
            </w:r>
          </w:p>
          <w:p w14:paraId="2362E610" w14:textId="53303204" w:rsidR="00491F7C" w:rsidRDefault="00491F7C" w:rsidP="00443F68">
            <w:pPr>
              <w:rPr>
                <w:rFonts w:ascii="Verdana" w:hAnsi="Verdana"/>
                <w:b/>
              </w:rPr>
            </w:pPr>
          </w:p>
        </w:tc>
      </w:tr>
      <w:tr w:rsidR="00AC2170" w:rsidRPr="003C214E" w14:paraId="637DE95F" w14:textId="77777777" w:rsidTr="00296E5B">
        <w:tc>
          <w:tcPr>
            <w:tcW w:w="1469" w:type="dxa"/>
          </w:tcPr>
          <w:p w14:paraId="066F91B1" w14:textId="77777777" w:rsidR="00AC2170" w:rsidRPr="00443F68" w:rsidRDefault="00AC2170" w:rsidP="00AC2170">
            <w:pPr>
              <w:rPr>
                <w:rFonts w:ascii="Verdana" w:hAnsi="Verdana"/>
              </w:rPr>
            </w:pPr>
          </w:p>
        </w:tc>
        <w:tc>
          <w:tcPr>
            <w:tcW w:w="9026" w:type="dxa"/>
          </w:tcPr>
          <w:p w14:paraId="4E334962" w14:textId="77777777" w:rsidR="00AC2170" w:rsidRDefault="00AC2170" w:rsidP="0084729B">
            <w:pPr>
              <w:jc w:val="both"/>
              <w:rPr>
                <w:rFonts w:ascii="Verdana" w:hAnsi="Verdana"/>
                <w:bCs/>
              </w:rPr>
            </w:pPr>
            <w:r w:rsidRPr="00AC2170">
              <w:rPr>
                <w:rFonts w:ascii="Verdana" w:hAnsi="Verdana"/>
                <w:bCs/>
              </w:rPr>
              <w:t xml:space="preserve">J Denley presented the report and highlighted the key matters for Members attention. </w:t>
            </w:r>
          </w:p>
          <w:p w14:paraId="44DFF3C0" w14:textId="77777777" w:rsidR="00AC2170" w:rsidRDefault="00AC2170" w:rsidP="00AC2170">
            <w:pPr>
              <w:rPr>
                <w:rFonts w:ascii="Verdana" w:hAnsi="Verdana"/>
                <w:b/>
              </w:rPr>
            </w:pPr>
          </w:p>
          <w:p w14:paraId="633222EC" w14:textId="77777777" w:rsidR="00AC2170" w:rsidRDefault="00AC2170" w:rsidP="00AC2170">
            <w:pPr>
              <w:jc w:val="both"/>
              <w:rPr>
                <w:rFonts w:ascii="Verdana" w:hAnsi="Verdana"/>
                <w:bCs/>
              </w:rPr>
            </w:pPr>
            <w:r w:rsidRPr="00AC2170">
              <w:rPr>
                <w:rFonts w:ascii="Verdana" w:hAnsi="Verdana"/>
                <w:bCs/>
              </w:rPr>
              <w:t xml:space="preserve">The Sub Committee Chair recognised the difficulties being experienced by staff when challenging patients on smoking in prohibited areas, particularly within Mental Health. </w:t>
            </w:r>
          </w:p>
          <w:p w14:paraId="6BC83236" w14:textId="77777777" w:rsidR="00AC2170" w:rsidRDefault="00AC2170" w:rsidP="00AC2170">
            <w:pPr>
              <w:jc w:val="both"/>
              <w:rPr>
                <w:rFonts w:ascii="Verdana" w:hAnsi="Verdana"/>
                <w:bCs/>
              </w:rPr>
            </w:pPr>
          </w:p>
          <w:p w14:paraId="1A064339" w14:textId="57976805" w:rsidR="00AC2170" w:rsidRDefault="00AC2170" w:rsidP="00AC2170">
            <w:pPr>
              <w:jc w:val="both"/>
              <w:rPr>
                <w:rFonts w:ascii="Verdana" w:hAnsi="Verdana"/>
                <w:bCs/>
              </w:rPr>
            </w:pPr>
            <w:r>
              <w:rPr>
                <w:rFonts w:ascii="Verdana" w:hAnsi="Verdana"/>
                <w:bCs/>
              </w:rPr>
              <w:t xml:space="preserve">H Daniel extended his thanks to J Denley for presenting the Care Group Highlight Reports </w:t>
            </w:r>
            <w:r w:rsidR="000855BC">
              <w:rPr>
                <w:rFonts w:ascii="Verdana" w:hAnsi="Verdana"/>
                <w:bCs/>
              </w:rPr>
              <w:t>and made reference to the situation at Princess of Wales Hospital in regards to the work being undertaken to repair the roof, which was on target for completion in the timescale allocated, which was hugely beneficial for staff and patients. H Daniel advised that from a fire safety perspective, he was pleased that work was also being undertaken to address the fire compartmenta</w:t>
            </w:r>
            <w:r w:rsidR="00AE1EC6">
              <w:rPr>
                <w:rFonts w:ascii="Verdana" w:hAnsi="Verdana"/>
                <w:bCs/>
              </w:rPr>
              <w:t>tion</w:t>
            </w:r>
            <w:r w:rsidR="000855BC">
              <w:rPr>
                <w:rFonts w:ascii="Verdana" w:hAnsi="Verdana"/>
                <w:bCs/>
              </w:rPr>
              <w:t xml:space="preserve"> issues within the Princess of Wales Hospital Theatres, which would make the site safer and more appropriate for staff to work in. On this basis, Members noted that </w:t>
            </w:r>
            <w:r w:rsidR="0084729B">
              <w:rPr>
                <w:rFonts w:ascii="Verdana" w:hAnsi="Verdana"/>
                <w:bCs/>
              </w:rPr>
              <w:t xml:space="preserve">the </w:t>
            </w:r>
            <w:r w:rsidR="000855BC">
              <w:rPr>
                <w:rFonts w:ascii="Verdana" w:hAnsi="Verdana"/>
                <w:bCs/>
              </w:rPr>
              <w:t xml:space="preserve">South Wales Fire &amp; Rescue service had now lifted the Fire Enforcement notice </w:t>
            </w:r>
            <w:r w:rsidR="00325415">
              <w:rPr>
                <w:rFonts w:ascii="Verdana" w:hAnsi="Verdana"/>
                <w:bCs/>
              </w:rPr>
              <w:t xml:space="preserve">at the Princess of Wales Hospital </w:t>
            </w:r>
            <w:r w:rsidR="00AE1EC6">
              <w:rPr>
                <w:rFonts w:ascii="Verdana" w:hAnsi="Verdana"/>
                <w:bCs/>
              </w:rPr>
              <w:t xml:space="preserve">Main Theatres </w:t>
            </w:r>
            <w:r w:rsidR="000855BC">
              <w:rPr>
                <w:rFonts w:ascii="Verdana" w:hAnsi="Verdana"/>
                <w:bCs/>
              </w:rPr>
              <w:t>as a result of the work being undertaken</w:t>
            </w:r>
            <w:r w:rsidR="00AE1EC6">
              <w:rPr>
                <w:rFonts w:ascii="Verdana" w:hAnsi="Verdana"/>
                <w:bCs/>
              </w:rPr>
              <w:t xml:space="preserve"> and the fact the area is no longer occupied whilst the remedial works are ongoing</w:t>
            </w:r>
            <w:r w:rsidR="000855BC">
              <w:rPr>
                <w:rFonts w:ascii="Verdana" w:hAnsi="Verdana"/>
                <w:bCs/>
              </w:rPr>
              <w:t xml:space="preserve">. </w:t>
            </w:r>
          </w:p>
          <w:p w14:paraId="26918488" w14:textId="77777777" w:rsidR="000855BC" w:rsidRDefault="000855BC" w:rsidP="00AC2170">
            <w:pPr>
              <w:jc w:val="both"/>
              <w:rPr>
                <w:rFonts w:ascii="Verdana" w:hAnsi="Verdana"/>
                <w:bCs/>
              </w:rPr>
            </w:pPr>
          </w:p>
          <w:p w14:paraId="0134D938" w14:textId="4BFD03DF" w:rsidR="000855BC" w:rsidRPr="00AC2170" w:rsidRDefault="000855BC" w:rsidP="00AC2170">
            <w:pPr>
              <w:jc w:val="both"/>
              <w:rPr>
                <w:rFonts w:ascii="Verdana" w:hAnsi="Verdana"/>
                <w:bCs/>
              </w:rPr>
            </w:pPr>
            <w:r>
              <w:rPr>
                <w:rFonts w:ascii="Verdana" w:hAnsi="Verdana"/>
                <w:bCs/>
              </w:rPr>
              <w:t xml:space="preserve">The Sub Committee Chair reiterated the thanks that had been expressed by H Daniel. </w:t>
            </w:r>
          </w:p>
        </w:tc>
      </w:tr>
      <w:tr w:rsidR="00AC2170" w:rsidRPr="003C214E" w14:paraId="5D76BB55" w14:textId="77777777" w:rsidTr="00296E5B">
        <w:tc>
          <w:tcPr>
            <w:tcW w:w="1469" w:type="dxa"/>
          </w:tcPr>
          <w:p w14:paraId="0486DF18" w14:textId="1DDEB60F" w:rsidR="00AC2170" w:rsidRPr="00443F68" w:rsidRDefault="00AC2170" w:rsidP="00AC2170">
            <w:pPr>
              <w:rPr>
                <w:rFonts w:ascii="Verdana" w:hAnsi="Verdana"/>
              </w:rPr>
            </w:pPr>
            <w:r>
              <w:rPr>
                <w:rFonts w:ascii="Verdana" w:hAnsi="Verdana"/>
              </w:rPr>
              <w:t>Resolution:</w:t>
            </w:r>
          </w:p>
        </w:tc>
        <w:tc>
          <w:tcPr>
            <w:tcW w:w="9026" w:type="dxa"/>
          </w:tcPr>
          <w:p w14:paraId="4529538A" w14:textId="7F453E08" w:rsidR="00AC2170" w:rsidRPr="00AC2170" w:rsidRDefault="00AC2170" w:rsidP="00AC2170">
            <w:pPr>
              <w:rPr>
                <w:rFonts w:ascii="Verdana" w:hAnsi="Verdana"/>
                <w:bCs/>
              </w:rPr>
            </w:pPr>
            <w:r>
              <w:rPr>
                <w:rFonts w:ascii="Verdana" w:hAnsi="Verdana"/>
                <w:bCs/>
              </w:rPr>
              <w:t>The report was NOTED</w:t>
            </w:r>
          </w:p>
        </w:tc>
      </w:tr>
      <w:tr w:rsidR="00AC2170" w:rsidRPr="003C214E" w14:paraId="2F9F0F34" w14:textId="77777777" w:rsidTr="00296E5B">
        <w:tc>
          <w:tcPr>
            <w:tcW w:w="1469" w:type="dxa"/>
          </w:tcPr>
          <w:p w14:paraId="0C9D4A8B" w14:textId="77777777" w:rsidR="00AC2170" w:rsidRPr="00443F68" w:rsidRDefault="00AC2170" w:rsidP="00AC2170">
            <w:pPr>
              <w:rPr>
                <w:rFonts w:ascii="Verdana" w:hAnsi="Verdana"/>
              </w:rPr>
            </w:pPr>
            <w:r w:rsidRPr="00443F68">
              <w:rPr>
                <w:rFonts w:ascii="Verdana" w:hAnsi="Verdana"/>
              </w:rPr>
              <w:t>5.1</w:t>
            </w:r>
          </w:p>
        </w:tc>
        <w:tc>
          <w:tcPr>
            <w:tcW w:w="9026" w:type="dxa"/>
          </w:tcPr>
          <w:p w14:paraId="094177D6" w14:textId="77777777" w:rsidR="00AC2170" w:rsidRPr="004148AC" w:rsidRDefault="00AC2170" w:rsidP="00AC2170">
            <w:pPr>
              <w:rPr>
                <w:rFonts w:ascii="Verdana" w:hAnsi="Verdana"/>
                <w:b/>
              </w:rPr>
            </w:pPr>
            <w:r>
              <w:rPr>
                <w:rFonts w:ascii="Verdana" w:hAnsi="Verdana"/>
                <w:b/>
              </w:rPr>
              <w:t>Assistant Director of Health, Safety &amp; Fire Report</w:t>
            </w:r>
          </w:p>
        </w:tc>
      </w:tr>
      <w:tr w:rsidR="00AC2170" w:rsidRPr="003C214E" w14:paraId="5433BE9F" w14:textId="77777777" w:rsidTr="00296E5B">
        <w:tc>
          <w:tcPr>
            <w:tcW w:w="1469" w:type="dxa"/>
          </w:tcPr>
          <w:p w14:paraId="04171C28" w14:textId="77777777" w:rsidR="00AC2170" w:rsidRPr="003C214E" w:rsidRDefault="00AC2170" w:rsidP="00AC2170">
            <w:pPr>
              <w:rPr>
                <w:rFonts w:ascii="Verdana" w:hAnsi="Verdana"/>
                <w:i/>
              </w:rPr>
            </w:pPr>
          </w:p>
        </w:tc>
        <w:tc>
          <w:tcPr>
            <w:tcW w:w="9026" w:type="dxa"/>
          </w:tcPr>
          <w:p w14:paraId="410963E5" w14:textId="77777777" w:rsidR="00D75817" w:rsidRDefault="00AC2170" w:rsidP="000855BC">
            <w:pPr>
              <w:jc w:val="both"/>
              <w:rPr>
                <w:rFonts w:ascii="Verdana" w:hAnsi="Verdana"/>
                <w:i/>
              </w:rPr>
            </w:pPr>
            <w:r w:rsidRPr="000855BC">
              <w:rPr>
                <w:rFonts w:ascii="Verdana" w:hAnsi="Verdana"/>
                <w:iCs/>
              </w:rPr>
              <w:t>C Beadle presented the report and highlighted matters for members attention.</w:t>
            </w:r>
            <w:r w:rsidR="000855BC" w:rsidRPr="000855BC">
              <w:rPr>
                <w:rFonts w:ascii="Verdana" w:hAnsi="Verdana"/>
                <w:iCs/>
              </w:rPr>
              <w:t xml:space="preserve">  Members noted that given that the report had been provided for the meeting originally scheduled for December 2024, there had been some progress made against some areas. </w:t>
            </w:r>
            <w:r w:rsidRPr="000855BC">
              <w:rPr>
                <w:rFonts w:ascii="Verdana" w:hAnsi="Verdana"/>
                <w:iCs/>
              </w:rPr>
              <w:t xml:space="preserve"> </w:t>
            </w:r>
          </w:p>
          <w:p w14:paraId="547EBBCE" w14:textId="77777777" w:rsidR="00D75817" w:rsidRDefault="00D75817" w:rsidP="000855BC">
            <w:pPr>
              <w:jc w:val="both"/>
              <w:rPr>
                <w:rFonts w:ascii="Verdana" w:hAnsi="Verdana"/>
                <w:i/>
              </w:rPr>
            </w:pPr>
          </w:p>
          <w:p w14:paraId="7B907C45" w14:textId="225F55E4" w:rsidR="00D75817" w:rsidRDefault="00D75817" w:rsidP="000855BC">
            <w:pPr>
              <w:jc w:val="both"/>
              <w:rPr>
                <w:rFonts w:ascii="Verdana" w:hAnsi="Verdana"/>
                <w:iCs/>
              </w:rPr>
            </w:pPr>
            <w:r w:rsidRPr="00D75817">
              <w:rPr>
                <w:rFonts w:ascii="Verdana" w:hAnsi="Verdana"/>
                <w:iCs/>
              </w:rPr>
              <w:t xml:space="preserve">C Donoghue welcomed the consideration being given to alternative methods of training, podcasts for example, </w:t>
            </w:r>
            <w:r>
              <w:rPr>
                <w:rFonts w:ascii="Verdana" w:hAnsi="Verdana"/>
                <w:iCs/>
              </w:rPr>
              <w:t xml:space="preserve">which she supported, and added that she would welcome sight of the impact of this training moving forwards. C Donoghue advised that space for training appeared to be a recurrent theme and sought clarity as to whether there was an overall strategy in place </w:t>
            </w:r>
            <w:r w:rsidR="00F91286">
              <w:rPr>
                <w:rFonts w:ascii="Verdana" w:hAnsi="Verdana"/>
                <w:iCs/>
              </w:rPr>
              <w:t>in regard to</w:t>
            </w:r>
            <w:r>
              <w:rPr>
                <w:rFonts w:ascii="Verdana" w:hAnsi="Verdana"/>
                <w:iCs/>
              </w:rPr>
              <w:t xml:space="preserve"> reviewing training accommodation moving forwards given that this was being referenced as </w:t>
            </w:r>
            <w:r w:rsidR="00780CAF">
              <w:rPr>
                <w:rFonts w:ascii="Verdana" w:hAnsi="Verdana"/>
                <w:iCs/>
              </w:rPr>
              <w:t xml:space="preserve">a </w:t>
            </w:r>
            <w:r w:rsidR="00F91286">
              <w:rPr>
                <w:rFonts w:ascii="Verdana" w:hAnsi="Verdana"/>
                <w:iCs/>
              </w:rPr>
              <w:t>limiting factor</w:t>
            </w:r>
            <w:r w:rsidR="00780CAF">
              <w:rPr>
                <w:rFonts w:ascii="Verdana" w:hAnsi="Verdana"/>
                <w:iCs/>
              </w:rPr>
              <w:t xml:space="preserve"> </w:t>
            </w:r>
            <w:r w:rsidR="00F91286">
              <w:rPr>
                <w:rFonts w:ascii="Verdana" w:hAnsi="Verdana"/>
                <w:iCs/>
              </w:rPr>
              <w:t>in</w:t>
            </w:r>
            <w:r>
              <w:rPr>
                <w:rFonts w:ascii="Verdana" w:hAnsi="Verdana"/>
                <w:iCs/>
              </w:rPr>
              <w:t xml:space="preserve"> the delivery of training.  </w:t>
            </w:r>
          </w:p>
          <w:p w14:paraId="1A9940EC" w14:textId="77777777" w:rsidR="00D75817" w:rsidRDefault="00D75817" w:rsidP="000855BC">
            <w:pPr>
              <w:jc w:val="both"/>
              <w:rPr>
                <w:rFonts w:ascii="Verdana" w:hAnsi="Verdana"/>
                <w:iCs/>
              </w:rPr>
            </w:pPr>
          </w:p>
          <w:p w14:paraId="059FCAFB" w14:textId="26568EAC" w:rsidR="00AC2170" w:rsidRDefault="00D75817" w:rsidP="000855BC">
            <w:pPr>
              <w:jc w:val="both"/>
              <w:rPr>
                <w:rFonts w:ascii="Verdana" w:hAnsi="Verdana"/>
                <w:iCs/>
              </w:rPr>
            </w:pPr>
            <w:r>
              <w:rPr>
                <w:rFonts w:ascii="Verdana" w:hAnsi="Verdana"/>
                <w:iCs/>
              </w:rPr>
              <w:t xml:space="preserve">C Donoghue also </w:t>
            </w:r>
            <w:r w:rsidR="00F91286">
              <w:rPr>
                <w:rFonts w:ascii="Verdana" w:hAnsi="Verdana"/>
                <w:iCs/>
              </w:rPr>
              <w:t>referred</w:t>
            </w:r>
            <w:r>
              <w:rPr>
                <w:rFonts w:ascii="Verdana" w:hAnsi="Verdana"/>
                <w:iCs/>
              </w:rPr>
              <w:t xml:space="preserve"> to the training Key Performance Indicators and queried whether it would be possible to identify how many staff needed </w:t>
            </w:r>
            <w:r w:rsidR="00FF273B">
              <w:rPr>
                <w:rFonts w:ascii="Verdana" w:hAnsi="Verdana"/>
                <w:iCs/>
              </w:rPr>
              <w:t xml:space="preserve">FIT </w:t>
            </w:r>
            <w:r>
              <w:rPr>
                <w:rFonts w:ascii="Verdana" w:hAnsi="Verdana"/>
                <w:iCs/>
              </w:rPr>
              <w:t xml:space="preserve">training compared to how many staff had been trained.  C Beadle advised that in relation to FIT testing, some difficulties were being experienced in identifying how many staff needed to undertake FIT testing and added that work was being undertaken with colleagues within Learning &amp; Development to upload information into ESR </w:t>
            </w:r>
            <w:r w:rsidR="00FF273B">
              <w:rPr>
                <w:rFonts w:ascii="Verdana" w:hAnsi="Verdana"/>
                <w:iCs/>
              </w:rPr>
              <w:t xml:space="preserve">which would help to produce data in regards to compliance in this area. </w:t>
            </w:r>
          </w:p>
          <w:p w14:paraId="07CB66A4" w14:textId="77777777" w:rsidR="00FF273B" w:rsidRDefault="00FF273B" w:rsidP="000855BC">
            <w:pPr>
              <w:jc w:val="both"/>
              <w:rPr>
                <w:rFonts w:ascii="Verdana" w:hAnsi="Verdana"/>
                <w:iCs/>
              </w:rPr>
            </w:pPr>
          </w:p>
          <w:p w14:paraId="60E8C57E" w14:textId="3E9EAC1B" w:rsidR="00FF273B" w:rsidRDefault="00FF273B" w:rsidP="000855BC">
            <w:pPr>
              <w:jc w:val="both"/>
              <w:rPr>
                <w:rFonts w:ascii="Verdana" w:hAnsi="Verdana"/>
                <w:iCs/>
              </w:rPr>
            </w:pPr>
            <w:r>
              <w:rPr>
                <w:rFonts w:ascii="Verdana" w:hAnsi="Verdana"/>
                <w:iCs/>
              </w:rPr>
              <w:t xml:space="preserve">In response to the query raised by C Donoghue in regards to the training estate, H Daniel requested that A Martin has a discussion with his Estates Colleagues in relation to </w:t>
            </w:r>
            <w:r w:rsidR="003C2C06">
              <w:rPr>
                <w:rFonts w:ascii="Verdana" w:hAnsi="Verdana"/>
                <w:iCs/>
              </w:rPr>
              <w:t xml:space="preserve">the condition of the estate at </w:t>
            </w:r>
            <w:r>
              <w:rPr>
                <w:rFonts w:ascii="Verdana" w:hAnsi="Verdana"/>
                <w:iCs/>
              </w:rPr>
              <w:t xml:space="preserve">Glanrhyd Hospital </w:t>
            </w:r>
            <w:r w:rsidR="003C2C06">
              <w:rPr>
                <w:rFonts w:ascii="Verdana" w:hAnsi="Verdana"/>
                <w:iCs/>
              </w:rPr>
              <w:t xml:space="preserve">as it is </w:t>
            </w:r>
            <w:r>
              <w:rPr>
                <w:rFonts w:ascii="Verdana" w:hAnsi="Verdana"/>
                <w:iCs/>
              </w:rPr>
              <w:t xml:space="preserve">a prohibitive factor </w:t>
            </w:r>
            <w:r w:rsidR="003C2C06">
              <w:rPr>
                <w:rFonts w:ascii="Verdana" w:hAnsi="Verdana"/>
                <w:iCs/>
              </w:rPr>
              <w:t>impacting the</w:t>
            </w:r>
            <w:r>
              <w:rPr>
                <w:rFonts w:ascii="Verdana" w:hAnsi="Verdana"/>
                <w:iCs/>
              </w:rPr>
              <w:t xml:space="preserve"> ability to deliver training</w:t>
            </w:r>
            <w:r w:rsidR="003C2C06">
              <w:rPr>
                <w:rFonts w:ascii="Verdana" w:hAnsi="Verdana"/>
                <w:iCs/>
              </w:rPr>
              <w:t>. It was also recognised that training areas are the first to be recommissioned for other purposes</w:t>
            </w:r>
            <w:r w:rsidR="00791EF9">
              <w:rPr>
                <w:rFonts w:ascii="Verdana" w:hAnsi="Verdana"/>
                <w:iCs/>
              </w:rPr>
              <w:t>, such as</w:t>
            </w:r>
            <w:r>
              <w:rPr>
                <w:rFonts w:ascii="Verdana" w:hAnsi="Verdana"/>
                <w:iCs/>
              </w:rPr>
              <w:t xml:space="preserve">, vaccinations </w:t>
            </w:r>
            <w:r w:rsidR="00791EF9">
              <w:rPr>
                <w:rFonts w:ascii="Verdana" w:hAnsi="Verdana"/>
                <w:iCs/>
              </w:rPr>
              <w:t>space</w:t>
            </w:r>
            <w:r>
              <w:rPr>
                <w:rFonts w:ascii="Verdana" w:hAnsi="Verdana"/>
                <w:iCs/>
              </w:rPr>
              <w:t xml:space="preserve">. </w:t>
            </w:r>
            <w:r w:rsidR="00E85D95">
              <w:rPr>
                <w:rFonts w:ascii="Verdana" w:hAnsi="Verdana"/>
                <w:iCs/>
              </w:rPr>
              <w:t xml:space="preserve">H Daniel advised that more broadly, the Health Board was losing training estate as opposed to gaining training estate, which was impacting on classroom delivery of Health, Safety &amp; Fire training, which needed to be considered further by the organisation at a strategic level. H Daniel added that he would give some further thought to the Health Board’s training estate and whether it was being utilised </w:t>
            </w:r>
            <w:r w:rsidR="00791EF9">
              <w:rPr>
                <w:rFonts w:ascii="Verdana" w:hAnsi="Verdana"/>
                <w:iCs/>
              </w:rPr>
              <w:t>efficiently</w:t>
            </w:r>
            <w:r w:rsidR="00E85D95">
              <w:rPr>
                <w:rFonts w:ascii="Verdana" w:hAnsi="Verdana"/>
                <w:iCs/>
              </w:rPr>
              <w:t xml:space="preserve">. </w:t>
            </w:r>
          </w:p>
          <w:p w14:paraId="1E943F23" w14:textId="77777777" w:rsidR="00E85D95" w:rsidRDefault="00E85D95" w:rsidP="000855BC">
            <w:pPr>
              <w:jc w:val="both"/>
              <w:rPr>
                <w:rFonts w:ascii="Verdana" w:hAnsi="Verdana"/>
                <w:iCs/>
              </w:rPr>
            </w:pPr>
          </w:p>
          <w:p w14:paraId="1313EBF4" w14:textId="683D5701" w:rsidR="00E85D95" w:rsidRDefault="00E85D95" w:rsidP="000855BC">
            <w:pPr>
              <w:jc w:val="both"/>
              <w:rPr>
                <w:rFonts w:ascii="Verdana" w:hAnsi="Verdana"/>
                <w:iCs/>
              </w:rPr>
            </w:pPr>
            <w:r>
              <w:rPr>
                <w:rFonts w:ascii="Verdana" w:hAnsi="Verdana"/>
                <w:iCs/>
              </w:rPr>
              <w:t xml:space="preserve">G Hopkins declared an interest at this point and sought clarity as to whether the Health Board would consider exploring available spaces within community buildings within the three Local Authority areas which were underutilised, particularly during the </w:t>
            </w:r>
            <w:r w:rsidR="00791EF9">
              <w:rPr>
                <w:rFonts w:ascii="Verdana" w:hAnsi="Verdana"/>
                <w:iCs/>
              </w:rPr>
              <w:t>daytime</w:t>
            </w:r>
            <w:r>
              <w:rPr>
                <w:rFonts w:ascii="Verdana" w:hAnsi="Verdana"/>
                <w:iCs/>
              </w:rPr>
              <w:t xml:space="preserve">. H Daniel </w:t>
            </w:r>
            <w:r w:rsidR="00791EF9">
              <w:rPr>
                <w:rFonts w:ascii="Verdana" w:hAnsi="Verdana"/>
                <w:iCs/>
              </w:rPr>
              <w:t>recognised</w:t>
            </w:r>
            <w:r>
              <w:rPr>
                <w:rFonts w:ascii="Verdana" w:hAnsi="Verdana"/>
                <w:iCs/>
              </w:rPr>
              <w:t xml:space="preserve"> that whilst the Health Board </w:t>
            </w:r>
            <w:r w:rsidR="00DA37D6">
              <w:rPr>
                <w:rFonts w:ascii="Verdana" w:hAnsi="Verdana"/>
                <w:iCs/>
              </w:rPr>
              <w:t>could improve its use of external facilities</w:t>
            </w:r>
            <w:r>
              <w:rPr>
                <w:rFonts w:ascii="Verdana" w:hAnsi="Verdana"/>
                <w:iCs/>
              </w:rPr>
              <w:t xml:space="preserve">, there was a practical issue in regards to taking staff off site to undertake training which needed to </w:t>
            </w:r>
            <w:r w:rsidR="00D10DD3">
              <w:rPr>
                <w:rFonts w:ascii="Verdana" w:hAnsi="Verdana"/>
                <w:iCs/>
              </w:rPr>
              <w:t>be considered</w:t>
            </w:r>
            <w:r w:rsidR="00FF4DB3">
              <w:rPr>
                <w:rFonts w:ascii="Verdana" w:hAnsi="Verdana"/>
                <w:iCs/>
              </w:rPr>
              <w:t xml:space="preserve">, particularly in relation to clinical areas. Members noted that the vast majority of training needed to be delivered on hospital sites to enable staff to return to their place of work as quickly as possible. </w:t>
            </w:r>
            <w:r>
              <w:rPr>
                <w:rFonts w:ascii="Verdana" w:hAnsi="Verdana"/>
                <w:iCs/>
              </w:rPr>
              <w:t xml:space="preserve"> </w:t>
            </w:r>
          </w:p>
          <w:p w14:paraId="78851FC5" w14:textId="77777777" w:rsidR="00FF4DB3" w:rsidRDefault="00FF4DB3" w:rsidP="000855BC">
            <w:pPr>
              <w:jc w:val="both"/>
              <w:rPr>
                <w:rFonts w:ascii="Verdana" w:hAnsi="Verdana"/>
                <w:iCs/>
              </w:rPr>
            </w:pPr>
          </w:p>
          <w:p w14:paraId="52AC0059" w14:textId="612C4E78" w:rsidR="00FF4DB3" w:rsidRDefault="00FF4DB3" w:rsidP="000855BC">
            <w:pPr>
              <w:jc w:val="both"/>
              <w:rPr>
                <w:rFonts w:ascii="Verdana" w:hAnsi="Verdana"/>
                <w:iCs/>
              </w:rPr>
            </w:pPr>
            <w:r>
              <w:rPr>
                <w:rFonts w:ascii="Verdana" w:hAnsi="Verdana"/>
                <w:iCs/>
              </w:rPr>
              <w:t xml:space="preserve">C Beadle advised in the absence of Trade Union colleagues at the meeting today, he had been asked to raise issues in relation to boarding of patients, particularly at </w:t>
            </w:r>
            <w:r w:rsidR="00D10DD3">
              <w:rPr>
                <w:rFonts w:ascii="Verdana" w:hAnsi="Verdana"/>
                <w:iCs/>
              </w:rPr>
              <w:t xml:space="preserve">the </w:t>
            </w:r>
            <w:r>
              <w:rPr>
                <w:rFonts w:ascii="Verdana" w:hAnsi="Verdana"/>
                <w:iCs/>
              </w:rPr>
              <w:t xml:space="preserve">Royal Glamorgan Hospital. Members noted that the issues previously reported to this Sub Committee were being experienced once again, for example, blocked fire doors, lack of risk assessments and inappropriate storage of equipment.  C Beadle advised that he had asked for a formal report to be produced and for a discussion to be held with the Assistant Director of Quality &amp; Safety regarding the findings. </w:t>
            </w:r>
          </w:p>
          <w:p w14:paraId="32B06EC7" w14:textId="77777777" w:rsidR="00FF4DB3" w:rsidRDefault="00FF4DB3" w:rsidP="000855BC">
            <w:pPr>
              <w:jc w:val="both"/>
              <w:rPr>
                <w:rFonts w:ascii="Verdana" w:hAnsi="Verdana"/>
                <w:iCs/>
              </w:rPr>
            </w:pPr>
          </w:p>
          <w:p w14:paraId="6E49EA5C" w14:textId="143FC158" w:rsidR="00FF4DB3" w:rsidRDefault="00FF4DB3" w:rsidP="000855BC">
            <w:pPr>
              <w:jc w:val="both"/>
              <w:rPr>
                <w:rFonts w:ascii="Verdana" w:hAnsi="Verdana"/>
                <w:iCs/>
              </w:rPr>
            </w:pPr>
            <w:r>
              <w:rPr>
                <w:rFonts w:ascii="Verdana" w:hAnsi="Verdana"/>
                <w:iCs/>
              </w:rPr>
              <w:t xml:space="preserve">H Daniel advised that whilst it was correct that this had been raised as an issue, he felt that it was not appropriate for this to be raised within this Sub Committee without </w:t>
            </w:r>
            <w:r w:rsidR="00194662">
              <w:rPr>
                <w:rFonts w:ascii="Verdana" w:hAnsi="Verdana"/>
                <w:iCs/>
              </w:rPr>
              <w:t>first having been escalated via the appropriate routes.</w:t>
            </w:r>
            <w:r>
              <w:rPr>
                <w:rFonts w:ascii="Verdana" w:hAnsi="Verdana"/>
                <w:iCs/>
              </w:rPr>
              <w:t xml:space="preserve">  H Daniel advised that whilst he was aware of patients being boarded, which was part of the Health Board’s escalation plans, </w:t>
            </w:r>
            <w:r w:rsidR="003B4327">
              <w:rPr>
                <w:rFonts w:ascii="Verdana" w:hAnsi="Verdana"/>
                <w:iCs/>
              </w:rPr>
              <w:t xml:space="preserve">he was not aware that patients had been boarded in front of fire exits and was of the understanding that there was a moratorium on this.  H Daniel suggested that this matter is included within the Highlight Report to the Quality, Safety &amp; Experience Committee and advised that he would discuss the issues further with Executive Colleagues. </w:t>
            </w:r>
          </w:p>
          <w:p w14:paraId="0DE1A42F" w14:textId="77777777" w:rsidR="003B4327" w:rsidRDefault="003B4327" w:rsidP="000855BC">
            <w:pPr>
              <w:jc w:val="both"/>
              <w:rPr>
                <w:rFonts w:ascii="Verdana" w:hAnsi="Verdana"/>
                <w:iCs/>
              </w:rPr>
            </w:pPr>
          </w:p>
          <w:p w14:paraId="396C09A0" w14:textId="6CE909BC" w:rsidR="003B4327" w:rsidRDefault="003B4327" w:rsidP="000855BC">
            <w:pPr>
              <w:jc w:val="both"/>
              <w:rPr>
                <w:rFonts w:ascii="Verdana" w:hAnsi="Verdana"/>
                <w:iCs/>
              </w:rPr>
            </w:pPr>
            <w:r>
              <w:rPr>
                <w:rFonts w:ascii="Verdana" w:hAnsi="Verdana"/>
                <w:iCs/>
              </w:rPr>
              <w:t xml:space="preserve">C Edwards confirmed that he was aware that Trade Union Colleagues had discussed their concerns regarding fire doors being blocked with equipment and furniture, with senior members of staff on the affected areas on the Royal Glamorgan Hospital site. C Edwards </w:t>
            </w:r>
            <w:r w:rsidR="00194662">
              <w:rPr>
                <w:rFonts w:ascii="Verdana" w:hAnsi="Verdana"/>
                <w:iCs/>
              </w:rPr>
              <w:t xml:space="preserve">commented </w:t>
            </w:r>
            <w:r>
              <w:rPr>
                <w:rFonts w:ascii="Verdana" w:hAnsi="Verdana"/>
                <w:iCs/>
              </w:rPr>
              <w:t>that there appeared to be a disregard of the need to keep the fire escape routes clear. Members noted that issues had also be</w:t>
            </w:r>
            <w:r w:rsidR="00325415">
              <w:rPr>
                <w:rFonts w:ascii="Verdana" w:hAnsi="Verdana"/>
                <w:iCs/>
              </w:rPr>
              <w:t>en</w:t>
            </w:r>
            <w:r>
              <w:rPr>
                <w:rFonts w:ascii="Verdana" w:hAnsi="Verdana"/>
                <w:iCs/>
              </w:rPr>
              <w:t xml:space="preserve"> experienced </w:t>
            </w:r>
            <w:r w:rsidR="00194662">
              <w:rPr>
                <w:rFonts w:ascii="Verdana" w:hAnsi="Verdana"/>
                <w:iCs/>
              </w:rPr>
              <w:t>in regard to</w:t>
            </w:r>
            <w:r>
              <w:rPr>
                <w:rFonts w:ascii="Verdana" w:hAnsi="Verdana"/>
                <w:iCs/>
              </w:rPr>
              <w:t xml:space="preserve"> the </w:t>
            </w:r>
            <w:r w:rsidR="00194662">
              <w:rPr>
                <w:rFonts w:ascii="Verdana" w:hAnsi="Verdana"/>
                <w:iCs/>
              </w:rPr>
              <w:t>‘</w:t>
            </w:r>
            <w:r>
              <w:rPr>
                <w:rFonts w:ascii="Verdana" w:hAnsi="Verdana"/>
                <w:iCs/>
              </w:rPr>
              <w:t>wedging</w:t>
            </w:r>
            <w:r w:rsidR="00194662">
              <w:rPr>
                <w:rFonts w:ascii="Verdana" w:hAnsi="Verdana"/>
                <w:iCs/>
              </w:rPr>
              <w:t>’</w:t>
            </w:r>
            <w:r>
              <w:rPr>
                <w:rFonts w:ascii="Verdana" w:hAnsi="Verdana"/>
                <w:iCs/>
              </w:rPr>
              <w:t xml:space="preserve"> open of fire doors, which was a significant risk. </w:t>
            </w:r>
          </w:p>
          <w:p w14:paraId="010C8EEA" w14:textId="77777777" w:rsidR="003B4327" w:rsidRDefault="003B4327" w:rsidP="000855BC">
            <w:pPr>
              <w:jc w:val="both"/>
              <w:rPr>
                <w:rFonts w:ascii="Verdana" w:hAnsi="Verdana"/>
                <w:iCs/>
              </w:rPr>
            </w:pPr>
          </w:p>
          <w:p w14:paraId="1D31ADFD" w14:textId="0E8FCB07" w:rsidR="003B4327" w:rsidRDefault="003B4327" w:rsidP="000855BC">
            <w:pPr>
              <w:jc w:val="both"/>
              <w:rPr>
                <w:rFonts w:ascii="Verdana" w:hAnsi="Verdana"/>
                <w:iCs/>
              </w:rPr>
            </w:pPr>
            <w:r>
              <w:rPr>
                <w:rFonts w:ascii="Verdana" w:hAnsi="Verdana"/>
                <w:iCs/>
              </w:rPr>
              <w:t>C Donoghue</w:t>
            </w:r>
            <w:r w:rsidR="00194662">
              <w:rPr>
                <w:rFonts w:ascii="Verdana" w:hAnsi="Verdana"/>
                <w:iCs/>
              </w:rPr>
              <w:t xml:space="preserve"> expressed concern that this was a recurring issue </w:t>
            </w:r>
            <w:r w:rsidR="00BA56C5">
              <w:rPr>
                <w:rFonts w:ascii="Verdana" w:hAnsi="Verdana"/>
                <w:iCs/>
              </w:rPr>
              <w:t xml:space="preserve">which presented a significant risk in terms of safety and supported the matter being </w:t>
            </w:r>
            <w:r w:rsidR="00DF7793">
              <w:rPr>
                <w:rFonts w:ascii="Verdana" w:hAnsi="Verdana"/>
                <w:iCs/>
              </w:rPr>
              <w:t xml:space="preserve">escalated as an area of concern within the Highlight Report. </w:t>
            </w:r>
          </w:p>
          <w:p w14:paraId="65C15F30" w14:textId="77777777" w:rsidR="00DF7793" w:rsidRDefault="00DF7793" w:rsidP="000855BC">
            <w:pPr>
              <w:jc w:val="both"/>
              <w:rPr>
                <w:rFonts w:ascii="Verdana" w:hAnsi="Verdana"/>
                <w:iCs/>
              </w:rPr>
            </w:pPr>
          </w:p>
          <w:p w14:paraId="210451A8" w14:textId="08A79998" w:rsidR="00AC2170" w:rsidRDefault="00DF7793" w:rsidP="00E149A2">
            <w:pPr>
              <w:jc w:val="both"/>
              <w:rPr>
                <w:rFonts w:ascii="Verdana" w:hAnsi="Verdana"/>
                <w:iCs/>
              </w:rPr>
            </w:pPr>
            <w:r>
              <w:rPr>
                <w:rFonts w:ascii="Verdana" w:hAnsi="Verdana"/>
                <w:iCs/>
              </w:rPr>
              <w:t xml:space="preserve">H Daniel advised that whilst he agreed with the concerns raised by C Donoghue, this matter needed to be discussed via the appropriate escalation routes to enable senior staff to respond to the comments that had been made.  H Daniel </w:t>
            </w:r>
            <w:r w:rsidR="00BA56C5">
              <w:rPr>
                <w:rFonts w:ascii="Verdana" w:hAnsi="Verdana"/>
                <w:iCs/>
              </w:rPr>
              <w:t>added that</w:t>
            </w:r>
            <w:r>
              <w:rPr>
                <w:rFonts w:ascii="Verdana" w:hAnsi="Verdana"/>
                <w:iCs/>
              </w:rPr>
              <w:t xml:space="preserve"> he would be undertaking a visit to the Royal Glamorgan Hospital </w:t>
            </w:r>
            <w:r w:rsidR="00BA56C5">
              <w:rPr>
                <w:rFonts w:ascii="Verdana" w:hAnsi="Verdana"/>
                <w:iCs/>
              </w:rPr>
              <w:t>following the meeting</w:t>
            </w:r>
            <w:r>
              <w:rPr>
                <w:rFonts w:ascii="Verdana" w:hAnsi="Verdana"/>
                <w:iCs/>
              </w:rPr>
              <w:t xml:space="preserve"> to review the current position and added he would escalate the issue to the site team during his visit. </w:t>
            </w:r>
          </w:p>
          <w:p w14:paraId="2FF7E5B3" w14:textId="18F8EF62" w:rsidR="00BA56C5" w:rsidRPr="003C214E" w:rsidRDefault="00BA56C5" w:rsidP="00E149A2">
            <w:pPr>
              <w:jc w:val="both"/>
              <w:rPr>
                <w:rFonts w:ascii="Verdana" w:hAnsi="Verdana"/>
                <w:i/>
              </w:rPr>
            </w:pPr>
          </w:p>
        </w:tc>
      </w:tr>
      <w:tr w:rsidR="00AC2170" w:rsidRPr="003C214E" w14:paraId="67315C61" w14:textId="77777777" w:rsidTr="00296E5B">
        <w:tc>
          <w:tcPr>
            <w:tcW w:w="1469" w:type="dxa"/>
          </w:tcPr>
          <w:p w14:paraId="6024B53F" w14:textId="77777777" w:rsidR="00AC2170" w:rsidRPr="00203E4B" w:rsidRDefault="00AC2170" w:rsidP="00AC2170">
            <w:pPr>
              <w:rPr>
                <w:rFonts w:ascii="Verdana" w:hAnsi="Verdana"/>
                <w:iCs/>
              </w:rPr>
            </w:pPr>
            <w:r w:rsidRPr="00203E4B">
              <w:rPr>
                <w:rFonts w:ascii="Verdana" w:hAnsi="Verdana"/>
                <w:iCs/>
              </w:rPr>
              <w:lastRenderedPageBreak/>
              <w:t>Resolution:</w:t>
            </w:r>
          </w:p>
        </w:tc>
        <w:tc>
          <w:tcPr>
            <w:tcW w:w="9026" w:type="dxa"/>
          </w:tcPr>
          <w:p w14:paraId="7B4A29C5" w14:textId="3FD655A3" w:rsidR="00AC2170" w:rsidRPr="00203E4B" w:rsidRDefault="00203E4B" w:rsidP="00AC2170">
            <w:pPr>
              <w:rPr>
                <w:rFonts w:ascii="Verdana" w:hAnsi="Verdana"/>
                <w:iCs/>
              </w:rPr>
            </w:pPr>
            <w:r w:rsidRPr="00203E4B">
              <w:rPr>
                <w:rFonts w:ascii="Verdana" w:hAnsi="Verdana"/>
                <w:iCs/>
              </w:rPr>
              <w:t>The report was NOTED</w:t>
            </w:r>
          </w:p>
        </w:tc>
      </w:tr>
      <w:tr w:rsidR="00AC2170" w:rsidRPr="003C214E" w14:paraId="26F77C8F" w14:textId="77777777" w:rsidTr="00296E5B">
        <w:tc>
          <w:tcPr>
            <w:tcW w:w="1469" w:type="dxa"/>
          </w:tcPr>
          <w:p w14:paraId="6BB1F224" w14:textId="77777777" w:rsidR="00AC2170" w:rsidRPr="00E149A2" w:rsidRDefault="00AC2170" w:rsidP="00AC2170">
            <w:pPr>
              <w:rPr>
                <w:rFonts w:ascii="Verdana" w:hAnsi="Verdana"/>
                <w:iCs/>
              </w:rPr>
            </w:pPr>
            <w:r w:rsidRPr="00E149A2">
              <w:rPr>
                <w:rFonts w:ascii="Verdana" w:hAnsi="Verdana"/>
                <w:iCs/>
              </w:rPr>
              <w:t>Action:</w:t>
            </w:r>
          </w:p>
        </w:tc>
        <w:tc>
          <w:tcPr>
            <w:tcW w:w="9026" w:type="dxa"/>
          </w:tcPr>
          <w:p w14:paraId="23A676A4" w14:textId="77777777" w:rsidR="00AC2170" w:rsidRDefault="00E149A2" w:rsidP="00E149A2">
            <w:pPr>
              <w:jc w:val="both"/>
              <w:rPr>
                <w:rFonts w:ascii="Verdana" w:hAnsi="Verdana"/>
                <w:iCs/>
              </w:rPr>
            </w:pPr>
            <w:r w:rsidRPr="00E149A2">
              <w:rPr>
                <w:rFonts w:ascii="Verdana" w:hAnsi="Verdana"/>
                <w:iCs/>
              </w:rPr>
              <w:t>Issues highlighted in relation to blocked fire doors, lack of risk assessments and inappropriate storage of equipment to be included within the alert/escalate section of the Sub Committee Highlight Report. Further discussion to be held with Executive colleagues regarding the concerns raised</w:t>
            </w:r>
          </w:p>
          <w:p w14:paraId="24A3476A" w14:textId="3DBD5659" w:rsidR="00BA56C5" w:rsidRPr="00E149A2" w:rsidRDefault="00BA56C5" w:rsidP="00E149A2">
            <w:pPr>
              <w:jc w:val="both"/>
              <w:rPr>
                <w:rFonts w:ascii="Verdana" w:hAnsi="Verdana"/>
                <w:iCs/>
              </w:rPr>
            </w:pPr>
          </w:p>
        </w:tc>
      </w:tr>
      <w:tr w:rsidR="00AC2170" w:rsidRPr="003C214E" w14:paraId="5A2E4B37" w14:textId="77777777" w:rsidTr="00296E5B">
        <w:tc>
          <w:tcPr>
            <w:tcW w:w="1469" w:type="dxa"/>
          </w:tcPr>
          <w:p w14:paraId="7F7245A0" w14:textId="77777777" w:rsidR="00AC2170" w:rsidRPr="004148AC" w:rsidRDefault="00AC2170" w:rsidP="00AC2170">
            <w:pPr>
              <w:rPr>
                <w:rFonts w:ascii="Verdana" w:hAnsi="Verdana"/>
              </w:rPr>
            </w:pPr>
            <w:r w:rsidRPr="004148AC">
              <w:rPr>
                <w:rFonts w:ascii="Verdana" w:hAnsi="Verdana"/>
              </w:rPr>
              <w:t>5.2</w:t>
            </w:r>
          </w:p>
        </w:tc>
        <w:tc>
          <w:tcPr>
            <w:tcW w:w="9026" w:type="dxa"/>
          </w:tcPr>
          <w:p w14:paraId="5DE5F67F" w14:textId="77777777" w:rsidR="00AC2170" w:rsidRPr="004148AC" w:rsidRDefault="00AC2170" w:rsidP="00AC2170">
            <w:pPr>
              <w:rPr>
                <w:rFonts w:ascii="Verdana" w:hAnsi="Verdana"/>
                <w:b/>
              </w:rPr>
            </w:pPr>
            <w:r w:rsidRPr="004148AC">
              <w:rPr>
                <w:rFonts w:ascii="Verdana" w:hAnsi="Verdana"/>
                <w:b/>
              </w:rPr>
              <w:t xml:space="preserve">Fire Safety Report </w:t>
            </w:r>
          </w:p>
        </w:tc>
      </w:tr>
      <w:tr w:rsidR="00AC2170" w:rsidRPr="003C214E" w14:paraId="6CA15274" w14:textId="77777777" w:rsidTr="00296E5B">
        <w:tc>
          <w:tcPr>
            <w:tcW w:w="1469" w:type="dxa"/>
          </w:tcPr>
          <w:p w14:paraId="3D085818" w14:textId="77777777" w:rsidR="00AC2170" w:rsidRDefault="00AC2170" w:rsidP="00AC2170">
            <w:pPr>
              <w:rPr>
                <w:rFonts w:ascii="Verdana" w:hAnsi="Verdana"/>
                <w:i/>
              </w:rPr>
            </w:pPr>
          </w:p>
        </w:tc>
        <w:tc>
          <w:tcPr>
            <w:tcW w:w="9026" w:type="dxa"/>
          </w:tcPr>
          <w:p w14:paraId="042865C4" w14:textId="19BEDA3A" w:rsidR="00AC2170" w:rsidRDefault="00AC2170" w:rsidP="00AC2170">
            <w:pPr>
              <w:rPr>
                <w:rFonts w:ascii="Verdana" w:hAnsi="Verdana"/>
                <w:iCs/>
              </w:rPr>
            </w:pPr>
            <w:r w:rsidRPr="00203E4B">
              <w:rPr>
                <w:rFonts w:ascii="Verdana" w:hAnsi="Verdana"/>
                <w:iCs/>
              </w:rPr>
              <w:t xml:space="preserve">C Edwards presented the report and highlighted the key matters for members attention. </w:t>
            </w:r>
          </w:p>
          <w:p w14:paraId="624DED3F" w14:textId="77777777" w:rsidR="00754B4F" w:rsidRDefault="00754B4F" w:rsidP="00AC2170">
            <w:pPr>
              <w:rPr>
                <w:rFonts w:ascii="Verdana" w:hAnsi="Verdana"/>
                <w:iCs/>
              </w:rPr>
            </w:pPr>
          </w:p>
          <w:p w14:paraId="4CCCF813" w14:textId="4327570D" w:rsidR="00754B4F" w:rsidRDefault="00721A06" w:rsidP="00754B4F">
            <w:pPr>
              <w:jc w:val="both"/>
              <w:rPr>
                <w:rFonts w:ascii="Verdana" w:hAnsi="Verdana"/>
                <w:iCs/>
              </w:rPr>
            </w:pPr>
            <w:r>
              <w:rPr>
                <w:rFonts w:ascii="Verdana" w:hAnsi="Verdana"/>
                <w:iCs/>
              </w:rPr>
              <w:t xml:space="preserve">In revisiting the concerns around the blocking of fire exits, </w:t>
            </w:r>
            <w:r w:rsidR="00754B4F">
              <w:rPr>
                <w:rFonts w:ascii="Verdana" w:hAnsi="Verdana"/>
                <w:iCs/>
              </w:rPr>
              <w:t xml:space="preserve">G Hopkins </w:t>
            </w:r>
            <w:r>
              <w:rPr>
                <w:rFonts w:ascii="Verdana" w:hAnsi="Verdana"/>
                <w:iCs/>
              </w:rPr>
              <w:t>sought assurance that appropriate management action would be taken if there was a disregard of health and safety</w:t>
            </w:r>
            <w:r w:rsidR="00584926">
              <w:rPr>
                <w:rFonts w:ascii="Verdana" w:hAnsi="Verdana"/>
                <w:iCs/>
              </w:rPr>
              <w:t xml:space="preserve"> matters</w:t>
            </w:r>
            <w:r>
              <w:rPr>
                <w:rFonts w:ascii="Verdana" w:hAnsi="Verdana"/>
                <w:iCs/>
              </w:rPr>
              <w:t>.</w:t>
            </w:r>
            <w:r w:rsidR="00754B4F">
              <w:rPr>
                <w:rFonts w:ascii="Verdana" w:hAnsi="Verdana"/>
                <w:iCs/>
              </w:rPr>
              <w:t xml:space="preserve">  </w:t>
            </w:r>
            <w:r>
              <w:rPr>
                <w:rFonts w:ascii="Verdana" w:hAnsi="Verdana"/>
                <w:iCs/>
              </w:rPr>
              <w:t xml:space="preserve">In response, </w:t>
            </w:r>
            <w:r w:rsidR="00754B4F">
              <w:rPr>
                <w:rFonts w:ascii="Verdana" w:hAnsi="Verdana"/>
                <w:iCs/>
              </w:rPr>
              <w:t xml:space="preserve">H Daniel </w:t>
            </w:r>
            <w:r w:rsidR="00AB3C6D">
              <w:rPr>
                <w:rFonts w:ascii="Verdana" w:hAnsi="Verdana"/>
                <w:iCs/>
              </w:rPr>
              <w:t xml:space="preserve">reiterated his intention to visit the site to review the position and discuss the matter with the site management team. He stressed that </w:t>
            </w:r>
            <w:r w:rsidR="00754B4F">
              <w:rPr>
                <w:rFonts w:ascii="Verdana" w:hAnsi="Verdana"/>
                <w:iCs/>
              </w:rPr>
              <w:t>as a principle, he would see</w:t>
            </w:r>
            <w:r w:rsidR="00AB3C6D">
              <w:rPr>
                <w:rFonts w:ascii="Verdana" w:hAnsi="Verdana"/>
                <w:iCs/>
              </w:rPr>
              <w:t xml:space="preserve"> the blocking of fire exits</w:t>
            </w:r>
            <w:r w:rsidR="00754B4F">
              <w:rPr>
                <w:rFonts w:ascii="Verdana" w:hAnsi="Verdana"/>
                <w:iCs/>
              </w:rPr>
              <w:t xml:space="preserve"> being a </w:t>
            </w:r>
            <w:r w:rsidR="00AB3C6D">
              <w:rPr>
                <w:rFonts w:ascii="Verdana" w:hAnsi="Verdana"/>
                <w:iCs/>
              </w:rPr>
              <w:t>‘</w:t>
            </w:r>
            <w:r w:rsidR="00754B4F">
              <w:rPr>
                <w:rFonts w:ascii="Verdana" w:hAnsi="Verdana"/>
                <w:iCs/>
              </w:rPr>
              <w:t>never event</w:t>
            </w:r>
            <w:r w:rsidR="00AB3C6D">
              <w:rPr>
                <w:rFonts w:ascii="Verdana" w:hAnsi="Verdana"/>
                <w:iCs/>
              </w:rPr>
              <w:t>’</w:t>
            </w:r>
            <w:r w:rsidR="00754B4F">
              <w:rPr>
                <w:rFonts w:ascii="Verdana" w:hAnsi="Verdana"/>
                <w:iCs/>
              </w:rPr>
              <w:t xml:space="preserve"> for the Health Board</w:t>
            </w:r>
            <w:r w:rsidR="00AB3C6D">
              <w:rPr>
                <w:rFonts w:ascii="Verdana" w:hAnsi="Verdana"/>
                <w:iCs/>
              </w:rPr>
              <w:t>.</w:t>
            </w:r>
          </w:p>
          <w:p w14:paraId="53DFF61E" w14:textId="77777777" w:rsidR="00754B4F" w:rsidRDefault="00754B4F" w:rsidP="00754B4F">
            <w:pPr>
              <w:jc w:val="both"/>
              <w:rPr>
                <w:rFonts w:ascii="Verdana" w:hAnsi="Verdana"/>
                <w:iCs/>
              </w:rPr>
            </w:pPr>
          </w:p>
          <w:p w14:paraId="169D761A" w14:textId="69265010" w:rsidR="004A0F94" w:rsidRDefault="00754B4F" w:rsidP="00754B4F">
            <w:pPr>
              <w:jc w:val="both"/>
              <w:rPr>
                <w:rFonts w:ascii="Verdana" w:hAnsi="Verdana"/>
                <w:iCs/>
              </w:rPr>
            </w:pPr>
            <w:r>
              <w:rPr>
                <w:rFonts w:ascii="Verdana" w:hAnsi="Verdana"/>
                <w:iCs/>
              </w:rPr>
              <w:lastRenderedPageBreak/>
              <w:t xml:space="preserve">C Donoghue </w:t>
            </w:r>
            <w:r w:rsidR="00AB3C6D">
              <w:rPr>
                <w:rFonts w:ascii="Verdana" w:hAnsi="Verdana"/>
                <w:iCs/>
              </w:rPr>
              <w:t xml:space="preserve">recognised H Daniel’s response to the concerns raised and </w:t>
            </w:r>
            <w:r w:rsidR="002D2160">
              <w:rPr>
                <w:rFonts w:ascii="Verdana" w:hAnsi="Verdana"/>
                <w:iCs/>
              </w:rPr>
              <w:t xml:space="preserve">requested that he revisit the controls in place with the site team as they need to be robust to mitigate the risk of </w:t>
            </w:r>
            <w:r w:rsidR="00584926">
              <w:rPr>
                <w:rFonts w:ascii="Verdana" w:hAnsi="Verdana"/>
                <w:iCs/>
              </w:rPr>
              <w:t>reoccurrence</w:t>
            </w:r>
            <w:r w:rsidR="002D2160">
              <w:rPr>
                <w:rFonts w:ascii="Verdana" w:hAnsi="Verdana"/>
                <w:iCs/>
              </w:rPr>
              <w:t>.</w:t>
            </w:r>
            <w:r>
              <w:rPr>
                <w:rFonts w:ascii="Verdana" w:hAnsi="Verdana"/>
                <w:iCs/>
              </w:rPr>
              <w:t xml:space="preserve"> </w:t>
            </w:r>
          </w:p>
          <w:p w14:paraId="7669A0A8" w14:textId="77777777" w:rsidR="004A0F94" w:rsidRDefault="004A0F94" w:rsidP="00754B4F">
            <w:pPr>
              <w:jc w:val="both"/>
              <w:rPr>
                <w:rFonts w:ascii="Verdana" w:hAnsi="Verdana"/>
                <w:iCs/>
              </w:rPr>
            </w:pPr>
          </w:p>
          <w:p w14:paraId="4055A0D6" w14:textId="6B5C5418" w:rsidR="00754B4F" w:rsidRDefault="004A0F94" w:rsidP="00754B4F">
            <w:pPr>
              <w:jc w:val="both"/>
              <w:rPr>
                <w:rFonts w:ascii="Verdana" w:hAnsi="Verdana"/>
                <w:iCs/>
              </w:rPr>
            </w:pPr>
            <w:r>
              <w:rPr>
                <w:rFonts w:ascii="Verdana" w:hAnsi="Verdana"/>
                <w:iCs/>
              </w:rPr>
              <w:t>C Donoghue made reference to some of the incidents that had been reported and advised that it appeared that the Fire Safety Officers were visiting areas a number of times only to identify that no action had been taken on the issues that had been identified from previous visits, which was frustrating.  C Edwards confirmed that this</w:t>
            </w:r>
            <w:r w:rsidR="00BA1B41">
              <w:rPr>
                <w:rFonts w:ascii="Verdana" w:hAnsi="Verdana"/>
                <w:iCs/>
              </w:rPr>
              <w:t xml:space="preserve"> continues to be a challenge which was not isolated to just this Health Board. </w:t>
            </w:r>
            <w:r>
              <w:rPr>
                <w:rFonts w:ascii="Verdana" w:hAnsi="Verdana"/>
                <w:iCs/>
              </w:rPr>
              <w:t xml:space="preserve"> C Donoghue </w:t>
            </w:r>
            <w:r w:rsidR="00BA1B41">
              <w:rPr>
                <w:rFonts w:ascii="Verdana" w:hAnsi="Verdana"/>
                <w:iCs/>
              </w:rPr>
              <w:t>reiterated</w:t>
            </w:r>
            <w:r>
              <w:rPr>
                <w:rFonts w:ascii="Verdana" w:hAnsi="Verdana"/>
                <w:iCs/>
              </w:rPr>
              <w:t xml:space="preserve"> the importance of face to face fire safety training sessions which could be used to highlight some of the </w:t>
            </w:r>
            <w:r w:rsidR="00BA1B41">
              <w:rPr>
                <w:rFonts w:ascii="Verdana" w:hAnsi="Verdana"/>
                <w:iCs/>
              </w:rPr>
              <w:t xml:space="preserve">challenges </w:t>
            </w:r>
            <w:r>
              <w:rPr>
                <w:rFonts w:ascii="Verdana" w:hAnsi="Verdana"/>
                <w:iCs/>
              </w:rPr>
              <w:t xml:space="preserve">being identified. </w:t>
            </w:r>
          </w:p>
          <w:p w14:paraId="4E621D23" w14:textId="77777777" w:rsidR="004A0F94" w:rsidRDefault="004A0F94" w:rsidP="00754B4F">
            <w:pPr>
              <w:jc w:val="both"/>
              <w:rPr>
                <w:rFonts w:ascii="Verdana" w:hAnsi="Verdana"/>
                <w:iCs/>
              </w:rPr>
            </w:pPr>
          </w:p>
          <w:p w14:paraId="3E910C6E" w14:textId="06A337D4" w:rsidR="004A0F94" w:rsidRDefault="00E149A2" w:rsidP="00754B4F">
            <w:pPr>
              <w:jc w:val="both"/>
              <w:rPr>
                <w:rFonts w:ascii="Verdana" w:hAnsi="Verdana"/>
                <w:iCs/>
              </w:rPr>
            </w:pPr>
            <w:r>
              <w:rPr>
                <w:rFonts w:ascii="Verdana" w:hAnsi="Verdana"/>
                <w:iCs/>
              </w:rPr>
              <w:t>The Sub Committee Chair</w:t>
            </w:r>
            <w:r w:rsidR="004A0F94">
              <w:rPr>
                <w:rFonts w:ascii="Verdana" w:hAnsi="Verdana"/>
                <w:iCs/>
              </w:rPr>
              <w:t xml:space="preserve"> made reference to the extreme fire risks contained within appendix one, the majority of which stated that they needed to be dealt with immediately, and sought clarity as to how the team monitored </w:t>
            </w:r>
            <w:r w:rsidR="00BA1B41">
              <w:rPr>
                <w:rFonts w:ascii="Verdana" w:hAnsi="Verdana"/>
                <w:iCs/>
              </w:rPr>
              <w:t>progress</w:t>
            </w:r>
            <w:r w:rsidR="00533152">
              <w:rPr>
                <w:rFonts w:ascii="Verdana" w:hAnsi="Verdana"/>
                <w:iCs/>
              </w:rPr>
              <w:t xml:space="preserve">, and what steps were being taken if they were not being dealt with.  H Daniel </w:t>
            </w:r>
            <w:r w:rsidR="00BA1B41">
              <w:rPr>
                <w:rFonts w:ascii="Verdana" w:hAnsi="Verdana"/>
                <w:iCs/>
              </w:rPr>
              <w:t xml:space="preserve">suggested due to the operational nature of these risks it would be better </w:t>
            </w:r>
            <w:r w:rsidR="000F3C1F">
              <w:rPr>
                <w:rFonts w:ascii="Verdana" w:hAnsi="Verdana"/>
                <w:iCs/>
              </w:rPr>
              <w:t xml:space="preserve"> discussed at the Operational Management Board in the first instance in order for further assurance to be provided to Members</w:t>
            </w:r>
            <w:r w:rsidR="00BA1B41">
              <w:rPr>
                <w:rFonts w:ascii="Verdana" w:hAnsi="Verdana"/>
                <w:iCs/>
              </w:rPr>
              <w:t>.</w:t>
            </w:r>
            <w:r w:rsidR="000F3C1F">
              <w:rPr>
                <w:rFonts w:ascii="Verdana" w:hAnsi="Verdana"/>
                <w:iCs/>
              </w:rPr>
              <w:t xml:space="preserve"> H Daniel advised that he would be happy to feed this back to operational colleagues.  </w:t>
            </w:r>
            <w:r w:rsidR="00D4238D">
              <w:rPr>
                <w:rFonts w:ascii="Verdana" w:hAnsi="Verdana"/>
                <w:iCs/>
              </w:rPr>
              <w:t>The Sub Committee Chair</w:t>
            </w:r>
            <w:r w:rsidR="000F3C1F">
              <w:rPr>
                <w:rFonts w:ascii="Verdana" w:hAnsi="Verdana"/>
                <w:iCs/>
              </w:rPr>
              <w:t xml:space="preserve"> advised that she was content with this suggested approach.</w:t>
            </w:r>
          </w:p>
          <w:p w14:paraId="4B17D3FE" w14:textId="77777777" w:rsidR="000F3C1F" w:rsidRDefault="000F3C1F" w:rsidP="00754B4F">
            <w:pPr>
              <w:jc w:val="both"/>
              <w:rPr>
                <w:rFonts w:ascii="Verdana" w:hAnsi="Verdana"/>
                <w:iCs/>
              </w:rPr>
            </w:pPr>
          </w:p>
          <w:p w14:paraId="04BC57BA" w14:textId="25B5B6CA" w:rsidR="000F3C1F" w:rsidRPr="001366F2" w:rsidRDefault="001366F2" w:rsidP="00754B4F">
            <w:pPr>
              <w:jc w:val="both"/>
              <w:rPr>
                <w:rFonts w:ascii="Verdana" w:hAnsi="Verdana"/>
                <w:iCs/>
              </w:rPr>
            </w:pPr>
            <w:r w:rsidRPr="00CB4698">
              <w:rPr>
                <w:rFonts w:ascii="Verdana" w:hAnsi="Verdana"/>
              </w:rPr>
              <w:t xml:space="preserve">C Edwards advised that once an extreme fire risk had been added to the system, unless a full fire risk assessment review was undertaken, </w:t>
            </w:r>
            <w:r w:rsidRPr="00CB4698">
              <w:rPr>
                <w:rStyle w:val="Strong"/>
                <w:rFonts w:ascii="Verdana" w:hAnsi="Verdana"/>
                <w:b w:val="0"/>
              </w:rPr>
              <w:t>there was no means within the current fire management system in place that allowed the Team to amend just one risk</w:t>
            </w:r>
            <w:r w:rsidRPr="00CB4698">
              <w:rPr>
                <w:rFonts w:ascii="Verdana" w:hAnsi="Verdana"/>
              </w:rPr>
              <w:t>. Members noted that NHS Wales Shared Services Partnership were looking to address this with the introduction of a new fire risk assessment system which was in the process of being trialled. C Hamblyn advised that one way of providing assurance to Independent Members would be to highlight within the report where the risks were being reported to and what stage they were at in terms of mitigating actions being concluded for the next iteration of the report.</w:t>
            </w:r>
          </w:p>
          <w:p w14:paraId="1F6E7C3F" w14:textId="5A25B00D" w:rsidR="00AC2170" w:rsidRDefault="00AC2170" w:rsidP="00AC2170">
            <w:pPr>
              <w:rPr>
                <w:rFonts w:ascii="Verdana" w:hAnsi="Verdana"/>
                <w:i/>
              </w:rPr>
            </w:pPr>
          </w:p>
        </w:tc>
      </w:tr>
      <w:tr w:rsidR="00AC2170" w:rsidRPr="003C214E" w14:paraId="7868418B" w14:textId="77777777" w:rsidTr="00296E5B">
        <w:tc>
          <w:tcPr>
            <w:tcW w:w="1469" w:type="dxa"/>
          </w:tcPr>
          <w:p w14:paraId="03E5169E" w14:textId="77777777" w:rsidR="00AC2170" w:rsidRPr="00D4238D" w:rsidRDefault="00AC2170" w:rsidP="00AC2170">
            <w:pPr>
              <w:rPr>
                <w:rFonts w:ascii="Verdana" w:hAnsi="Verdana"/>
                <w:iCs/>
              </w:rPr>
            </w:pPr>
            <w:r w:rsidRPr="00D4238D">
              <w:rPr>
                <w:rFonts w:ascii="Verdana" w:hAnsi="Verdana"/>
                <w:iCs/>
              </w:rPr>
              <w:lastRenderedPageBreak/>
              <w:t>Resolution:</w:t>
            </w:r>
          </w:p>
        </w:tc>
        <w:tc>
          <w:tcPr>
            <w:tcW w:w="9026" w:type="dxa"/>
          </w:tcPr>
          <w:p w14:paraId="06A16339" w14:textId="3D5C30B7" w:rsidR="00AC2170" w:rsidRPr="00467DDF" w:rsidRDefault="00467DDF" w:rsidP="00AC2170">
            <w:pPr>
              <w:rPr>
                <w:rFonts w:ascii="Verdana" w:hAnsi="Verdana"/>
                <w:iCs/>
              </w:rPr>
            </w:pPr>
            <w:r>
              <w:rPr>
                <w:rFonts w:ascii="Verdana" w:hAnsi="Verdana"/>
                <w:iCs/>
              </w:rPr>
              <w:t xml:space="preserve">The report was NOTED. </w:t>
            </w:r>
          </w:p>
        </w:tc>
      </w:tr>
      <w:tr w:rsidR="00AC2170" w:rsidRPr="003C214E" w14:paraId="43B28ED8" w14:textId="77777777" w:rsidTr="00296E5B">
        <w:tc>
          <w:tcPr>
            <w:tcW w:w="1469" w:type="dxa"/>
          </w:tcPr>
          <w:p w14:paraId="52A76868" w14:textId="77777777" w:rsidR="00AC2170" w:rsidRPr="00D4238D" w:rsidRDefault="00AC2170" w:rsidP="00AC2170">
            <w:pPr>
              <w:rPr>
                <w:rFonts w:ascii="Verdana" w:hAnsi="Verdana"/>
                <w:iCs/>
              </w:rPr>
            </w:pPr>
            <w:r w:rsidRPr="00D4238D">
              <w:rPr>
                <w:rFonts w:ascii="Verdana" w:hAnsi="Verdana"/>
                <w:iCs/>
              </w:rPr>
              <w:t>Action:</w:t>
            </w:r>
          </w:p>
        </w:tc>
        <w:tc>
          <w:tcPr>
            <w:tcW w:w="9026" w:type="dxa"/>
          </w:tcPr>
          <w:p w14:paraId="07556102" w14:textId="77777777" w:rsidR="00147635" w:rsidRDefault="00D4238D" w:rsidP="00D4238D">
            <w:pPr>
              <w:jc w:val="both"/>
              <w:rPr>
                <w:rFonts w:ascii="Verdana" w:hAnsi="Verdana"/>
                <w:iCs/>
              </w:rPr>
            </w:pPr>
            <w:r w:rsidRPr="00D4238D">
              <w:rPr>
                <w:rFonts w:ascii="Verdana" w:hAnsi="Verdana"/>
                <w:iCs/>
              </w:rPr>
              <w:t xml:space="preserve">Extreme Fire Safety risks to be presented to and discussed at the Operational Management Board in the first instance prior to being presented to this meeting in future. </w:t>
            </w:r>
          </w:p>
          <w:p w14:paraId="05CD0D11" w14:textId="77777777" w:rsidR="00147635" w:rsidRDefault="00147635" w:rsidP="00D4238D">
            <w:pPr>
              <w:jc w:val="both"/>
              <w:rPr>
                <w:rFonts w:ascii="Verdana" w:hAnsi="Verdana"/>
                <w:iCs/>
              </w:rPr>
            </w:pPr>
          </w:p>
          <w:p w14:paraId="29FFA777" w14:textId="77777777" w:rsidR="00DD5CBC" w:rsidRDefault="00D4238D" w:rsidP="00D4238D">
            <w:pPr>
              <w:jc w:val="both"/>
              <w:rPr>
                <w:rFonts w:ascii="Verdana" w:hAnsi="Verdana"/>
                <w:iCs/>
              </w:rPr>
            </w:pPr>
            <w:r w:rsidRPr="00D4238D">
              <w:rPr>
                <w:rFonts w:ascii="Verdana" w:hAnsi="Verdana"/>
                <w:iCs/>
              </w:rPr>
              <w:lastRenderedPageBreak/>
              <w:t xml:space="preserve">Next iteration of the report to highlight where the risks were being reported to and what stage they were at </w:t>
            </w:r>
            <w:r w:rsidR="00147635">
              <w:rPr>
                <w:rFonts w:ascii="Verdana" w:hAnsi="Verdana"/>
                <w:iCs/>
              </w:rPr>
              <w:t xml:space="preserve">in terms of </w:t>
            </w:r>
            <w:r w:rsidR="00DD5CBC">
              <w:rPr>
                <w:rFonts w:ascii="Verdana" w:hAnsi="Verdana"/>
                <w:iCs/>
              </w:rPr>
              <w:t>mitigating actions being concluded.</w:t>
            </w:r>
          </w:p>
          <w:p w14:paraId="7B5D41CF" w14:textId="7F884658" w:rsidR="00AC2170" w:rsidRPr="00D4238D" w:rsidRDefault="00D4238D" w:rsidP="00D4238D">
            <w:pPr>
              <w:jc w:val="both"/>
              <w:rPr>
                <w:rFonts w:ascii="Verdana" w:hAnsi="Verdana"/>
                <w:iCs/>
              </w:rPr>
            </w:pPr>
            <w:r w:rsidRPr="00D4238D">
              <w:rPr>
                <w:rFonts w:ascii="Verdana" w:hAnsi="Verdana"/>
                <w:iCs/>
              </w:rPr>
              <w:t xml:space="preserve"> </w:t>
            </w:r>
          </w:p>
        </w:tc>
      </w:tr>
      <w:tr w:rsidR="00AC2170" w:rsidRPr="003C214E" w14:paraId="760EF28D" w14:textId="77777777" w:rsidTr="00296E5B">
        <w:tc>
          <w:tcPr>
            <w:tcW w:w="1469" w:type="dxa"/>
          </w:tcPr>
          <w:p w14:paraId="7EBEA9BB" w14:textId="77777777" w:rsidR="00AC2170" w:rsidRPr="004148AC" w:rsidRDefault="00AC2170" w:rsidP="00AC2170">
            <w:pPr>
              <w:rPr>
                <w:rFonts w:ascii="Verdana" w:hAnsi="Verdana"/>
              </w:rPr>
            </w:pPr>
            <w:r w:rsidRPr="004148AC">
              <w:rPr>
                <w:rFonts w:ascii="Verdana" w:hAnsi="Verdana"/>
              </w:rPr>
              <w:lastRenderedPageBreak/>
              <w:t>5.4</w:t>
            </w:r>
          </w:p>
        </w:tc>
        <w:tc>
          <w:tcPr>
            <w:tcW w:w="9026" w:type="dxa"/>
          </w:tcPr>
          <w:p w14:paraId="738275EC" w14:textId="77777777" w:rsidR="00AC2170" w:rsidRPr="004148AC" w:rsidRDefault="00AC2170" w:rsidP="00AC2170">
            <w:pPr>
              <w:pStyle w:val="NoSpacing"/>
              <w:rPr>
                <w:rFonts w:ascii="Verdana" w:hAnsi="Verdana"/>
                <w:b/>
                <w:bCs/>
                <w:shd w:val="clear" w:color="auto" w:fill="FFFFFF"/>
              </w:rPr>
            </w:pPr>
            <w:r w:rsidRPr="004148AC">
              <w:rPr>
                <w:rFonts w:ascii="Verdana" w:hAnsi="Verdana"/>
                <w:b/>
                <w:bCs/>
                <w:shd w:val="clear" w:color="auto" w:fill="FFFFFF"/>
              </w:rPr>
              <w:t xml:space="preserve">Estates Safety &amp; Compliance Report – Annual Report Medical Gases </w:t>
            </w:r>
          </w:p>
          <w:p w14:paraId="6EF2DCD6" w14:textId="77777777" w:rsidR="00AC2170" w:rsidRDefault="00AC2170" w:rsidP="00AC2170">
            <w:pPr>
              <w:rPr>
                <w:rFonts w:ascii="Verdana" w:hAnsi="Verdana"/>
                <w:i/>
              </w:rPr>
            </w:pPr>
          </w:p>
        </w:tc>
      </w:tr>
      <w:tr w:rsidR="00AC2170" w:rsidRPr="003C214E" w14:paraId="7A4CEC44" w14:textId="77777777" w:rsidTr="00296E5B">
        <w:tc>
          <w:tcPr>
            <w:tcW w:w="1469" w:type="dxa"/>
          </w:tcPr>
          <w:p w14:paraId="367C1252" w14:textId="77777777" w:rsidR="00AC2170" w:rsidRDefault="00AC2170" w:rsidP="00AC2170">
            <w:pPr>
              <w:rPr>
                <w:rFonts w:ascii="Verdana" w:hAnsi="Verdana"/>
                <w:i/>
              </w:rPr>
            </w:pPr>
          </w:p>
        </w:tc>
        <w:tc>
          <w:tcPr>
            <w:tcW w:w="9026" w:type="dxa"/>
          </w:tcPr>
          <w:p w14:paraId="61E1411D" w14:textId="3EA17690" w:rsidR="00AC2170" w:rsidRDefault="00467DDF" w:rsidP="00467DDF">
            <w:pPr>
              <w:jc w:val="both"/>
              <w:rPr>
                <w:rFonts w:ascii="Verdana" w:hAnsi="Verdana"/>
                <w:iCs/>
              </w:rPr>
            </w:pPr>
            <w:r w:rsidRPr="00467DDF">
              <w:rPr>
                <w:rFonts w:ascii="Verdana" w:hAnsi="Verdana"/>
                <w:iCs/>
              </w:rPr>
              <w:t>Members noted that agreement had been given to defer this item to the next meeting</w:t>
            </w:r>
            <w:r>
              <w:rPr>
                <w:rFonts w:ascii="Verdana" w:hAnsi="Verdana"/>
                <w:iCs/>
              </w:rPr>
              <w:t xml:space="preserve">, given that the Estates Team had been responding to the critical incident at the Princess of Wales Hospital. </w:t>
            </w:r>
          </w:p>
          <w:p w14:paraId="50D79A72" w14:textId="70D621F2" w:rsidR="00DD5CBC" w:rsidRPr="00467DDF" w:rsidRDefault="00DD5CBC" w:rsidP="00467DDF">
            <w:pPr>
              <w:jc w:val="both"/>
              <w:rPr>
                <w:rFonts w:ascii="Verdana" w:hAnsi="Verdana"/>
                <w:iCs/>
              </w:rPr>
            </w:pPr>
          </w:p>
        </w:tc>
      </w:tr>
      <w:tr w:rsidR="00AC2170" w:rsidRPr="003C214E" w14:paraId="6310579F" w14:textId="77777777" w:rsidTr="00296E5B">
        <w:tc>
          <w:tcPr>
            <w:tcW w:w="1469" w:type="dxa"/>
            <w:shd w:val="clear" w:color="auto" w:fill="1F3864" w:themeFill="accent5" w:themeFillShade="80"/>
          </w:tcPr>
          <w:p w14:paraId="7410D945" w14:textId="77777777" w:rsidR="00AC2170" w:rsidRPr="00443F68" w:rsidRDefault="00AC2170" w:rsidP="00AC2170">
            <w:pPr>
              <w:pStyle w:val="ListParagraph"/>
              <w:numPr>
                <w:ilvl w:val="0"/>
                <w:numId w:val="4"/>
              </w:numPr>
              <w:rPr>
                <w:rFonts w:ascii="Verdana" w:hAnsi="Verdana"/>
                <w:b/>
              </w:rPr>
            </w:pPr>
          </w:p>
        </w:tc>
        <w:tc>
          <w:tcPr>
            <w:tcW w:w="9026" w:type="dxa"/>
            <w:shd w:val="clear" w:color="auto" w:fill="1F3864" w:themeFill="accent5" w:themeFillShade="80"/>
          </w:tcPr>
          <w:p w14:paraId="456C33E9" w14:textId="77777777" w:rsidR="00AC2170" w:rsidRPr="003C214E" w:rsidRDefault="00AC2170" w:rsidP="00AC2170">
            <w:pPr>
              <w:rPr>
                <w:rFonts w:ascii="Verdana" w:hAnsi="Verdana"/>
                <w:b/>
              </w:rPr>
            </w:pPr>
            <w:r>
              <w:rPr>
                <w:rFonts w:ascii="Verdana" w:hAnsi="Verdana"/>
                <w:b/>
              </w:rPr>
              <w:t xml:space="preserve">DELIVERING OUR PLAN </w:t>
            </w:r>
          </w:p>
        </w:tc>
      </w:tr>
      <w:tr w:rsidR="00AC2170" w:rsidRPr="003C214E" w14:paraId="1DF655DF" w14:textId="77777777" w:rsidTr="00296E5B">
        <w:tc>
          <w:tcPr>
            <w:tcW w:w="1469" w:type="dxa"/>
          </w:tcPr>
          <w:p w14:paraId="04FE50C6" w14:textId="77777777" w:rsidR="00AC2170" w:rsidRPr="00443F68" w:rsidRDefault="00AC2170" w:rsidP="00AC2170">
            <w:pPr>
              <w:rPr>
                <w:rFonts w:ascii="Verdana" w:hAnsi="Verdana"/>
              </w:rPr>
            </w:pPr>
            <w:r>
              <w:rPr>
                <w:rFonts w:ascii="Verdana" w:hAnsi="Verdana"/>
              </w:rPr>
              <w:t>6</w:t>
            </w:r>
            <w:r w:rsidRPr="00443F68">
              <w:rPr>
                <w:rFonts w:ascii="Verdana" w:hAnsi="Verdana"/>
              </w:rPr>
              <w:t>.1</w:t>
            </w:r>
          </w:p>
        </w:tc>
        <w:tc>
          <w:tcPr>
            <w:tcW w:w="9026" w:type="dxa"/>
          </w:tcPr>
          <w:p w14:paraId="2B6D5F86" w14:textId="77777777" w:rsidR="00AC2170" w:rsidRPr="004148AC" w:rsidRDefault="00AC2170" w:rsidP="00AC2170">
            <w:pPr>
              <w:rPr>
                <w:rFonts w:ascii="Verdana" w:hAnsi="Verdana"/>
                <w:b/>
              </w:rPr>
            </w:pPr>
            <w:r w:rsidRPr="004148AC">
              <w:rPr>
                <w:rFonts w:ascii="Verdana" w:hAnsi="Verdana"/>
                <w:b/>
              </w:rPr>
              <w:t xml:space="preserve">Health, Safety &amp; Fire Performance Report </w:t>
            </w:r>
          </w:p>
        </w:tc>
      </w:tr>
      <w:tr w:rsidR="00AC2170" w:rsidRPr="003C214E" w14:paraId="27E048A9" w14:textId="77777777" w:rsidTr="00296E5B">
        <w:tc>
          <w:tcPr>
            <w:tcW w:w="1469" w:type="dxa"/>
          </w:tcPr>
          <w:p w14:paraId="0E491CB6" w14:textId="77777777" w:rsidR="00AC2170" w:rsidRPr="00443F68" w:rsidRDefault="00AC2170" w:rsidP="00AC2170">
            <w:pPr>
              <w:rPr>
                <w:rFonts w:ascii="Verdana" w:hAnsi="Verdana"/>
                <w:i/>
              </w:rPr>
            </w:pPr>
          </w:p>
        </w:tc>
        <w:tc>
          <w:tcPr>
            <w:tcW w:w="9026" w:type="dxa"/>
          </w:tcPr>
          <w:p w14:paraId="25DF3DA6" w14:textId="77777777" w:rsidR="00AC2170" w:rsidRDefault="00AC2170" w:rsidP="00D4238D">
            <w:pPr>
              <w:jc w:val="both"/>
              <w:rPr>
                <w:rFonts w:ascii="Verdana" w:hAnsi="Verdana"/>
                <w:iCs/>
              </w:rPr>
            </w:pPr>
            <w:r w:rsidRPr="00467DDF">
              <w:rPr>
                <w:rFonts w:ascii="Verdana" w:hAnsi="Verdana"/>
                <w:iCs/>
              </w:rPr>
              <w:t xml:space="preserve">C Beadle presented the report and highlighted the key matters for Members attention. </w:t>
            </w:r>
          </w:p>
          <w:p w14:paraId="54E9C952" w14:textId="77777777" w:rsidR="00467DDF" w:rsidRDefault="00467DDF" w:rsidP="00AC2170">
            <w:pPr>
              <w:rPr>
                <w:rFonts w:ascii="Verdana" w:hAnsi="Verdana"/>
                <w:iCs/>
              </w:rPr>
            </w:pPr>
          </w:p>
          <w:p w14:paraId="69D42103" w14:textId="534E5524" w:rsidR="00467DDF" w:rsidRPr="00467DDF" w:rsidRDefault="00467DDF" w:rsidP="00467DDF">
            <w:pPr>
              <w:jc w:val="both"/>
              <w:rPr>
                <w:rFonts w:ascii="Verdana" w:hAnsi="Verdana"/>
                <w:iCs/>
              </w:rPr>
            </w:pPr>
            <w:r>
              <w:rPr>
                <w:rFonts w:ascii="Verdana" w:hAnsi="Verdana"/>
                <w:iCs/>
              </w:rPr>
              <w:t xml:space="preserve">C Donoghue advised that she was pleased to see there had been increase in statutory and mandatory training compliance and sought clarity as to whether it would be </w:t>
            </w:r>
            <w:r w:rsidR="00DD5CBC">
              <w:rPr>
                <w:rFonts w:ascii="Verdana" w:hAnsi="Verdana"/>
                <w:iCs/>
              </w:rPr>
              <w:t xml:space="preserve">appropriate </w:t>
            </w:r>
            <w:r>
              <w:rPr>
                <w:rFonts w:ascii="Verdana" w:hAnsi="Verdana"/>
                <w:iCs/>
              </w:rPr>
              <w:t xml:space="preserve">to include the issues reported in regards to training equipment in the alert/escalate section of the Highlight Report to the Quality, Safety &amp; Experience Committee.  </w:t>
            </w:r>
            <w:r w:rsidR="00D4238D">
              <w:rPr>
                <w:rFonts w:ascii="Verdana" w:hAnsi="Verdana"/>
                <w:iCs/>
              </w:rPr>
              <w:t>The Sub Committee Chair</w:t>
            </w:r>
            <w:r>
              <w:rPr>
                <w:rFonts w:ascii="Verdana" w:hAnsi="Verdana"/>
                <w:iCs/>
              </w:rPr>
              <w:t xml:space="preserve"> advised that she would be happy for this to be included within the alert/escalate section. </w:t>
            </w:r>
          </w:p>
          <w:p w14:paraId="1B7D101F" w14:textId="3A725722" w:rsidR="00AC2170" w:rsidRPr="003C214E" w:rsidRDefault="00AC2170" w:rsidP="00AC2170">
            <w:pPr>
              <w:rPr>
                <w:rFonts w:ascii="Verdana" w:hAnsi="Verdana"/>
                <w:i/>
              </w:rPr>
            </w:pPr>
          </w:p>
        </w:tc>
      </w:tr>
      <w:tr w:rsidR="00AC2170" w:rsidRPr="003C214E" w14:paraId="5EF590AD" w14:textId="77777777" w:rsidTr="00296E5B">
        <w:tc>
          <w:tcPr>
            <w:tcW w:w="1469" w:type="dxa"/>
          </w:tcPr>
          <w:p w14:paraId="625043A0" w14:textId="77777777" w:rsidR="00AC2170" w:rsidRPr="00467DDF" w:rsidRDefault="00AC2170" w:rsidP="00AC2170">
            <w:pPr>
              <w:rPr>
                <w:rFonts w:ascii="Verdana" w:hAnsi="Verdana"/>
                <w:iCs/>
              </w:rPr>
            </w:pPr>
            <w:r w:rsidRPr="00467DDF">
              <w:rPr>
                <w:rFonts w:ascii="Verdana" w:hAnsi="Verdana"/>
                <w:iCs/>
              </w:rPr>
              <w:t>Resolution:</w:t>
            </w:r>
          </w:p>
        </w:tc>
        <w:tc>
          <w:tcPr>
            <w:tcW w:w="9026" w:type="dxa"/>
          </w:tcPr>
          <w:p w14:paraId="3C3F2EDC" w14:textId="4A7FE05A" w:rsidR="00AC2170" w:rsidRPr="00467DDF" w:rsidRDefault="00467DDF" w:rsidP="00AC2170">
            <w:pPr>
              <w:rPr>
                <w:rFonts w:ascii="Verdana" w:hAnsi="Verdana"/>
                <w:iCs/>
              </w:rPr>
            </w:pPr>
            <w:r>
              <w:rPr>
                <w:rFonts w:ascii="Verdana" w:hAnsi="Verdana"/>
                <w:iCs/>
              </w:rPr>
              <w:t xml:space="preserve">The report was NOTED. </w:t>
            </w:r>
          </w:p>
        </w:tc>
      </w:tr>
      <w:tr w:rsidR="00AC2170" w:rsidRPr="00D4238D" w14:paraId="153B828A" w14:textId="77777777" w:rsidTr="00296E5B">
        <w:tc>
          <w:tcPr>
            <w:tcW w:w="1469" w:type="dxa"/>
          </w:tcPr>
          <w:p w14:paraId="0DBC2620" w14:textId="77777777" w:rsidR="00AC2170" w:rsidRPr="00D4238D" w:rsidRDefault="00AC2170" w:rsidP="00D4238D">
            <w:pPr>
              <w:jc w:val="both"/>
              <w:rPr>
                <w:rFonts w:ascii="Verdana" w:hAnsi="Verdana"/>
                <w:iCs/>
              </w:rPr>
            </w:pPr>
            <w:r w:rsidRPr="00D4238D">
              <w:rPr>
                <w:rFonts w:ascii="Verdana" w:hAnsi="Verdana"/>
                <w:iCs/>
              </w:rPr>
              <w:t>Action:</w:t>
            </w:r>
          </w:p>
        </w:tc>
        <w:tc>
          <w:tcPr>
            <w:tcW w:w="9026" w:type="dxa"/>
          </w:tcPr>
          <w:p w14:paraId="21ED690F" w14:textId="6A0C091D" w:rsidR="00AC2170" w:rsidRDefault="00D4238D" w:rsidP="00D4238D">
            <w:pPr>
              <w:jc w:val="both"/>
              <w:rPr>
                <w:rFonts w:ascii="Verdana" w:hAnsi="Verdana"/>
                <w:iCs/>
              </w:rPr>
            </w:pPr>
            <w:r w:rsidRPr="00D4238D">
              <w:rPr>
                <w:rFonts w:ascii="Verdana" w:hAnsi="Verdana"/>
                <w:iCs/>
              </w:rPr>
              <w:t xml:space="preserve">Issues reported </w:t>
            </w:r>
            <w:r w:rsidR="00DD5CBC" w:rsidRPr="00D4238D">
              <w:rPr>
                <w:rFonts w:ascii="Verdana" w:hAnsi="Verdana"/>
                <w:iCs/>
              </w:rPr>
              <w:t>in regard to</w:t>
            </w:r>
            <w:r w:rsidRPr="00D4238D">
              <w:rPr>
                <w:rFonts w:ascii="Verdana" w:hAnsi="Verdana"/>
                <w:iCs/>
              </w:rPr>
              <w:t xml:space="preserve"> training equipment </w:t>
            </w:r>
            <w:r w:rsidR="008E055A">
              <w:rPr>
                <w:rFonts w:ascii="Verdana" w:hAnsi="Verdana"/>
                <w:iCs/>
              </w:rPr>
              <w:t xml:space="preserve">to be included </w:t>
            </w:r>
            <w:r w:rsidRPr="00D4238D">
              <w:rPr>
                <w:rFonts w:ascii="Verdana" w:hAnsi="Verdana"/>
                <w:iCs/>
              </w:rPr>
              <w:t>in the alert/escalate section of the Highlight Report to the Quality, Safety &amp; Experience Committee</w:t>
            </w:r>
            <w:r w:rsidR="00DD5CBC">
              <w:rPr>
                <w:rFonts w:ascii="Verdana" w:hAnsi="Verdana"/>
                <w:iCs/>
              </w:rPr>
              <w:t>.</w:t>
            </w:r>
          </w:p>
          <w:p w14:paraId="060F54F9" w14:textId="39DB0220" w:rsidR="00DD5CBC" w:rsidRPr="00D4238D" w:rsidRDefault="00DD5CBC" w:rsidP="00D4238D">
            <w:pPr>
              <w:jc w:val="both"/>
              <w:rPr>
                <w:rFonts w:ascii="Verdana" w:hAnsi="Verdana"/>
                <w:iCs/>
              </w:rPr>
            </w:pPr>
          </w:p>
        </w:tc>
      </w:tr>
      <w:tr w:rsidR="00AC2170" w:rsidRPr="003C214E" w14:paraId="126A7378" w14:textId="77777777" w:rsidTr="00296E5B">
        <w:tc>
          <w:tcPr>
            <w:tcW w:w="1469" w:type="dxa"/>
            <w:shd w:val="clear" w:color="auto" w:fill="1F3864" w:themeFill="accent5" w:themeFillShade="80"/>
          </w:tcPr>
          <w:p w14:paraId="69C2DF40" w14:textId="77777777" w:rsidR="00AC2170" w:rsidRPr="00443F68" w:rsidRDefault="00AC2170" w:rsidP="00AC2170">
            <w:pPr>
              <w:pStyle w:val="ListParagraph"/>
              <w:numPr>
                <w:ilvl w:val="0"/>
                <w:numId w:val="4"/>
              </w:numPr>
              <w:rPr>
                <w:rFonts w:ascii="Verdana" w:hAnsi="Verdana"/>
                <w:b/>
              </w:rPr>
            </w:pPr>
          </w:p>
        </w:tc>
        <w:tc>
          <w:tcPr>
            <w:tcW w:w="9026" w:type="dxa"/>
            <w:shd w:val="clear" w:color="auto" w:fill="1F3864" w:themeFill="accent5" w:themeFillShade="80"/>
          </w:tcPr>
          <w:p w14:paraId="73FB8000" w14:textId="77777777" w:rsidR="00AC2170" w:rsidRPr="003C214E" w:rsidRDefault="00AC2170" w:rsidP="00AC2170">
            <w:pPr>
              <w:rPr>
                <w:rFonts w:ascii="Verdana" w:hAnsi="Verdana"/>
                <w:b/>
              </w:rPr>
            </w:pPr>
            <w:r>
              <w:rPr>
                <w:rFonts w:ascii="Verdana" w:hAnsi="Verdana"/>
                <w:b/>
              </w:rPr>
              <w:t>GOVERNANCE, RISK AND ASSURANCE</w:t>
            </w:r>
          </w:p>
        </w:tc>
      </w:tr>
      <w:tr w:rsidR="00AC2170" w:rsidRPr="003C214E" w14:paraId="3EDF8409" w14:textId="77777777" w:rsidTr="00296E5B">
        <w:tc>
          <w:tcPr>
            <w:tcW w:w="1469" w:type="dxa"/>
          </w:tcPr>
          <w:p w14:paraId="18DC72A0" w14:textId="77777777" w:rsidR="00AC2170" w:rsidRPr="00443F68" w:rsidRDefault="00AC2170" w:rsidP="00AC2170">
            <w:pPr>
              <w:rPr>
                <w:rFonts w:ascii="Verdana" w:hAnsi="Verdana"/>
              </w:rPr>
            </w:pPr>
            <w:r>
              <w:rPr>
                <w:rFonts w:ascii="Verdana" w:hAnsi="Verdana"/>
              </w:rPr>
              <w:t>7</w:t>
            </w:r>
            <w:r w:rsidRPr="00443F68">
              <w:rPr>
                <w:rFonts w:ascii="Verdana" w:hAnsi="Verdana"/>
              </w:rPr>
              <w:t>.1</w:t>
            </w:r>
          </w:p>
        </w:tc>
        <w:tc>
          <w:tcPr>
            <w:tcW w:w="9026" w:type="dxa"/>
          </w:tcPr>
          <w:p w14:paraId="5C262829" w14:textId="77777777" w:rsidR="00AC2170" w:rsidRPr="003C214E" w:rsidRDefault="00AC2170" w:rsidP="00AC2170">
            <w:pPr>
              <w:rPr>
                <w:rFonts w:ascii="Verdana" w:hAnsi="Verdana"/>
                <w:b/>
                <w:i/>
              </w:rPr>
            </w:pPr>
            <w:r>
              <w:rPr>
                <w:rFonts w:ascii="Verdana" w:hAnsi="Verdana"/>
                <w:b/>
                <w:i/>
              </w:rPr>
              <w:t xml:space="preserve">Organisational Risk Register Report </w:t>
            </w:r>
          </w:p>
        </w:tc>
      </w:tr>
      <w:tr w:rsidR="00AC2170" w:rsidRPr="003C214E" w14:paraId="2D398993" w14:textId="77777777" w:rsidTr="00296E5B">
        <w:tc>
          <w:tcPr>
            <w:tcW w:w="1469" w:type="dxa"/>
          </w:tcPr>
          <w:p w14:paraId="1FD930A0" w14:textId="77777777" w:rsidR="00AC2170" w:rsidRPr="00443F68" w:rsidRDefault="00AC2170" w:rsidP="00AC2170">
            <w:pPr>
              <w:rPr>
                <w:rFonts w:ascii="Verdana" w:hAnsi="Verdana"/>
                <w:i/>
              </w:rPr>
            </w:pPr>
          </w:p>
        </w:tc>
        <w:tc>
          <w:tcPr>
            <w:tcW w:w="9026" w:type="dxa"/>
          </w:tcPr>
          <w:p w14:paraId="6A2B3E6B" w14:textId="2F567B0F" w:rsidR="00AC2170" w:rsidRPr="00467DDF" w:rsidRDefault="00AC2170" w:rsidP="00467DDF">
            <w:pPr>
              <w:jc w:val="both"/>
              <w:rPr>
                <w:rFonts w:ascii="Verdana" w:hAnsi="Verdana"/>
                <w:iCs/>
              </w:rPr>
            </w:pPr>
            <w:r w:rsidRPr="00467DDF">
              <w:rPr>
                <w:rFonts w:ascii="Verdana" w:hAnsi="Verdana"/>
                <w:iCs/>
              </w:rPr>
              <w:t xml:space="preserve">C Hamblyn presented the report and highlighted the </w:t>
            </w:r>
            <w:r w:rsidR="00467DDF" w:rsidRPr="00467DDF">
              <w:rPr>
                <w:rFonts w:ascii="Verdana" w:hAnsi="Verdana"/>
                <w:iCs/>
              </w:rPr>
              <w:t xml:space="preserve">key </w:t>
            </w:r>
            <w:r w:rsidRPr="00467DDF">
              <w:rPr>
                <w:rFonts w:ascii="Verdana" w:hAnsi="Verdana"/>
                <w:iCs/>
              </w:rPr>
              <w:t xml:space="preserve">matters for Members attention. </w:t>
            </w:r>
            <w:r w:rsidR="00467DDF">
              <w:rPr>
                <w:rFonts w:ascii="Verdana" w:hAnsi="Verdana"/>
                <w:iCs/>
              </w:rPr>
              <w:t xml:space="preserve">C Hamblyn advised that following on from discussions held at the meeting today, it may be helpful to undertake some further reflection as to whether there were any fire or estates risks </w:t>
            </w:r>
            <w:r w:rsidR="008307B9">
              <w:rPr>
                <w:rFonts w:ascii="Verdana" w:hAnsi="Verdana"/>
                <w:iCs/>
              </w:rPr>
              <w:t xml:space="preserve">scoring 15 and above </w:t>
            </w:r>
            <w:r w:rsidR="00467DDF">
              <w:rPr>
                <w:rFonts w:ascii="Verdana" w:hAnsi="Verdana"/>
                <w:iCs/>
              </w:rPr>
              <w:t>that needed to be escalated to the organisational risk register</w:t>
            </w:r>
            <w:r w:rsidR="008307B9">
              <w:rPr>
                <w:rFonts w:ascii="Verdana" w:hAnsi="Verdana"/>
                <w:iCs/>
              </w:rPr>
              <w:t>.</w:t>
            </w:r>
          </w:p>
          <w:p w14:paraId="180675FA" w14:textId="77777777" w:rsidR="00AC2170" w:rsidRPr="00467DDF" w:rsidRDefault="00AC2170" w:rsidP="00467DDF">
            <w:pPr>
              <w:jc w:val="both"/>
              <w:rPr>
                <w:rFonts w:ascii="Verdana" w:hAnsi="Verdana"/>
                <w:iCs/>
              </w:rPr>
            </w:pPr>
          </w:p>
          <w:p w14:paraId="7D44E643" w14:textId="77777777" w:rsidR="00B50FEA" w:rsidRDefault="008307B9" w:rsidP="00467DDF">
            <w:pPr>
              <w:jc w:val="both"/>
              <w:rPr>
                <w:rFonts w:ascii="Verdana" w:hAnsi="Verdana"/>
                <w:iCs/>
              </w:rPr>
            </w:pPr>
            <w:r>
              <w:rPr>
                <w:rFonts w:ascii="Verdana" w:hAnsi="Verdana"/>
                <w:iCs/>
              </w:rPr>
              <w:t>A Martin provided an overview as to how risks were being managed within</w:t>
            </w:r>
            <w:r w:rsidR="0052653B">
              <w:rPr>
                <w:rFonts w:ascii="Verdana" w:hAnsi="Verdana"/>
                <w:iCs/>
              </w:rPr>
              <w:t xml:space="preserve"> the </w:t>
            </w:r>
            <w:r>
              <w:rPr>
                <w:rFonts w:ascii="Verdana" w:hAnsi="Verdana"/>
                <w:iCs/>
              </w:rPr>
              <w:t xml:space="preserve"> Estates</w:t>
            </w:r>
            <w:r w:rsidR="0052653B">
              <w:rPr>
                <w:rFonts w:ascii="Verdana" w:hAnsi="Verdana"/>
                <w:iCs/>
              </w:rPr>
              <w:t xml:space="preserve"> Directorate</w:t>
            </w:r>
            <w:r w:rsidR="00B50FEA">
              <w:rPr>
                <w:rFonts w:ascii="Verdana" w:hAnsi="Verdana"/>
                <w:iCs/>
              </w:rPr>
              <w:t>, highlighting the following key points:</w:t>
            </w:r>
          </w:p>
          <w:p w14:paraId="231AA95C" w14:textId="77777777" w:rsidR="00B50FEA" w:rsidRDefault="00B50FEA" w:rsidP="00467DDF">
            <w:pPr>
              <w:pStyle w:val="ListParagraph"/>
              <w:numPr>
                <w:ilvl w:val="0"/>
                <w:numId w:val="10"/>
              </w:numPr>
              <w:jc w:val="both"/>
              <w:rPr>
                <w:rFonts w:ascii="Verdana" w:hAnsi="Verdana"/>
                <w:iCs/>
              </w:rPr>
            </w:pPr>
            <w:r w:rsidRPr="00B50FEA">
              <w:rPr>
                <w:rFonts w:ascii="Verdana" w:hAnsi="Verdana"/>
                <w:iCs/>
              </w:rPr>
              <w:t>Estates held a Backlog Maintenance report which was reviewed and updated on a monthly basis and reported into Welsh Government</w:t>
            </w:r>
          </w:p>
          <w:p w14:paraId="1FDF8561" w14:textId="77777777" w:rsidR="00B50FEA" w:rsidRDefault="00B50FEA" w:rsidP="00B50FEA">
            <w:pPr>
              <w:pStyle w:val="ListParagraph"/>
              <w:numPr>
                <w:ilvl w:val="0"/>
                <w:numId w:val="10"/>
              </w:numPr>
              <w:jc w:val="both"/>
              <w:rPr>
                <w:rFonts w:ascii="Verdana" w:hAnsi="Verdana"/>
                <w:iCs/>
              </w:rPr>
            </w:pPr>
            <w:r w:rsidRPr="00B50FEA">
              <w:rPr>
                <w:rFonts w:ascii="Verdana" w:hAnsi="Verdana"/>
                <w:iCs/>
              </w:rPr>
              <w:t>Welsh Government also require Estates to submit an annual EFPMS submission which includes backlog maintenance and high-risk items</w:t>
            </w:r>
            <w:r>
              <w:rPr>
                <w:rFonts w:ascii="Verdana" w:hAnsi="Verdana"/>
                <w:iCs/>
              </w:rPr>
              <w:t xml:space="preserve"> </w:t>
            </w:r>
          </w:p>
          <w:p w14:paraId="15AA05F6" w14:textId="4A42E200" w:rsidR="00B50FEA" w:rsidRPr="00B50FEA" w:rsidRDefault="00B50FEA" w:rsidP="00B50FEA">
            <w:pPr>
              <w:pStyle w:val="ListParagraph"/>
              <w:numPr>
                <w:ilvl w:val="0"/>
                <w:numId w:val="10"/>
              </w:numPr>
              <w:jc w:val="both"/>
              <w:rPr>
                <w:rFonts w:ascii="Verdana" w:hAnsi="Verdana"/>
                <w:iCs/>
              </w:rPr>
            </w:pPr>
            <w:r>
              <w:rPr>
                <w:rFonts w:ascii="Verdana" w:hAnsi="Verdana"/>
                <w:iCs/>
              </w:rPr>
              <w:t xml:space="preserve">All risks were being escalated to the </w:t>
            </w:r>
            <w:r w:rsidRPr="008307B9">
              <w:rPr>
                <w:rFonts w:ascii="Verdana" w:hAnsi="Verdana"/>
                <w:iCs/>
              </w:rPr>
              <w:t>Assistant Director of Capital and Estates</w:t>
            </w:r>
            <w:r>
              <w:rPr>
                <w:rFonts w:ascii="Verdana" w:hAnsi="Verdana"/>
                <w:iCs/>
              </w:rPr>
              <w:t xml:space="preserve"> and then upwards to the Executive Director of Finance.</w:t>
            </w:r>
          </w:p>
          <w:p w14:paraId="6041A33A" w14:textId="77777777" w:rsidR="001D3130" w:rsidRDefault="001D3130" w:rsidP="00467DDF">
            <w:pPr>
              <w:jc w:val="both"/>
              <w:rPr>
                <w:rFonts w:ascii="Verdana" w:hAnsi="Verdana"/>
                <w:iCs/>
              </w:rPr>
            </w:pPr>
          </w:p>
          <w:p w14:paraId="4E66CAE3" w14:textId="45A18ADE" w:rsidR="001D3130" w:rsidRPr="00467DDF" w:rsidRDefault="001D3130" w:rsidP="00467DDF">
            <w:pPr>
              <w:jc w:val="both"/>
              <w:rPr>
                <w:rFonts w:ascii="Verdana" w:hAnsi="Verdana"/>
                <w:iCs/>
              </w:rPr>
            </w:pPr>
            <w:r>
              <w:rPr>
                <w:rFonts w:ascii="Verdana" w:hAnsi="Verdana"/>
                <w:iCs/>
              </w:rPr>
              <w:t xml:space="preserve">H Daniel sought </w:t>
            </w:r>
            <w:r w:rsidR="00D4238D">
              <w:rPr>
                <w:rFonts w:ascii="Verdana" w:hAnsi="Verdana"/>
                <w:iCs/>
              </w:rPr>
              <w:t>confirmation</w:t>
            </w:r>
            <w:r>
              <w:rPr>
                <w:rFonts w:ascii="Verdana" w:hAnsi="Verdana"/>
                <w:iCs/>
              </w:rPr>
              <w:t xml:space="preserve"> that the only two risks that were currently escalated to the organisational risk register were the two risks relating to the Princess of Wales Hospital, which was confirmed by C Hamblyn.  H Daniel </w:t>
            </w:r>
            <w:r w:rsidR="00B50FEA">
              <w:rPr>
                <w:rFonts w:ascii="Verdana" w:hAnsi="Verdana"/>
                <w:iCs/>
              </w:rPr>
              <w:t>expressed concern that</w:t>
            </w:r>
            <w:r>
              <w:rPr>
                <w:rFonts w:ascii="Verdana" w:hAnsi="Verdana"/>
                <w:iCs/>
              </w:rPr>
              <w:t xml:space="preserve"> there was no line of sight of broader estates risks on the risk register, for example, backlog maintenance and a strategic estates risk, </w:t>
            </w:r>
            <w:r>
              <w:rPr>
                <w:rFonts w:ascii="Verdana" w:hAnsi="Verdana"/>
                <w:iCs/>
              </w:rPr>
              <w:lastRenderedPageBreak/>
              <w:t xml:space="preserve">which related to what was the Health Board’s strategic </w:t>
            </w:r>
            <w:r w:rsidR="006332B7">
              <w:rPr>
                <w:rFonts w:ascii="Verdana" w:hAnsi="Verdana"/>
                <w:iCs/>
              </w:rPr>
              <w:t xml:space="preserve">estate </w:t>
            </w:r>
            <w:r>
              <w:rPr>
                <w:rFonts w:ascii="Verdana" w:hAnsi="Verdana"/>
                <w:iCs/>
              </w:rPr>
              <w:t xml:space="preserve">plan and the risks </w:t>
            </w:r>
            <w:r w:rsidR="006332B7">
              <w:rPr>
                <w:rFonts w:ascii="Verdana" w:hAnsi="Verdana"/>
                <w:iCs/>
              </w:rPr>
              <w:t>impacting its delivery</w:t>
            </w:r>
            <w:r>
              <w:rPr>
                <w:rFonts w:ascii="Verdana" w:hAnsi="Verdana"/>
                <w:iCs/>
              </w:rPr>
              <w:t xml:space="preserve">.  H Daniel </w:t>
            </w:r>
            <w:r w:rsidR="006332B7">
              <w:rPr>
                <w:rFonts w:ascii="Verdana" w:hAnsi="Verdana"/>
                <w:iCs/>
              </w:rPr>
              <w:t>suggested that the</w:t>
            </w:r>
            <w:r>
              <w:rPr>
                <w:rFonts w:ascii="Verdana" w:hAnsi="Verdana"/>
                <w:iCs/>
              </w:rPr>
              <w:t xml:space="preserve"> risk relating to the Princess of Wales Hospital was an issue as opposed to a risk</w:t>
            </w:r>
            <w:r w:rsidR="006332B7">
              <w:rPr>
                <w:rFonts w:ascii="Verdana" w:hAnsi="Verdana"/>
                <w:iCs/>
              </w:rPr>
              <w:t xml:space="preserve"> which the Estates Directorate may wish to revisit.</w:t>
            </w:r>
          </w:p>
          <w:p w14:paraId="5AA4586B" w14:textId="77777777" w:rsidR="00AC2170" w:rsidRPr="00467DDF" w:rsidRDefault="00AC2170" w:rsidP="00467DDF">
            <w:pPr>
              <w:jc w:val="both"/>
              <w:rPr>
                <w:rFonts w:ascii="Verdana" w:hAnsi="Verdana"/>
                <w:iCs/>
              </w:rPr>
            </w:pPr>
          </w:p>
          <w:p w14:paraId="68A5ED98" w14:textId="6AC6915F" w:rsidR="00AC2170" w:rsidRPr="00467DDF" w:rsidRDefault="001D3130" w:rsidP="00467DDF">
            <w:pPr>
              <w:jc w:val="both"/>
              <w:rPr>
                <w:rFonts w:ascii="Verdana" w:hAnsi="Verdana"/>
                <w:iCs/>
              </w:rPr>
            </w:pPr>
            <w:r>
              <w:rPr>
                <w:rFonts w:ascii="Verdana" w:hAnsi="Verdana"/>
                <w:iCs/>
              </w:rPr>
              <w:t>A Martin</w:t>
            </w:r>
            <w:r w:rsidR="008E055A">
              <w:rPr>
                <w:rFonts w:ascii="Verdana" w:hAnsi="Verdana"/>
                <w:iCs/>
              </w:rPr>
              <w:t xml:space="preserve"> </w:t>
            </w:r>
            <w:r>
              <w:rPr>
                <w:rFonts w:ascii="Verdana" w:hAnsi="Verdana"/>
                <w:iCs/>
              </w:rPr>
              <w:t xml:space="preserve">advised that all tangible estates risks were included on the organisational risk register a number of years ago and were </w:t>
            </w:r>
            <w:r w:rsidR="00D4238D">
              <w:rPr>
                <w:rFonts w:ascii="Verdana" w:hAnsi="Verdana"/>
                <w:iCs/>
              </w:rPr>
              <w:t>re</w:t>
            </w:r>
            <w:r>
              <w:rPr>
                <w:rFonts w:ascii="Verdana" w:hAnsi="Verdana"/>
                <w:iCs/>
              </w:rPr>
              <w:t xml:space="preserve">moved following a review of the risk register. </w:t>
            </w:r>
          </w:p>
          <w:p w14:paraId="30A9453B" w14:textId="77777777" w:rsidR="00D4238D" w:rsidRDefault="00D4238D" w:rsidP="00467DDF">
            <w:pPr>
              <w:jc w:val="both"/>
              <w:rPr>
                <w:rFonts w:ascii="Verdana" w:hAnsi="Verdana"/>
                <w:iCs/>
              </w:rPr>
            </w:pPr>
          </w:p>
          <w:p w14:paraId="339D7DBA" w14:textId="1F01B30F" w:rsidR="00AC2170" w:rsidRPr="00467DDF" w:rsidRDefault="00D4238D" w:rsidP="00467DDF">
            <w:pPr>
              <w:jc w:val="both"/>
              <w:rPr>
                <w:rFonts w:ascii="Verdana" w:hAnsi="Verdana"/>
                <w:iCs/>
              </w:rPr>
            </w:pPr>
            <w:r>
              <w:rPr>
                <w:rFonts w:ascii="Verdana" w:hAnsi="Verdana"/>
                <w:iCs/>
              </w:rPr>
              <w:t>The sub Committee Chair</w:t>
            </w:r>
            <w:r w:rsidR="001D3130">
              <w:rPr>
                <w:rFonts w:ascii="Verdana" w:hAnsi="Verdana"/>
                <w:iCs/>
              </w:rPr>
              <w:t xml:space="preserve"> expressed the importance of ensuring that risks were being recorded appropriately and were being discussed at the most appropriate forum. </w:t>
            </w:r>
          </w:p>
          <w:p w14:paraId="3BED111A" w14:textId="77777777" w:rsidR="00AC2170" w:rsidRPr="00467DDF" w:rsidRDefault="00AC2170" w:rsidP="00467DDF">
            <w:pPr>
              <w:jc w:val="both"/>
              <w:rPr>
                <w:rFonts w:ascii="Verdana" w:hAnsi="Verdana"/>
                <w:iCs/>
              </w:rPr>
            </w:pPr>
          </w:p>
          <w:p w14:paraId="325E03DA" w14:textId="15AE22A9" w:rsidR="00AC2170" w:rsidRDefault="00484B0E" w:rsidP="00467DDF">
            <w:pPr>
              <w:jc w:val="both"/>
              <w:rPr>
                <w:rFonts w:ascii="Verdana" w:hAnsi="Verdana"/>
                <w:iCs/>
              </w:rPr>
            </w:pPr>
            <w:r>
              <w:rPr>
                <w:rFonts w:ascii="Verdana" w:hAnsi="Verdana"/>
                <w:iCs/>
              </w:rPr>
              <w:t xml:space="preserve">C Hamblyn suggested that further consideration may need to be given to how Estates risks were being captured in order to provide Members with </w:t>
            </w:r>
            <w:r w:rsidR="006332B7">
              <w:rPr>
                <w:rFonts w:ascii="Verdana" w:hAnsi="Verdana"/>
                <w:iCs/>
              </w:rPr>
              <w:t xml:space="preserve">further </w:t>
            </w:r>
            <w:r>
              <w:rPr>
                <w:rFonts w:ascii="Verdana" w:hAnsi="Verdana"/>
                <w:iCs/>
              </w:rPr>
              <w:t>assurance and visibility.  C Hamblyn added that taking into consideration the backlog maintenance risk as an example, this would have a wider organisational impact, and suggested that consideration needed to be given to other estates risks to determine whether these had a wider organisational impact also and therefore required Board visibility.  Members noted that the Executive Director</w:t>
            </w:r>
            <w:r w:rsidR="006332B7">
              <w:rPr>
                <w:rFonts w:ascii="Verdana" w:hAnsi="Verdana"/>
                <w:iCs/>
              </w:rPr>
              <w:t xml:space="preserve"> of Finance</w:t>
            </w:r>
            <w:r>
              <w:rPr>
                <w:rFonts w:ascii="Verdana" w:hAnsi="Verdana"/>
                <w:iCs/>
              </w:rPr>
              <w:t xml:space="preserve"> </w:t>
            </w:r>
            <w:r w:rsidR="006332B7">
              <w:rPr>
                <w:rFonts w:ascii="Verdana" w:hAnsi="Verdana"/>
                <w:iCs/>
              </w:rPr>
              <w:t xml:space="preserve">is working with the team to develop a </w:t>
            </w:r>
            <w:r w:rsidR="008F5A1C">
              <w:rPr>
                <w:rFonts w:ascii="Verdana" w:hAnsi="Verdana"/>
                <w:iCs/>
              </w:rPr>
              <w:t xml:space="preserve">strategic estates and capital risk </w:t>
            </w:r>
            <w:r w:rsidR="000C3499">
              <w:rPr>
                <w:rFonts w:ascii="Verdana" w:hAnsi="Verdana"/>
                <w:iCs/>
              </w:rPr>
              <w:t>for escalation to the Board Assurance Framework</w:t>
            </w:r>
            <w:r w:rsidR="008F5A1C">
              <w:rPr>
                <w:rFonts w:ascii="Verdana" w:hAnsi="Verdana"/>
                <w:iCs/>
              </w:rPr>
              <w:t xml:space="preserve"> </w:t>
            </w:r>
            <w:r w:rsidR="000C3499">
              <w:rPr>
                <w:rFonts w:ascii="Verdana" w:hAnsi="Verdana"/>
                <w:iCs/>
              </w:rPr>
              <w:t>which would provide greater</w:t>
            </w:r>
            <w:r w:rsidR="008F5A1C">
              <w:rPr>
                <w:rFonts w:ascii="Verdana" w:hAnsi="Verdana"/>
                <w:iCs/>
              </w:rPr>
              <w:t xml:space="preserve"> visibility at Board level. </w:t>
            </w:r>
          </w:p>
          <w:p w14:paraId="6AEFF2E0" w14:textId="77777777" w:rsidR="008F5A1C" w:rsidRDefault="008F5A1C" w:rsidP="00467DDF">
            <w:pPr>
              <w:jc w:val="both"/>
              <w:rPr>
                <w:rFonts w:ascii="Verdana" w:hAnsi="Verdana"/>
                <w:iCs/>
              </w:rPr>
            </w:pPr>
          </w:p>
          <w:p w14:paraId="15C221D7" w14:textId="33A3CBB5" w:rsidR="008F5A1C" w:rsidRDefault="005B278E" w:rsidP="00467DDF">
            <w:pPr>
              <w:jc w:val="both"/>
              <w:rPr>
                <w:rFonts w:ascii="Verdana" w:hAnsi="Verdana"/>
                <w:iCs/>
              </w:rPr>
            </w:pPr>
            <w:r>
              <w:rPr>
                <w:rFonts w:ascii="Verdana" w:hAnsi="Verdana"/>
                <w:iCs/>
              </w:rPr>
              <w:t>In light of discussions the</w:t>
            </w:r>
            <w:r w:rsidR="00D4238D">
              <w:rPr>
                <w:rFonts w:ascii="Verdana" w:hAnsi="Verdana"/>
                <w:iCs/>
              </w:rPr>
              <w:t xml:space="preserve"> Sub Committee</w:t>
            </w:r>
            <w:r w:rsidR="008F5A1C">
              <w:rPr>
                <w:rFonts w:ascii="Verdana" w:hAnsi="Verdana"/>
                <w:iCs/>
              </w:rPr>
              <w:t xml:space="preserve"> </w:t>
            </w:r>
            <w:r w:rsidR="00D4238D">
              <w:rPr>
                <w:rFonts w:ascii="Verdana" w:hAnsi="Verdana"/>
                <w:iCs/>
              </w:rPr>
              <w:t xml:space="preserve">Chair </w:t>
            </w:r>
            <w:r>
              <w:rPr>
                <w:rFonts w:ascii="Verdana" w:hAnsi="Verdana"/>
                <w:iCs/>
              </w:rPr>
              <w:t>suggested that the</w:t>
            </w:r>
            <w:r w:rsidR="008F5A1C">
              <w:rPr>
                <w:rFonts w:ascii="Verdana" w:hAnsi="Verdana"/>
                <w:iCs/>
              </w:rPr>
              <w:t xml:space="preserve"> backlog maintenance </w:t>
            </w:r>
            <w:r>
              <w:rPr>
                <w:rFonts w:ascii="Verdana" w:hAnsi="Verdana"/>
                <w:iCs/>
              </w:rPr>
              <w:t xml:space="preserve">risk </w:t>
            </w:r>
            <w:r w:rsidR="00D4238D">
              <w:rPr>
                <w:rFonts w:ascii="Verdana" w:hAnsi="Verdana"/>
                <w:iCs/>
              </w:rPr>
              <w:t>w</w:t>
            </w:r>
            <w:r w:rsidR="008F5A1C">
              <w:rPr>
                <w:rFonts w:ascii="Verdana" w:hAnsi="Verdana"/>
                <w:iCs/>
              </w:rPr>
              <w:t>as an important area the Board nee</w:t>
            </w:r>
            <w:r w:rsidR="00B87448">
              <w:rPr>
                <w:rFonts w:ascii="Verdana" w:hAnsi="Verdana"/>
                <w:iCs/>
              </w:rPr>
              <w:t>d to be sighted upon.</w:t>
            </w:r>
          </w:p>
          <w:p w14:paraId="10B5E5B2" w14:textId="5D11FA74" w:rsidR="000C3499" w:rsidRPr="00467DDF" w:rsidRDefault="000C3499" w:rsidP="00467DDF">
            <w:pPr>
              <w:jc w:val="both"/>
              <w:rPr>
                <w:rFonts w:ascii="Verdana" w:hAnsi="Verdana"/>
                <w:iCs/>
              </w:rPr>
            </w:pPr>
          </w:p>
        </w:tc>
      </w:tr>
      <w:tr w:rsidR="00AC2170" w:rsidRPr="003C214E" w14:paraId="35418CD3" w14:textId="77777777" w:rsidTr="00296E5B">
        <w:tc>
          <w:tcPr>
            <w:tcW w:w="1469" w:type="dxa"/>
          </w:tcPr>
          <w:p w14:paraId="135F90D1" w14:textId="77777777" w:rsidR="00AC2170" w:rsidRPr="008F5A1C" w:rsidRDefault="00AC2170" w:rsidP="00AC2170">
            <w:pPr>
              <w:rPr>
                <w:rFonts w:ascii="Verdana" w:hAnsi="Verdana"/>
                <w:iCs/>
              </w:rPr>
            </w:pPr>
            <w:r w:rsidRPr="008F5A1C">
              <w:rPr>
                <w:rFonts w:ascii="Verdana" w:hAnsi="Verdana"/>
                <w:iCs/>
              </w:rPr>
              <w:lastRenderedPageBreak/>
              <w:t>Resolution:</w:t>
            </w:r>
          </w:p>
        </w:tc>
        <w:tc>
          <w:tcPr>
            <w:tcW w:w="9026" w:type="dxa"/>
          </w:tcPr>
          <w:p w14:paraId="54434F2E" w14:textId="1F577778" w:rsidR="00AC2170" w:rsidRPr="008F5A1C" w:rsidRDefault="008F5A1C" w:rsidP="00AC2170">
            <w:pPr>
              <w:rPr>
                <w:rFonts w:ascii="Verdana" w:hAnsi="Verdana"/>
                <w:iCs/>
              </w:rPr>
            </w:pPr>
            <w:r w:rsidRPr="008F5A1C">
              <w:rPr>
                <w:rFonts w:ascii="Verdana" w:hAnsi="Verdana"/>
                <w:iCs/>
              </w:rPr>
              <w:t xml:space="preserve">The report was NOTED. </w:t>
            </w:r>
          </w:p>
        </w:tc>
      </w:tr>
      <w:tr w:rsidR="00AC2170" w:rsidRPr="003C214E" w14:paraId="64E3A529" w14:textId="77777777" w:rsidTr="00296E5B">
        <w:tc>
          <w:tcPr>
            <w:tcW w:w="1469" w:type="dxa"/>
          </w:tcPr>
          <w:p w14:paraId="2EC450D2" w14:textId="77777777" w:rsidR="00AC2170" w:rsidRPr="00D4238D" w:rsidRDefault="00AC2170" w:rsidP="00D4238D">
            <w:pPr>
              <w:jc w:val="both"/>
              <w:rPr>
                <w:rFonts w:ascii="Verdana" w:hAnsi="Verdana"/>
                <w:iCs/>
              </w:rPr>
            </w:pPr>
            <w:r w:rsidRPr="00D4238D">
              <w:rPr>
                <w:rFonts w:ascii="Verdana" w:hAnsi="Verdana"/>
                <w:iCs/>
              </w:rPr>
              <w:t>Action:</w:t>
            </w:r>
          </w:p>
        </w:tc>
        <w:tc>
          <w:tcPr>
            <w:tcW w:w="9026" w:type="dxa"/>
          </w:tcPr>
          <w:p w14:paraId="2785DB8E" w14:textId="2DCAB6CC" w:rsidR="00B87448" w:rsidRDefault="00D4238D" w:rsidP="00D4238D">
            <w:pPr>
              <w:jc w:val="both"/>
              <w:rPr>
                <w:rFonts w:ascii="Verdana" w:hAnsi="Verdana"/>
                <w:iCs/>
              </w:rPr>
            </w:pPr>
            <w:r w:rsidRPr="00D4238D">
              <w:rPr>
                <w:rFonts w:ascii="Verdana" w:hAnsi="Verdana"/>
                <w:iCs/>
              </w:rPr>
              <w:t xml:space="preserve">Further consideration may need to be given to how Estates risks were being captured in order to provide Members with </w:t>
            </w:r>
            <w:r w:rsidR="00B87448">
              <w:rPr>
                <w:rFonts w:ascii="Verdana" w:hAnsi="Verdana"/>
                <w:iCs/>
              </w:rPr>
              <w:t>increased</w:t>
            </w:r>
            <w:r w:rsidR="00B87448" w:rsidRPr="00D4238D">
              <w:rPr>
                <w:rFonts w:ascii="Verdana" w:hAnsi="Verdana"/>
                <w:iCs/>
              </w:rPr>
              <w:t xml:space="preserve"> </w:t>
            </w:r>
            <w:r w:rsidRPr="00D4238D">
              <w:rPr>
                <w:rFonts w:ascii="Verdana" w:hAnsi="Verdana"/>
                <w:iCs/>
              </w:rPr>
              <w:t>assurance and visibility</w:t>
            </w:r>
            <w:r w:rsidR="00B87448">
              <w:rPr>
                <w:rFonts w:ascii="Verdana" w:hAnsi="Verdana"/>
                <w:iCs/>
              </w:rPr>
              <w:t>.</w:t>
            </w:r>
          </w:p>
          <w:p w14:paraId="1E25BDA7" w14:textId="536ADA26" w:rsidR="00B87448" w:rsidRDefault="00B87448" w:rsidP="00D4238D">
            <w:pPr>
              <w:jc w:val="both"/>
              <w:rPr>
                <w:rFonts w:ascii="Verdana" w:hAnsi="Verdana"/>
                <w:iCs/>
              </w:rPr>
            </w:pPr>
            <w:r>
              <w:rPr>
                <w:rFonts w:ascii="Verdana" w:hAnsi="Verdana"/>
                <w:iCs/>
              </w:rPr>
              <w:br/>
              <w:t>Estates Directorate to revisit the estates risk register to consider if any</w:t>
            </w:r>
            <w:r w:rsidR="00F74C43">
              <w:rPr>
                <w:rFonts w:ascii="Verdana" w:hAnsi="Verdana"/>
                <w:iCs/>
              </w:rPr>
              <w:t xml:space="preserve"> estates related risks</w:t>
            </w:r>
            <w:r>
              <w:rPr>
                <w:rFonts w:ascii="Verdana" w:hAnsi="Verdana"/>
                <w:iCs/>
              </w:rPr>
              <w:t xml:space="preserve"> should be escalated to the Organisational Risk Register</w:t>
            </w:r>
            <w:r w:rsidR="00457933">
              <w:rPr>
                <w:rFonts w:ascii="Verdana" w:hAnsi="Verdana"/>
                <w:iCs/>
              </w:rPr>
              <w:t>, with particular attention to the maintenance backlog risk.</w:t>
            </w:r>
            <w:r>
              <w:rPr>
                <w:rFonts w:ascii="Verdana" w:hAnsi="Verdana"/>
                <w:iCs/>
              </w:rPr>
              <w:t xml:space="preserve"> </w:t>
            </w:r>
          </w:p>
          <w:p w14:paraId="3C5D5DC8" w14:textId="3BDCFA94" w:rsidR="00B87448" w:rsidRPr="00D4238D" w:rsidRDefault="00B87448" w:rsidP="00D4238D">
            <w:pPr>
              <w:jc w:val="both"/>
              <w:rPr>
                <w:rFonts w:ascii="Verdana" w:hAnsi="Verdana"/>
                <w:iCs/>
              </w:rPr>
            </w:pPr>
          </w:p>
        </w:tc>
      </w:tr>
      <w:tr w:rsidR="00AC2170" w:rsidRPr="003C214E" w14:paraId="76D43B92" w14:textId="77777777" w:rsidTr="00296E5B">
        <w:tc>
          <w:tcPr>
            <w:tcW w:w="1469" w:type="dxa"/>
            <w:shd w:val="clear" w:color="auto" w:fill="1F3864" w:themeFill="accent5" w:themeFillShade="80"/>
          </w:tcPr>
          <w:p w14:paraId="0022E0FC" w14:textId="77777777" w:rsidR="00AC2170" w:rsidRPr="00443F68" w:rsidRDefault="00AC2170" w:rsidP="00AC2170">
            <w:pPr>
              <w:pStyle w:val="ListParagraph"/>
              <w:numPr>
                <w:ilvl w:val="0"/>
                <w:numId w:val="4"/>
              </w:numPr>
              <w:rPr>
                <w:rFonts w:ascii="Verdana" w:hAnsi="Verdana"/>
                <w:b/>
              </w:rPr>
            </w:pPr>
          </w:p>
        </w:tc>
        <w:tc>
          <w:tcPr>
            <w:tcW w:w="9026" w:type="dxa"/>
            <w:shd w:val="clear" w:color="auto" w:fill="1F3864" w:themeFill="accent5" w:themeFillShade="80"/>
          </w:tcPr>
          <w:p w14:paraId="551DE482" w14:textId="77777777" w:rsidR="00AC2170" w:rsidRPr="003C214E" w:rsidRDefault="00AC2170" w:rsidP="00AC2170">
            <w:pPr>
              <w:rPr>
                <w:rFonts w:ascii="Verdana" w:hAnsi="Verdana"/>
                <w:b/>
              </w:rPr>
            </w:pPr>
            <w:r>
              <w:rPr>
                <w:rFonts w:ascii="Verdana" w:hAnsi="Verdana"/>
                <w:b/>
              </w:rPr>
              <w:t xml:space="preserve">CONSENT AGENDA </w:t>
            </w:r>
          </w:p>
        </w:tc>
      </w:tr>
      <w:tr w:rsidR="00AC2170" w:rsidRPr="003C214E" w14:paraId="70DDFDE4" w14:textId="77777777" w:rsidTr="00296E5B">
        <w:tc>
          <w:tcPr>
            <w:tcW w:w="1469" w:type="dxa"/>
          </w:tcPr>
          <w:p w14:paraId="46FE514A" w14:textId="77777777" w:rsidR="00AC2170" w:rsidRDefault="00AC2170" w:rsidP="00AC2170">
            <w:pPr>
              <w:rPr>
                <w:rFonts w:ascii="Verdana" w:hAnsi="Verdana"/>
              </w:rPr>
            </w:pPr>
            <w:r>
              <w:rPr>
                <w:rFonts w:ascii="Verdana" w:hAnsi="Verdana"/>
              </w:rPr>
              <w:t>8.1</w:t>
            </w:r>
          </w:p>
        </w:tc>
        <w:tc>
          <w:tcPr>
            <w:tcW w:w="9026" w:type="dxa"/>
          </w:tcPr>
          <w:p w14:paraId="25816A76" w14:textId="77777777" w:rsidR="00AC2170" w:rsidRPr="003C214E" w:rsidRDefault="00AC2170" w:rsidP="00AC2170">
            <w:pPr>
              <w:rPr>
                <w:rFonts w:ascii="Verdana" w:hAnsi="Verdana"/>
                <w:b/>
                <w:i/>
              </w:rPr>
            </w:pPr>
            <w:r>
              <w:rPr>
                <w:rFonts w:ascii="Verdana" w:hAnsi="Verdana"/>
                <w:b/>
                <w:i/>
              </w:rPr>
              <w:t xml:space="preserve">FOR APPROVAL </w:t>
            </w:r>
          </w:p>
        </w:tc>
      </w:tr>
      <w:tr w:rsidR="00AC2170" w:rsidRPr="003C214E" w14:paraId="45E06D42" w14:textId="77777777" w:rsidTr="00296E5B">
        <w:tc>
          <w:tcPr>
            <w:tcW w:w="1469" w:type="dxa"/>
          </w:tcPr>
          <w:p w14:paraId="0F62098B" w14:textId="77777777" w:rsidR="00AC2170" w:rsidRPr="00443F68" w:rsidRDefault="00AC2170" w:rsidP="00AC2170">
            <w:pPr>
              <w:rPr>
                <w:rFonts w:ascii="Verdana" w:hAnsi="Verdana"/>
              </w:rPr>
            </w:pPr>
            <w:r>
              <w:rPr>
                <w:rFonts w:ascii="Verdana" w:hAnsi="Verdana"/>
              </w:rPr>
              <w:t>8.</w:t>
            </w:r>
            <w:r w:rsidRPr="00443F68">
              <w:rPr>
                <w:rFonts w:ascii="Verdana" w:hAnsi="Verdana"/>
              </w:rPr>
              <w:t>1</w:t>
            </w:r>
            <w:r>
              <w:rPr>
                <w:rFonts w:ascii="Verdana" w:hAnsi="Verdana"/>
              </w:rPr>
              <w:t>.1</w:t>
            </w:r>
          </w:p>
        </w:tc>
        <w:tc>
          <w:tcPr>
            <w:tcW w:w="9026" w:type="dxa"/>
          </w:tcPr>
          <w:p w14:paraId="3F14DAC2" w14:textId="77777777" w:rsidR="00AC2170" w:rsidRDefault="00AC2170" w:rsidP="00AC2170">
            <w:pPr>
              <w:pStyle w:val="NoSpacing"/>
              <w:rPr>
                <w:rFonts w:ascii="Verdana" w:hAnsi="Verdana"/>
                <w:b/>
                <w:bCs/>
                <w:color w:val="333333"/>
                <w:shd w:val="clear" w:color="auto" w:fill="FFFFFF"/>
              </w:rPr>
            </w:pPr>
            <w:r w:rsidRPr="006F41FF">
              <w:rPr>
                <w:rFonts w:ascii="Verdana" w:hAnsi="Verdana"/>
                <w:b/>
                <w:bCs/>
                <w:color w:val="333333"/>
                <w:shd w:val="clear" w:color="auto" w:fill="FFFFFF"/>
              </w:rPr>
              <w:t>Unconfirmed Minutes of the meeting held on 5th September 2024</w:t>
            </w:r>
          </w:p>
          <w:p w14:paraId="1E192656" w14:textId="77777777" w:rsidR="00AC2170" w:rsidRPr="003C214E" w:rsidRDefault="00AC2170" w:rsidP="00AC2170">
            <w:pPr>
              <w:rPr>
                <w:rFonts w:ascii="Verdana" w:hAnsi="Verdana"/>
                <w:b/>
                <w:i/>
              </w:rPr>
            </w:pPr>
          </w:p>
        </w:tc>
      </w:tr>
      <w:tr w:rsidR="00AC2170" w:rsidRPr="003C214E" w14:paraId="1DE2AA50" w14:textId="77777777" w:rsidTr="00296E5B">
        <w:tc>
          <w:tcPr>
            <w:tcW w:w="1469" w:type="dxa"/>
          </w:tcPr>
          <w:p w14:paraId="4DCC69C6" w14:textId="77777777" w:rsidR="00AC2170" w:rsidRPr="004148AC" w:rsidRDefault="00AC2170" w:rsidP="00AC2170">
            <w:pPr>
              <w:rPr>
                <w:rFonts w:ascii="Verdana" w:hAnsi="Verdana"/>
              </w:rPr>
            </w:pPr>
            <w:r w:rsidRPr="004148AC">
              <w:rPr>
                <w:rFonts w:ascii="Verdana" w:hAnsi="Verdana"/>
              </w:rPr>
              <w:t>Resolution:</w:t>
            </w:r>
          </w:p>
        </w:tc>
        <w:tc>
          <w:tcPr>
            <w:tcW w:w="9026" w:type="dxa"/>
          </w:tcPr>
          <w:p w14:paraId="3D719D45" w14:textId="77777777" w:rsidR="00AC2170" w:rsidRDefault="00AC2170" w:rsidP="00AC2170">
            <w:pPr>
              <w:rPr>
                <w:rFonts w:ascii="Verdana" w:hAnsi="Verdana"/>
              </w:rPr>
            </w:pPr>
            <w:r w:rsidRPr="004148AC">
              <w:rPr>
                <w:rFonts w:ascii="Verdana" w:hAnsi="Verdana"/>
              </w:rPr>
              <w:t>The Minutes were</w:t>
            </w:r>
            <w:r w:rsidRPr="004148AC">
              <w:rPr>
                <w:rFonts w:ascii="Verdana" w:hAnsi="Verdana"/>
                <w:b/>
              </w:rPr>
              <w:t xml:space="preserve"> APPROVED</w:t>
            </w:r>
            <w:r w:rsidRPr="004148AC">
              <w:rPr>
                <w:rFonts w:ascii="Verdana" w:hAnsi="Verdana"/>
              </w:rPr>
              <w:t xml:space="preserve"> </w:t>
            </w:r>
          </w:p>
          <w:p w14:paraId="3602A0E1" w14:textId="77E59427" w:rsidR="00F74C43" w:rsidRPr="004148AC" w:rsidRDefault="00F74C43" w:rsidP="00AC2170">
            <w:pPr>
              <w:rPr>
                <w:rFonts w:ascii="Verdana" w:hAnsi="Verdana"/>
              </w:rPr>
            </w:pPr>
          </w:p>
        </w:tc>
      </w:tr>
      <w:tr w:rsidR="00AC2170" w:rsidRPr="003C214E" w14:paraId="1367EFD3" w14:textId="77777777" w:rsidTr="00296E5B">
        <w:tc>
          <w:tcPr>
            <w:tcW w:w="1469" w:type="dxa"/>
            <w:shd w:val="clear" w:color="auto" w:fill="1F3864" w:themeFill="accent5" w:themeFillShade="80"/>
          </w:tcPr>
          <w:p w14:paraId="1BAC78FC" w14:textId="77777777" w:rsidR="00AC2170" w:rsidRPr="00443F68" w:rsidRDefault="00AC2170" w:rsidP="00AC2170">
            <w:pPr>
              <w:pStyle w:val="ListParagraph"/>
              <w:numPr>
                <w:ilvl w:val="0"/>
                <w:numId w:val="4"/>
              </w:numPr>
              <w:rPr>
                <w:rFonts w:ascii="Verdana" w:hAnsi="Verdana"/>
                <w:b/>
              </w:rPr>
            </w:pPr>
          </w:p>
        </w:tc>
        <w:tc>
          <w:tcPr>
            <w:tcW w:w="9026" w:type="dxa"/>
            <w:shd w:val="clear" w:color="auto" w:fill="1F3864" w:themeFill="accent5" w:themeFillShade="80"/>
          </w:tcPr>
          <w:p w14:paraId="42AA1EAF" w14:textId="77777777" w:rsidR="00AC2170" w:rsidRPr="003C214E" w:rsidRDefault="00AC2170" w:rsidP="00AC2170">
            <w:pPr>
              <w:rPr>
                <w:rFonts w:ascii="Verdana" w:hAnsi="Verdana"/>
                <w:b/>
              </w:rPr>
            </w:pPr>
            <w:r>
              <w:rPr>
                <w:rFonts w:ascii="Verdana" w:hAnsi="Verdana"/>
                <w:b/>
              </w:rPr>
              <w:t xml:space="preserve">CLOSE OUT BUSINESS </w:t>
            </w:r>
          </w:p>
        </w:tc>
      </w:tr>
      <w:tr w:rsidR="00AC2170" w:rsidRPr="003C214E" w14:paraId="5645D0B7" w14:textId="77777777" w:rsidTr="00296E5B">
        <w:tc>
          <w:tcPr>
            <w:tcW w:w="1469" w:type="dxa"/>
          </w:tcPr>
          <w:p w14:paraId="156839BC" w14:textId="77777777" w:rsidR="00AC2170" w:rsidRPr="00443F68" w:rsidRDefault="00AC2170" w:rsidP="00AC2170">
            <w:pPr>
              <w:rPr>
                <w:rFonts w:ascii="Verdana" w:hAnsi="Verdana"/>
              </w:rPr>
            </w:pPr>
            <w:r>
              <w:rPr>
                <w:rFonts w:ascii="Verdana" w:hAnsi="Verdana"/>
              </w:rPr>
              <w:t>9</w:t>
            </w:r>
            <w:r w:rsidRPr="00443F68">
              <w:rPr>
                <w:rFonts w:ascii="Verdana" w:hAnsi="Verdana"/>
              </w:rPr>
              <w:t>.1</w:t>
            </w:r>
          </w:p>
        </w:tc>
        <w:tc>
          <w:tcPr>
            <w:tcW w:w="9026" w:type="dxa"/>
          </w:tcPr>
          <w:p w14:paraId="5A7BB118" w14:textId="77777777" w:rsidR="00AC2170" w:rsidRPr="004148AC" w:rsidRDefault="00AC2170" w:rsidP="00AC2170">
            <w:pPr>
              <w:rPr>
                <w:rFonts w:ascii="Verdana" w:hAnsi="Verdana" w:cs="Arial"/>
                <w:b/>
                <w:i/>
              </w:rPr>
            </w:pPr>
            <w:r w:rsidRPr="004148AC">
              <w:rPr>
                <w:rFonts w:ascii="Verdana" w:eastAsia="Times New Roman" w:hAnsi="Verdana" w:cs="Arial"/>
                <w:b/>
              </w:rPr>
              <w:t>Highlight Report to Quality, Safety &amp; Experience Committee</w:t>
            </w:r>
          </w:p>
        </w:tc>
      </w:tr>
      <w:tr w:rsidR="00AC2170" w:rsidRPr="003C214E" w14:paraId="0D526FD4" w14:textId="77777777" w:rsidTr="00296E5B">
        <w:tc>
          <w:tcPr>
            <w:tcW w:w="1469" w:type="dxa"/>
          </w:tcPr>
          <w:p w14:paraId="4F64E501" w14:textId="77777777" w:rsidR="00AC2170" w:rsidRPr="00443F68" w:rsidRDefault="00AC2170" w:rsidP="00AC2170">
            <w:pPr>
              <w:rPr>
                <w:rFonts w:ascii="Verdana" w:hAnsi="Verdana"/>
                <w:i/>
              </w:rPr>
            </w:pPr>
          </w:p>
        </w:tc>
        <w:tc>
          <w:tcPr>
            <w:tcW w:w="9026" w:type="dxa"/>
          </w:tcPr>
          <w:p w14:paraId="25AB4D06" w14:textId="77777777" w:rsidR="00AC2170" w:rsidRDefault="008F5A1C" w:rsidP="008F5A1C">
            <w:pPr>
              <w:jc w:val="both"/>
              <w:rPr>
                <w:rFonts w:ascii="Verdana" w:hAnsi="Verdana"/>
                <w:iCs/>
              </w:rPr>
            </w:pPr>
            <w:r>
              <w:rPr>
                <w:rFonts w:ascii="Verdana" w:hAnsi="Verdana"/>
                <w:iCs/>
              </w:rPr>
              <w:t xml:space="preserve">C Hamblyn made reference to the items that she had captured for inclusion within the alert/escalate section and advised that she would share the draft report with Members for review outside the meeting. </w:t>
            </w:r>
            <w:r w:rsidR="00AC2170" w:rsidRPr="008F5A1C">
              <w:rPr>
                <w:rFonts w:ascii="Verdana" w:hAnsi="Verdana"/>
                <w:iCs/>
              </w:rPr>
              <w:t xml:space="preserve"> </w:t>
            </w:r>
          </w:p>
          <w:p w14:paraId="6CB2401C" w14:textId="4AAB38B5" w:rsidR="00F74C43" w:rsidRPr="008F5A1C" w:rsidRDefault="00F74C43" w:rsidP="008F5A1C">
            <w:pPr>
              <w:jc w:val="both"/>
              <w:rPr>
                <w:rFonts w:ascii="Verdana" w:hAnsi="Verdana"/>
                <w:iCs/>
              </w:rPr>
            </w:pPr>
          </w:p>
        </w:tc>
      </w:tr>
      <w:tr w:rsidR="00AC2170" w:rsidRPr="003C214E" w14:paraId="45683A79" w14:textId="77777777" w:rsidTr="00296E5B">
        <w:tc>
          <w:tcPr>
            <w:tcW w:w="1469" w:type="dxa"/>
          </w:tcPr>
          <w:p w14:paraId="2E98E305" w14:textId="77777777" w:rsidR="00AC2170" w:rsidRPr="004148AC" w:rsidRDefault="00AC2170" w:rsidP="00AC2170">
            <w:pPr>
              <w:rPr>
                <w:rFonts w:ascii="Verdana" w:hAnsi="Verdana"/>
              </w:rPr>
            </w:pPr>
            <w:r>
              <w:rPr>
                <w:rFonts w:ascii="Verdana" w:hAnsi="Verdana"/>
              </w:rPr>
              <w:t>9.2</w:t>
            </w:r>
          </w:p>
        </w:tc>
        <w:tc>
          <w:tcPr>
            <w:tcW w:w="9026" w:type="dxa"/>
          </w:tcPr>
          <w:p w14:paraId="3A4A09D6" w14:textId="77777777" w:rsidR="00AC2170" w:rsidRPr="004148AC" w:rsidRDefault="00AC2170" w:rsidP="00AC2170">
            <w:pPr>
              <w:rPr>
                <w:rFonts w:ascii="Verdana" w:hAnsi="Verdana"/>
                <w:b/>
              </w:rPr>
            </w:pPr>
            <w:r>
              <w:rPr>
                <w:rFonts w:ascii="Verdana" w:hAnsi="Verdana"/>
                <w:b/>
              </w:rPr>
              <w:t xml:space="preserve">Meeting Feedback </w:t>
            </w:r>
          </w:p>
        </w:tc>
      </w:tr>
      <w:tr w:rsidR="00AC2170" w:rsidRPr="003C214E" w14:paraId="0E150E39" w14:textId="77777777" w:rsidTr="00296E5B">
        <w:tc>
          <w:tcPr>
            <w:tcW w:w="1469" w:type="dxa"/>
          </w:tcPr>
          <w:p w14:paraId="4A9804BB" w14:textId="77777777" w:rsidR="00AC2170" w:rsidRPr="00443F68" w:rsidRDefault="00AC2170" w:rsidP="00AC2170">
            <w:pPr>
              <w:rPr>
                <w:rFonts w:ascii="Verdana" w:hAnsi="Verdana"/>
                <w:i/>
              </w:rPr>
            </w:pPr>
          </w:p>
        </w:tc>
        <w:tc>
          <w:tcPr>
            <w:tcW w:w="9026" w:type="dxa"/>
          </w:tcPr>
          <w:p w14:paraId="3496755D" w14:textId="5EC3E2AB" w:rsidR="00AC2170" w:rsidRDefault="008F5A1C" w:rsidP="00DE5804">
            <w:pPr>
              <w:jc w:val="both"/>
              <w:rPr>
                <w:rFonts w:ascii="Verdana" w:hAnsi="Verdana"/>
                <w:iCs/>
              </w:rPr>
            </w:pPr>
            <w:r>
              <w:rPr>
                <w:rFonts w:ascii="Verdana" w:hAnsi="Verdana"/>
                <w:iCs/>
              </w:rPr>
              <w:t>H Daniel reflected</w:t>
            </w:r>
            <w:r w:rsidR="00100663">
              <w:rPr>
                <w:rFonts w:ascii="Verdana" w:hAnsi="Verdana"/>
                <w:iCs/>
              </w:rPr>
              <w:t xml:space="preserve"> how some of the discussions had drifted into an operational nature which was not appropriate within the Sub Committee and provided assurance to Members that he</w:t>
            </w:r>
            <w:r w:rsidR="0066469F">
              <w:rPr>
                <w:rFonts w:ascii="Verdana" w:hAnsi="Verdana"/>
                <w:iCs/>
              </w:rPr>
              <w:t xml:space="preserve"> and</w:t>
            </w:r>
            <w:r w:rsidR="00100663">
              <w:rPr>
                <w:rFonts w:ascii="Verdana" w:hAnsi="Verdana"/>
                <w:iCs/>
              </w:rPr>
              <w:t xml:space="preserve"> </w:t>
            </w:r>
            <w:r w:rsidR="00DE5804">
              <w:rPr>
                <w:rFonts w:ascii="Verdana" w:hAnsi="Verdana"/>
                <w:iCs/>
              </w:rPr>
              <w:t xml:space="preserve">C Beadle </w:t>
            </w:r>
            <w:r w:rsidR="00100663">
              <w:rPr>
                <w:rFonts w:ascii="Verdana" w:hAnsi="Verdana"/>
                <w:iCs/>
              </w:rPr>
              <w:t>would revisit the effectiveness of the</w:t>
            </w:r>
            <w:r w:rsidR="00DE5804">
              <w:rPr>
                <w:rFonts w:ascii="Verdana" w:hAnsi="Verdana"/>
                <w:iCs/>
              </w:rPr>
              <w:t xml:space="preserve"> escalation routes </w:t>
            </w:r>
            <w:r w:rsidR="00100663">
              <w:rPr>
                <w:rFonts w:ascii="Verdana" w:hAnsi="Verdana"/>
                <w:iCs/>
              </w:rPr>
              <w:t xml:space="preserve">as there had been examples in the meeting where this process had not been followed. </w:t>
            </w:r>
            <w:r w:rsidR="00DE5804">
              <w:rPr>
                <w:rFonts w:ascii="Verdana" w:hAnsi="Verdana"/>
                <w:iCs/>
              </w:rPr>
              <w:t xml:space="preserve">H Daniel </w:t>
            </w:r>
            <w:r w:rsidR="00100663">
              <w:rPr>
                <w:rFonts w:ascii="Verdana" w:hAnsi="Verdana"/>
                <w:iCs/>
              </w:rPr>
              <w:t>agreed</w:t>
            </w:r>
            <w:r w:rsidR="00DE5804">
              <w:rPr>
                <w:rFonts w:ascii="Verdana" w:hAnsi="Verdana"/>
                <w:iCs/>
              </w:rPr>
              <w:t xml:space="preserve"> to provide further clarity at the next meeting.</w:t>
            </w:r>
          </w:p>
          <w:p w14:paraId="14D74938" w14:textId="77777777" w:rsidR="00DE5804" w:rsidRDefault="00DE5804" w:rsidP="00DE5804">
            <w:pPr>
              <w:jc w:val="both"/>
              <w:rPr>
                <w:rFonts w:ascii="Verdana" w:hAnsi="Verdana"/>
                <w:iCs/>
              </w:rPr>
            </w:pPr>
          </w:p>
          <w:p w14:paraId="0A94EB57" w14:textId="2770F109" w:rsidR="00DE5804" w:rsidRPr="008F5A1C" w:rsidRDefault="00DE5804" w:rsidP="00DE5804">
            <w:pPr>
              <w:jc w:val="both"/>
              <w:rPr>
                <w:rFonts w:ascii="Verdana" w:hAnsi="Verdana"/>
                <w:iCs/>
              </w:rPr>
            </w:pPr>
            <w:r>
              <w:rPr>
                <w:rFonts w:ascii="Verdana" w:hAnsi="Verdana"/>
                <w:iCs/>
              </w:rPr>
              <w:t xml:space="preserve">C Donoghue </w:t>
            </w:r>
            <w:r w:rsidR="0066469F">
              <w:rPr>
                <w:rFonts w:ascii="Verdana" w:hAnsi="Verdana"/>
                <w:iCs/>
              </w:rPr>
              <w:t>commented that</w:t>
            </w:r>
            <w:r>
              <w:rPr>
                <w:rFonts w:ascii="Verdana" w:hAnsi="Verdana"/>
                <w:iCs/>
              </w:rPr>
              <w:t xml:space="preserve"> she </w:t>
            </w:r>
            <w:r w:rsidR="0066469F">
              <w:rPr>
                <w:rFonts w:ascii="Verdana" w:hAnsi="Verdana"/>
                <w:iCs/>
              </w:rPr>
              <w:t xml:space="preserve">considered that </w:t>
            </w:r>
            <w:r>
              <w:rPr>
                <w:rFonts w:ascii="Verdana" w:hAnsi="Verdana"/>
                <w:iCs/>
              </w:rPr>
              <w:t xml:space="preserve">the level of challenge had been appropriate </w:t>
            </w:r>
            <w:r w:rsidR="0066469F">
              <w:rPr>
                <w:rFonts w:ascii="Verdana" w:hAnsi="Verdana"/>
                <w:iCs/>
              </w:rPr>
              <w:t xml:space="preserve">and </w:t>
            </w:r>
            <w:r>
              <w:rPr>
                <w:rFonts w:ascii="Verdana" w:hAnsi="Verdana"/>
                <w:iCs/>
              </w:rPr>
              <w:t xml:space="preserve"> discussion</w:t>
            </w:r>
            <w:r w:rsidR="00A4330B">
              <w:rPr>
                <w:rFonts w:ascii="Verdana" w:hAnsi="Verdana"/>
                <w:iCs/>
              </w:rPr>
              <w:t>s</w:t>
            </w:r>
            <w:r>
              <w:rPr>
                <w:rFonts w:ascii="Verdana" w:hAnsi="Verdana"/>
                <w:iCs/>
              </w:rPr>
              <w:t xml:space="preserve"> to be constructive.  </w:t>
            </w:r>
          </w:p>
        </w:tc>
      </w:tr>
      <w:tr w:rsidR="00A4330B" w:rsidRPr="003C214E" w14:paraId="4BFEF815" w14:textId="77777777" w:rsidTr="00296E5B">
        <w:tc>
          <w:tcPr>
            <w:tcW w:w="1469" w:type="dxa"/>
          </w:tcPr>
          <w:p w14:paraId="1EC313B8" w14:textId="58A877FD" w:rsidR="00A4330B" w:rsidRPr="00A4330B" w:rsidRDefault="00A4330B" w:rsidP="00AC2170">
            <w:pPr>
              <w:rPr>
                <w:rFonts w:ascii="Verdana" w:hAnsi="Verdana"/>
                <w:iCs/>
              </w:rPr>
            </w:pPr>
            <w:r w:rsidRPr="00A4330B">
              <w:rPr>
                <w:rFonts w:ascii="Verdana" w:hAnsi="Verdana"/>
                <w:iCs/>
              </w:rPr>
              <w:t>Action:</w:t>
            </w:r>
          </w:p>
        </w:tc>
        <w:tc>
          <w:tcPr>
            <w:tcW w:w="9026" w:type="dxa"/>
          </w:tcPr>
          <w:p w14:paraId="4CF72EEE" w14:textId="32DBA9B5" w:rsidR="00A4330B" w:rsidRDefault="00A4330B" w:rsidP="00DE5804">
            <w:pPr>
              <w:jc w:val="both"/>
              <w:rPr>
                <w:rFonts w:ascii="Verdana" w:hAnsi="Verdana"/>
                <w:iCs/>
              </w:rPr>
            </w:pPr>
            <w:r w:rsidRPr="00A4330B">
              <w:rPr>
                <w:rFonts w:ascii="Verdana" w:hAnsi="Verdana"/>
                <w:iCs/>
              </w:rPr>
              <w:t xml:space="preserve">Task to be undertaken to </w:t>
            </w:r>
            <w:r w:rsidR="0066469F">
              <w:rPr>
                <w:rFonts w:ascii="Verdana" w:hAnsi="Verdana"/>
                <w:iCs/>
              </w:rPr>
              <w:t>review the effectiveness of the escalation routes as there had been examples in the meeting where this process had not been followed</w:t>
            </w:r>
            <w:r w:rsidRPr="00A4330B">
              <w:rPr>
                <w:rFonts w:ascii="Verdana" w:hAnsi="Verdana"/>
                <w:iCs/>
              </w:rPr>
              <w:t>. Further clarity to be provided at the next meeting.</w:t>
            </w:r>
          </w:p>
          <w:p w14:paraId="3CD82B39" w14:textId="589AFD60" w:rsidR="0066469F" w:rsidRDefault="0066469F" w:rsidP="00DE5804">
            <w:pPr>
              <w:jc w:val="both"/>
              <w:rPr>
                <w:rFonts w:ascii="Verdana" w:hAnsi="Verdana"/>
                <w:iCs/>
              </w:rPr>
            </w:pPr>
          </w:p>
        </w:tc>
      </w:tr>
      <w:tr w:rsidR="00AC2170" w:rsidRPr="003C214E" w14:paraId="59B03A7F" w14:textId="77777777" w:rsidTr="00296E5B">
        <w:tc>
          <w:tcPr>
            <w:tcW w:w="1469" w:type="dxa"/>
          </w:tcPr>
          <w:p w14:paraId="58CF5B3A" w14:textId="77777777" w:rsidR="00AC2170" w:rsidRPr="004148AC" w:rsidRDefault="00AC2170" w:rsidP="00AC2170">
            <w:pPr>
              <w:rPr>
                <w:rFonts w:ascii="Verdana" w:hAnsi="Verdana"/>
              </w:rPr>
            </w:pPr>
            <w:r w:rsidRPr="004148AC">
              <w:rPr>
                <w:rFonts w:ascii="Verdana" w:hAnsi="Verdana"/>
              </w:rPr>
              <w:t>10.</w:t>
            </w:r>
          </w:p>
        </w:tc>
        <w:tc>
          <w:tcPr>
            <w:tcW w:w="9026" w:type="dxa"/>
          </w:tcPr>
          <w:p w14:paraId="25EB9497" w14:textId="77777777" w:rsidR="00AC2170" w:rsidRPr="004148AC" w:rsidRDefault="00AC2170" w:rsidP="00AC2170">
            <w:pPr>
              <w:rPr>
                <w:rFonts w:ascii="Verdana" w:hAnsi="Verdana"/>
                <w:b/>
              </w:rPr>
            </w:pPr>
            <w:r w:rsidRPr="004148AC">
              <w:rPr>
                <w:rFonts w:ascii="Verdana" w:hAnsi="Verdana"/>
                <w:b/>
              </w:rPr>
              <w:t>PRIVATE/CLOSED SESSION</w:t>
            </w:r>
          </w:p>
        </w:tc>
      </w:tr>
      <w:tr w:rsidR="00AC2170" w:rsidRPr="003C214E" w14:paraId="139DF9BA" w14:textId="77777777" w:rsidTr="00296E5B">
        <w:tc>
          <w:tcPr>
            <w:tcW w:w="1469" w:type="dxa"/>
          </w:tcPr>
          <w:p w14:paraId="58C10B94" w14:textId="77777777" w:rsidR="00AC2170" w:rsidRPr="00443F68" w:rsidRDefault="00AC2170" w:rsidP="00AC2170">
            <w:pPr>
              <w:rPr>
                <w:rFonts w:ascii="Verdana" w:hAnsi="Verdana"/>
                <w:i/>
              </w:rPr>
            </w:pPr>
          </w:p>
        </w:tc>
        <w:tc>
          <w:tcPr>
            <w:tcW w:w="9026" w:type="dxa"/>
          </w:tcPr>
          <w:p w14:paraId="6D17251B" w14:textId="77777777" w:rsidR="00AC2170" w:rsidRDefault="00AC2170" w:rsidP="00AC2170">
            <w:pPr>
              <w:rPr>
                <w:rFonts w:ascii="Verdana" w:hAnsi="Verdana"/>
              </w:rPr>
            </w:pPr>
            <w:r w:rsidRPr="004148AC">
              <w:rPr>
                <w:rFonts w:ascii="Verdana" w:hAnsi="Verdana"/>
              </w:rPr>
              <w:t xml:space="preserve">To confirm that there were no items requiring In Committee discussion on this occasion </w:t>
            </w:r>
          </w:p>
          <w:p w14:paraId="00E606C2" w14:textId="41D03F3F" w:rsidR="0066469F" w:rsidRPr="004148AC" w:rsidRDefault="0066469F" w:rsidP="00AC2170">
            <w:pPr>
              <w:rPr>
                <w:rFonts w:ascii="Verdana" w:hAnsi="Verdana"/>
              </w:rPr>
            </w:pPr>
          </w:p>
        </w:tc>
      </w:tr>
      <w:tr w:rsidR="00AC2170" w:rsidRPr="004148AC" w14:paraId="20A2FB21" w14:textId="77777777" w:rsidTr="00296E5B">
        <w:tc>
          <w:tcPr>
            <w:tcW w:w="1469" w:type="dxa"/>
          </w:tcPr>
          <w:p w14:paraId="2E81FF5B" w14:textId="77777777" w:rsidR="00AC2170" w:rsidRPr="004148AC" w:rsidRDefault="00AC2170" w:rsidP="00AC2170">
            <w:pPr>
              <w:rPr>
                <w:rFonts w:ascii="Verdana" w:hAnsi="Verdana"/>
              </w:rPr>
            </w:pPr>
            <w:r w:rsidRPr="004148AC">
              <w:rPr>
                <w:rFonts w:ascii="Verdana" w:hAnsi="Verdana"/>
              </w:rPr>
              <w:t>11.</w:t>
            </w:r>
          </w:p>
        </w:tc>
        <w:tc>
          <w:tcPr>
            <w:tcW w:w="9026" w:type="dxa"/>
          </w:tcPr>
          <w:p w14:paraId="4C2E2089" w14:textId="2D2E242A" w:rsidR="0066469F" w:rsidRPr="004148AC" w:rsidRDefault="00AC2170" w:rsidP="00AC2170">
            <w:pPr>
              <w:rPr>
                <w:rFonts w:ascii="Verdana" w:hAnsi="Verdana"/>
                <w:b/>
              </w:rPr>
            </w:pPr>
            <w:r w:rsidRPr="004148AC">
              <w:rPr>
                <w:rFonts w:ascii="Verdana" w:hAnsi="Verdana"/>
                <w:b/>
              </w:rPr>
              <w:t xml:space="preserve">DATE AND TIME OF NEXT MEETING </w:t>
            </w:r>
          </w:p>
        </w:tc>
      </w:tr>
      <w:tr w:rsidR="00AC2170" w:rsidRPr="003C214E" w14:paraId="500C3F0D" w14:textId="77777777" w:rsidTr="00296E5B">
        <w:tc>
          <w:tcPr>
            <w:tcW w:w="1469" w:type="dxa"/>
          </w:tcPr>
          <w:p w14:paraId="2788EA92" w14:textId="77777777" w:rsidR="00AC2170" w:rsidRPr="00443F68" w:rsidRDefault="00AC2170" w:rsidP="00AC2170">
            <w:pPr>
              <w:rPr>
                <w:rFonts w:ascii="Verdana" w:hAnsi="Verdana"/>
                <w:i/>
              </w:rPr>
            </w:pPr>
          </w:p>
        </w:tc>
        <w:tc>
          <w:tcPr>
            <w:tcW w:w="9026" w:type="dxa"/>
          </w:tcPr>
          <w:p w14:paraId="4A9BA4C0" w14:textId="77777777" w:rsidR="00AC2170" w:rsidRPr="004148AC" w:rsidRDefault="00AC2170" w:rsidP="00AC2170">
            <w:pPr>
              <w:rPr>
                <w:rFonts w:ascii="Verdana" w:hAnsi="Verdana"/>
                <w:i/>
              </w:rPr>
            </w:pPr>
            <w:r w:rsidRPr="004148AC">
              <w:rPr>
                <w:rFonts w:ascii="Verdana" w:hAnsi="Verdana"/>
              </w:rPr>
              <w:t>The next meeting takes place on Tuesday 1 April 2025 at 14:00PM</w:t>
            </w:r>
          </w:p>
        </w:tc>
      </w:tr>
    </w:tbl>
    <w:p w14:paraId="00DBC5BF" w14:textId="77777777" w:rsidR="003C214E" w:rsidRPr="00443F68" w:rsidRDefault="003C214E" w:rsidP="00443F68">
      <w:pPr>
        <w:rPr>
          <w:b/>
        </w:rPr>
      </w:pPr>
    </w:p>
    <w:sectPr w:rsidR="003C214E" w:rsidRPr="00443F68">
      <w:headerReference w:type="default" r:id="rId10"/>
      <w:foot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1B5AE4D" w14:textId="77777777" w:rsidR="00307FB4" w:rsidRDefault="00307FB4" w:rsidP="009A4B08">
      <w:pPr>
        <w:spacing w:after="0" w:line="240" w:lineRule="auto"/>
      </w:pPr>
      <w:r>
        <w:separator/>
      </w:r>
    </w:p>
  </w:endnote>
  <w:endnote w:type="continuationSeparator" w:id="0">
    <w:p w14:paraId="1C629769" w14:textId="77777777" w:rsidR="00307FB4" w:rsidRDefault="00307FB4" w:rsidP="009A4B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307FB4" w:rsidRPr="00443F68" w14:paraId="0DB05612" w14:textId="77777777" w:rsidTr="00307FB4">
      <w:trPr>
        <w:cantSplit/>
        <w:trHeight w:val="1134"/>
        <w:jc w:val="center"/>
      </w:trPr>
      <w:tc>
        <w:tcPr>
          <w:tcW w:w="4112" w:type="dxa"/>
          <w:vAlign w:val="center"/>
        </w:tcPr>
        <w:p w14:paraId="285946B8" w14:textId="77777777" w:rsidR="00307FB4" w:rsidRPr="00443F68" w:rsidRDefault="00307FB4" w:rsidP="0023244C">
          <w:pPr>
            <w:pStyle w:val="Footer"/>
            <w:rPr>
              <w:rFonts w:ascii="Verdana" w:hAnsi="Verdana"/>
              <w:sz w:val="20"/>
            </w:rPr>
          </w:pPr>
          <w:r w:rsidRPr="00443F68">
            <w:rPr>
              <w:rFonts w:ascii="Verdana" w:hAnsi="Verdana"/>
              <w:sz w:val="20"/>
            </w:rPr>
            <w:t xml:space="preserve">Unconfirmed minutes of the </w:t>
          </w:r>
          <w:r>
            <w:rPr>
              <w:rFonts w:ascii="Verdana" w:hAnsi="Verdana"/>
              <w:sz w:val="20"/>
            </w:rPr>
            <w:t>Health, Safety &amp; Fire Sub Committee</w:t>
          </w:r>
          <w:r w:rsidRPr="00443F68">
            <w:rPr>
              <w:rFonts w:ascii="Verdana" w:hAnsi="Verdana"/>
              <w:sz w:val="20"/>
            </w:rPr>
            <w:t xml:space="preserve"> </w:t>
          </w:r>
          <w:r>
            <w:rPr>
              <w:rFonts w:ascii="Verdana" w:hAnsi="Verdana"/>
              <w:sz w:val="20"/>
            </w:rPr>
            <w:t>held on the 24 January 2025</w:t>
          </w:r>
        </w:p>
      </w:tc>
      <w:tc>
        <w:tcPr>
          <w:tcW w:w="2829" w:type="dxa"/>
          <w:vAlign w:val="center"/>
        </w:tcPr>
        <w:p w14:paraId="03FAB61F" w14:textId="03A73BC8" w:rsidR="00307FB4" w:rsidRPr="00443F68" w:rsidRDefault="00307FB4" w:rsidP="00443F68">
          <w:pPr>
            <w:pStyle w:val="Footer"/>
            <w:rPr>
              <w:rFonts w:ascii="Verdana" w:hAnsi="Verdana"/>
              <w:sz w:val="20"/>
            </w:rPr>
          </w:pPr>
          <w:r w:rsidRPr="00443F68">
            <w:rPr>
              <w:rFonts w:ascii="Verdana" w:hAnsi="Verdana"/>
              <w:sz w:val="20"/>
            </w:rPr>
            <w:t xml:space="preserve">Page </w:t>
          </w:r>
          <w:r w:rsidRPr="00443F68">
            <w:rPr>
              <w:rFonts w:ascii="Verdana" w:hAnsi="Verdana"/>
              <w:bCs/>
              <w:sz w:val="20"/>
            </w:rPr>
            <w:fldChar w:fldCharType="begin"/>
          </w:r>
          <w:r w:rsidRPr="00443F68">
            <w:rPr>
              <w:rFonts w:ascii="Verdana" w:hAnsi="Verdana"/>
              <w:bCs/>
              <w:sz w:val="20"/>
            </w:rPr>
            <w:instrText xml:space="preserve"> PAGE  \* Arabic  \* MERGEFORMAT </w:instrText>
          </w:r>
          <w:r w:rsidRPr="00443F68">
            <w:rPr>
              <w:rFonts w:ascii="Verdana" w:hAnsi="Verdana"/>
              <w:bCs/>
              <w:sz w:val="20"/>
            </w:rPr>
            <w:fldChar w:fldCharType="separate"/>
          </w:r>
          <w:r w:rsidR="007324F2">
            <w:rPr>
              <w:rFonts w:ascii="Verdana" w:hAnsi="Verdana"/>
              <w:bCs/>
              <w:noProof/>
              <w:sz w:val="20"/>
            </w:rPr>
            <w:t>11</w:t>
          </w:r>
          <w:r w:rsidRPr="00443F68">
            <w:rPr>
              <w:rFonts w:ascii="Verdana" w:hAnsi="Verdana"/>
              <w:sz w:val="20"/>
            </w:rPr>
            <w:fldChar w:fldCharType="end"/>
          </w:r>
          <w:r w:rsidRPr="00443F68">
            <w:rPr>
              <w:rFonts w:ascii="Verdana" w:hAnsi="Verdana"/>
              <w:sz w:val="20"/>
            </w:rPr>
            <w:t xml:space="preserve"> of </w:t>
          </w:r>
          <w:r w:rsidRPr="00443F68">
            <w:rPr>
              <w:rFonts w:ascii="Verdana" w:hAnsi="Verdana"/>
              <w:bCs/>
              <w:sz w:val="20"/>
            </w:rPr>
            <w:fldChar w:fldCharType="begin"/>
          </w:r>
          <w:r w:rsidRPr="00443F68">
            <w:rPr>
              <w:rFonts w:ascii="Verdana" w:hAnsi="Verdana"/>
              <w:bCs/>
              <w:sz w:val="20"/>
            </w:rPr>
            <w:instrText xml:space="preserve"> NUMPAGES  \* Arabic  \* MERGEFORMAT </w:instrText>
          </w:r>
          <w:r w:rsidRPr="00443F68">
            <w:rPr>
              <w:rFonts w:ascii="Verdana" w:hAnsi="Verdana"/>
              <w:bCs/>
              <w:sz w:val="20"/>
            </w:rPr>
            <w:fldChar w:fldCharType="separate"/>
          </w:r>
          <w:r w:rsidR="007324F2">
            <w:rPr>
              <w:rFonts w:ascii="Verdana" w:hAnsi="Verdana"/>
              <w:bCs/>
              <w:noProof/>
              <w:sz w:val="20"/>
            </w:rPr>
            <w:t>11</w:t>
          </w:r>
          <w:r w:rsidRPr="00443F68">
            <w:rPr>
              <w:rFonts w:ascii="Verdana" w:hAnsi="Verdana"/>
              <w:sz w:val="20"/>
            </w:rPr>
            <w:fldChar w:fldCharType="end"/>
          </w:r>
        </w:p>
      </w:tc>
      <w:tc>
        <w:tcPr>
          <w:tcW w:w="3833" w:type="dxa"/>
          <w:vAlign w:val="center"/>
        </w:tcPr>
        <w:p w14:paraId="44297C5B" w14:textId="77777777" w:rsidR="00307FB4" w:rsidRPr="00443F68" w:rsidRDefault="00307FB4" w:rsidP="00443F68">
          <w:pPr>
            <w:pStyle w:val="Footer"/>
            <w:rPr>
              <w:rFonts w:ascii="Verdana" w:hAnsi="Verdana"/>
              <w:sz w:val="20"/>
            </w:rPr>
          </w:pPr>
          <w:r>
            <w:rPr>
              <w:rFonts w:ascii="Verdana" w:hAnsi="Verdana"/>
              <w:sz w:val="20"/>
            </w:rPr>
            <w:t>Health, Safety &amp; Fire Sub Committee</w:t>
          </w:r>
        </w:p>
        <w:p w14:paraId="069498A3" w14:textId="77777777" w:rsidR="00307FB4" w:rsidRPr="00443F68" w:rsidRDefault="00307FB4" w:rsidP="00443F68">
          <w:pPr>
            <w:pStyle w:val="Footer"/>
            <w:rPr>
              <w:rFonts w:ascii="Verdana" w:hAnsi="Verdana"/>
              <w:sz w:val="20"/>
            </w:rPr>
          </w:pPr>
          <w:r>
            <w:rPr>
              <w:rFonts w:ascii="Verdana" w:hAnsi="Verdana"/>
              <w:sz w:val="20"/>
            </w:rPr>
            <w:t>1 April 2025</w:t>
          </w:r>
        </w:p>
      </w:tc>
    </w:tr>
  </w:tbl>
  <w:p w14:paraId="40E2B480" w14:textId="77777777" w:rsidR="00307FB4" w:rsidRPr="00443F68" w:rsidRDefault="00307FB4" w:rsidP="00443F6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0C92494" w14:textId="77777777" w:rsidR="00307FB4" w:rsidRDefault="00307FB4" w:rsidP="009A4B08">
      <w:pPr>
        <w:spacing w:after="0" w:line="240" w:lineRule="auto"/>
      </w:pPr>
      <w:r>
        <w:separator/>
      </w:r>
    </w:p>
  </w:footnote>
  <w:footnote w:type="continuationSeparator" w:id="0">
    <w:p w14:paraId="1D03D4A3" w14:textId="77777777" w:rsidR="00307FB4" w:rsidRDefault="00307FB4" w:rsidP="009A4B0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A7FF44B" w14:textId="77777777" w:rsidR="00307FB4" w:rsidRDefault="00307FB4" w:rsidP="009A4B08">
    <w:pPr>
      <w:pStyle w:val="Header"/>
      <w:jc w:val="center"/>
    </w:pPr>
    <w:r>
      <w:rPr>
        <w:noProof/>
        <w:lang w:eastAsia="en-GB"/>
      </w:rPr>
      <w:drawing>
        <wp:inline distT="0" distB="0" distL="0" distR="0" wp14:anchorId="5F9E7C49" wp14:editId="5E12E724">
          <wp:extent cx="2552700" cy="648399"/>
          <wp:effectExtent l="0" t="0" r="0" b="0"/>
          <wp:docPr id="2" name="Picture 2" descr="CWM TAF MORGANNWG_University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WM TAF MORGANNWG_University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99243" cy="66022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9827177"/>
    <w:multiLevelType w:val="hybridMultilevel"/>
    <w:tmpl w:val="43A698C6"/>
    <w:lvl w:ilvl="0" w:tplc="126650F6">
      <w:start w:val="1"/>
      <w:numFmt w:val="decimal"/>
      <w:lvlText w:val="%1.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6B13E9F"/>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20ED5CB8"/>
    <w:multiLevelType w:val="hybridMultilevel"/>
    <w:tmpl w:val="A47828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52F267DE"/>
    <w:multiLevelType w:val="hybridMultilevel"/>
    <w:tmpl w:val="169E11B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535F1FC2"/>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 w15:restartNumberingAfterBreak="0">
    <w:nsid w:val="55B42A03"/>
    <w:multiLevelType w:val="hybridMultilevel"/>
    <w:tmpl w:val="C37C287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61F25326"/>
    <w:multiLevelType w:val="hybridMultilevel"/>
    <w:tmpl w:val="1E4A62DE"/>
    <w:lvl w:ilvl="0" w:tplc="CA3ACEB6">
      <w:start w:val="1"/>
      <w:numFmt w:val="decimal"/>
      <w:lvlText w:val="%1.1; 1.2;"/>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64F02824"/>
    <w:multiLevelType w:val="hybridMultilevel"/>
    <w:tmpl w:val="47E8F2F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71DA1936"/>
    <w:multiLevelType w:val="hybridMultilevel"/>
    <w:tmpl w:val="C64610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56B5709"/>
    <w:multiLevelType w:val="hybridMultilevel"/>
    <w:tmpl w:val="68E8E2E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16cid:durableId="999508219">
    <w:abstractNumId w:val="2"/>
  </w:num>
  <w:num w:numId="2" w16cid:durableId="1656102118">
    <w:abstractNumId w:val="3"/>
  </w:num>
  <w:num w:numId="3" w16cid:durableId="1885632779">
    <w:abstractNumId w:val="5"/>
  </w:num>
  <w:num w:numId="4" w16cid:durableId="1687632289">
    <w:abstractNumId w:val="9"/>
  </w:num>
  <w:num w:numId="5" w16cid:durableId="866217148">
    <w:abstractNumId w:val="0"/>
  </w:num>
  <w:num w:numId="6" w16cid:durableId="811557164">
    <w:abstractNumId w:val="4"/>
  </w:num>
  <w:num w:numId="7" w16cid:durableId="1411197051">
    <w:abstractNumId w:val="1"/>
  </w:num>
  <w:num w:numId="8" w16cid:durableId="606502673">
    <w:abstractNumId w:val="6"/>
  </w:num>
  <w:num w:numId="9" w16cid:durableId="528252402">
    <w:abstractNumId w:val="8"/>
  </w:num>
  <w:num w:numId="10" w16cid:durableId="17204091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394B"/>
    <w:rsid w:val="00050AA2"/>
    <w:rsid w:val="000525E0"/>
    <w:rsid w:val="00053AE8"/>
    <w:rsid w:val="000855BC"/>
    <w:rsid w:val="000B665E"/>
    <w:rsid w:val="000C3499"/>
    <w:rsid w:val="000D17C3"/>
    <w:rsid w:val="000F0A52"/>
    <w:rsid w:val="000F3C1F"/>
    <w:rsid w:val="00100663"/>
    <w:rsid w:val="001076C1"/>
    <w:rsid w:val="0012247A"/>
    <w:rsid w:val="001366F2"/>
    <w:rsid w:val="00147635"/>
    <w:rsid w:val="001659A4"/>
    <w:rsid w:val="00166235"/>
    <w:rsid w:val="00194662"/>
    <w:rsid w:val="001A3BBC"/>
    <w:rsid w:val="001D2E81"/>
    <w:rsid w:val="001D3130"/>
    <w:rsid w:val="00203E4B"/>
    <w:rsid w:val="00213CE7"/>
    <w:rsid w:val="0023244C"/>
    <w:rsid w:val="002809AD"/>
    <w:rsid w:val="00296E5B"/>
    <w:rsid w:val="002A13BC"/>
    <w:rsid w:val="002A45D2"/>
    <w:rsid w:val="002A4DD6"/>
    <w:rsid w:val="002D2160"/>
    <w:rsid w:val="00307FB4"/>
    <w:rsid w:val="00325415"/>
    <w:rsid w:val="00356724"/>
    <w:rsid w:val="003824E9"/>
    <w:rsid w:val="003B4327"/>
    <w:rsid w:val="003B713D"/>
    <w:rsid w:val="003C0243"/>
    <w:rsid w:val="003C214E"/>
    <w:rsid w:val="003C2C06"/>
    <w:rsid w:val="003F5D22"/>
    <w:rsid w:val="004148AC"/>
    <w:rsid w:val="00443F68"/>
    <w:rsid w:val="00445098"/>
    <w:rsid w:val="00455A77"/>
    <w:rsid w:val="00457933"/>
    <w:rsid w:val="00467DDF"/>
    <w:rsid w:val="00484B0E"/>
    <w:rsid w:val="00491F7C"/>
    <w:rsid w:val="004A0F94"/>
    <w:rsid w:val="004B406C"/>
    <w:rsid w:val="004D53CE"/>
    <w:rsid w:val="005216E7"/>
    <w:rsid w:val="0052653B"/>
    <w:rsid w:val="00533152"/>
    <w:rsid w:val="005667E3"/>
    <w:rsid w:val="00584926"/>
    <w:rsid w:val="005B278E"/>
    <w:rsid w:val="006048C2"/>
    <w:rsid w:val="006332B7"/>
    <w:rsid w:val="00637FCD"/>
    <w:rsid w:val="00643238"/>
    <w:rsid w:val="0066469F"/>
    <w:rsid w:val="006A4164"/>
    <w:rsid w:val="006D394B"/>
    <w:rsid w:val="00712829"/>
    <w:rsid w:val="00721A06"/>
    <w:rsid w:val="007324F2"/>
    <w:rsid w:val="00754B4F"/>
    <w:rsid w:val="00772314"/>
    <w:rsid w:val="00780CAF"/>
    <w:rsid w:val="00791EF9"/>
    <w:rsid w:val="007C68A8"/>
    <w:rsid w:val="008307B9"/>
    <w:rsid w:val="0084729B"/>
    <w:rsid w:val="00853715"/>
    <w:rsid w:val="008A025E"/>
    <w:rsid w:val="008D696C"/>
    <w:rsid w:val="008E055A"/>
    <w:rsid w:val="008F5A1C"/>
    <w:rsid w:val="009757E7"/>
    <w:rsid w:val="009A4B08"/>
    <w:rsid w:val="00A07115"/>
    <w:rsid w:val="00A4330B"/>
    <w:rsid w:val="00A539E5"/>
    <w:rsid w:val="00AB3C6D"/>
    <w:rsid w:val="00AC2170"/>
    <w:rsid w:val="00AC35E7"/>
    <w:rsid w:val="00AE1EC6"/>
    <w:rsid w:val="00AE689D"/>
    <w:rsid w:val="00AF513F"/>
    <w:rsid w:val="00B075DA"/>
    <w:rsid w:val="00B2451F"/>
    <w:rsid w:val="00B33545"/>
    <w:rsid w:val="00B50FEA"/>
    <w:rsid w:val="00B87448"/>
    <w:rsid w:val="00BA1B41"/>
    <w:rsid w:val="00BA56C5"/>
    <w:rsid w:val="00C31105"/>
    <w:rsid w:val="00C4724D"/>
    <w:rsid w:val="00C6712D"/>
    <w:rsid w:val="00C73A01"/>
    <w:rsid w:val="00C74470"/>
    <w:rsid w:val="00CB4698"/>
    <w:rsid w:val="00CC7469"/>
    <w:rsid w:val="00D10DD3"/>
    <w:rsid w:val="00D4238D"/>
    <w:rsid w:val="00D75817"/>
    <w:rsid w:val="00DA37D6"/>
    <w:rsid w:val="00DC5CB1"/>
    <w:rsid w:val="00DD5CBC"/>
    <w:rsid w:val="00DE5804"/>
    <w:rsid w:val="00DF7793"/>
    <w:rsid w:val="00E149A2"/>
    <w:rsid w:val="00E20388"/>
    <w:rsid w:val="00E21A69"/>
    <w:rsid w:val="00E74D59"/>
    <w:rsid w:val="00E85D95"/>
    <w:rsid w:val="00EA16B2"/>
    <w:rsid w:val="00ED4D8A"/>
    <w:rsid w:val="00ED66F7"/>
    <w:rsid w:val="00F575EB"/>
    <w:rsid w:val="00F74C43"/>
    <w:rsid w:val="00F81952"/>
    <w:rsid w:val="00F91286"/>
    <w:rsid w:val="00F919C5"/>
    <w:rsid w:val="00F97483"/>
    <w:rsid w:val="00FD2D72"/>
    <w:rsid w:val="00FF273B"/>
    <w:rsid w:val="00FF4DB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53216E9E"/>
  <w15:chartTrackingRefBased/>
  <w15:docId w15:val="{95AF38D6-0A48-4670-B85E-B4DFCF5E29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A4B08"/>
    <w:pPr>
      <w:tabs>
        <w:tab w:val="center" w:pos="4513"/>
        <w:tab w:val="right" w:pos="9026"/>
      </w:tabs>
      <w:spacing w:after="0" w:line="240" w:lineRule="auto"/>
    </w:pPr>
  </w:style>
  <w:style w:type="character" w:customStyle="1" w:styleId="HeaderChar">
    <w:name w:val="Header Char"/>
    <w:basedOn w:val="DefaultParagraphFont"/>
    <w:link w:val="Header"/>
    <w:uiPriority w:val="99"/>
    <w:rsid w:val="009A4B08"/>
  </w:style>
  <w:style w:type="paragraph" w:styleId="Footer">
    <w:name w:val="footer"/>
    <w:basedOn w:val="Normal"/>
    <w:link w:val="FooterChar"/>
    <w:uiPriority w:val="99"/>
    <w:unhideWhenUsed/>
    <w:rsid w:val="009A4B08"/>
    <w:pPr>
      <w:tabs>
        <w:tab w:val="center" w:pos="4513"/>
        <w:tab w:val="right" w:pos="9026"/>
      </w:tabs>
      <w:spacing w:after="0" w:line="240" w:lineRule="auto"/>
    </w:pPr>
  </w:style>
  <w:style w:type="character" w:customStyle="1" w:styleId="FooterChar">
    <w:name w:val="Footer Char"/>
    <w:basedOn w:val="DefaultParagraphFont"/>
    <w:link w:val="Footer"/>
    <w:uiPriority w:val="99"/>
    <w:rsid w:val="009A4B08"/>
  </w:style>
  <w:style w:type="table" w:styleId="TableGrid">
    <w:name w:val="Table Grid"/>
    <w:basedOn w:val="TableNormal"/>
    <w:uiPriority w:val="39"/>
    <w:rsid w:val="009A4B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9A4B08"/>
    <w:pPr>
      <w:spacing w:after="0" w:line="240" w:lineRule="auto"/>
    </w:pPr>
  </w:style>
  <w:style w:type="paragraph" w:styleId="ListParagraph">
    <w:name w:val="List Paragraph"/>
    <w:basedOn w:val="Normal"/>
    <w:uiPriority w:val="34"/>
    <w:qFormat/>
    <w:rsid w:val="009A4B08"/>
    <w:pPr>
      <w:ind w:left="720"/>
      <w:contextualSpacing/>
    </w:pPr>
  </w:style>
  <w:style w:type="paragraph" w:styleId="BalloonText">
    <w:name w:val="Balloon Text"/>
    <w:basedOn w:val="Normal"/>
    <w:link w:val="BalloonTextChar"/>
    <w:uiPriority w:val="99"/>
    <w:semiHidden/>
    <w:unhideWhenUsed/>
    <w:rsid w:val="00ED66F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D66F7"/>
    <w:rPr>
      <w:rFonts w:ascii="Segoe UI" w:hAnsi="Segoe UI" w:cs="Segoe UI"/>
      <w:sz w:val="18"/>
      <w:szCs w:val="18"/>
    </w:rPr>
  </w:style>
  <w:style w:type="character" w:styleId="CommentReference">
    <w:name w:val="annotation reference"/>
    <w:basedOn w:val="DefaultParagraphFont"/>
    <w:uiPriority w:val="99"/>
    <w:semiHidden/>
    <w:unhideWhenUsed/>
    <w:rsid w:val="002A13BC"/>
    <w:rPr>
      <w:sz w:val="16"/>
      <w:szCs w:val="16"/>
    </w:rPr>
  </w:style>
  <w:style w:type="paragraph" w:styleId="CommentText">
    <w:name w:val="annotation text"/>
    <w:basedOn w:val="Normal"/>
    <w:link w:val="CommentTextChar"/>
    <w:uiPriority w:val="99"/>
    <w:semiHidden/>
    <w:unhideWhenUsed/>
    <w:rsid w:val="002A13BC"/>
    <w:pPr>
      <w:spacing w:line="240" w:lineRule="auto"/>
    </w:pPr>
    <w:rPr>
      <w:sz w:val="20"/>
      <w:szCs w:val="20"/>
    </w:rPr>
  </w:style>
  <w:style w:type="character" w:customStyle="1" w:styleId="CommentTextChar">
    <w:name w:val="Comment Text Char"/>
    <w:basedOn w:val="DefaultParagraphFont"/>
    <w:link w:val="CommentText"/>
    <w:uiPriority w:val="99"/>
    <w:semiHidden/>
    <w:rsid w:val="002A13BC"/>
    <w:rPr>
      <w:sz w:val="20"/>
      <w:szCs w:val="20"/>
    </w:rPr>
  </w:style>
  <w:style w:type="paragraph" w:styleId="CommentSubject">
    <w:name w:val="annotation subject"/>
    <w:basedOn w:val="CommentText"/>
    <w:next w:val="CommentText"/>
    <w:link w:val="CommentSubjectChar"/>
    <w:uiPriority w:val="99"/>
    <w:semiHidden/>
    <w:unhideWhenUsed/>
    <w:rsid w:val="002A13BC"/>
    <w:rPr>
      <w:b/>
      <w:bCs/>
    </w:rPr>
  </w:style>
  <w:style w:type="character" w:customStyle="1" w:styleId="CommentSubjectChar">
    <w:name w:val="Comment Subject Char"/>
    <w:basedOn w:val="CommentTextChar"/>
    <w:link w:val="CommentSubject"/>
    <w:uiPriority w:val="99"/>
    <w:semiHidden/>
    <w:rsid w:val="002A13BC"/>
    <w:rPr>
      <w:b/>
      <w:bCs/>
      <w:sz w:val="20"/>
      <w:szCs w:val="20"/>
    </w:rPr>
  </w:style>
  <w:style w:type="paragraph" w:styleId="Revision">
    <w:name w:val="Revision"/>
    <w:hidden/>
    <w:uiPriority w:val="99"/>
    <w:semiHidden/>
    <w:rsid w:val="00325415"/>
    <w:pPr>
      <w:spacing w:after="0" w:line="240" w:lineRule="auto"/>
    </w:pPr>
  </w:style>
  <w:style w:type="character" w:styleId="Strong">
    <w:name w:val="Strong"/>
    <w:basedOn w:val="DefaultParagraphFont"/>
    <w:uiPriority w:val="22"/>
    <w:qFormat/>
    <w:rsid w:val="001366F2"/>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3754C74FB1700449A1D2EC2E5A77D80" ma:contentTypeVersion="18" ma:contentTypeDescription="Create a new document." ma:contentTypeScope="" ma:versionID="9ea5d7426ee66f75f0ff75b39b94bd39">
  <xsd:schema xmlns:xsd="http://www.w3.org/2001/XMLSchema" xmlns:xs="http://www.w3.org/2001/XMLSchema" xmlns:p="http://schemas.microsoft.com/office/2006/metadata/properties" xmlns:ns3="c8c88429-e1a5-4fcd-9b6a-57468ba8afe4" xmlns:ns4="ee8746d6-0e70-4dab-b276-28e422542d2f" targetNamespace="http://schemas.microsoft.com/office/2006/metadata/properties" ma:root="true" ma:fieldsID="cdf5871b51c2ac4f099b0d895a48663b" ns3:_="" ns4:_="">
    <xsd:import namespace="c8c88429-e1a5-4fcd-9b6a-57468ba8afe4"/>
    <xsd:import namespace="ee8746d6-0e70-4dab-b276-28e422542d2f"/>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LengthInSeconds" minOccurs="0"/>
                <xsd:element ref="ns4:MediaServiceAutoKeyPoints" minOccurs="0"/>
                <xsd:element ref="ns4:MediaServiceKeyPoints" minOccurs="0"/>
                <xsd:element ref="ns4:MediaServiceAutoTags" minOccurs="0"/>
                <xsd:element ref="ns4:MediaServiceOCR" minOccurs="0"/>
                <xsd:element ref="ns4:MediaServiceGenerationTime" minOccurs="0"/>
                <xsd:element ref="ns4:MediaServiceEventHashCode" minOccurs="0"/>
                <xsd:element ref="ns4:MediaServiceLocation" minOccurs="0"/>
                <xsd:element ref="ns4:_activity" minOccurs="0"/>
                <xsd:element ref="ns4:MediaServiceObjectDetectorVersions"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8c88429-e1a5-4fcd-9b6a-57468ba8afe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e8746d6-0e70-4dab-b276-28e422542d2f"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AutoTags" ma:index="17" nillable="true" ma:displayName="Tags" ma:internalName="MediaServiceAutoTags"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Location" ma:index="21" nillable="true" ma:displayName="Location"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ee8746d6-0e70-4dab-b276-28e422542d2f"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E84D613-EEBD-4205-A574-84D1E178E22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8c88429-e1a5-4fcd-9b6a-57468ba8afe4"/>
    <ds:schemaRef ds:uri="ee8746d6-0e70-4dab-b276-28e422542d2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0CE115F-8E77-49F6-9525-4963E780B619}">
  <ds:schemaRefs>
    <ds:schemaRef ds:uri="http://purl.org/dc/terms/"/>
    <ds:schemaRef ds:uri="http://schemas.microsoft.com/office/2006/metadata/properties"/>
    <ds:schemaRef ds:uri="http://schemas.microsoft.com/office/infopath/2007/PartnerControls"/>
    <ds:schemaRef ds:uri="http://purl.org/dc/dcmitype/"/>
    <ds:schemaRef ds:uri="http://www.w3.org/XML/1998/namespace"/>
    <ds:schemaRef ds:uri="http://schemas.microsoft.com/office/2006/documentManagement/types"/>
    <ds:schemaRef ds:uri="http://purl.org/dc/elements/1.1/"/>
    <ds:schemaRef ds:uri="http://schemas.openxmlformats.org/package/2006/metadata/core-properties"/>
    <ds:schemaRef ds:uri="ee8746d6-0e70-4dab-b276-28e422542d2f"/>
    <ds:schemaRef ds:uri="c8c88429-e1a5-4fcd-9b6a-57468ba8afe4"/>
  </ds:schemaRefs>
</ds:datastoreItem>
</file>

<file path=customXml/itemProps3.xml><?xml version="1.0" encoding="utf-8"?>
<ds:datastoreItem xmlns:ds="http://schemas.openxmlformats.org/officeDocument/2006/customXml" ds:itemID="{1975A49F-9105-4736-9F42-52B07C5497B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11</Pages>
  <Words>3834</Words>
  <Characters>21860</Characters>
  <Application>Microsoft Office Word</Application>
  <DocSecurity>0</DocSecurity>
  <Lines>182</Lines>
  <Paragraphs>51</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25643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dc:creator>
  <cp:keywords/>
  <dc:description/>
  <cp:lastModifiedBy>Emma Walters (CTM UHB - Corporate Development)</cp:lastModifiedBy>
  <cp:revision>3</cp:revision>
  <dcterms:created xsi:type="dcterms:W3CDTF">2025-02-17T15:47:00Z</dcterms:created>
  <dcterms:modified xsi:type="dcterms:W3CDTF">2025-02-17T17:14:00Z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0x010100B3754C74FB1700449A1D2EC2E5A77D80</vt:lpwstr>
  </property>
</Properties>
</file>