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672"/>
        <w:gridCol w:w="1700"/>
        <w:gridCol w:w="3783"/>
        <w:gridCol w:w="1532"/>
        <w:gridCol w:w="1675"/>
        <w:gridCol w:w="3586"/>
      </w:tblGrid>
      <w:tr w:rsidR="00260CA5" w:rsidRPr="00184A05" w:rsidTr="005C76C7">
        <w:tc>
          <w:tcPr>
            <w:tcW w:w="13948" w:type="dxa"/>
            <w:gridSpan w:val="6"/>
            <w:shd w:val="clear" w:color="auto" w:fill="A6A6A6" w:themeFill="background1" w:themeFillShade="A6"/>
          </w:tcPr>
          <w:p w:rsidR="00260CA5" w:rsidRPr="00184A05" w:rsidRDefault="00260CA5" w:rsidP="00460A4F">
            <w:pPr>
              <w:pStyle w:val="ListParagraph"/>
              <w:numPr>
                <w:ilvl w:val="0"/>
                <w:numId w:val="1"/>
              </w:numPr>
              <w:tabs>
                <w:tab w:val="center" w:pos="4513"/>
                <w:tab w:val="right" w:pos="9026"/>
              </w:tabs>
              <w:jc w:val="center"/>
              <w:rPr>
                <w:rFonts w:ascii="Verdana" w:hAnsi="Verdana"/>
                <w:b/>
                <w:sz w:val="24"/>
                <w:szCs w:val="24"/>
              </w:rPr>
            </w:pPr>
            <w:r w:rsidRPr="00184A05">
              <w:rPr>
                <w:rFonts w:ascii="Verdana" w:hAnsi="Verdana"/>
                <w:b/>
                <w:sz w:val="24"/>
                <w:szCs w:val="24"/>
              </w:rPr>
              <w:t xml:space="preserve">ACTION LOG </w:t>
            </w:r>
            <w:r w:rsidR="00460A4F">
              <w:rPr>
                <w:rFonts w:ascii="Verdana" w:hAnsi="Verdana"/>
                <w:b/>
                <w:sz w:val="24"/>
                <w:szCs w:val="24"/>
              </w:rPr>
              <w:t>– AUDIT &amp; RISK COMMITTEE</w:t>
            </w:r>
          </w:p>
        </w:tc>
      </w:tr>
      <w:tr w:rsidR="00260CA5" w:rsidRPr="00ED5954" w:rsidTr="005C76C7">
        <w:tc>
          <w:tcPr>
            <w:tcW w:w="1672" w:type="dxa"/>
            <w:shd w:val="clear" w:color="auto" w:fill="D9D9D9" w:themeFill="background1" w:themeFillShade="D9"/>
          </w:tcPr>
          <w:p w:rsidR="00260CA5" w:rsidRPr="00ED5954" w:rsidRDefault="00260CA5" w:rsidP="008171EA">
            <w:pPr>
              <w:rPr>
                <w:rFonts w:ascii="Verdana" w:hAnsi="Verdana"/>
                <w:b/>
                <w:sz w:val="24"/>
                <w:szCs w:val="24"/>
              </w:rPr>
            </w:pPr>
            <w:r w:rsidRPr="00ED5954">
              <w:rPr>
                <w:rFonts w:ascii="Verdana" w:hAnsi="Verdana"/>
                <w:b/>
                <w:sz w:val="24"/>
                <w:szCs w:val="24"/>
              </w:rPr>
              <w:t xml:space="preserve">Minute Reference </w:t>
            </w:r>
          </w:p>
        </w:tc>
        <w:tc>
          <w:tcPr>
            <w:tcW w:w="1700" w:type="dxa"/>
            <w:shd w:val="clear" w:color="auto" w:fill="D9D9D9" w:themeFill="background1" w:themeFillShade="D9"/>
          </w:tcPr>
          <w:p w:rsidR="00260CA5" w:rsidRPr="00ED5954" w:rsidRDefault="00260CA5" w:rsidP="008171EA">
            <w:pPr>
              <w:rPr>
                <w:rFonts w:ascii="Verdana" w:hAnsi="Verdana"/>
                <w:b/>
                <w:sz w:val="24"/>
                <w:szCs w:val="24"/>
              </w:rPr>
            </w:pPr>
            <w:r w:rsidRPr="00ED5954">
              <w:rPr>
                <w:rFonts w:ascii="Verdana" w:hAnsi="Verdana"/>
                <w:b/>
                <w:sz w:val="24"/>
                <w:szCs w:val="24"/>
              </w:rPr>
              <w:t xml:space="preserve">Date of Meeting </w:t>
            </w:r>
            <w:r>
              <w:rPr>
                <w:rFonts w:ascii="Verdana" w:hAnsi="Verdana"/>
                <w:b/>
                <w:sz w:val="24"/>
                <w:szCs w:val="24"/>
              </w:rPr>
              <w:t>Action Originated</w:t>
            </w:r>
          </w:p>
        </w:tc>
        <w:tc>
          <w:tcPr>
            <w:tcW w:w="3783" w:type="dxa"/>
            <w:shd w:val="clear" w:color="auto" w:fill="D9D9D9" w:themeFill="background1" w:themeFillShade="D9"/>
          </w:tcPr>
          <w:p w:rsidR="00260CA5" w:rsidRPr="00ED5954" w:rsidRDefault="00260CA5" w:rsidP="008171EA">
            <w:pPr>
              <w:rPr>
                <w:rFonts w:ascii="Verdana" w:hAnsi="Verdana"/>
                <w:b/>
                <w:sz w:val="24"/>
                <w:szCs w:val="24"/>
              </w:rPr>
            </w:pPr>
            <w:r w:rsidRPr="00ED5954">
              <w:rPr>
                <w:rFonts w:ascii="Verdana" w:hAnsi="Verdana"/>
                <w:b/>
                <w:sz w:val="24"/>
                <w:szCs w:val="24"/>
              </w:rPr>
              <w:t xml:space="preserve">Issue </w:t>
            </w:r>
          </w:p>
        </w:tc>
        <w:tc>
          <w:tcPr>
            <w:tcW w:w="1532" w:type="dxa"/>
            <w:shd w:val="clear" w:color="auto" w:fill="D9D9D9" w:themeFill="background1" w:themeFillShade="D9"/>
          </w:tcPr>
          <w:p w:rsidR="00260CA5" w:rsidRPr="00ED5954" w:rsidRDefault="00260CA5" w:rsidP="008171EA">
            <w:pPr>
              <w:rPr>
                <w:rFonts w:ascii="Verdana" w:hAnsi="Verdana"/>
                <w:b/>
                <w:sz w:val="24"/>
                <w:szCs w:val="24"/>
              </w:rPr>
            </w:pPr>
            <w:r w:rsidRPr="00ED5954">
              <w:rPr>
                <w:rFonts w:ascii="Verdana" w:hAnsi="Verdana"/>
                <w:b/>
                <w:sz w:val="24"/>
                <w:szCs w:val="24"/>
              </w:rPr>
              <w:t xml:space="preserve">Lead Officer </w:t>
            </w:r>
          </w:p>
        </w:tc>
        <w:tc>
          <w:tcPr>
            <w:tcW w:w="1675" w:type="dxa"/>
            <w:shd w:val="clear" w:color="auto" w:fill="D9D9D9" w:themeFill="background1" w:themeFillShade="D9"/>
          </w:tcPr>
          <w:p w:rsidR="00260CA5" w:rsidRPr="00ED5954" w:rsidRDefault="00260CA5" w:rsidP="008171EA">
            <w:pPr>
              <w:rPr>
                <w:rFonts w:ascii="Verdana" w:hAnsi="Verdana"/>
                <w:b/>
                <w:sz w:val="24"/>
                <w:szCs w:val="24"/>
              </w:rPr>
            </w:pPr>
            <w:r w:rsidRPr="00ED5954">
              <w:rPr>
                <w:rFonts w:ascii="Verdana" w:hAnsi="Verdana"/>
                <w:b/>
                <w:sz w:val="24"/>
                <w:szCs w:val="24"/>
              </w:rPr>
              <w:t xml:space="preserve">Timescale for Action to be completed </w:t>
            </w:r>
          </w:p>
        </w:tc>
        <w:tc>
          <w:tcPr>
            <w:tcW w:w="3586" w:type="dxa"/>
            <w:shd w:val="clear" w:color="auto" w:fill="D9D9D9" w:themeFill="background1" w:themeFillShade="D9"/>
          </w:tcPr>
          <w:p w:rsidR="00260CA5" w:rsidRPr="00ED5954" w:rsidRDefault="00260CA5" w:rsidP="008171EA">
            <w:pPr>
              <w:rPr>
                <w:rFonts w:ascii="Verdana" w:hAnsi="Verdana"/>
                <w:b/>
                <w:sz w:val="24"/>
                <w:szCs w:val="24"/>
              </w:rPr>
            </w:pPr>
            <w:r w:rsidRPr="00ED5954">
              <w:rPr>
                <w:rFonts w:ascii="Verdana" w:hAnsi="Verdana"/>
                <w:b/>
                <w:sz w:val="24"/>
                <w:szCs w:val="24"/>
              </w:rPr>
              <w:t xml:space="preserve">Status of Action </w:t>
            </w:r>
            <w:r w:rsidRPr="00ED5954">
              <w:rPr>
                <w:rFonts w:ascii="Verdana" w:hAnsi="Verdana"/>
                <w:sz w:val="16"/>
                <w:szCs w:val="16"/>
              </w:rPr>
              <w:t>(as at date papers where circulated)</w:t>
            </w:r>
          </w:p>
        </w:tc>
      </w:tr>
      <w:tr w:rsidR="00260CA5" w:rsidTr="005C76C7">
        <w:tc>
          <w:tcPr>
            <w:tcW w:w="1672" w:type="dxa"/>
          </w:tcPr>
          <w:p w:rsidR="00260CA5" w:rsidRDefault="00B55470" w:rsidP="008171EA">
            <w:r w:rsidRPr="006E7037">
              <w:rPr>
                <w:rFonts w:ascii="Verdana" w:hAnsi="Verdana"/>
                <w:color w:val="000000" w:themeColor="text1"/>
              </w:rPr>
              <w:t>18/099</w:t>
            </w:r>
          </w:p>
        </w:tc>
        <w:tc>
          <w:tcPr>
            <w:tcW w:w="1700" w:type="dxa"/>
          </w:tcPr>
          <w:p w:rsidR="00260CA5" w:rsidRDefault="00B55470" w:rsidP="008171EA">
            <w:r w:rsidRPr="006E7037">
              <w:rPr>
                <w:rFonts w:ascii="Verdana" w:hAnsi="Verdana" w:cs="Tahoma"/>
                <w:color w:val="000000" w:themeColor="text1"/>
              </w:rPr>
              <w:t>8/10/2018</w:t>
            </w:r>
          </w:p>
        </w:tc>
        <w:tc>
          <w:tcPr>
            <w:tcW w:w="3783" w:type="dxa"/>
          </w:tcPr>
          <w:p w:rsidR="00260CA5" w:rsidRDefault="00B55470" w:rsidP="008171EA">
            <w:pPr>
              <w:rPr>
                <w:rFonts w:ascii="Verdana" w:hAnsi="Verdana"/>
                <w:color w:val="000000" w:themeColor="text1"/>
                <w:lang w:eastAsia="en-GB"/>
              </w:rPr>
            </w:pPr>
            <w:r w:rsidRPr="006E7037">
              <w:rPr>
                <w:rFonts w:ascii="Verdana" w:hAnsi="Verdana"/>
                <w:color w:val="000000" w:themeColor="text1"/>
                <w:lang w:eastAsia="en-GB"/>
              </w:rPr>
              <w:t>Endoscopy JAG Accreditation</w:t>
            </w:r>
          </w:p>
          <w:p w:rsidR="00B55470" w:rsidRDefault="00B55470" w:rsidP="008171EA">
            <w:r w:rsidRPr="006E7037">
              <w:rPr>
                <w:rFonts w:ascii="Verdana" w:hAnsi="Verdana" w:cs="Tahoma"/>
              </w:rPr>
              <w:t>Closure report to be presented to a future meeting.</w:t>
            </w:r>
          </w:p>
        </w:tc>
        <w:tc>
          <w:tcPr>
            <w:tcW w:w="1532" w:type="dxa"/>
          </w:tcPr>
          <w:p w:rsidR="00B55470" w:rsidRPr="006E7037" w:rsidRDefault="00B55470" w:rsidP="00B55470">
            <w:pPr>
              <w:rPr>
                <w:rFonts w:ascii="Verdana" w:hAnsi="Verdana" w:cs="Tahoma"/>
                <w:color w:val="000000" w:themeColor="text1"/>
              </w:rPr>
            </w:pPr>
            <w:r w:rsidRPr="006E7037">
              <w:rPr>
                <w:rFonts w:ascii="Verdana" w:hAnsi="Verdana" w:cs="Tahoma"/>
                <w:color w:val="000000" w:themeColor="text1"/>
              </w:rPr>
              <w:t>Interim Chief Operating Officer</w:t>
            </w:r>
          </w:p>
          <w:p w:rsidR="00260CA5" w:rsidRDefault="00260CA5" w:rsidP="008171EA"/>
        </w:tc>
        <w:tc>
          <w:tcPr>
            <w:tcW w:w="1675" w:type="dxa"/>
          </w:tcPr>
          <w:p w:rsidR="00B55470" w:rsidRPr="006E7037" w:rsidRDefault="00B55470" w:rsidP="00B55470">
            <w:pPr>
              <w:rPr>
                <w:rFonts w:ascii="Verdana" w:hAnsi="Verdana" w:cs="Tahoma"/>
                <w:color w:val="000000" w:themeColor="text1"/>
              </w:rPr>
            </w:pPr>
            <w:r w:rsidRPr="006E7037">
              <w:rPr>
                <w:rFonts w:ascii="Verdana" w:hAnsi="Verdana" w:cs="Tahoma"/>
                <w:color w:val="000000" w:themeColor="text1"/>
              </w:rPr>
              <w:t>January 2019</w:t>
            </w: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r w:rsidRPr="006E7037">
              <w:rPr>
                <w:rFonts w:ascii="Verdana" w:hAnsi="Verdana" w:cs="Tahoma"/>
                <w:b/>
                <w:color w:val="000000" w:themeColor="text1"/>
              </w:rPr>
              <w:t>Revised to:</w:t>
            </w:r>
            <w:r w:rsidRPr="006E7037">
              <w:rPr>
                <w:rFonts w:ascii="Verdana" w:hAnsi="Verdana" w:cs="Tahoma"/>
                <w:color w:val="000000" w:themeColor="text1"/>
              </w:rPr>
              <w:t xml:space="preserve"> October 2020</w:t>
            </w:r>
          </w:p>
          <w:p w:rsidR="00B55470" w:rsidRPr="006E7037" w:rsidRDefault="00B55470" w:rsidP="00B55470">
            <w:pPr>
              <w:rPr>
                <w:rFonts w:ascii="Verdana" w:hAnsi="Verdana" w:cs="Tahoma"/>
                <w:color w:val="000000" w:themeColor="text1"/>
              </w:rPr>
            </w:pPr>
          </w:p>
          <w:p w:rsidR="00B55470" w:rsidRPr="006E7037" w:rsidRDefault="00B55470" w:rsidP="00B55470">
            <w:pPr>
              <w:rPr>
                <w:rFonts w:ascii="Verdana" w:hAnsi="Verdana" w:cs="Tahoma"/>
                <w:color w:val="000000" w:themeColor="text1"/>
              </w:rPr>
            </w:pPr>
          </w:p>
          <w:p w:rsidR="00B55470" w:rsidRDefault="00B55470" w:rsidP="00B55470">
            <w:pPr>
              <w:jc w:val="both"/>
              <w:rPr>
                <w:rFonts w:ascii="Verdana" w:hAnsi="Verdana"/>
                <w:color w:val="000000" w:themeColor="text1"/>
              </w:rPr>
            </w:pPr>
            <w:r w:rsidRPr="006E7037">
              <w:rPr>
                <w:rFonts w:ascii="Verdana" w:hAnsi="Verdana" w:cs="Tahoma"/>
                <w:b/>
                <w:color w:val="000000" w:themeColor="text1"/>
              </w:rPr>
              <w:t xml:space="preserve">Ongoing - </w:t>
            </w:r>
            <w:r w:rsidRPr="006E7037">
              <w:rPr>
                <w:rFonts w:ascii="Verdana" w:hAnsi="Verdana"/>
                <w:color w:val="000000" w:themeColor="text1"/>
              </w:rPr>
              <w:t xml:space="preserve">Action being led by Director of Operations. This matter is linked to JAG accreditation and updates will be provided to the Committee through the </w:t>
            </w:r>
            <w:r w:rsidRPr="006E7037">
              <w:rPr>
                <w:rFonts w:ascii="Verdana" w:hAnsi="Verdana"/>
                <w:color w:val="000000" w:themeColor="text1"/>
              </w:rPr>
              <w:lastRenderedPageBreak/>
              <w:t>action log at each meeting</w:t>
            </w:r>
          </w:p>
          <w:p w:rsidR="00B55470" w:rsidRDefault="00B55470" w:rsidP="00B55470">
            <w:pPr>
              <w:jc w:val="both"/>
              <w:rPr>
                <w:rFonts w:ascii="Verdana" w:hAnsi="Verdana"/>
                <w:color w:val="000000" w:themeColor="text1"/>
              </w:rPr>
            </w:pPr>
          </w:p>
          <w:p w:rsidR="00260CA5" w:rsidRDefault="00B55470" w:rsidP="00B55470">
            <w:r>
              <w:rPr>
                <w:rFonts w:ascii="Verdana" w:hAnsi="Verdana"/>
                <w:color w:val="000000" w:themeColor="text1"/>
              </w:rPr>
              <w:t>Now October 2021</w:t>
            </w:r>
          </w:p>
        </w:tc>
        <w:tc>
          <w:tcPr>
            <w:tcW w:w="3586" w:type="dxa"/>
          </w:tcPr>
          <w:p w:rsidR="00B55470" w:rsidRPr="006E7037" w:rsidRDefault="00B55470" w:rsidP="00B55470">
            <w:pPr>
              <w:jc w:val="both"/>
              <w:rPr>
                <w:rFonts w:ascii="Verdana" w:hAnsi="Verdana"/>
                <w:b/>
              </w:rPr>
            </w:pPr>
            <w:r>
              <w:rPr>
                <w:rFonts w:ascii="Verdana" w:hAnsi="Verdana"/>
                <w:b/>
              </w:rPr>
              <w:lastRenderedPageBreak/>
              <w:t>In progress</w:t>
            </w:r>
          </w:p>
          <w:p w:rsidR="00B55470" w:rsidRDefault="00B55470" w:rsidP="00B55470">
            <w:pPr>
              <w:tabs>
                <w:tab w:val="left" w:pos="1395"/>
              </w:tabs>
              <w:jc w:val="both"/>
              <w:rPr>
                <w:rFonts w:ascii="Verdana" w:hAnsi="Verdana"/>
                <w:bCs/>
              </w:rPr>
            </w:pPr>
            <w:r>
              <w:rPr>
                <w:rFonts w:ascii="Verdana" w:hAnsi="Verdana"/>
              </w:rPr>
              <w:t xml:space="preserve">Committee requested that a progress report on JAG Accreditation was presented to the October 2021 meeting for further discussion.  </w:t>
            </w:r>
            <w:r>
              <w:rPr>
                <w:rFonts w:ascii="Verdana" w:hAnsi="Verdana"/>
                <w:bCs/>
              </w:rPr>
              <w:t>Report to identify the complexities and the barriers in place to achieving accreditation and the funding required to enable the works required in obtaining accreditation was received at the October 2021 meeting. Confirmation required as to when a closure report would be available.</w:t>
            </w:r>
          </w:p>
          <w:p w:rsidR="00260CA5" w:rsidRDefault="00260CA5" w:rsidP="008171EA"/>
        </w:tc>
      </w:tr>
      <w:tr w:rsidR="00260CA5" w:rsidTr="005C76C7">
        <w:tc>
          <w:tcPr>
            <w:tcW w:w="1672" w:type="dxa"/>
          </w:tcPr>
          <w:p w:rsidR="00260CA5" w:rsidRDefault="00B55470" w:rsidP="008171EA">
            <w:r w:rsidRPr="006E7037">
              <w:rPr>
                <w:rFonts w:ascii="Verdana" w:hAnsi="Verdana"/>
                <w:color w:val="000000" w:themeColor="text1"/>
              </w:rPr>
              <w:t>20/070</w:t>
            </w:r>
          </w:p>
        </w:tc>
        <w:tc>
          <w:tcPr>
            <w:tcW w:w="1700" w:type="dxa"/>
          </w:tcPr>
          <w:p w:rsidR="00260CA5" w:rsidRDefault="00B55470" w:rsidP="008171EA">
            <w:r w:rsidRPr="006E7037">
              <w:rPr>
                <w:rFonts w:ascii="Verdana" w:hAnsi="Verdana" w:cs="Tahoma"/>
                <w:color w:val="000000" w:themeColor="text1"/>
              </w:rPr>
              <w:t>16/06/2020</w:t>
            </w:r>
          </w:p>
        </w:tc>
        <w:tc>
          <w:tcPr>
            <w:tcW w:w="3783" w:type="dxa"/>
          </w:tcPr>
          <w:p w:rsidR="00260CA5" w:rsidRPr="00B55470" w:rsidRDefault="00B55470" w:rsidP="00B55470">
            <w:pPr>
              <w:jc w:val="both"/>
              <w:rPr>
                <w:rFonts w:ascii="Verdana" w:hAnsi="Verdana" w:cs="Tahoma"/>
                <w:b/>
              </w:rPr>
            </w:pPr>
            <w:r w:rsidRPr="00B55470">
              <w:rPr>
                <w:rFonts w:ascii="Verdana" w:hAnsi="Verdana" w:cs="Tahoma"/>
                <w:b/>
              </w:rPr>
              <w:t>Internal Audit Review – Princess of Wales Hospital Fire Safety – Follow Up Review</w:t>
            </w:r>
          </w:p>
          <w:p w:rsidR="00B55470" w:rsidRDefault="00B55470" w:rsidP="00B55470">
            <w:pPr>
              <w:jc w:val="both"/>
            </w:pPr>
            <w:r w:rsidRPr="006E7037">
              <w:rPr>
                <w:rFonts w:ascii="Verdana" w:hAnsi="Verdana" w:cs="Tahoma"/>
              </w:rPr>
              <w:t>Executive Lead to be invited to attend a future meeting to discuss the content of the report.  Committee Chair to consider the most appropriate time for a discussion to take place.</w:t>
            </w:r>
          </w:p>
        </w:tc>
        <w:tc>
          <w:tcPr>
            <w:tcW w:w="1532" w:type="dxa"/>
          </w:tcPr>
          <w:p w:rsidR="00260CA5" w:rsidRDefault="00B55470" w:rsidP="008171EA">
            <w:r w:rsidRPr="006E7037">
              <w:rPr>
                <w:rFonts w:ascii="Verdana" w:hAnsi="Verdana" w:cs="Tahoma"/>
                <w:color w:val="000000" w:themeColor="text1"/>
              </w:rPr>
              <w:t>Director for People</w:t>
            </w:r>
          </w:p>
        </w:tc>
        <w:tc>
          <w:tcPr>
            <w:tcW w:w="1675" w:type="dxa"/>
          </w:tcPr>
          <w:p w:rsidR="00B55470" w:rsidRPr="006E7037" w:rsidRDefault="00B55470" w:rsidP="00B55470">
            <w:pPr>
              <w:jc w:val="center"/>
              <w:rPr>
                <w:rFonts w:ascii="Verdana" w:hAnsi="Verdana" w:cs="Tahoma"/>
                <w:color w:val="000000" w:themeColor="text1"/>
              </w:rPr>
            </w:pPr>
            <w:r w:rsidRPr="006E7037">
              <w:rPr>
                <w:rFonts w:ascii="Verdana" w:hAnsi="Verdana" w:cs="Tahoma"/>
                <w:color w:val="000000" w:themeColor="text1"/>
              </w:rPr>
              <w:t>October 2020</w:t>
            </w:r>
          </w:p>
          <w:p w:rsidR="00B55470" w:rsidRPr="006E7037" w:rsidRDefault="00B55470" w:rsidP="00B55470">
            <w:pPr>
              <w:jc w:val="center"/>
              <w:rPr>
                <w:rFonts w:ascii="Verdana" w:hAnsi="Verdana" w:cs="Tahoma"/>
                <w:color w:val="000000" w:themeColor="text1"/>
              </w:rPr>
            </w:pPr>
          </w:p>
          <w:p w:rsidR="00B55470" w:rsidRPr="006E7037" w:rsidRDefault="00B55470" w:rsidP="00B55470">
            <w:pPr>
              <w:jc w:val="center"/>
              <w:rPr>
                <w:rFonts w:ascii="Verdana" w:hAnsi="Verdana" w:cs="Tahoma"/>
                <w:color w:val="000000" w:themeColor="text1"/>
              </w:rPr>
            </w:pPr>
            <w:r w:rsidRPr="006E7037">
              <w:rPr>
                <w:rFonts w:ascii="Verdana" w:hAnsi="Verdana" w:cs="Tahoma"/>
                <w:b/>
                <w:color w:val="000000" w:themeColor="text1"/>
              </w:rPr>
              <w:t>Revised to:</w:t>
            </w:r>
          </w:p>
          <w:p w:rsidR="00B55470" w:rsidRPr="006E7037" w:rsidRDefault="00B55470" w:rsidP="00B55470">
            <w:pPr>
              <w:jc w:val="center"/>
              <w:rPr>
                <w:rFonts w:ascii="Verdana" w:hAnsi="Verdana" w:cs="Tahoma"/>
                <w:color w:val="000000" w:themeColor="text1"/>
              </w:rPr>
            </w:pPr>
            <w:r w:rsidRPr="006E7037">
              <w:rPr>
                <w:rFonts w:ascii="Verdana" w:hAnsi="Verdana" w:cs="Tahoma"/>
                <w:color w:val="000000" w:themeColor="text1"/>
              </w:rPr>
              <w:t>April 2021</w:t>
            </w:r>
          </w:p>
          <w:p w:rsidR="00B55470" w:rsidRDefault="00B55470" w:rsidP="00B55470">
            <w:pPr>
              <w:jc w:val="center"/>
              <w:rPr>
                <w:rFonts w:ascii="Verdana" w:hAnsi="Verdana" w:cs="Tahoma"/>
                <w:color w:val="000000" w:themeColor="text1"/>
              </w:rPr>
            </w:pPr>
            <w:r w:rsidRPr="006E7037">
              <w:rPr>
                <w:rFonts w:ascii="Verdana" w:hAnsi="Verdana" w:cs="Tahoma"/>
                <w:color w:val="000000" w:themeColor="text1"/>
              </w:rPr>
              <w:t xml:space="preserve">Now </w:t>
            </w:r>
            <w:r>
              <w:rPr>
                <w:rFonts w:ascii="Verdana" w:hAnsi="Verdana" w:cs="Tahoma"/>
                <w:color w:val="000000" w:themeColor="text1"/>
              </w:rPr>
              <w:t>October</w:t>
            </w:r>
            <w:r w:rsidRPr="006E7037">
              <w:rPr>
                <w:rFonts w:ascii="Verdana" w:hAnsi="Verdana" w:cs="Tahoma"/>
                <w:color w:val="000000" w:themeColor="text1"/>
              </w:rPr>
              <w:t xml:space="preserve"> 2021</w:t>
            </w:r>
          </w:p>
          <w:p w:rsidR="00B55470" w:rsidRDefault="00B55470" w:rsidP="00B55470">
            <w:pPr>
              <w:jc w:val="center"/>
              <w:rPr>
                <w:rFonts w:ascii="Verdana" w:hAnsi="Verdana" w:cs="Tahoma"/>
                <w:color w:val="000000" w:themeColor="text1"/>
              </w:rPr>
            </w:pPr>
            <w:r>
              <w:rPr>
                <w:rFonts w:ascii="Verdana" w:hAnsi="Verdana" w:cs="Tahoma"/>
                <w:color w:val="000000" w:themeColor="text1"/>
              </w:rPr>
              <w:t>Now December 2021</w:t>
            </w:r>
          </w:p>
          <w:p w:rsidR="00260CA5" w:rsidRDefault="00B55470" w:rsidP="00B55470">
            <w:pPr>
              <w:jc w:val="center"/>
            </w:pPr>
            <w:r>
              <w:rPr>
                <w:rFonts w:ascii="Verdana" w:hAnsi="Verdana" w:cs="Tahoma"/>
                <w:color w:val="000000" w:themeColor="text1"/>
              </w:rPr>
              <w:t>Now February 2022</w:t>
            </w:r>
          </w:p>
        </w:tc>
        <w:tc>
          <w:tcPr>
            <w:tcW w:w="3586" w:type="dxa"/>
          </w:tcPr>
          <w:p w:rsidR="00B55470" w:rsidRDefault="000F005A" w:rsidP="00B55470">
            <w:pPr>
              <w:jc w:val="both"/>
              <w:rPr>
                <w:rFonts w:ascii="Verdana" w:hAnsi="Verdana" w:cs="Tahoma"/>
                <w:b/>
              </w:rPr>
            </w:pPr>
            <w:r>
              <w:rPr>
                <w:rFonts w:ascii="Verdana" w:hAnsi="Verdana" w:cs="Tahoma"/>
                <w:b/>
              </w:rPr>
              <w:t>On agenda</w:t>
            </w:r>
            <w:bookmarkStart w:id="0" w:name="_GoBack"/>
            <w:bookmarkEnd w:id="0"/>
          </w:p>
          <w:p w:rsidR="00260CA5" w:rsidRDefault="00B55470" w:rsidP="00B55470">
            <w:pPr>
              <w:jc w:val="both"/>
            </w:pPr>
            <w:r>
              <w:rPr>
                <w:rFonts w:ascii="Verdana" w:hAnsi="Verdana" w:cs="Tahoma"/>
              </w:rPr>
              <w:t xml:space="preserve">Draft </w:t>
            </w:r>
            <w:r w:rsidRPr="005D35C3">
              <w:rPr>
                <w:rFonts w:ascii="Verdana" w:hAnsi="Verdana" w:cs="Tahoma"/>
              </w:rPr>
              <w:t xml:space="preserve">Report </w:t>
            </w:r>
            <w:r>
              <w:rPr>
                <w:rFonts w:ascii="Verdana" w:hAnsi="Verdana" w:cs="Tahoma"/>
              </w:rPr>
              <w:t>presented to the December 2021 which did not include a Management Response. Final report, including management response to be presented to the February 2022 meeting</w:t>
            </w:r>
            <w:r w:rsidRPr="005D35C3">
              <w:rPr>
                <w:rFonts w:ascii="Verdana" w:hAnsi="Verdana" w:cs="Tahoma"/>
              </w:rPr>
              <w:t xml:space="preserve">  </w:t>
            </w:r>
          </w:p>
        </w:tc>
      </w:tr>
      <w:tr w:rsidR="00B55470" w:rsidTr="005C76C7">
        <w:tc>
          <w:tcPr>
            <w:tcW w:w="1672" w:type="dxa"/>
          </w:tcPr>
          <w:p w:rsidR="00B55470" w:rsidRDefault="00B55470" w:rsidP="008171EA">
            <w:r>
              <w:rPr>
                <w:rFonts w:ascii="Verdana" w:hAnsi="Verdana"/>
                <w:color w:val="000000" w:themeColor="text1"/>
              </w:rPr>
              <w:t>6.1</w:t>
            </w:r>
          </w:p>
        </w:tc>
        <w:tc>
          <w:tcPr>
            <w:tcW w:w="1700" w:type="dxa"/>
          </w:tcPr>
          <w:p w:rsidR="00B55470" w:rsidRDefault="00B55470" w:rsidP="008171EA">
            <w:r>
              <w:rPr>
                <w:rFonts w:ascii="Verdana" w:hAnsi="Verdana" w:cs="Tahoma"/>
                <w:color w:val="000000" w:themeColor="text1"/>
              </w:rPr>
              <w:t>09/06/2021</w:t>
            </w:r>
          </w:p>
        </w:tc>
        <w:tc>
          <w:tcPr>
            <w:tcW w:w="3783" w:type="dxa"/>
          </w:tcPr>
          <w:p w:rsidR="00B55470" w:rsidRPr="00B55470" w:rsidRDefault="00B55470" w:rsidP="008171EA">
            <w:pPr>
              <w:rPr>
                <w:rFonts w:ascii="Verdana" w:hAnsi="Verdana" w:cs="Tahoma"/>
                <w:b/>
              </w:rPr>
            </w:pPr>
            <w:r w:rsidRPr="00B55470">
              <w:rPr>
                <w:rFonts w:ascii="Verdana" w:hAnsi="Verdana" w:cs="Tahoma"/>
                <w:b/>
              </w:rPr>
              <w:t>Internal Audit Progress Report</w:t>
            </w:r>
          </w:p>
          <w:p w:rsidR="00B55470" w:rsidRPr="003F25CD" w:rsidRDefault="00B55470" w:rsidP="00B55470">
            <w:pPr>
              <w:tabs>
                <w:tab w:val="left" w:pos="1395"/>
              </w:tabs>
              <w:jc w:val="both"/>
              <w:rPr>
                <w:rFonts w:ascii="Verdana" w:hAnsi="Verdana"/>
              </w:rPr>
            </w:pPr>
            <w:r w:rsidRPr="003F25CD">
              <w:rPr>
                <w:rFonts w:ascii="Verdana" w:hAnsi="Verdana"/>
              </w:rPr>
              <w:t xml:space="preserve">Completion date identified in the action log in relation to the Fire Safety Management Review to be aligned with the date identified within the report. </w:t>
            </w:r>
          </w:p>
          <w:p w:rsidR="00B55470" w:rsidRDefault="00B55470" w:rsidP="008171EA"/>
        </w:tc>
        <w:tc>
          <w:tcPr>
            <w:tcW w:w="1532" w:type="dxa"/>
          </w:tcPr>
          <w:p w:rsidR="00B55470" w:rsidRDefault="00B55470" w:rsidP="008171EA">
            <w:r>
              <w:rPr>
                <w:rFonts w:ascii="Verdana" w:hAnsi="Verdana" w:cs="Tahoma"/>
                <w:color w:val="000000" w:themeColor="text1"/>
              </w:rPr>
              <w:t>Director of Corporate Governance</w:t>
            </w:r>
          </w:p>
        </w:tc>
        <w:tc>
          <w:tcPr>
            <w:tcW w:w="1675" w:type="dxa"/>
          </w:tcPr>
          <w:p w:rsidR="00B55470" w:rsidRDefault="00B55470" w:rsidP="00B55470">
            <w:pPr>
              <w:jc w:val="center"/>
              <w:rPr>
                <w:rFonts w:ascii="Verdana" w:hAnsi="Verdana" w:cs="Tahoma"/>
                <w:color w:val="000000" w:themeColor="text1"/>
              </w:rPr>
            </w:pPr>
            <w:r>
              <w:rPr>
                <w:rFonts w:ascii="Verdana" w:hAnsi="Verdana" w:cs="Tahoma"/>
                <w:color w:val="000000" w:themeColor="text1"/>
              </w:rPr>
              <w:t>October 2021</w:t>
            </w:r>
          </w:p>
          <w:p w:rsidR="00B55470" w:rsidRDefault="00B55470" w:rsidP="00B55470">
            <w:pPr>
              <w:jc w:val="center"/>
              <w:rPr>
                <w:rFonts w:ascii="Verdana" w:hAnsi="Verdana" w:cs="Tahoma"/>
                <w:color w:val="000000" w:themeColor="text1"/>
              </w:rPr>
            </w:pPr>
            <w:r>
              <w:rPr>
                <w:rFonts w:ascii="Verdana" w:hAnsi="Verdana" w:cs="Tahoma"/>
                <w:color w:val="000000" w:themeColor="text1"/>
              </w:rPr>
              <w:t>Now December 2021</w:t>
            </w:r>
          </w:p>
          <w:p w:rsidR="00B55470" w:rsidRDefault="00B55470" w:rsidP="00B55470">
            <w:pPr>
              <w:jc w:val="center"/>
            </w:pPr>
            <w:r>
              <w:rPr>
                <w:rFonts w:ascii="Verdana" w:hAnsi="Verdana" w:cs="Tahoma"/>
                <w:color w:val="000000" w:themeColor="text1"/>
              </w:rPr>
              <w:t>Now February 2022</w:t>
            </w:r>
          </w:p>
        </w:tc>
        <w:tc>
          <w:tcPr>
            <w:tcW w:w="3586" w:type="dxa"/>
          </w:tcPr>
          <w:p w:rsidR="00B55470" w:rsidRDefault="000F005A" w:rsidP="00B55470">
            <w:pPr>
              <w:jc w:val="both"/>
              <w:rPr>
                <w:rFonts w:ascii="Verdana" w:hAnsi="Verdana" w:cs="Tahoma"/>
                <w:b/>
              </w:rPr>
            </w:pPr>
            <w:r>
              <w:rPr>
                <w:rFonts w:ascii="Verdana" w:hAnsi="Verdana" w:cs="Tahoma"/>
                <w:b/>
              </w:rPr>
              <w:t>On agenda</w:t>
            </w:r>
          </w:p>
          <w:p w:rsidR="00B55470" w:rsidRDefault="00B55470" w:rsidP="00B55470">
            <w:pPr>
              <w:jc w:val="both"/>
            </w:pPr>
            <w:r>
              <w:rPr>
                <w:rFonts w:ascii="Verdana" w:hAnsi="Verdana" w:cs="Tahoma"/>
              </w:rPr>
              <w:t xml:space="preserve">Draft </w:t>
            </w:r>
            <w:r w:rsidRPr="005D35C3">
              <w:rPr>
                <w:rFonts w:ascii="Verdana" w:hAnsi="Verdana" w:cs="Tahoma"/>
              </w:rPr>
              <w:t xml:space="preserve">Report </w:t>
            </w:r>
            <w:r>
              <w:rPr>
                <w:rFonts w:ascii="Verdana" w:hAnsi="Verdana" w:cs="Tahoma"/>
              </w:rPr>
              <w:t>presented to the December 2021 which did not include a Management Response. Final report, including management response to be presented to the February 2022 meeting</w:t>
            </w:r>
            <w:r w:rsidRPr="005D35C3">
              <w:rPr>
                <w:rFonts w:ascii="Verdana" w:hAnsi="Verdana" w:cs="Tahoma"/>
              </w:rPr>
              <w:t xml:space="preserve">  </w:t>
            </w:r>
          </w:p>
        </w:tc>
      </w:tr>
      <w:tr w:rsidR="00B55470" w:rsidTr="005C76C7">
        <w:tc>
          <w:tcPr>
            <w:tcW w:w="1672" w:type="dxa"/>
          </w:tcPr>
          <w:p w:rsidR="00B55470" w:rsidRDefault="00B55470" w:rsidP="008171EA">
            <w:r>
              <w:rPr>
                <w:rFonts w:ascii="Verdana" w:hAnsi="Verdana"/>
                <w:color w:val="000000" w:themeColor="text1"/>
              </w:rPr>
              <w:t>8.1</w:t>
            </w:r>
          </w:p>
        </w:tc>
        <w:tc>
          <w:tcPr>
            <w:tcW w:w="1700" w:type="dxa"/>
          </w:tcPr>
          <w:p w:rsidR="00B55470" w:rsidRDefault="00B55470" w:rsidP="008171EA">
            <w:r>
              <w:rPr>
                <w:rFonts w:ascii="Verdana" w:hAnsi="Verdana" w:cs="Tahoma"/>
                <w:color w:val="000000" w:themeColor="text1"/>
              </w:rPr>
              <w:t>09/06/2021</w:t>
            </w:r>
          </w:p>
        </w:tc>
        <w:tc>
          <w:tcPr>
            <w:tcW w:w="3783" w:type="dxa"/>
          </w:tcPr>
          <w:p w:rsidR="00B55470" w:rsidRPr="00B55470" w:rsidRDefault="00B55470" w:rsidP="00B55470">
            <w:pPr>
              <w:jc w:val="both"/>
              <w:rPr>
                <w:rFonts w:ascii="Verdana" w:hAnsi="Verdana" w:cs="Tahoma"/>
                <w:b/>
              </w:rPr>
            </w:pPr>
            <w:r w:rsidRPr="00B55470">
              <w:rPr>
                <w:rFonts w:ascii="Verdana" w:hAnsi="Verdana" w:cs="Tahoma"/>
                <w:b/>
              </w:rPr>
              <w:t>Audit Recommendations Tracker</w:t>
            </w:r>
          </w:p>
          <w:p w:rsidR="00B55470" w:rsidRDefault="00B55470" w:rsidP="00B55470">
            <w:pPr>
              <w:jc w:val="both"/>
              <w:rPr>
                <w:rFonts w:ascii="Verdana" w:hAnsi="Verdana" w:cs="Arial"/>
              </w:rPr>
            </w:pPr>
            <w:r>
              <w:rPr>
                <w:rFonts w:ascii="Verdana" w:hAnsi="Verdana" w:cs="Arial"/>
              </w:rPr>
              <w:t xml:space="preserve">Review to be undertaken of the recommendations which had drifted and the recommendations in which </w:t>
            </w:r>
            <w:r>
              <w:rPr>
                <w:rFonts w:ascii="Verdana" w:hAnsi="Verdana" w:cs="Arial"/>
              </w:rPr>
              <w:lastRenderedPageBreak/>
              <w:t>responsibility had been placed on another department to action.</w:t>
            </w:r>
          </w:p>
          <w:p w:rsidR="00B55470" w:rsidRDefault="00B55470" w:rsidP="008171EA"/>
        </w:tc>
        <w:tc>
          <w:tcPr>
            <w:tcW w:w="1532" w:type="dxa"/>
          </w:tcPr>
          <w:p w:rsidR="00B55470" w:rsidRDefault="00B55470" w:rsidP="008171EA">
            <w:r>
              <w:rPr>
                <w:rFonts w:ascii="Verdana" w:hAnsi="Verdana" w:cs="Tahoma"/>
                <w:color w:val="000000" w:themeColor="text1"/>
              </w:rPr>
              <w:lastRenderedPageBreak/>
              <w:t>Director of Corporate Governance</w:t>
            </w:r>
          </w:p>
        </w:tc>
        <w:tc>
          <w:tcPr>
            <w:tcW w:w="1675" w:type="dxa"/>
          </w:tcPr>
          <w:p w:rsidR="00B55470" w:rsidRDefault="00B55470" w:rsidP="00B55470">
            <w:pPr>
              <w:jc w:val="center"/>
              <w:rPr>
                <w:rFonts w:ascii="Verdana" w:hAnsi="Verdana" w:cs="Tahoma"/>
                <w:color w:val="000000" w:themeColor="text1"/>
              </w:rPr>
            </w:pPr>
            <w:r>
              <w:rPr>
                <w:rFonts w:ascii="Verdana" w:hAnsi="Verdana" w:cs="Tahoma"/>
                <w:color w:val="000000" w:themeColor="text1"/>
              </w:rPr>
              <w:t>October 2021</w:t>
            </w:r>
          </w:p>
          <w:p w:rsidR="00B55470" w:rsidRDefault="00B55470" w:rsidP="00B55470">
            <w:pPr>
              <w:jc w:val="center"/>
              <w:rPr>
                <w:rFonts w:ascii="Verdana" w:hAnsi="Verdana" w:cs="Tahoma"/>
                <w:color w:val="000000" w:themeColor="text1"/>
              </w:rPr>
            </w:pPr>
            <w:r>
              <w:rPr>
                <w:rFonts w:ascii="Verdana" w:hAnsi="Verdana" w:cs="Tahoma"/>
                <w:color w:val="000000" w:themeColor="text1"/>
              </w:rPr>
              <w:t>Now December 2021</w:t>
            </w:r>
          </w:p>
          <w:p w:rsidR="00B55470" w:rsidRDefault="00B55470" w:rsidP="00B55470">
            <w:pPr>
              <w:jc w:val="center"/>
            </w:pPr>
            <w:r>
              <w:rPr>
                <w:rFonts w:ascii="Verdana" w:hAnsi="Verdana" w:cs="Tahoma"/>
                <w:color w:val="000000" w:themeColor="text1"/>
              </w:rPr>
              <w:lastRenderedPageBreak/>
              <w:t>Now February 2022</w:t>
            </w:r>
          </w:p>
        </w:tc>
        <w:tc>
          <w:tcPr>
            <w:tcW w:w="3586" w:type="dxa"/>
          </w:tcPr>
          <w:p w:rsidR="0081710E" w:rsidRPr="0081710E" w:rsidRDefault="000F005A" w:rsidP="0081710E">
            <w:pPr>
              <w:jc w:val="both"/>
              <w:rPr>
                <w:rFonts w:ascii="Verdana" w:hAnsi="Verdana"/>
                <w:b/>
                <w:bCs/>
              </w:rPr>
            </w:pPr>
            <w:r>
              <w:rPr>
                <w:rFonts w:ascii="Verdana" w:hAnsi="Verdana"/>
                <w:b/>
                <w:bCs/>
              </w:rPr>
              <w:lastRenderedPageBreak/>
              <w:t>Complete</w:t>
            </w:r>
          </w:p>
          <w:p w:rsidR="00B55470" w:rsidRPr="0081710E" w:rsidRDefault="0081710E" w:rsidP="0081710E">
            <w:pPr>
              <w:jc w:val="both"/>
            </w:pPr>
            <w:r w:rsidRPr="0081710E">
              <w:rPr>
                <w:rFonts w:ascii="Verdana" w:hAnsi="Verdana"/>
              </w:rPr>
              <w:t xml:space="preserve">Meetings with Internal Audit &amp; Audit Wales complete and each have assisted in a review of all historical recommendations. Focus will </w:t>
            </w:r>
            <w:r w:rsidRPr="0081710E">
              <w:rPr>
                <w:rFonts w:ascii="Verdana" w:hAnsi="Verdana"/>
              </w:rPr>
              <w:lastRenderedPageBreak/>
              <w:t>continue with Exec Leads to ensure actions clear the recommendations.</w:t>
            </w:r>
          </w:p>
        </w:tc>
      </w:tr>
      <w:tr w:rsidR="00B55470" w:rsidTr="000F005A">
        <w:trPr>
          <w:trHeight w:val="2852"/>
        </w:trPr>
        <w:tc>
          <w:tcPr>
            <w:tcW w:w="1672" w:type="dxa"/>
            <w:shd w:val="clear" w:color="auto" w:fill="FFFFFF" w:themeFill="background1"/>
          </w:tcPr>
          <w:p w:rsidR="00B55470" w:rsidRPr="000F005A" w:rsidRDefault="00B55470" w:rsidP="008171EA">
            <w:r w:rsidRPr="000F005A">
              <w:rPr>
                <w:rFonts w:ascii="Verdana" w:hAnsi="Verdana"/>
                <w:color w:val="000000" w:themeColor="text1"/>
              </w:rPr>
              <w:lastRenderedPageBreak/>
              <w:t>6.2</w:t>
            </w:r>
          </w:p>
        </w:tc>
        <w:tc>
          <w:tcPr>
            <w:tcW w:w="1700" w:type="dxa"/>
            <w:shd w:val="clear" w:color="auto" w:fill="FFFFFF" w:themeFill="background1"/>
          </w:tcPr>
          <w:p w:rsidR="00B55470" w:rsidRPr="000F005A" w:rsidRDefault="00B55470" w:rsidP="008171EA">
            <w:r w:rsidRPr="000F005A">
              <w:rPr>
                <w:rFonts w:ascii="Verdana" w:hAnsi="Verdana" w:cs="Tahoma"/>
                <w:color w:val="000000" w:themeColor="text1"/>
              </w:rPr>
              <w:t>17/08/2021</w:t>
            </w:r>
          </w:p>
        </w:tc>
        <w:tc>
          <w:tcPr>
            <w:tcW w:w="3783" w:type="dxa"/>
            <w:shd w:val="clear" w:color="auto" w:fill="FFFFFF" w:themeFill="background1"/>
          </w:tcPr>
          <w:p w:rsidR="00B55470" w:rsidRPr="000F005A" w:rsidRDefault="00B55470" w:rsidP="008171EA">
            <w:pPr>
              <w:rPr>
                <w:rFonts w:ascii="Verdana" w:hAnsi="Verdana" w:cs="Tahoma"/>
                <w:b/>
              </w:rPr>
            </w:pPr>
            <w:r w:rsidRPr="000F005A">
              <w:rPr>
                <w:rFonts w:ascii="Verdana" w:hAnsi="Verdana" w:cs="Tahoma"/>
                <w:b/>
              </w:rPr>
              <w:t>Local Counter Fraud Update</w:t>
            </w:r>
          </w:p>
          <w:p w:rsidR="00B55470" w:rsidRPr="000F005A" w:rsidRDefault="00B55470" w:rsidP="00B55470">
            <w:pPr>
              <w:jc w:val="both"/>
              <w:rPr>
                <w:rFonts w:ascii="Verdana" w:hAnsi="Verdana" w:cs="Arial"/>
              </w:rPr>
            </w:pPr>
            <w:r w:rsidRPr="000F005A">
              <w:rPr>
                <w:rFonts w:ascii="Verdana" w:hAnsi="Verdana" w:cs="Arial"/>
              </w:rPr>
              <w:t xml:space="preserve">Content of the report to be considered further particularly in relation to the issues regarding off contract agencies undertaking pre-employment checks. Further update to be provided to the Committee at its next meeting. </w:t>
            </w:r>
          </w:p>
          <w:p w:rsidR="00B55470" w:rsidRPr="000F005A" w:rsidRDefault="00B55470" w:rsidP="008171EA"/>
        </w:tc>
        <w:tc>
          <w:tcPr>
            <w:tcW w:w="1532" w:type="dxa"/>
            <w:shd w:val="clear" w:color="auto" w:fill="FFFFFF" w:themeFill="background1"/>
          </w:tcPr>
          <w:p w:rsidR="00B55470" w:rsidRPr="000F005A" w:rsidRDefault="00B55470" w:rsidP="008171EA">
            <w:r w:rsidRPr="000F005A">
              <w:rPr>
                <w:rFonts w:ascii="Verdana" w:hAnsi="Verdana" w:cs="Tahoma"/>
                <w:color w:val="000000" w:themeColor="text1"/>
              </w:rPr>
              <w:t>Director for People</w:t>
            </w:r>
          </w:p>
        </w:tc>
        <w:tc>
          <w:tcPr>
            <w:tcW w:w="1675" w:type="dxa"/>
            <w:shd w:val="clear" w:color="auto" w:fill="FFFFFF" w:themeFill="background1"/>
          </w:tcPr>
          <w:p w:rsidR="00B55470" w:rsidRPr="000F005A" w:rsidRDefault="00B55470" w:rsidP="00B55470">
            <w:pPr>
              <w:jc w:val="center"/>
              <w:rPr>
                <w:rFonts w:ascii="Verdana" w:hAnsi="Verdana" w:cs="Tahoma"/>
                <w:color w:val="000000" w:themeColor="text1"/>
              </w:rPr>
            </w:pPr>
            <w:r w:rsidRPr="000F005A">
              <w:rPr>
                <w:rFonts w:ascii="Verdana" w:hAnsi="Verdana" w:cs="Tahoma"/>
                <w:color w:val="000000" w:themeColor="text1"/>
              </w:rPr>
              <w:t>October 2021</w:t>
            </w:r>
          </w:p>
          <w:p w:rsidR="00B55470" w:rsidRPr="000F005A" w:rsidRDefault="00B55470" w:rsidP="00B55470">
            <w:pPr>
              <w:jc w:val="center"/>
            </w:pPr>
            <w:r w:rsidRPr="000F005A">
              <w:rPr>
                <w:rFonts w:ascii="Verdana" w:hAnsi="Verdana" w:cs="Tahoma"/>
                <w:color w:val="000000" w:themeColor="text1"/>
              </w:rPr>
              <w:t>Revised Timescale for completion to be identified</w:t>
            </w:r>
          </w:p>
        </w:tc>
        <w:tc>
          <w:tcPr>
            <w:tcW w:w="3586" w:type="dxa"/>
            <w:shd w:val="clear" w:color="auto" w:fill="FFFFFF" w:themeFill="background1"/>
          </w:tcPr>
          <w:p w:rsidR="00B55470" w:rsidRPr="000F005A" w:rsidRDefault="000F005A" w:rsidP="00B55470">
            <w:pPr>
              <w:jc w:val="both"/>
              <w:rPr>
                <w:rFonts w:ascii="Verdana" w:hAnsi="Verdana"/>
                <w:b/>
              </w:rPr>
            </w:pPr>
            <w:r w:rsidRPr="000F005A">
              <w:rPr>
                <w:rFonts w:ascii="Verdana" w:hAnsi="Verdana"/>
                <w:b/>
              </w:rPr>
              <w:t xml:space="preserve">Complete </w:t>
            </w:r>
          </w:p>
          <w:p w:rsidR="000F005A" w:rsidRPr="000F005A" w:rsidRDefault="000F005A" w:rsidP="00B55470">
            <w:pPr>
              <w:jc w:val="both"/>
              <w:rPr>
                <w:rFonts w:ascii="Verdana" w:hAnsi="Verdana"/>
              </w:rPr>
            </w:pPr>
            <w:r w:rsidRPr="000F005A">
              <w:rPr>
                <w:rFonts w:ascii="Verdana" w:hAnsi="Verdana"/>
              </w:rPr>
              <w:t>The Health Board only uses one off contract supplier currently.  On a quarterly basis, a random selection of staff supplied by the supplier are checked for compliance against the Pre-Employment checks required to undertake work within the Health Board.</w:t>
            </w:r>
          </w:p>
          <w:p w:rsidR="000F005A" w:rsidRDefault="000F005A" w:rsidP="000F005A"/>
        </w:tc>
      </w:tr>
      <w:tr w:rsidR="00B55470" w:rsidTr="005C76C7">
        <w:tc>
          <w:tcPr>
            <w:tcW w:w="1672" w:type="dxa"/>
          </w:tcPr>
          <w:p w:rsidR="00B55470" w:rsidRDefault="00B55470" w:rsidP="008171EA">
            <w:r>
              <w:rPr>
                <w:rFonts w:ascii="Verdana" w:hAnsi="Verdana"/>
                <w:color w:val="000000" w:themeColor="text1"/>
              </w:rPr>
              <w:t>2.2.2</w:t>
            </w:r>
          </w:p>
        </w:tc>
        <w:tc>
          <w:tcPr>
            <w:tcW w:w="1700" w:type="dxa"/>
          </w:tcPr>
          <w:p w:rsidR="00B55470" w:rsidRDefault="00B55470" w:rsidP="008171EA">
            <w:r>
              <w:rPr>
                <w:rFonts w:ascii="Verdana" w:hAnsi="Verdana" w:cs="Tahoma"/>
                <w:color w:val="000000" w:themeColor="text1"/>
              </w:rPr>
              <w:t>04/10/2021</w:t>
            </w:r>
          </w:p>
        </w:tc>
        <w:tc>
          <w:tcPr>
            <w:tcW w:w="3783" w:type="dxa"/>
          </w:tcPr>
          <w:p w:rsidR="00B55470" w:rsidRPr="00B55470" w:rsidRDefault="00B55470" w:rsidP="00B55470">
            <w:pPr>
              <w:jc w:val="both"/>
              <w:rPr>
                <w:rFonts w:ascii="Verdana" w:hAnsi="Verdana" w:cs="Tahoma"/>
                <w:b/>
              </w:rPr>
            </w:pPr>
            <w:r w:rsidRPr="00B55470">
              <w:rPr>
                <w:rFonts w:ascii="Verdana" w:hAnsi="Verdana" w:cs="Tahoma"/>
                <w:b/>
              </w:rPr>
              <w:t>Six Monthly Progress report on Consultant Job Planning and Medical Rostering</w:t>
            </w:r>
          </w:p>
          <w:p w:rsidR="00B55470" w:rsidRDefault="00B55470" w:rsidP="00B55470">
            <w:pPr>
              <w:tabs>
                <w:tab w:val="left" w:pos="1395"/>
              </w:tabs>
              <w:jc w:val="both"/>
              <w:rPr>
                <w:rFonts w:ascii="Verdana" w:hAnsi="Verdana"/>
              </w:rPr>
            </w:pPr>
            <w:r>
              <w:rPr>
                <w:rFonts w:ascii="Verdana" w:hAnsi="Verdana"/>
              </w:rPr>
              <w:t xml:space="preserve">Six Monthly Progress Reports on Consultant Job Planning and Medical Rostering to continue to be presented to the Committee as substantive items. </w:t>
            </w:r>
          </w:p>
          <w:p w:rsidR="00B55470" w:rsidRDefault="00B55470" w:rsidP="008171EA"/>
        </w:tc>
        <w:tc>
          <w:tcPr>
            <w:tcW w:w="1532" w:type="dxa"/>
          </w:tcPr>
          <w:p w:rsidR="00B55470" w:rsidRDefault="00B55470" w:rsidP="008171EA">
            <w:r>
              <w:rPr>
                <w:rFonts w:ascii="Verdana" w:hAnsi="Verdana" w:cs="Tahoma"/>
                <w:color w:val="000000" w:themeColor="text1"/>
              </w:rPr>
              <w:t>Medical Director</w:t>
            </w:r>
          </w:p>
        </w:tc>
        <w:tc>
          <w:tcPr>
            <w:tcW w:w="1675" w:type="dxa"/>
          </w:tcPr>
          <w:p w:rsidR="00B55470" w:rsidRDefault="00B55470" w:rsidP="008171EA">
            <w:r>
              <w:rPr>
                <w:rFonts w:ascii="Verdana" w:hAnsi="Verdana" w:cs="Tahoma"/>
                <w:color w:val="000000" w:themeColor="text1"/>
              </w:rPr>
              <w:t>April 2022</w:t>
            </w:r>
          </w:p>
        </w:tc>
        <w:tc>
          <w:tcPr>
            <w:tcW w:w="3586" w:type="dxa"/>
          </w:tcPr>
          <w:p w:rsidR="00B55470" w:rsidRDefault="00806961" w:rsidP="00806961">
            <w:pPr>
              <w:jc w:val="both"/>
              <w:rPr>
                <w:rFonts w:ascii="Verdana" w:hAnsi="Verdana"/>
                <w:b/>
              </w:rPr>
            </w:pPr>
            <w:r>
              <w:rPr>
                <w:rFonts w:ascii="Verdana" w:hAnsi="Verdana"/>
                <w:b/>
              </w:rPr>
              <w:t>Completed</w:t>
            </w:r>
          </w:p>
          <w:p w:rsidR="00B55470" w:rsidRDefault="00806961" w:rsidP="00806961">
            <w:pPr>
              <w:jc w:val="both"/>
            </w:pPr>
            <w:r>
              <w:rPr>
                <w:rFonts w:ascii="Verdana" w:hAnsi="Verdana"/>
              </w:rPr>
              <w:t>A</w:t>
            </w:r>
            <w:r w:rsidR="00B55470" w:rsidRPr="006709CE">
              <w:rPr>
                <w:rFonts w:ascii="Verdana" w:hAnsi="Verdana"/>
              </w:rPr>
              <w:t xml:space="preserve">dded to the </w:t>
            </w:r>
            <w:r w:rsidR="00B55470">
              <w:rPr>
                <w:rFonts w:ascii="Verdana" w:hAnsi="Verdana"/>
              </w:rPr>
              <w:t>annual cycle of business/</w:t>
            </w:r>
            <w:r w:rsidR="00B55470" w:rsidRPr="006709CE">
              <w:rPr>
                <w:rFonts w:ascii="Verdana" w:hAnsi="Verdana"/>
              </w:rPr>
              <w:t>forward work programme</w:t>
            </w:r>
          </w:p>
        </w:tc>
      </w:tr>
      <w:tr w:rsidR="00B55470" w:rsidTr="005C76C7">
        <w:tc>
          <w:tcPr>
            <w:tcW w:w="1672" w:type="dxa"/>
          </w:tcPr>
          <w:p w:rsidR="00B55470" w:rsidRDefault="00B55470" w:rsidP="008171EA">
            <w:r>
              <w:rPr>
                <w:rFonts w:ascii="Verdana" w:hAnsi="Verdana"/>
                <w:color w:val="000000" w:themeColor="text1"/>
              </w:rPr>
              <w:t>3.1.3</w:t>
            </w:r>
          </w:p>
        </w:tc>
        <w:tc>
          <w:tcPr>
            <w:tcW w:w="1700" w:type="dxa"/>
          </w:tcPr>
          <w:p w:rsidR="00B55470" w:rsidRDefault="00B55470" w:rsidP="008171EA">
            <w:r>
              <w:rPr>
                <w:rFonts w:ascii="Verdana" w:hAnsi="Verdana" w:cs="Tahoma"/>
                <w:color w:val="000000" w:themeColor="text1"/>
              </w:rPr>
              <w:t>07/12/2021</w:t>
            </w:r>
          </w:p>
        </w:tc>
        <w:tc>
          <w:tcPr>
            <w:tcW w:w="3783" w:type="dxa"/>
          </w:tcPr>
          <w:p w:rsidR="00B55470" w:rsidRPr="00B55470" w:rsidRDefault="00B55470" w:rsidP="00B55470">
            <w:pPr>
              <w:jc w:val="both"/>
              <w:rPr>
                <w:rFonts w:ascii="Verdana" w:hAnsi="Verdana" w:cs="Tahoma"/>
                <w:b/>
              </w:rPr>
            </w:pPr>
            <w:r w:rsidRPr="00B55470">
              <w:rPr>
                <w:rFonts w:ascii="Verdana" w:hAnsi="Verdana" w:cs="Tahoma"/>
                <w:b/>
              </w:rPr>
              <w:t>Audit &amp; Risk Committee Annual Self-Assessment</w:t>
            </w:r>
          </w:p>
          <w:p w:rsidR="00B55470" w:rsidRPr="005F659E" w:rsidRDefault="00B55470" w:rsidP="00B55470">
            <w:pPr>
              <w:tabs>
                <w:tab w:val="left" w:pos="1395"/>
              </w:tabs>
              <w:jc w:val="both"/>
              <w:rPr>
                <w:rFonts w:ascii="Verdana" w:hAnsi="Verdana"/>
                <w:bCs/>
              </w:rPr>
            </w:pPr>
            <w:r w:rsidRPr="005F659E">
              <w:rPr>
                <w:rFonts w:ascii="Verdana" w:hAnsi="Verdana"/>
                <w:bCs/>
              </w:rPr>
              <w:t>Wording of the statement contained on page 5 of the report to be amended to reflect that the Healthcare Inspectorate Wales and Audit Wales Joint Review was Non Standard/Discretionary.</w:t>
            </w:r>
          </w:p>
          <w:p w:rsidR="00B55470" w:rsidRDefault="00B55470" w:rsidP="008171EA"/>
        </w:tc>
        <w:tc>
          <w:tcPr>
            <w:tcW w:w="1532" w:type="dxa"/>
          </w:tcPr>
          <w:p w:rsidR="00B55470" w:rsidRDefault="005C76C7" w:rsidP="008171EA">
            <w:r>
              <w:rPr>
                <w:rFonts w:ascii="Verdana" w:hAnsi="Verdana" w:cs="Tahoma"/>
                <w:color w:val="000000" w:themeColor="text1"/>
              </w:rPr>
              <w:lastRenderedPageBreak/>
              <w:t>Director of Corporate Governance</w:t>
            </w:r>
          </w:p>
        </w:tc>
        <w:tc>
          <w:tcPr>
            <w:tcW w:w="1675" w:type="dxa"/>
          </w:tcPr>
          <w:p w:rsidR="00B55470" w:rsidRDefault="005C76C7" w:rsidP="008171EA">
            <w:r>
              <w:rPr>
                <w:rFonts w:ascii="Verdana" w:hAnsi="Verdana" w:cs="Tahoma"/>
                <w:color w:val="000000" w:themeColor="text1"/>
              </w:rPr>
              <w:t>Immediate</w:t>
            </w:r>
          </w:p>
        </w:tc>
        <w:tc>
          <w:tcPr>
            <w:tcW w:w="3586" w:type="dxa"/>
          </w:tcPr>
          <w:p w:rsidR="00B55470" w:rsidRPr="0081710E" w:rsidRDefault="0081710E" w:rsidP="008171EA">
            <w:pPr>
              <w:rPr>
                <w:rFonts w:ascii="Verdana" w:hAnsi="Verdana"/>
                <w:b/>
              </w:rPr>
            </w:pPr>
            <w:r w:rsidRPr="0081710E">
              <w:rPr>
                <w:rFonts w:ascii="Verdana" w:hAnsi="Verdana"/>
                <w:b/>
              </w:rPr>
              <w:t>Complete</w:t>
            </w:r>
          </w:p>
          <w:p w:rsidR="0081710E" w:rsidRPr="0081710E" w:rsidRDefault="0081710E" w:rsidP="008171EA">
            <w:pPr>
              <w:rPr>
                <w:rFonts w:ascii="Verdana" w:hAnsi="Verdana"/>
              </w:rPr>
            </w:pPr>
            <w:r w:rsidRPr="0081710E">
              <w:rPr>
                <w:rFonts w:ascii="Verdana" w:hAnsi="Verdana"/>
              </w:rPr>
              <w:t>Report has been amended</w:t>
            </w:r>
          </w:p>
        </w:tc>
      </w:tr>
      <w:tr w:rsidR="00B55470" w:rsidTr="005C76C7">
        <w:tc>
          <w:tcPr>
            <w:tcW w:w="1672" w:type="dxa"/>
          </w:tcPr>
          <w:p w:rsidR="00B55470" w:rsidRDefault="005C76C7" w:rsidP="008171EA">
            <w:r>
              <w:rPr>
                <w:rFonts w:ascii="Verdana" w:hAnsi="Verdana"/>
                <w:color w:val="000000" w:themeColor="text1"/>
              </w:rPr>
              <w:t>4.4.2</w:t>
            </w:r>
          </w:p>
        </w:tc>
        <w:tc>
          <w:tcPr>
            <w:tcW w:w="1700" w:type="dxa"/>
          </w:tcPr>
          <w:p w:rsidR="00B55470" w:rsidRDefault="005C76C7" w:rsidP="008171EA">
            <w:r>
              <w:rPr>
                <w:rFonts w:ascii="Verdana" w:hAnsi="Verdana" w:cs="Tahoma"/>
                <w:color w:val="000000" w:themeColor="text1"/>
              </w:rPr>
              <w:t>07/12/2021</w:t>
            </w:r>
          </w:p>
        </w:tc>
        <w:tc>
          <w:tcPr>
            <w:tcW w:w="3783" w:type="dxa"/>
          </w:tcPr>
          <w:p w:rsidR="00B55470" w:rsidRPr="005C76C7" w:rsidRDefault="005C76C7" w:rsidP="005C76C7">
            <w:pPr>
              <w:jc w:val="both"/>
              <w:rPr>
                <w:rFonts w:ascii="Verdana" w:hAnsi="Verdana" w:cs="Tahoma"/>
                <w:b/>
              </w:rPr>
            </w:pPr>
            <w:r w:rsidRPr="005C76C7">
              <w:rPr>
                <w:rFonts w:ascii="Verdana" w:hAnsi="Verdana" w:cs="Tahoma"/>
                <w:b/>
              </w:rPr>
              <w:t>Audit Wales Review – Structured Assessment Phase 2</w:t>
            </w:r>
          </w:p>
          <w:p w:rsidR="005C76C7" w:rsidRDefault="005C76C7" w:rsidP="005C76C7">
            <w:pPr>
              <w:jc w:val="both"/>
            </w:pPr>
            <w:r w:rsidRPr="00030767">
              <w:rPr>
                <w:rFonts w:ascii="Verdana" w:hAnsi="Verdana"/>
                <w:bCs/>
              </w:rPr>
              <w:t>Discussion to be held in relation to the inclusion of a Healthcare Inspectorate Wales/Delivery Unit tracker to be included in future Quality &amp; Safety Committee agendas</w:t>
            </w:r>
          </w:p>
        </w:tc>
        <w:tc>
          <w:tcPr>
            <w:tcW w:w="1532" w:type="dxa"/>
          </w:tcPr>
          <w:p w:rsidR="00B55470" w:rsidRDefault="005C76C7" w:rsidP="008171EA">
            <w:r>
              <w:rPr>
                <w:rFonts w:ascii="Verdana" w:hAnsi="Verdana" w:cs="Tahoma"/>
                <w:color w:val="000000" w:themeColor="text1"/>
              </w:rPr>
              <w:t>Director of Corporate Governance</w:t>
            </w:r>
          </w:p>
        </w:tc>
        <w:tc>
          <w:tcPr>
            <w:tcW w:w="1675" w:type="dxa"/>
          </w:tcPr>
          <w:p w:rsidR="00B55470" w:rsidRDefault="005C76C7" w:rsidP="008171EA">
            <w:r>
              <w:rPr>
                <w:rFonts w:ascii="Verdana" w:hAnsi="Verdana" w:cs="Tahoma"/>
                <w:color w:val="000000" w:themeColor="text1"/>
              </w:rPr>
              <w:t>Immediate</w:t>
            </w:r>
          </w:p>
        </w:tc>
        <w:tc>
          <w:tcPr>
            <w:tcW w:w="3586" w:type="dxa"/>
          </w:tcPr>
          <w:p w:rsidR="0081710E" w:rsidRPr="0081710E" w:rsidRDefault="0081710E" w:rsidP="0081710E">
            <w:pPr>
              <w:jc w:val="both"/>
              <w:rPr>
                <w:rFonts w:ascii="Verdana" w:hAnsi="Verdana"/>
                <w:b/>
                <w:bCs/>
              </w:rPr>
            </w:pPr>
            <w:r>
              <w:rPr>
                <w:rFonts w:ascii="Verdana" w:hAnsi="Verdana"/>
                <w:b/>
                <w:bCs/>
              </w:rPr>
              <w:t>Complete</w:t>
            </w:r>
          </w:p>
          <w:p w:rsidR="00B55470" w:rsidRPr="0081710E" w:rsidRDefault="0081710E" w:rsidP="0081710E">
            <w:pPr>
              <w:jc w:val="both"/>
              <w:rPr>
                <w:rFonts w:ascii="Verdana" w:hAnsi="Verdana"/>
              </w:rPr>
            </w:pPr>
            <w:r>
              <w:rPr>
                <w:rFonts w:ascii="Verdana" w:hAnsi="Verdana"/>
              </w:rPr>
              <w:t>Director of Nursing</w:t>
            </w:r>
            <w:r w:rsidRPr="0081710E">
              <w:rPr>
                <w:rFonts w:ascii="Verdana" w:hAnsi="Verdana"/>
              </w:rPr>
              <w:t xml:space="preserve"> has ensured updates a</w:t>
            </w:r>
            <w:r>
              <w:rPr>
                <w:rFonts w:ascii="Verdana" w:hAnsi="Verdana"/>
              </w:rPr>
              <w:t>re now routinely included on Quality &amp; Safety</w:t>
            </w:r>
            <w:r w:rsidRPr="0081710E">
              <w:rPr>
                <w:rFonts w:ascii="Verdana" w:hAnsi="Verdana"/>
              </w:rPr>
              <w:t xml:space="preserve"> Committee agendas for all </w:t>
            </w:r>
            <w:r>
              <w:rPr>
                <w:rFonts w:ascii="Verdana" w:hAnsi="Verdana"/>
              </w:rPr>
              <w:t>Healthcare Inspectorate Wales i</w:t>
            </w:r>
            <w:r w:rsidRPr="0081710E">
              <w:rPr>
                <w:rFonts w:ascii="Verdana" w:hAnsi="Verdana"/>
              </w:rPr>
              <w:t>nspection reviews. Tracker system being explored to mirror system used for IA &amp; AW recommendations as part of action plan in response to Structured Assessment.</w:t>
            </w:r>
          </w:p>
        </w:tc>
      </w:tr>
      <w:tr w:rsidR="00B55470" w:rsidTr="005C76C7">
        <w:tc>
          <w:tcPr>
            <w:tcW w:w="1672" w:type="dxa"/>
          </w:tcPr>
          <w:p w:rsidR="00B55470" w:rsidRDefault="005C76C7" w:rsidP="008171EA">
            <w:r>
              <w:rPr>
                <w:rFonts w:ascii="Verdana" w:hAnsi="Verdana"/>
                <w:color w:val="000000" w:themeColor="text1"/>
              </w:rPr>
              <w:t>4.4.4</w:t>
            </w:r>
          </w:p>
        </w:tc>
        <w:tc>
          <w:tcPr>
            <w:tcW w:w="1700" w:type="dxa"/>
          </w:tcPr>
          <w:p w:rsidR="00B55470" w:rsidRDefault="005C76C7" w:rsidP="008171EA">
            <w:r>
              <w:rPr>
                <w:rFonts w:ascii="Verdana" w:hAnsi="Verdana" w:cs="Tahoma"/>
                <w:color w:val="000000" w:themeColor="text1"/>
              </w:rPr>
              <w:t>07/12/2021</w:t>
            </w:r>
          </w:p>
        </w:tc>
        <w:tc>
          <w:tcPr>
            <w:tcW w:w="3783" w:type="dxa"/>
          </w:tcPr>
          <w:p w:rsidR="00B55470" w:rsidRPr="005C76C7" w:rsidRDefault="005C76C7" w:rsidP="005C76C7">
            <w:pPr>
              <w:jc w:val="both"/>
              <w:rPr>
                <w:rFonts w:ascii="Verdana" w:hAnsi="Verdana" w:cs="Tahoma"/>
                <w:b/>
              </w:rPr>
            </w:pPr>
            <w:r w:rsidRPr="005C76C7">
              <w:rPr>
                <w:rFonts w:ascii="Verdana" w:hAnsi="Verdana" w:cs="Tahoma"/>
                <w:b/>
              </w:rPr>
              <w:t>Audit Wales All Wales Report – Taking Care of the Carers</w:t>
            </w:r>
          </w:p>
          <w:p w:rsidR="005C76C7" w:rsidRDefault="005C76C7" w:rsidP="005C76C7">
            <w:pPr>
              <w:jc w:val="both"/>
            </w:pPr>
            <w:r>
              <w:rPr>
                <w:rFonts w:ascii="Verdana" w:hAnsi="Verdana" w:cs="Arial"/>
              </w:rPr>
              <w:t>Further review to be undertaken of the Management Response prior to its final submission.</w:t>
            </w:r>
          </w:p>
        </w:tc>
        <w:tc>
          <w:tcPr>
            <w:tcW w:w="1532" w:type="dxa"/>
          </w:tcPr>
          <w:p w:rsidR="00B55470" w:rsidRDefault="005C76C7" w:rsidP="008171EA">
            <w:r>
              <w:rPr>
                <w:rFonts w:ascii="Verdana" w:hAnsi="Verdana" w:cs="Tahoma"/>
                <w:color w:val="000000" w:themeColor="text1"/>
              </w:rPr>
              <w:t>Director for People</w:t>
            </w:r>
          </w:p>
        </w:tc>
        <w:tc>
          <w:tcPr>
            <w:tcW w:w="1675" w:type="dxa"/>
          </w:tcPr>
          <w:p w:rsidR="00B55470" w:rsidRDefault="005C76C7" w:rsidP="008171EA">
            <w:r>
              <w:rPr>
                <w:rFonts w:ascii="Verdana" w:hAnsi="Verdana" w:cs="Tahoma"/>
                <w:color w:val="000000" w:themeColor="text1"/>
              </w:rPr>
              <w:t>Immediate</w:t>
            </w:r>
          </w:p>
        </w:tc>
        <w:tc>
          <w:tcPr>
            <w:tcW w:w="3586" w:type="dxa"/>
          </w:tcPr>
          <w:p w:rsidR="00B55470" w:rsidRPr="00F020D8" w:rsidRDefault="00F020D8" w:rsidP="00F020D8">
            <w:pPr>
              <w:jc w:val="both"/>
              <w:rPr>
                <w:rFonts w:ascii="Verdana" w:hAnsi="Verdana"/>
                <w:b/>
              </w:rPr>
            </w:pPr>
            <w:r>
              <w:rPr>
                <w:rFonts w:ascii="Verdana" w:hAnsi="Verdana"/>
                <w:b/>
              </w:rPr>
              <w:t>Complete</w:t>
            </w:r>
          </w:p>
          <w:p w:rsidR="00F020D8" w:rsidRPr="00F020D8" w:rsidRDefault="00F020D8" w:rsidP="00F020D8">
            <w:pPr>
              <w:jc w:val="both"/>
              <w:rPr>
                <w:rFonts w:ascii="Verdana" w:hAnsi="Verdana"/>
              </w:rPr>
            </w:pPr>
            <w:r w:rsidRPr="00F020D8">
              <w:rPr>
                <w:rFonts w:ascii="Verdana" w:hAnsi="Verdana"/>
              </w:rPr>
              <w:t>Review of the Management Response has been undertaken</w:t>
            </w:r>
          </w:p>
        </w:tc>
      </w:tr>
    </w:tbl>
    <w:p w:rsidR="00AB7B62" w:rsidRDefault="00AB7B62"/>
    <w:sectPr w:rsidR="00AB7B62" w:rsidSect="00260CA5">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76C7" w:rsidRDefault="005C76C7" w:rsidP="005C76C7">
      <w:pPr>
        <w:spacing w:after="0" w:line="240" w:lineRule="auto"/>
      </w:pPr>
      <w:r>
        <w:separator/>
      </w:r>
    </w:p>
  </w:endnote>
  <w:endnote w:type="continuationSeparator" w:id="0">
    <w:p w:rsidR="005C76C7" w:rsidRDefault="005C76C7" w:rsidP="005C76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76C7" w:rsidRDefault="005C76C7" w:rsidP="005C76C7">
    <w:pPr>
      <w:pStyle w:val="Footer"/>
      <w:pBdr>
        <w:top w:val="single" w:sz="4" w:space="1" w:color="auto"/>
      </w:pBdr>
      <w:tabs>
        <w:tab w:val="left" w:pos="11790"/>
      </w:tabs>
      <w:rPr>
        <w:b/>
        <w:sz w:val="18"/>
        <w:szCs w:val="18"/>
      </w:rPr>
    </w:pPr>
    <w:r w:rsidRPr="00307A4C">
      <w:rPr>
        <w:b/>
        <w:sz w:val="18"/>
        <w:szCs w:val="18"/>
      </w:rPr>
      <w:t xml:space="preserve">Audit </w:t>
    </w:r>
    <w:r>
      <w:rPr>
        <w:b/>
        <w:sz w:val="18"/>
        <w:szCs w:val="18"/>
      </w:rPr>
      <w:t xml:space="preserve">&amp; Risk </w:t>
    </w:r>
    <w:r w:rsidRPr="00307A4C">
      <w:rPr>
        <w:b/>
        <w:sz w:val="18"/>
        <w:szCs w:val="18"/>
      </w:rPr>
      <w:t>C</w:t>
    </w:r>
    <w:r>
      <w:rPr>
        <w:b/>
        <w:sz w:val="18"/>
        <w:szCs w:val="18"/>
      </w:rPr>
      <w:t xml:space="preserve">ommittee Action Log </w:t>
    </w:r>
    <w:r>
      <w:rPr>
        <w:b/>
        <w:sz w:val="18"/>
        <w:szCs w:val="18"/>
      </w:rPr>
      <w:tab/>
      <w:t xml:space="preserve">                                                            </w:t>
    </w:r>
    <w:r w:rsidRPr="00AF230B">
      <w:rPr>
        <w:rFonts w:cs="Arial"/>
        <w:b/>
        <w:sz w:val="18"/>
        <w:szCs w:val="18"/>
      </w:rPr>
      <w:t xml:space="preserve">Page </w:t>
    </w:r>
    <w:r w:rsidRPr="00AF230B">
      <w:rPr>
        <w:rFonts w:cs="Arial"/>
        <w:b/>
        <w:sz w:val="18"/>
        <w:szCs w:val="18"/>
      </w:rPr>
      <w:fldChar w:fldCharType="begin"/>
    </w:r>
    <w:r w:rsidRPr="00AF230B">
      <w:rPr>
        <w:rFonts w:cs="Arial"/>
        <w:b/>
        <w:sz w:val="18"/>
        <w:szCs w:val="18"/>
      </w:rPr>
      <w:instrText xml:space="preserve"> PAGE </w:instrText>
    </w:r>
    <w:r w:rsidRPr="00AF230B">
      <w:rPr>
        <w:rFonts w:cs="Arial"/>
        <w:b/>
        <w:sz w:val="18"/>
        <w:szCs w:val="18"/>
      </w:rPr>
      <w:fldChar w:fldCharType="separate"/>
    </w:r>
    <w:r w:rsidR="000F005A">
      <w:rPr>
        <w:rFonts w:cs="Arial"/>
        <w:b/>
        <w:noProof/>
        <w:sz w:val="18"/>
        <w:szCs w:val="18"/>
      </w:rPr>
      <w:t>4</w:t>
    </w:r>
    <w:r w:rsidRPr="00AF230B">
      <w:rPr>
        <w:rFonts w:cs="Arial"/>
        <w:b/>
        <w:sz w:val="18"/>
        <w:szCs w:val="18"/>
      </w:rPr>
      <w:fldChar w:fldCharType="end"/>
    </w:r>
    <w:r w:rsidRPr="00AF230B">
      <w:rPr>
        <w:rFonts w:cs="Arial"/>
        <w:b/>
        <w:sz w:val="18"/>
        <w:szCs w:val="18"/>
      </w:rPr>
      <w:t xml:space="preserve"> of </w:t>
    </w:r>
    <w:r w:rsidRPr="00AF230B">
      <w:rPr>
        <w:rFonts w:cs="Arial"/>
        <w:b/>
        <w:sz w:val="18"/>
        <w:szCs w:val="18"/>
      </w:rPr>
      <w:fldChar w:fldCharType="begin"/>
    </w:r>
    <w:r w:rsidRPr="00AF230B">
      <w:rPr>
        <w:rFonts w:cs="Arial"/>
        <w:b/>
        <w:sz w:val="18"/>
        <w:szCs w:val="18"/>
      </w:rPr>
      <w:instrText xml:space="preserve"> NUMPAGES </w:instrText>
    </w:r>
    <w:r w:rsidRPr="00AF230B">
      <w:rPr>
        <w:rFonts w:cs="Arial"/>
        <w:b/>
        <w:sz w:val="18"/>
        <w:szCs w:val="18"/>
      </w:rPr>
      <w:fldChar w:fldCharType="separate"/>
    </w:r>
    <w:r w:rsidR="000F005A">
      <w:rPr>
        <w:rFonts w:cs="Arial"/>
        <w:b/>
        <w:noProof/>
        <w:sz w:val="18"/>
        <w:szCs w:val="18"/>
      </w:rPr>
      <w:t>4</w:t>
    </w:r>
    <w:r w:rsidRPr="00AF230B">
      <w:rPr>
        <w:rFonts w:cs="Arial"/>
        <w:b/>
        <w:sz w:val="18"/>
        <w:szCs w:val="18"/>
      </w:rPr>
      <w:fldChar w:fldCharType="end"/>
    </w:r>
    <w:r>
      <w:rPr>
        <w:b/>
        <w:sz w:val="18"/>
        <w:szCs w:val="18"/>
      </w:rPr>
      <w:t xml:space="preserve">                                        Audit &amp; Risk Committee Meeting</w:t>
    </w:r>
  </w:p>
  <w:p w:rsidR="005C76C7" w:rsidRPr="00307A4C" w:rsidRDefault="005C76C7" w:rsidP="005C76C7">
    <w:pPr>
      <w:pStyle w:val="Footer"/>
      <w:pBdr>
        <w:top w:val="single" w:sz="4" w:space="1" w:color="auto"/>
      </w:pBdr>
      <w:tabs>
        <w:tab w:val="left" w:pos="11790"/>
      </w:tabs>
      <w:rPr>
        <w:b/>
        <w:sz w:val="18"/>
        <w:szCs w:val="18"/>
      </w:rPr>
    </w:pPr>
    <w:r>
      <w:rPr>
        <w:b/>
        <w:sz w:val="18"/>
        <w:szCs w:val="18"/>
      </w:rPr>
      <w:t xml:space="preserve">                                                                                                                                                                                                                    24 February 2022</w:t>
    </w:r>
  </w:p>
  <w:p w:rsidR="005C76C7" w:rsidRDefault="005C76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76C7" w:rsidRDefault="005C76C7" w:rsidP="005C76C7">
      <w:pPr>
        <w:spacing w:after="0" w:line="240" w:lineRule="auto"/>
      </w:pPr>
      <w:r>
        <w:separator/>
      </w:r>
    </w:p>
  </w:footnote>
  <w:footnote w:type="continuationSeparator" w:id="0">
    <w:p w:rsidR="005C76C7" w:rsidRDefault="005C76C7" w:rsidP="005C76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005A" w:rsidRPr="000F005A" w:rsidRDefault="000F005A" w:rsidP="000F005A">
    <w:pPr>
      <w:pStyle w:val="Header"/>
      <w:jc w:val="right"/>
      <w:rPr>
        <w:rFonts w:ascii="Verdana" w:hAnsi="Verdana"/>
        <w:b/>
        <w:sz w:val="24"/>
        <w:szCs w:val="24"/>
      </w:rPr>
    </w:pPr>
    <w:r w:rsidRPr="000F005A">
      <w:rPr>
        <w:rFonts w:ascii="Verdana" w:hAnsi="Verdana"/>
        <w:b/>
        <w:sz w:val="24"/>
        <w:szCs w:val="24"/>
      </w:rPr>
      <w:t>Agenda Item 3.1.1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01268E"/>
    <w:multiLevelType w:val="hybridMultilevel"/>
    <w:tmpl w:val="A4003BB6"/>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CA5"/>
    <w:rsid w:val="000F005A"/>
    <w:rsid w:val="00260CA5"/>
    <w:rsid w:val="00460A4F"/>
    <w:rsid w:val="00532DAD"/>
    <w:rsid w:val="005C76C7"/>
    <w:rsid w:val="00806961"/>
    <w:rsid w:val="0081710E"/>
    <w:rsid w:val="00AB7B62"/>
    <w:rsid w:val="00B55470"/>
    <w:rsid w:val="00F020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4F2A3"/>
  <w15:chartTrackingRefBased/>
  <w15:docId w15:val="{CD467946-92A7-4C9E-BB2B-F6146ABBF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0C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0CA5"/>
    <w:pPr>
      <w:ind w:left="720"/>
      <w:contextualSpacing/>
    </w:pPr>
  </w:style>
  <w:style w:type="table" w:styleId="TableGrid">
    <w:name w:val="Table Grid"/>
    <w:basedOn w:val="TableNormal"/>
    <w:uiPriority w:val="39"/>
    <w:rsid w:val="00260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C76C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6C7"/>
  </w:style>
  <w:style w:type="paragraph" w:styleId="Footer">
    <w:name w:val="footer"/>
    <w:aliases w:val="Doc Footer"/>
    <w:basedOn w:val="Normal"/>
    <w:link w:val="FooterChar"/>
    <w:uiPriority w:val="99"/>
    <w:unhideWhenUsed/>
    <w:rsid w:val="005C76C7"/>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5C76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6479825">
      <w:bodyDiv w:val="1"/>
      <w:marLeft w:val="0"/>
      <w:marRight w:val="0"/>
      <w:marTop w:val="0"/>
      <w:marBottom w:val="0"/>
      <w:divBdr>
        <w:top w:val="none" w:sz="0" w:space="0" w:color="auto"/>
        <w:left w:val="none" w:sz="0" w:space="0" w:color="auto"/>
        <w:bottom w:val="none" w:sz="0" w:space="0" w:color="auto"/>
        <w:right w:val="none" w:sz="0" w:space="0" w:color="auto"/>
      </w:divBdr>
    </w:div>
    <w:div w:id="1432162835">
      <w:bodyDiv w:val="1"/>
      <w:marLeft w:val="0"/>
      <w:marRight w:val="0"/>
      <w:marTop w:val="0"/>
      <w:marBottom w:val="0"/>
      <w:divBdr>
        <w:top w:val="none" w:sz="0" w:space="0" w:color="auto"/>
        <w:left w:val="none" w:sz="0" w:space="0" w:color="auto"/>
        <w:bottom w:val="none" w:sz="0" w:space="0" w:color="auto"/>
        <w:right w:val="none" w:sz="0" w:space="0" w:color="auto"/>
      </w:divBdr>
    </w:div>
    <w:div w:id="1464730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4</Pages>
  <Words>700</Words>
  <Characters>3995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Walters (CTM UHB - Corporate Development)</dc:creator>
  <cp:keywords/>
  <dc:description/>
  <cp:lastModifiedBy>Emma Walters (CTM UHB - Corporate Development)</cp:lastModifiedBy>
  <cp:revision>7</cp:revision>
  <dcterms:created xsi:type="dcterms:W3CDTF">2022-01-05T10:26:00Z</dcterms:created>
  <dcterms:modified xsi:type="dcterms:W3CDTF">2022-02-15T13:36:00Z</dcterms:modified>
</cp:coreProperties>
</file>