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D077C8" w14:paraId="21C8B743" w14:textId="77777777" w:rsidTr="00BA1AF1">
        <w:trPr>
          <w:cantSplit/>
          <w:trHeight w:val="485"/>
        </w:trPr>
        <w:tc>
          <w:tcPr>
            <w:tcW w:w="3115" w:type="dxa"/>
            <w:vAlign w:val="center"/>
          </w:tcPr>
          <w:p w14:paraId="4CCAF93F" w14:textId="77777777" w:rsidR="00BA1AF1" w:rsidRPr="00D077C8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/>
                <w:b/>
                <w:sz w:val="24"/>
                <w:szCs w:val="24"/>
                <w:lang w:val="en-GB"/>
              </w:rPr>
              <w:t>AGENDA ITEM</w:t>
            </w:r>
          </w:p>
        </w:tc>
      </w:tr>
      <w:tr w:rsidR="00BA1AF1" w:rsidRPr="00D077C8" w14:paraId="12B0AA45" w14:textId="77777777" w:rsidTr="00BA1AF1">
        <w:trPr>
          <w:cantSplit/>
          <w:trHeight w:val="563"/>
        </w:trPr>
        <w:tc>
          <w:tcPr>
            <w:tcW w:w="3115" w:type="dxa"/>
            <w:vAlign w:val="center"/>
          </w:tcPr>
          <w:p w14:paraId="2C2B42DC" w14:textId="0D07B173" w:rsidR="00BA1AF1" w:rsidRPr="00D077C8" w:rsidRDefault="005A36EC" w:rsidP="004905D8">
            <w:pPr>
              <w:jc w:val="center"/>
              <w:rPr>
                <w:rFonts w:ascii="Verdana" w:hAnsi="Verdana"/>
                <w:sz w:val="24"/>
                <w:szCs w:val="24"/>
                <w:lang w:val="en-GB"/>
              </w:rPr>
            </w:pPr>
            <w:r>
              <w:rPr>
                <w:rFonts w:ascii="Verdana" w:hAnsi="Verdana"/>
                <w:sz w:val="24"/>
                <w:szCs w:val="24"/>
                <w:lang w:val="en-GB"/>
              </w:rPr>
              <w:t>2.1</w:t>
            </w:r>
            <w:r w:rsidR="0041653B">
              <w:rPr>
                <w:rFonts w:ascii="Verdana" w:hAnsi="Verdana"/>
                <w:sz w:val="24"/>
                <w:szCs w:val="24"/>
                <w:lang w:val="en-GB"/>
              </w:rPr>
              <w:t>.3</w:t>
            </w:r>
          </w:p>
        </w:tc>
      </w:tr>
    </w:tbl>
    <w:p w14:paraId="1E80E353" w14:textId="77777777" w:rsidR="00BA1AF1" w:rsidRPr="00D077C8" w:rsidRDefault="00BA1AF1">
      <w:pPr>
        <w:rPr>
          <w:sz w:val="2"/>
          <w:szCs w:val="2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D077C8" w14:paraId="264A83C6" w14:textId="77777777" w:rsidTr="005E14D3">
        <w:trPr>
          <w:trHeight w:val="826"/>
        </w:trPr>
        <w:sdt>
          <w:sdtPr>
            <w:rPr>
              <w:rStyle w:val="Style21"/>
              <w:rFonts w:ascii="Verdana" w:hAnsi="Verdana"/>
              <w:sz w:val="24"/>
              <w:szCs w:val="24"/>
              <w:lang w:val="en-GB"/>
            </w:rPr>
            <w:id w:val="503714209"/>
            <w:placeholder>
              <w:docPart w:val="F57C3644BED54AF08C4F214ABF3E702D"/>
            </w:placeholder>
            <w:dropDownList>
              <w:listItem w:value="Choose an item."/>
              <w:listItem w:displayText="Charitable Funds Committee" w:value="Charitable Funds Committee"/>
              <w:listItem w:displayText="Digital &amp; Data Committee" w:value="Digital &amp; Data Committee"/>
              <w:listItem w:displayText="Quality &amp; Safety Committee" w:value="Quality &amp; Safety Committee"/>
              <w:listItem w:displayText="Remuneration Committee" w:value="Remuneration Committee"/>
              <w:listItem w:displayText="Planning, Performance &amp; Finance Committee" w:value="Planning, Performance &amp; Finance Committee"/>
              <w:listItem w:displayText="Working in Partnership Forum" w:value="Working in Partnership Forum"/>
              <w:listItem w:displayText="CTM Board" w:value="CTM Board"/>
              <w:listItem w:displayText="CTM Management Board" w:value="CTM Management Board"/>
              <w:listItem w:displayText="Audit &amp; Risk Committee" w:value="Audit &amp; Risk Committee"/>
              <w:listItem w:displayText="Health Professions Forum" w:value="Health Professions Forum"/>
              <w:listItem w:displayText="Stakeholder Reference Group" w:value="Stakeholder Reference Group"/>
              <w:listItem w:displayText="Executive Team " w:value="Executive Team "/>
              <w:listItem w:displayText="People &amp; Culture Committee" w:value="People &amp; Culture Committee"/>
              <w:listItem w:displayText="Mental Health Act Monitoring Committee" w:value="Mental Health Act Monitoring Committee"/>
              <w:listItem w:displayText="Primary, Community, Population Health &amp; Partnerships Committee" w:value="Primary, Community, Population Health &amp; Partnerships Committee"/>
              <w:listItem w:displayText="Health, Safety &amp; Fire Sub Committee" w:value="Health, Safety &amp; Fire Sub Committee"/>
            </w:dropDownList>
          </w:sdtPr>
          <w:sdtEndPr>
            <w:rPr>
              <w:rStyle w:val="Style21"/>
            </w:rPr>
          </w:sdtEndPr>
          <w:sdtContent>
            <w:tc>
              <w:tcPr>
                <w:tcW w:w="9634" w:type="dxa"/>
                <w:vAlign w:val="center"/>
              </w:tcPr>
              <w:p w14:paraId="519D9ADA" w14:textId="77777777" w:rsidR="002D02D2" w:rsidRPr="00D077C8" w:rsidRDefault="008E7B13" w:rsidP="00E65705">
                <w:pPr>
                  <w:jc w:val="center"/>
                  <w:rPr>
                    <w:rFonts w:ascii="Verdana" w:hAnsi="Verdana" w:cs="Arial"/>
                    <w:b/>
                    <w:color w:val="000000" w:themeColor="text1"/>
                    <w:sz w:val="24"/>
                    <w:szCs w:val="24"/>
                    <w:lang w:val="en-GB"/>
                  </w:rPr>
                </w:pPr>
                <w:r>
                  <w:rPr>
                    <w:rStyle w:val="Style21"/>
                    <w:rFonts w:ascii="Verdana" w:hAnsi="Verdana"/>
                    <w:sz w:val="24"/>
                    <w:szCs w:val="24"/>
                    <w:lang w:val="en-GB"/>
                  </w:rPr>
                  <w:t>Audit &amp; Risk Committee</w:t>
                </w:r>
              </w:p>
            </w:tc>
          </w:sdtContent>
        </w:sdt>
      </w:tr>
    </w:tbl>
    <w:p w14:paraId="13AE0FF6" w14:textId="77777777" w:rsidR="002D02D2" w:rsidRPr="00D077C8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5A36EC" w14:paraId="7BB8D93E" w14:textId="77777777" w:rsidTr="005E14D3">
        <w:trPr>
          <w:trHeight w:val="714"/>
        </w:trPr>
        <w:tc>
          <w:tcPr>
            <w:tcW w:w="9634" w:type="dxa"/>
            <w:vAlign w:val="center"/>
          </w:tcPr>
          <w:p w14:paraId="17A6F95B" w14:textId="77777777" w:rsidR="001D08F5" w:rsidRPr="005A36EC" w:rsidRDefault="00887B9F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  <w:lang w:val="en-GB"/>
              </w:rPr>
            </w:pPr>
            <w:r w:rsidRPr="005A36EC">
              <w:rPr>
                <w:rStyle w:val="Style7"/>
                <w:rFonts w:ascii="Verdana" w:hAnsi="Verdana"/>
                <w:sz w:val="24"/>
                <w:szCs w:val="24"/>
              </w:rPr>
              <w:t>Amendment to the standards of behaviour framework policy – declarations of interest</w:t>
            </w:r>
          </w:p>
        </w:tc>
      </w:tr>
    </w:tbl>
    <w:p w14:paraId="7D7320C5" w14:textId="77777777" w:rsidR="00577535" w:rsidRPr="005A36EC" w:rsidRDefault="00577535" w:rsidP="00577535">
      <w:pPr>
        <w:pStyle w:val="NoSpacing"/>
        <w:rPr>
          <w:rFonts w:ascii="Verdana" w:hAnsi="Verdana"/>
          <w:sz w:val="24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D077C8" w14:paraId="34F9D6D6" w14:textId="77777777" w:rsidTr="00FA79B1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4BD3282" w14:textId="77777777" w:rsidR="00577535" w:rsidRPr="00D077C8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Date of meeting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29477254" w14:textId="77777777" w:rsidR="00887B9F" w:rsidRPr="00887B9F" w:rsidRDefault="00887B9F" w:rsidP="00081198">
            <w:pPr>
              <w:rPr>
                <w:rFonts w:ascii="Arial" w:hAnsi="Arial"/>
                <w:color w:val="000000" w:themeColor="text1"/>
                <w:sz w:val="24"/>
              </w:rPr>
            </w:pPr>
            <w:r>
              <w:rPr>
                <w:rStyle w:val="Style8"/>
                <w:color w:val="000000" w:themeColor="text1"/>
              </w:rPr>
              <w:t>24.02.2022</w:t>
            </w:r>
          </w:p>
        </w:tc>
      </w:tr>
    </w:tbl>
    <w:p w14:paraId="6FB38CCE" w14:textId="77777777" w:rsidR="00861CE5" w:rsidRPr="00D077C8" w:rsidRDefault="00861CE5" w:rsidP="002D02D2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D077C8" w14:paraId="30886564" w14:textId="77777777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62DBC76" w14:textId="77777777" w:rsidR="00380B51" w:rsidRPr="00D077C8" w:rsidRDefault="005A0836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  <w:lang w:val="en-GB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14:paraId="33A3DE00" w14:textId="77777777" w:rsidR="00380B51" w:rsidRPr="00D077C8" w:rsidRDefault="008D05D3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  <w:lang w:val="en-GB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  <w:lang w:val="en-GB"/>
                  </w:rPr>
                  <w:t>Open/Public</w:t>
                </w:r>
              </w:p>
            </w:sdtContent>
          </w:sdt>
        </w:tc>
      </w:tr>
    </w:tbl>
    <w:p w14:paraId="7BA67A6D" w14:textId="77777777" w:rsidR="00380B51" w:rsidRPr="00D077C8" w:rsidRDefault="00380B51" w:rsidP="002D02D2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D077C8" w14:paraId="15CB34F9" w14:textId="77777777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3CB3A447" w14:textId="77777777" w:rsidR="00634623" w:rsidRPr="00D077C8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If closed 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  <w:lang w:val="en-GB"/>
            </w:rPr>
            <w:id w:val="-2062851013"/>
            <w:placeholder>
              <w:docPart w:val="2C3B4C51FFE445B4915B124E443903F8"/>
            </w:placeholder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14:paraId="52B21B39" w14:textId="77777777" w:rsidR="00634623" w:rsidRPr="00D077C8" w:rsidRDefault="008D05D3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  <w:lang w:val="en-GB"/>
                  </w:rPr>
                </w:pPr>
                <w:r>
                  <w:rPr>
                    <w:rStyle w:val="Style33"/>
                    <w:rFonts w:ascii="Verdana" w:hAnsi="Verdana"/>
                    <w:sz w:val="24"/>
                    <w:szCs w:val="24"/>
                    <w:lang w:val="en-GB"/>
                  </w:rPr>
                  <w:t>Not Applicable - Public Report</w:t>
                </w:r>
              </w:p>
            </w:tc>
          </w:sdtContent>
        </w:sdt>
      </w:tr>
    </w:tbl>
    <w:p w14:paraId="2FBBF113" w14:textId="77777777" w:rsidR="00577535" w:rsidRPr="00D077C8" w:rsidRDefault="00577535" w:rsidP="00577535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D077C8" w14:paraId="0266B402" w14:textId="77777777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81C3DB8" w14:textId="77777777" w:rsidR="00861CE5" w:rsidRPr="00D077C8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Prepared by</w:t>
            </w:r>
          </w:p>
        </w:tc>
        <w:tc>
          <w:tcPr>
            <w:tcW w:w="5386" w:type="dxa"/>
            <w:vAlign w:val="center"/>
          </w:tcPr>
          <w:p w14:paraId="4E789130" w14:textId="77777777" w:rsidR="00AB3480" w:rsidRPr="00AB3480" w:rsidRDefault="00887B9F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Cally Hamblyn, Assistant Director of Governance &amp; Risk</w:t>
            </w:r>
          </w:p>
        </w:tc>
      </w:tr>
      <w:tr w:rsidR="003E2FB0" w:rsidRPr="00D077C8" w14:paraId="1CAD886F" w14:textId="77777777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391474D6" w14:textId="77777777" w:rsidR="00861CE5" w:rsidRPr="00D077C8" w:rsidRDefault="00344184" w:rsidP="005E14D3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Presented by</w:t>
            </w:r>
          </w:p>
        </w:tc>
        <w:tc>
          <w:tcPr>
            <w:tcW w:w="5386" w:type="dxa"/>
            <w:vAlign w:val="center"/>
          </w:tcPr>
          <w:p w14:paraId="60D313DA" w14:textId="77777777" w:rsidR="005E14D3" w:rsidRPr="00D077C8" w:rsidRDefault="00CC5649" w:rsidP="005E14D3">
            <w:pPr>
              <w:rPr>
                <w:rFonts w:ascii="Verdana" w:hAnsi="Verdana"/>
                <w:color w:val="FF0000"/>
                <w:sz w:val="24"/>
                <w:szCs w:val="24"/>
                <w:lang w:val="en-GB"/>
              </w:rPr>
            </w:pPr>
            <w:r>
              <w:rPr>
                <w:rFonts w:ascii="Verdana" w:hAnsi="Verdana"/>
                <w:sz w:val="24"/>
                <w:szCs w:val="24"/>
                <w:lang w:val="en-GB"/>
              </w:rPr>
              <w:t xml:space="preserve">Georgina Galletly, Director of Corporate Governance </w:t>
            </w:r>
          </w:p>
        </w:tc>
      </w:tr>
      <w:tr w:rsidR="002D02D2" w:rsidRPr="00D077C8" w14:paraId="3B5D1CA0" w14:textId="77777777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857D5ED" w14:textId="77777777" w:rsidR="002D02D2" w:rsidRPr="00D077C8" w:rsidRDefault="005A0836" w:rsidP="00344184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Approving Executive S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  <w:lang w:val="en-GB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Chief Executive" w:value="Chief Executive"/>
                <w:listItem w:displayText="Executive Director of Planning &amp; Performance" w:value="Executive Director of Planning &amp; Performance"/>
                <w:listItem w:displayText="Director of Corporate Governance" w:value="Director of Corporate Governance"/>
                <w:listItem w:displayText="Executive Medical Director" w:value="Executive Medical Director"/>
                <w:listItem w:displayText="Executive Director of Finance &amp; Procurement" w:value="Executive Director of Finance &amp; Procurement"/>
                <w:listItem w:displayText="Executive Director of Workforce &amp; Organisational Development " w:value="Executive Director of Workforce &amp; Organisational Development "/>
                <w:listItem w:displayText="Executive Director of Operations" w:value="Executive Director of Operations"/>
                <w:listItem w:displayText="Executive Director of Nursing " w:value="Executive Director of Nursing "/>
                <w:listItem w:displayText="Executive Director of Public Health " w:value="Executive Director of Public Health "/>
                <w:listItem w:displayText="Executive Director of Therapies &amp; Health Sciences" w:value="Executive Director of Therapies &amp; Health Sciences"/>
              </w:dropDownList>
            </w:sdtPr>
            <w:sdtEndPr>
              <w:rPr>
                <w:rStyle w:val="Style19"/>
              </w:rPr>
            </w:sdtEndPr>
            <w:sdtContent>
              <w:p w14:paraId="6CB6C980" w14:textId="77777777" w:rsidR="003E2FB0" w:rsidRPr="00D077C8" w:rsidRDefault="008D05D3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  <w:lang w:val="en-GB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  <w:lang w:val="en-GB"/>
                  </w:rPr>
                  <w:t>Director of Corporate Governance</w:t>
                </w:r>
              </w:p>
            </w:sdtContent>
          </w:sdt>
        </w:tc>
      </w:tr>
    </w:tbl>
    <w:p w14:paraId="7E1FF9F7" w14:textId="77777777" w:rsidR="002D02D2" w:rsidRPr="00D077C8" w:rsidRDefault="002D02D2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D077C8" w14:paraId="5187E2F2" w14:textId="77777777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2BC582C0" w14:textId="77777777" w:rsidR="003E43AD" w:rsidRPr="00D077C8" w:rsidRDefault="00344184" w:rsidP="000A14EC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  <w:lang w:val="en-GB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14:paraId="5335C9B4" w14:textId="77777777" w:rsidR="00EA7C24" w:rsidRPr="00D077C8" w:rsidRDefault="00887B9F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  <w:lang w:val="en-GB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  <w:lang w:val="en-GB"/>
                  </w:rPr>
                  <w:t>ENDORSE FOR BOARD APPROVAL</w:t>
                </w:r>
              </w:p>
            </w:tc>
          </w:sdtContent>
        </w:sdt>
      </w:tr>
    </w:tbl>
    <w:p w14:paraId="651A2E9C" w14:textId="77777777" w:rsidR="003E43AD" w:rsidRPr="00D077C8" w:rsidRDefault="003E43AD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p w14:paraId="387B0890" w14:textId="77777777" w:rsidR="00344184" w:rsidRPr="00D077C8" w:rsidRDefault="00344184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45"/>
        <w:gridCol w:w="3445"/>
      </w:tblGrid>
      <w:tr w:rsidR="003E43AD" w:rsidRPr="00D077C8" w14:paraId="38F3E1A2" w14:textId="77777777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14:paraId="630459BF" w14:textId="77777777" w:rsidR="003E2FB0" w:rsidRPr="00D077C8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D077C8" w14:paraId="4052E69F" w14:textId="77777777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14:paraId="7F23D73E" w14:textId="77777777" w:rsidR="003E43AD" w:rsidRPr="00D077C8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Group</w:t>
            </w: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14:paraId="1D056C19" w14:textId="77777777" w:rsidR="003E43AD" w:rsidRPr="00D077C8" w:rsidRDefault="00344184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14:paraId="7410B73F" w14:textId="77777777" w:rsidR="003E2FB0" w:rsidRPr="00D077C8" w:rsidRDefault="00344184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Outcome</w:t>
            </w:r>
          </w:p>
        </w:tc>
      </w:tr>
      <w:tr w:rsidR="003E43AD" w:rsidRPr="00D077C8" w14:paraId="5A1F84F1" w14:textId="77777777" w:rsidTr="00E55D6E">
        <w:trPr>
          <w:trHeight w:val="423"/>
        </w:trPr>
        <w:tc>
          <w:tcPr>
            <w:tcW w:w="3825" w:type="dxa"/>
            <w:vAlign w:val="center"/>
          </w:tcPr>
          <w:p w14:paraId="4766299E" w14:textId="77777777" w:rsidR="00463B6C" w:rsidRPr="00D077C8" w:rsidRDefault="00463B6C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  <w:tc>
          <w:tcPr>
            <w:tcW w:w="2017" w:type="dxa"/>
            <w:vAlign w:val="center"/>
          </w:tcPr>
          <w:p w14:paraId="355773A8" w14:textId="77777777" w:rsidR="00D227B8" w:rsidRPr="00D077C8" w:rsidRDefault="00D227B8" w:rsidP="00AA1F71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  <w:tc>
          <w:tcPr>
            <w:tcW w:w="3792" w:type="dxa"/>
            <w:vAlign w:val="center"/>
          </w:tcPr>
          <w:p w14:paraId="76FCC507" w14:textId="77777777" w:rsidR="00652117" w:rsidRPr="001B3661" w:rsidRDefault="00652117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</w:tr>
    </w:tbl>
    <w:p w14:paraId="063C04DF" w14:textId="77777777" w:rsidR="004B1B0B" w:rsidRPr="00D077C8" w:rsidRDefault="004B1B0B" w:rsidP="00345EE2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846"/>
        <w:gridCol w:w="8788"/>
      </w:tblGrid>
      <w:tr w:rsidR="00577535" w:rsidRPr="00D077C8" w14:paraId="00C9D538" w14:textId="77777777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47938107" w14:textId="77777777" w:rsidR="00577535" w:rsidRPr="00D077C8" w:rsidRDefault="00577535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ACRONYMS</w:t>
            </w:r>
          </w:p>
        </w:tc>
      </w:tr>
      <w:tr w:rsidR="00577535" w:rsidRPr="00D077C8" w14:paraId="2D7B383D" w14:textId="77777777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14:paraId="5A05797E" w14:textId="77777777" w:rsidR="00577535" w:rsidRPr="00D077C8" w:rsidRDefault="00EB394D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DOI</w:t>
            </w:r>
          </w:p>
        </w:tc>
        <w:tc>
          <w:tcPr>
            <w:tcW w:w="8788" w:type="dxa"/>
            <w:vAlign w:val="center"/>
          </w:tcPr>
          <w:p w14:paraId="1F12C0CD" w14:textId="77777777" w:rsidR="00577535" w:rsidRPr="00D077C8" w:rsidRDefault="00EB394D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Declarations of Interest</w:t>
            </w:r>
          </w:p>
        </w:tc>
      </w:tr>
    </w:tbl>
    <w:p w14:paraId="6B2945BD" w14:textId="77777777" w:rsidR="00CC5649" w:rsidRPr="004403AA" w:rsidRDefault="00CC5649" w:rsidP="004403AA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14:paraId="29654BBD" w14:textId="77777777" w:rsidR="006A7DA6" w:rsidRDefault="006A7DA6" w:rsidP="004905D8">
      <w:pPr>
        <w:pStyle w:val="HeadingReportTemplate"/>
        <w:spacing w:line="240" w:lineRule="auto"/>
      </w:pPr>
      <w:r w:rsidRPr="00F4133B">
        <w:t>SITUATION/BACKGROUND</w:t>
      </w:r>
    </w:p>
    <w:p w14:paraId="2E1750AD" w14:textId="77777777" w:rsidR="004403AA" w:rsidRDefault="004403AA" w:rsidP="00BD395A">
      <w:pPr>
        <w:pStyle w:val="NoSpacing"/>
      </w:pPr>
    </w:p>
    <w:p w14:paraId="4F7ECD78" w14:textId="77777777" w:rsidR="00D077C8" w:rsidRPr="00887B9F" w:rsidRDefault="00887B9F" w:rsidP="00887B9F">
      <w:pPr>
        <w:pStyle w:val="ListParagraph"/>
        <w:numPr>
          <w:ilvl w:val="1"/>
          <w:numId w:val="4"/>
        </w:numPr>
        <w:spacing w:line="240" w:lineRule="auto"/>
        <w:jc w:val="both"/>
        <w:rPr>
          <w:rFonts w:ascii="Verdana" w:hAnsi="Verdana" w:cs="Arial"/>
          <w:sz w:val="28"/>
          <w:szCs w:val="24"/>
          <w:lang w:val="en-GB"/>
        </w:rPr>
      </w:pPr>
      <w:r w:rsidRPr="00887B9F">
        <w:rPr>
          <w:rFonts w:ascii="Verdana" w:hAnsi="Verdana" w:cs="Tahoma"/>
          <w:bCs/>
          <w:sz w:val="24"/>
        </w:rPr>
        <w:t xml:space="preserve">The purpose of the Standards of </w:t>
      </w:r>
      <w:proofErr w:type="spellStart"/>
      <w:r w:rsidRPr="00887B9F">
        <w:rPr>
          <w:rFonts w:ascii="Verdana" w:hAnsi="Verdana" w:cs="Tahoma"/>
          <w:bCs/>
          <w:sz w:val="24"/>
        </w:rPr>
        <w:t>Behaviour</w:t>
      </w:r>
      <w:proofErr w:type="spellEnd"/>
      <w:r w:rsidRPr="00887B9F">
        <w:rPr>
          <w:rFonts w:ascii="Verdana" w:hAnsi="Verdana" w:cs="Tahoma"/>
          <w:bCs/>
          <w:sz w:val="24"/>
        </w:rPr>
        <w:t xml:space="preserve"> Framework Policy is to set out the Cwm Taf Morgannwg University Health Boards (CTMUHB) </w:t>
      </w:r>
      <w:r w:rsidRPr="00887B9F">
        <w:rPr>
          <w:rFonts w:ascii="Verdana" w:hAnsi="Verdana" w:cs="Arial"/>
          <w:sz w:val="24"/>
        </w:rPr>
        <w:t xml:space="preserve">commitment to ensuring that its Employees and Independent Board Members practice the highest standards of conduct and </w:t>
      </w:r>
      <w:proofErr w:type="spellStart"/>
      <w:r w:rsidRPr="00887B9F">
        <w:rPr>
          <w:rFonts w:ascii="Verdana" w:hAnsi="Verdana" w:cs="Arial"/>
          <w:sz w:val="24"/>
        </w:rPr>
        <w:t>behaviour</w:t>
      </w:r>
      <w:proofErr w:type="spellEnd"/>
      <w:r w:rsidRPr="00887B9F">
        <w:rPr>
          <w:rFonts w:ascii="Verdana" w:hAnsi="Verdana" w:cs="Arial"/>
          <w:sz w:val="24"/>
        </w:rPr>
        <w:t>.</w:t>
      </w:r>
    </w:p>
    <w:p w14:paraId="4E9D5F84" w14:textId="77777777" w:rsidR="00887B9F" w:rsidRPr="00887B9F" w:rsidRDefault="00887B9F" w:rsidP="00887B9F">
      <w:pPr>
        <w:pStyle w:val="ListParagraph"/>
        <w:spacing w:line="240" w:lineRule="auto"/>
        <w:jc w:val="both"/>
        <w:rPr>
          <w:rFonts w:ascii="Verdana" w:hAnsi="Verdana" w:cs="Arial"/>
          <w:sz w:val="28"/>
          <w:szCs w:val="24"/>
          <w:lang w:val="en-GB"/>
        </w:rPr>
      </w:pPr>
    </w:p>
    <w:p w14:paraId="06662C83" w14:textId="460B02D8" w:rsidR="00887B9F" w:rsidRDefault="00887B9F" w:rsidP="002B3191">
      <w:pPr>
        <w:pStyle w:val="ListParagraph"/>
        <w:numPr>
          <w:ilvl w:val="1"/>
          <w:numId w:val="4"/>
        </w:numPr>
        <w:spacing w:line="240" w:lineRule="auto"/>
        <w:jc w:val="both"/>
        <w:rPr>
          <w:rFonts w:ascii="Verdana" w:hAnsi="Verdana" w:cs="Tahoma"/>
          <w:bCs/>
          <w:sz w:val="24"/>
        </w:rPr>
      </w:pPr>
      <w:r w:rsidRPr="00887B9F">
        <w:rPr>
          <w:rFonts w:ascii="Verdana" w:hAnsi="Verdana" w:cs="Tahoma"/>
          <w:bCs/>
          <w:sz w:val="24"/>
        </w:rPr>
        <w:lastRenderedPageBreak/>
        <w:t>The Director of Corporate Governance is responsible for ensuring that a Register of Interests is established and maintained as a formal record of interests declared by Employees and Independent Board Members</w:t>
      </w:r>
      <w:r>
        <w:rPr>
          <w:rFonts w:ascii="Verdana" w:hAnsi="Verdana" w:cs="Tahoma"/>
          <w:bCs/>
          <w:sz w:val="24"/>
        </w:rPr>
        <w:t xml:space="preserve"> and that there are a</w:t>
      </w:r>
      <w:r w:rsidRPr="00887B9F">
        <w:rPr>
          <w:rFonts w:ascii="Verdana" w:hAnsi="Verdana" w:cs="Tahoma"/>
          <w:bCs/>
          <w:sz w:val="24"/>
        </w:rPr>
        <w:t xml:space="preserve">rrangements </w:t>
      </w:r>
      <w:r w:rsidR="005A36EC">
        <w:rPr>
          <w:rFonts w:ascii="Verdana" w:hAnsi="Verdana" w:cs="Tahoma"/>
          <w:bCs/>
          <w:sz w:val="24"/>
        </w:rPr>
        <w:t>i</w:t>
      </w:r>
      <w:r w:rsidRPr="00887B9F">
        <w:rPr>
          <w:rFonts w:ascii="Verdana" w:hAnsi="Verdana" w:cs="Tahoma"/>
          <w:bCs/>
          <w:sz w:val="24"/>
        </w:rPr>
        <w:t>n p</w:t>
      </w:r>
      <w:r>
        <w:rPr>
          <w:rFonts w:ascii="Verdana" w:hAnsi="Verdana" w:cs="Tahoma"/>
          <w:bCs/>
          <w:sz w:val="24"/>
        </w:rPr>
        <w:t>lace to prompt specific groups within the Health Board t</w:t>
      </w:r>
      <w:r w:rsidRPr="00887B9F">
        <w:rPr>
          <w:rFonts w:ascii="Verdana" w:hAnsi="Verdana" w:cs="Tahoma"/>
          <w:bCs/>
          <w:sz w:val="24"/>
        </w:rPr>
        <w:t>o complete a Declaration of Interest Form on initial employment with the Health Board and at periodic i</w:t>
      </w:r>
      <w:r>
        <w:rPr>
          <w:rFonts w:ascii="Verdana" w:hAnsi="Verdana" w:cs="Tahoma"/>
          <w:bCs/>
          <w:sz w:val="24"/>
        </w:rPr>
        <w:t>ntervals thereafter.</w:t>
      </w:r>
    </w:p>
    <w:p w14:paraId="18C6641A" w14:textId="77777777" w:rsidR="00887B9F" w:rsidRPr="00887B9F" w:rsidRDefault="00887B9F" w:rsidP="00887B9F">
      <w:pPr>
        <w:pStyle w:val="ListParagraph"/>
        <w:spacing w:line="240" w:lineRule="auto"/>
        <w:jc w:val="both"/>
        <w:rPr>
          <w:rFonts w:ascii="Verdana" w:hAnsi="Verdana" w:cs="Tahoma"/>
          <w:bCs/>
          <w:sz w:val="24"/>
        </w:rPr>
      </w:pPr>
    </w:p>
    <w:p w14:paraId="0DFAEA01" w14:textId="77777777" w:rsidR="00887B9F" w:rsidRPr="00887B9F" w:rsidRDefault="00887B9F" w:rsidP="00887B9F">
      <w:pPr>
        <w:pStyle w:val="ListParagraph"/>
        <w:numPr>
          <w:ilvl w:val="1"/>
          <w:numId w:val="4"/>
        </w:numPr>
        <w:spacing w:line="240" w:lineRule="auto"/>
        <w:jc w:val="both"/>
        <w:rPr>
          <w:rFonts w:ascii="Verdana" w:hAnsi="Verdana" w:cs="Tahoma"/>
          <w:bCs/>
          <w:sz w:val="24"/>
        </w:rPr>
      </w:pPr>
      <w:r w:rsidRPr="00887B9F">
        <w:rPr>
          <w:rFonts w:ascii="Verdana" w:hAnsi="Verdana" w:cs="Tahoma"/>
          <w:bCs/>
          <w:sz w:val="24"/>
        </w:rPr>
        <w:t>The purpose of this rep</w:t>
      </w:r>
      <w:r>
        <w:rPr>
          <w:rFonts w:ascii="Verdana" w:hAnsi="Verdana" w:cs="Tahoma"/>
          <w:bCs/>
          <w:sz w:val="24"/>
        </w:rPr>
        <w:t xml:space="preserve">ort is to put forward a change in relation to </w:t>
      </w:r>
      <w:r w:rsidRPr="00887B9F">
        <w:rPr>
          <w:rFonts w:ascii="Verdana" w:hAnsi="Verdana" w:cs="Tahoma"/>
          <w:bCs/>
          <w:sz w:val="24"/>
        </w:rPr>
        <w:t>the prompt to specific groups as outline</w:t>
      </w:r>
      <w:r w:rsidR="00652524">
        <w:rPr>
          <w:rFonts w:ascii="Verdana" w:hAnsi="Verdana" w:cs="Tahoma"/>
          <w:bCs/>
          <w:sz w:val="24"/>
        </w:rPr>
        <w:t>d</w:t>
      </w:r>
      <w:r w:rsidRPr="00887B9F">
        <w:rPr>
          <w:rFonts w:ascii="Verdana" w:hAnsi="Verdana" w:cs="Tahoma"/>
          <w:bCs/>
          <w:sz w:val="24"/>
        </w:rPr>
        <w:t xml:space="preserve"> </w:t>
      </w:r>
      <w:r w:rsidR="00652524">
        <w:rPr>
          <w:rFonts w:ascii="Verdana" w:hAnsi="Verdana" w:cs="Tahoma"/>
          <w:bCs/>
          <w:sz w:val="24"/>
        </w:rPr>
        <w:t xml:space="preserve">in red </w:t>
      </w:r>
      <w:r w:rsidRPr="00887B9F">
        <w:rPr>
          <w:rFonts w:ascii="Verdana" w:hAnsi="Verdana" w:cs="Tahoma"/>
          <w:bCs/>
          <w:sz w:val="24"/>
        </w:rPr>
        <w:t>on page 6 of the policy, please see Appendix 1.</w:t>
      </w:r>
    </w:p>
    <w:p w14:paraId="6DEFD073" w14:textId="77777777" w:rsidR="006A7DA6" w:rsidRDefault="005A0836" w:rsidP="004905D8">
      <w:pPr>
        <w:pStyle w:val="HeadingReportTemplate"/>
        <w:spacing w:line="240" w:lineRule="auto"/>
      </w:pPr>
      <w:r w:rsidRPr="00D077C8">
        <w:t xml:space="preserve">SPECIFIC </w:t>
      </w:r>
      <w:r w:rsidR="006A7DA6" w:rsidRPr="00D077C8">
        <w:t>MATTERS FOR CONSIDERATION</w:t>
      </w:r>
      <w:r w:rsidRPr="00D077C8">
        <w:t xml:space="preserve"> BY THIS MEETING (ASSESSMENT) </w:t>
      </w:r>
    </w:p>
    <w:p w14:paraId="241CAC70" w14:textId="77777777" w:rsidR="00490B76" w:rsidRPr="00D077C8" w:rsidRDefault="00490B76" w:rsidP="004905D8">
      <w:pPr>
        <w:pStyle w:val="HeadingReportTemplate"/>
        <w:numPr>
          <w:ilvl w:val="0"/>
          <w:numId w:val="0"/>
        </w:numPr>
        <w:spacing w:line="240" w:lineRule="auto"/>
        <w:ind w:left="360"/>
      </w:pPr>
    </w:p>
    <w:p w14:paraId="7B100473" w14:textId="143F0319" w:rsidR="00887B9F" w:rsidRDefault="00887B9F" w:rsidP="004905D8">
      <w:pPr>
        <w:pStyle w:val="ListParagraph"/>
        <w:numPr>
          <w:ilvl w:val="1"/>
          <w:numId w:val="4"/>
        </w:numPr>
        <w:spacing w:line="240" w:lineRule="auto"/>
        <w:jc w:val="both"/>
        <w:rPr>
          <w:rFonts w:ascii="Verdana" w:hAnsi="Verdana" w:cs="Arial"/>
          <w:sz w:val="24"/>
          <w:lang w:val="en-GB"/>
        </w:rPr>
      </w:pPr>
      <w:r>
        <w:rPr>
          <w:rFonts w:ascii="Verdana" w:hAnsi="Verdana" w:cs="Arial"/>
          <w:sz w:val="24"/>
          <w:lang w:val="en-GB"/>
        </w:rPr>
        <w:t xml:space="preserve">All staff are encouraged to declare any interests, however, as outlined in the policy, a formal prompt to complete a Declaration of Interest is currently </w:t>
      </w:r>
      <w:r w:rsidR="00E53FBE">
        <w:rPr>
          <w:rFonts w:ascii="Verdana" w:hAnsi="Verdana" w:cs="Arial"/>
          <w:sz w:val="24"/>
          <w:lang w:val="en-GB"/>
        </w:rPr>
        <w:t>issued via email to</w:t>
      </w:r>
      <w:r>
        <w:rPr>
          <w:rFonts w:ascii="Verdana" w:hAnsi="Verdana" w:cs="Arial"/>
          <w:sz w:val="24"/>
          <w:lang w:val="en-GB"/>
        </w:rPr>
        <w:t xml:space="preserve"> circa 1341 (as at April 2021) members of staff that fall within the category of Consultant, Very Senior Manager</w:t>
      </w:r>
      <w:r w:rsidR="003A2646">
        <w:rPr>
          <w:rFonts w:ascii="Verdana" w:hAnsi="Verdana" w:cs="Arial"/>
          <w:sz w:val="24"/>
          <w:lang w:val="en-GB"/>
        </w:rPr>
        <w:t>s</w:t>
      </w:r>
      <w:r>
        <w:rPr>
          <w:rFonts w:ascii="Verdana" w:hAnsi="Verdana" w:cs="Arial"/>
          <w:sz w:val="24"/>
          <w:lang w:val="en-GB"/>
        </w:rPr>
        <w:t xml:space="preserve"> or those staff banded at 8a or above.</w:t>
      </w:r>
    </w:p>
    <w:p w14:paraId="30879FB9" w14:textId="77777777" w:rsidR="003A2646" w:rsidRDefault="003A2646" w:rsidP="003A2646">
      <w:pPr>
        <w:pStyle w:val="ListParagraph"/>
        <w:spacing w:line="240" w:lineRule="auto"/>
        <w:jc w:val="both"/>
        <w:rPr>
          <w:rFonts w:ascii="Verdana" w:hAnsi="Verdana" w:cs="Arial"/>
          <w:sz w:val="24"/>
          <w:lang w:val="en-GB"/>
        </w:rPr>
      </w:pPr>
    </w:p>
    <w:p w14:paraId="5E073E11" w14:textId="58146C3E" w:rsidR="003A2646" w:rsidRDefault="00E53FBE" w:rsidP="00E53FBE">
      <w:pPr>
        <w:pStyle w:val="ListParagraph"/>
        <w:numPr>
          <w:ilvl w:val="1"/>
          <w:numId w:val="4"/>
        </w:numPr>
        <w:spacing w:line="240" w:lineRule="auto"/>
        <w:jc w:val="both"/>
        <w:rPr>
          <w:rFonts w:ascii="Verdana" w:hAnsi="Verdana" w:cs="Arial"/>
          <w:sz w:val="24"/>
          <w:lang w:val="en-GB"/>
        </w:rPr>
      </w:pPr>
      <w:r>
        <w:rPr>
          <w:rFonts w:ascii="Verdana" w:hAnsi="Verdana" w:cs="Arial"/>
          <w:sz w:val="24"/>
          <w:lang w:val="en-GB"/>
        </w:rPr>
        <w:t xml:space="preserve">The approach taken by CTM, although seen as best practice, sees the Health Board target a higher proportion of staff from a greater range of banding. This is proving a significant administrative burden </w:t>
      </w:r>
      <w:r w:rsidR="00CE78F1">
        <w:rPr>
          <w:rFonts w:ascii="Verdana" w:hAnsi="Verdana" w:cs="Arial"/>
          <w:sz w:val="24"/>
          <w:lang w:val="en-GB"/>
        </w:rPr>
        <w:t xml:space="preserve">to manage </w:t>
      </w:r>
      <w:r>
        <w:rPr>
          <w:rFonts w:ascii="Verdana" w:hAnsi="Verdana" w:cs="Arial"/>
          <w:sz w:val="24"/>
          <w:lang w:val="en-GB"/>
        </w:rPr>
        <w:t>in the current climate. In light of this, the Corporate Governance Function have undertaken a prioritisation assessment and consider that in order to effectively manage the volume of activity</w:t>
      </w:r>
      <w:r w:rsidR="00CE78F1">
        <w:rPr>
          <w:rFonts w:ascii="Verdana" w:hAnsi="Verdana" w:cs="Arial"/>
          <w:sz w:val="24"/>
          <w:lang w:val="en-GB"/>
        </w:rPr>
        <w:t xml:space="preserve"> within the limited resource available</w:t>
      </w:r>
      <w:r>
        <w:rPr>
          <w:rFonts w:ascii="Verdana" w:hAnsi="Verdana" w:cs="Arial"/>
          <w:sz w:val="24"/>
          <w:lang w:val="en-GB"/>
        </w:rPr>
        <w:t xml:space="preserve">, </w:t>
      </w:r>
      <w:r w:rsidR="0041653B">
        <w:rPr>
          <w:rFonts w:ascii="Verdana" w:hAnsi="Verdana" w:cs="Arial"/>
          <w:sz w:val="24"/>
          <w:lang w:val="en-GB"/>
        </w:rPr>
        <w:t xml:space="preserve">it </w:t>
      </w:r>
      <w:r>
        <w:rPr>
          <w:rFonts w:ascii="Verdana" w:hAnsi="Verdana" w:cs="Arial"/>
          <w:sz w:val="24"/>
          <w:lang w:val="en-GB"/>
        </w:rPr>
        <w:t xml:space="preserve">is proposed that </w:t>
      </w:r>
      <w:r w:rsidR="00CE78F1">
        <w:rPr>
          <w:rFonts w:ascii="Verdana" w:hAnsi="Verdana" w:cs="Arial"/>
          <w:sz w:val="24"/>
          <w:lang w:val="en-GB"/>
        </w:rPr>
        <w:t>the process to proactively seek declarations is focussed on</w:t>
      </w:r>
      <w:r>
        <w:rPr>
          <w:rFonts w:ascii="Verdana" w:hAnsi="Verdana" w:cs="Arial"/>
          <w:sz w:val="24"/>
          <w:lang w:val="en-GB"/>
        </w:rPr>
        <w:t xml:space="preserve"> higher banded employees who are more likely to have greater degree of influence in decision making and financial control.  </w:t>
      </w:r>
    </w:p>
    <w:p w14:paraId="56E5056A" w14:textId="38F8B5D8" w:rsidR="003A2646" w:rsidRDefault="00503386" w:rsidP="003A2646">
      <w:pPr>
        <w:spacing w:line="240" w:lineRule="auto"/>
        <w:jc w:val="both"/>
        <w:rPr>
          <w:rFonts w:ascii="Verdana" w:hAnsi="Verdana" w:cs="Arial"/>
          <w:sz w:val="24"/>
          <w:lang w:val="en-GB"/>
        </w:rPr>
      </w:pPr>
      <w:r>
        <w:rPr>
          <w:rFonts w:ascii="Verdana" w:hAnsi="Verdana" w:cs="Arial"/>
          <w:sz w:val="24"/>
          <w:lang w:val="en-GB"/>
        </w:rPr>
        <w:t>2.3</w:t>
      </w:r>
      <w:r>
        <w:rPr>
          <w:rFonts w:ascii="Verdana" w:hAnsi="Verdana" w:cs="Arial"/>
          <w:sz w:val="24"/>
          <w:lang w:val="en-GB"/>
        </w:rPr>
        <w:tab/>
        <w:t xml:space="preserve">The Standards of Behaviour Framework Policy clearly articulates the </w:t>
      </w:r>
      <w:r>
        <w:rPr>
          <w:rFonts w:ascii="Verdana" w:hAnsi="Verdana" w:cs="Arial"/>
          <w:sz w:val="24"/>
          <w:lang w:val="en-GB"/>
        </w:rPr>
        <w:tab/>
        <w:t>responsibility of all employees to ensure that they:</w:t>
      </w:r>
    </w:p>
    <w:p w14:paraId="02719AF6" w14:textId="4789CBB5" w:rsidR="00503386" w:rsidRPr="00503386" w:rsidRDefault="00503386" w:rsidP="00503386">
      <w:pPr>
        <w:pStyle w:val="ListParagraph"/>
        <w:numPr>
          <w:ilvl w:val="0"/>
          <w:numId w:val="29"/>
        </w:numPr>
        <w:spacing w:line="240" w:lineRule="auto"/>
        <w:jc w:val="both"/>
        <w:rPr>
          <w:rFonts w:ascii="Verdana" w:hAnsi="Verdana" w:cs="Arial"/>
          <w:sz w:val="23"/>
          <w:szCs w:val="23"/>
          <w:lang w:val="en-GB"/>
        </w:rPr>
      </w:pPr>
      <w:r w:rsidRPr="00503386">
        <w:rPr>
          <w:rFonts w:ascii="Verdana" w:hAnsi="Verdana" w:cs="Arial"/>
          <w:sz w:val="23"/>
          <w:szCs w:val="23"/>
          <w:lang w:val="en-GB"/>
        </w:rPr>
        <w:t xml:space="preserve">Understand this Policy and the Standards of Behaviour Framework, consulting their line manager if they require clarification. </w:t>
      </w:r>
    </w:p>
    <w:p w14:paraId="06C8D1C7" w14:textId="77777777" w:rsidR="00503386" w:rsidRPr="00503386" w:rsidRDefault="00503386" w:rsidP="00503386">
      <w:pPr>
        <w:pStyle w:val="ListParagraph"/>
        <w:numPr>
          <w:ilvl w:val="0"/>
          <w:numId w:val="29"/>
        </w:numPr>
        <w:spacing w:line="240" w:lineRule="auto"/>
        <w:jc w:val="both"/>
        <w:rPr>
          <w:rFonts w:ascii="Verdana" w:hAnsi="Verdana" w:cs="Arial"/>
          <w:sz w:val="23"/>
          <w:szCs w:val="23"/>
          <w:lang w:val="en-GB"/>
        </w:rPr>
      </w:pPr>
      <w:r w:rsidRPr="00503386">
        <w:rPr>
          <w:rFonts w:ascii="Verdana" w:hAnsi="Verdana" w:cs="Arial"/>
          <w:sz w:val="23"/>
          <w:szCs w:val="23"/>
          <w:lang w:val="en-GB"/>
        </w:rPr>
        <w:t xml:space="preserve">Are not in a position where their private interests and NHS duties may conflict. </w:t>
      </w:r>
    </w:p>
    <w:p w14:paraId="4DE68627" w14:textId="77777777" w:rsidR="00503386" w:rsidRPr="00503386" w:rsidRDefault="00503386" w:rsidP="00503386">
      <w:pPr>
        <w:pStyle w:val="ListParagraph"/>
        <w:numPr>
          <w:ilvl w:val="0"/>
          <w:numId w:val="29"/>
        </w:numPr>
        <w:spacing w:line="240" w:lineRule="auto"/>
        <w:jc w:val="both"/>
        <w:rPr>
          <w:rFonts w:ascii="Verdana" w:hAnsi="Verdana" w:cs="Arial"/>
          <w:sz w:val="23"/>
          <w:szCs w:val="23"/>
          <w:lang w:val="en-GB"/>
        </w:rPr>
      </w:pPr>
      <w:r w:rsidRPr="00503386">
        <w:rPr>
          <w:rFonts w:ascii="Verdana" w:hAnsi="Verdana" w:cs="Arial"/>
          <w:sz w:val="23"/>
          <w:szCs w:val="23"/>
          <w:lang w:val="en-GB"/>
        </w:rPr>
        <w:t xml:space="preserve">Declare to the Health Board for recording in the Register of Interests any relevant interests </w:t>
      </w:r>
    </w:p>
    <w:p w14:paraId="1FB562B5" w14:textId="77777777" w:rsidR="00503386" w:rsidRPr="00503386" w:rsidRDefault="00503386" w:rsidP="00503386">
      <w:pPr>
        <w:pStyle w:val="NoSpacing"/>
        <w:numPr>
          <w:ilvl w:val="1"/>
          <w:numId w:val="29"/>
        </w:numPr>
        <w:rPr>
          <w:rFonts w:ascii="Verdana" w:hAnsi="Verdana" w:cs="Arial"/>
          <w:sz w:val="23"/>
          <w:szCs w:val="23"/>
          <w:lang w:val="en-GB"/>
        </w:rPr>
      </w:pPr>
      <w:r w:rsidRPr="00503386">
        <w:rPr>
          <w:rFonts w:ascii="Verdana" w:hAnsi="Verdana" w:cs="Arial"/>
          <w:sz w:val="23"/>
          <w:szCs w:val="23"/>
          <w:lang w:val="en-GB"/>
        </w:rPr>
        <w:t xml:space="preserve">At the commencement of employment </w:t>
      </w:r>
    </w:p>
    <w:p w14:paraId="0C9879BF" w14:textId="77777777" w:rsidR="00503386" w:rsidRPr="00503386" w:rsidRDefault="00503386" w:rsidP="00503386">
      <w:pPr>
        <w:pStyle w:val="NoSpacing"/>
        <w:numPr>
          <w:ilvl w:val="1"/>
          <w:numId w:val="29"/>
        </w:numPr>
        <w:rPr>
          <w:rFonts w:ascii="Verdana" w:hAnsi="Verdana" w:cs="Arial"/>
          <w:sz w:val="23"/>
          <w:szCs w:val="23"/>
          <w:lang w:val="en-GB"/>
        </w:rPr>
      </w:pPr>
      <w:r w:rsidRPr="00503386">
        <w:rPr>
          <w:rFonts w:ascii="Verdana" w:hAnsi="Verdana" w:cs="Arial"/>
          <w:sz w:val="23"/>
          <w:szCs w:val="23"/>
          <w:lang w:val="en-GB"/>
        </w:rPr>
        <w:t>Whenever a new interest arises, and</w:t>
      </w:r>
    </w:p>
    <w:p w14:paraId="50834C82" w14:textId="77777777" w:rsidR="00503386" w:rsidRPr="00503386" w:rsidRDefault="00503386" w:rsidP="00503386">
      <w:pPr>
        <w:pStyle w:val="NoSpacing"/>
        <w:numPr>
          <w:ilvl w:val="1"/>
          <w:numId w:val="29"/>
        </w:numPr>
        <w:rPr>
          <w:rFonts w:ascii="Verdana" w:hAnsi="Verdana" w:cs="Arial"/>
          <w:sz w:val="23"/>
          <w:szCs w:val="23"/>
          <w:lang w:val="en-GB"/>
        </w:rPr>
      </w:pPr>
      <w:r w:rsidRPr="00503386">
        <w:rPr>
          <w:rFonts w:ascii="Verdana" w:hAnsi="Verdana" w:cs="Arial"/>
          <w:sz w:val="23"/>
          <w:szCs w:val="23"/>
          <w:lang w:val="en-GB"/>
        </w:rPr>
        <w:t xml:space="preserve">If asked to do so at periodic intervals by the Health Board. </w:t>
      </w:r>
    </w:p>
    <w:p w14:paraId="799230BB" w14:textId="77777777" w:rsidR="00503386" w:rsidRDefault="00503386" w:rsidP="00503386">
      <w:pPr>
        <w:pStyle w:val="NoSpacing"/>
        <w:rPr>
          <w:lang w:val="en-GB"/>
        </w:rPr>
      </w:pPr>
    </w:p>
    <w:p w14:paraId="1B30C4C0" w14:textId="1D79F81B" w:rsidR="00503386" w:rsidRDefault="00503386" w:rsidP="00503386">
      <w:pPr>
        <w:spacing w:line="240" w:lineRule="auto"/>
        <w:ind w:left="720" w:hanging="720"/>
        <w:jc w:val="both"/>
        <w:rPr>
          <w:rFonts w:ascii="Verdana" w:hAnsi="Verdana" w:cs="Arial"/>
          <w:sz w:val="24"/>
          <w:lang w:val="en-GB"/>
        </w:rPr>
      </w:pPr>
      <w:r>
        <w:rPr>
          <w:rFonts w:ascii="Verdana" w:hAnsi="Verdana" w:cs="Arial"/>
          <w:sz w:val="24"/>
          <w:lang w:val="en-GB"/>
        </w:rPr>
        <w:t>2.4</w:t>
      </w:r>
      <w:r>
        <w:rPr>
          <w:rFonts w:ascii="Verdana" w:hAnsi="Verdana" w:cs="Arial"/>
          <w:sz w:val="24"/>
          <w:lang w:val="en-GB"/>
        </w:rPr>
        <w:tab/>
        <w:t>The requirement to declare interests will be promoted at intervals throughout the year via formats such as the staff newsletter.</w:t>
      </w:r>
    </w:p>
    <w:p w14:paraId="440B08F3" w14:textId="0E09769F" w:rsidR="003A2646" w:rsidRPr="00503386" w:rsidRDefault="00503386" w:rsidP="00503386">
      <w:pPr>
        <w:spacing w:line="240" w:lineRule="auto"/>
        <w:ind w:left="720" w:hanging="720"/>
        <w:jc w:val="both"/>
        <w:rPr>
          <w:rFonts w:ascii="Verdana" w:hAnsi="Verdana" w:cs="Arial"/>
          <w:sz w:val="24"/>
          <w:lang w:val="en-GB"/>
        </w:rPr>
      </w:pPr>
      <w:r>
        <w:rPr>
          <w:rFonts w:ascii="Verdana" w:hAnsi="Verdana" w:cs="Arial"/>
          <w:sz w:val="24"/>
          <w:lang w:val="en-GB"/>
        </w:rPr>
        <w:lastRenderedPageBreak/>
        <w:t>2.5</w:t>
      </w:r>
      <w:r>
        <w:rPr>
          <w:rFonts w:ascii="Verdana" w:hAnsi="Verdana" w:cs="Arial"/>
          <w:sz w:val="24"/>
          <w:lang w:val="en-GB"/>
        </w:rPr>
        <w:tab/>
        <w:t>The Procurement Department also ensure that there are arrangements in place so that all those involved in procurement activity are provided with an opportunity to declare any relevant interests.</w:t>
      </w:r>
    </w:p>
    <w:p w14:paraId="76632C6A" w14:textId="16DADDCA" w:rsidR="00381C87" w:rsidRDefault="00503386" w:rsidP="00503386">
      <w:pPr>
        <w:spacing w:line="240" w:lineRule="auto"/>
        <w:ind w:left="720" w:hanging="720"/>
        <w:jc w:val="both"/>
      </w:pPr>
      <w:r>
        <w:rPr>
          <w:rFonts w:ascii="Verdana" w:hAnsi="Verdana" w:cs="Arial"/>
          <w:sz w:val="24"/>
          <w:lang w:val="en-GB"/>
        </w:rPr>
        <w:t>2.6</w:t>
      </w:r>
      <w:r>
        <w:rPr>
          <w:rFonts w:ascii="Verdana" w:hAnsi="Verdana" w:cs="Arial"/>
          <w:sz w:val="24"/>
          <w:lang w:val="en-GB"/>
        </w:rPr>
        <w:tab/>
      </w:r>
      <w:r w:rsidR="003A2646" w:rsidRPr="00503386">
        <w:rPr>
          <w:rFonts w:ascii="Verdana" w:hAnsi="Verdana" w:cs="Arial"/>
          <w:sz w:val="24"/>
          <w:lang w:val="en-GB"/>
        </w:rPr>
        <w:t>The suggested proposal outlined in red in the Policy at Appendix 1 is to target Consultants, Very Senior Managers, Board Members and Staff at Band 8d and Band 9. This equates to an approximate target audience of 547</w:t>
      </w:r>
      <w:r w:rsidR="00E53FBE" w:rsidRPr="00503386">
        <w:rPr>
          <w:rFonts w:ascii="Verdana" w:hAnsi="Verdana" w:cs="Arial"/>
          <w:sz w:val="24"/>
          <w:lang w:val="en-GB"/>
        </w:rPr>
        <w:t>, reducing from the current target audience of 1341</w:t>
      </w:r>
      <w:r w:rsidR="003A2646" w:rsidRPr="00503386">
        <w:rPr>
          <w:rFonts w:ascii="Verdana" w:hAnsi="Verdana" w:cs="Arial"/>
          <w:sz w:val="24"/>
          <w:lang w:val="en-GB"/>
        </w:rPr>
        <w:t>.</w:t>
      </w:r>
    </w:p>
    <w:p w14:paraId="55ABCC0D" w14:textId="77777777" w:rsidR="002F3A0D" w:rsidRPr="00D077C8" w:rsidRDefault="002F3A0D" w:rsidP="004905D8">
      <w:pPr>
        <w:pStyle w:val="HeadingReportTemplate"/>
        <w:spacing w:line="240" w:lineRule="auto"/>
      </w:pPr>
      <w:r w:rsidRPr="00D077C8">
        <w:t>KEY RISKS/MATTERS FOR ESCALATION TO BOARD/COMMITTEE</w:t>
      </w:r>
    </w:p>
    <w:p w14:paraId="3ABFFE24" w14:textId="77777777" w:rsidR="00E961C0" w:rsidRPr="00D077C8" w:rsidRDefault="00E961C0" w:rsidP="004905D8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  <w:lang w:val="en-GB"/>
        </w:rPr>
      </w:pPr>
    </w:p>
    <w:p w14:paraId="728588BC" w14:textId="77777777" w:rsidR="00652524" w:rsidRPr="00652524" w:rsidRDefault="00652524" w:rsidP="00652524">
      <w:pPr>
        <w:spacing w:after="0" w:line="240" w:lineRule="auto"/>
        <w:rPr>
          <w:rFonts w:ascii="Verdana" w:hAnsi="Verdana" w:cs="Arial"/>
          <w:sz w:val="24"/>
          <w:lang w:val="en-GB"/>
        </w:rPr>
      </w:pPr>
      <w:r>
        <w:rPr>
          <w:rFonts w:ascii="Verdana" w:hAnsi="Verdana" w:cs="Arial"/>
          <w:sz w:val="24"/>
          <w:lang w:val="en-GB"/>
        </w:rPr>
        <w:t>3.1</w:t>
      </w:r>
      <w:r>
        <w:rPr>
          <w:rFonts w:ascii="Verdana" w:hAnsi="Verdana" w:cs="Arial"/>
          <w:sz w:val="24"/>
          <w:lang w:val="en-GB"/>
        </w:rPr>
        <w:tab/>
      </w:r>
      <w:r w:rsidRPr="00652524">
        <w:rPr>
          <w:rFonts w:ascii="Verdana" w:hAnsi="Verdana" w:cs="Arial"/>
          <w:sz w:val="24"/>
          <w:lang w:val="en-GB"/>
        </w:rPr>
        <w:t>Risk Impact:</w:t>
      </w:r>
    </w:p>
    <w:p w14:paraId="07DB9673" w14:textId="76941B85" w:rsidR="00652524" w:rsidRDefault="00652524" w:rsidP="00652524">
      <w:pPr>
        <w:pStyle w:val="ListParagraph"/>
        <w:numPr>
          <w:ilvl w:val="0"/>
          <w:numId w:val="25"/>
        </w:numPr>
        <w:spacing w:after="0" w:line="240" w:lineRule="auto"/>
        <w:jc w:val="both"/>
        <w:rPr>
          <w:rFonts w:ascii="Verdana" w:hAnsi="Verdana" w:cs="Arial"/>
          <w:sz w:val="24"/>
          <w:lang w:val="en-GB"/>
        </w:rPr>
      </w:pPr>
      <w:r w:rsidRPr="00652524">
        <w:rPr>
          <w:rFonts w:ascii="Verdana" w:hAnsi="Verdana" w:cs="Arial"/>
          <w:sz w:val="24"/>
          <w:lang w:val="en-GB"/>
        </w:rPr>
        <w:t xml:space="preserve">Potential impact on </w:t>
      </w:r>
      <w:r w:rsidR="00E53FBE">
        <w:rPr>
          <w:rFonts w:ascii="Verdana" w:hAnsi="Verdana" w:cs="Arial"/>
          <w:sz w:val="24"/>
          <w:lang w:val="en-GB"/>
        </w:rPr>
        <w:t xml:space="preserve">no longer being recognised as demonstrating ‘best practice’ </w:t>
      </w:r>
      <w:r w:rsidRPr="00652524">
        <w:rPr>
          <w:rFonts w:ascii="Verdana" w:hAnsi="Verdana" w:cs="Arial"/>
          <w:sz w:val="24"/>
          <w:lang w:val="en-GB"/>
        </w:rPr>
        <w:t xml:space="preserve">given recent positive feedback </w:t>
      </w:r>
      <w:r>
        <w:rPr>
          <w:rFonts w:ascii="Verdana" w:hAnsi="Verdana" w:cs="Arial"/>
          <w:sz w:val="24"/>
          <w:lang w:val="en-GB"/>
        </w:rPr>
        <w:t>on the proactive stance that the Health Board takes in its management of Declarations of Interest.</w:t>
      </w:r>
    </w:p>
    <w:p w14:paraId="0E2780E3" w14:textId="77777777" w:rsidR="00652524" w:rsidRPr="00652524" w:rsidRDefault="00652524" w:rsidP="00652524">
      <w:pPr>
        <w:pStyle w:val="ListParagraph"/>
        <w:numPr>
          <w:ilvl w:val="0"/>
          <w:numId w:val="25"/>
        </w:numPr>
        <w:spacing w:after="0" w:line="240" w:lineRule="auto"/>
        <w:jc w:val="both"/>
        <w:rPr>
          <w:rFonts w:ascii="Verdana" w:hAnsi="Verdana" w:cs="Arial"/>
          <w:sz w:val="24"/>
          <w:lang w:val="en-GB"/>
        </w:rPr>
      </w:pPr>
      <w:r>
        <w:rPr>
          <w:rFonts w:ascii="Verdana" w:hAnsi="Verdana" w:cs="Arial"/>
          <w:sz w:val="24"/>
          <w:lang w:val="en-GB"/>
        </w:rPr>
        <w:t>Failure to identify a potential conflict of interest due to the reduction in targeted prompts from 1341 staff to 547.</w:t>
      </w:r>
    </w:p>
    <w:p w14:paraId="1C884667" w14:textId="77777777" w:rsidR="00652524" w:rsidRPr="00652524" w:rsidRDefault="00652524" w:rsidP="00652524">
      <w:pPr>
        <w:pStyle w:val="ListParagraph"/>
        <w:spacing w:after="0" w:line="240" w:lineRule="auto"/>
        <w:rPr>
          <w:rFonts w:ascii="Verdana" w:hAnsi="Verdana" w:cs="Arial"/>
          <w:sz w:val="24"/>
          <w:lang w:val="en-GB"/>
        </w:rPr>
      </w:pPr>
    </w:p>
    <w:p w14:paraId="62FA3AFE" w14:textId="77777777" w:rsidR="00652524" w:rsidRPr="00652524" w:rsidRDefault="00652524" w:rsidP="00652524">
      <w:pPr>
        <w:spacing w:after="0" w:line="240" w:lineRule="auto"/>
        <w:rPr>
          <w:rFonts w:ascii="Verdana" w:hAnsi="Verdana" w:cs="Arial"/>
          <w:sz w:val="24"/>
          <w:lang w:val="en-GB"/>
        </w:rPr>
      </w:pPr>
      <w:r>
        <w:rPr>
          <w:rFonts w:ascii="Verdana" w:hAnsi="Verdana" w:cs="Arial"/>
          <w:sz w:val="24"/>
          <w:lang w:val="en-GB"/>
        </w:rPr>
        <w:t>3.2</w:t>
      </w:r>
      <w:r>
        <w:rPr>
          <w:rFonts w:ascii="Verdana" w:hAnsi="Verdana" w:cs="Arial"/>
          <w:sz w:val="24"/>
          <w:lang w:val="en-GB"/>
        </w:rPr>
        <w:tab/>
      </w:r>
      <w:r w:rsidRPr="00652524">
        <w:rPr>
          <w:rFonts w:ascii="Verdana" w:hAnsi="Verdana" w:cs="Arial"/>
          <w:sz w:val="24"/>
          <w:lang w:val="en-GB"/>
        </w:rPr>
        <w:t>Risk Mitigation</w:t>
      </w:r>
    </w:p>
    <w:p w14:paraId="34B61271" w14:textId="2650BF09" w:rsidR="00652524" w:rsidRDefault="00652524" w:rsidP="00652524">
      <w:pPr>
        <w:pStyle w:val="ListParagraph"/>
        <w:numPr>
          <w:ilvl w:val="0"/>
          <w:numId w:val="25"/>
        </w:numPr>
        <w:spacing w:after="0" w:line="240" w:lineRule="auto"/>
        <w:jc w:val="both"/>
        <w:rPr>
          <w:rFonts w:ascii="Verdana" w:hAnsi="Verdana" w:cs="Arial"/>
          <w:sz w:val="24"/>
          <w:lang w:val="en-GB"/>
        </w:rPr>
      </w:pPr>
      <w:r>
        <w:rPr>
          <w:rFonts w:ascii="Verdana" w:hAnsi="Verdana" w:cs="Arial"/>
          <w:sz w:val="24"/>
          <w:lang w:val="en-GB"/>
        </w:rPr>
        <w:t xml:space="preserve">All Staff </w:t>
      </w:r>
      <w:r w:rsidR="00503386">
        <w:rPr>
          <w:rFonts w:ascii="Verdana" w:hAnsi="Verdana" w:cs="Arial"/>
          <w:sz w:val="24"/>
          <w:lang w:val="en-GB"/>
        </w:rPr>
        <w:t xml:space="preserve">have a responsibility </w:t>
      </w:r>
      <w:r>
        <w:rPr>
          <w:rFonts w:ascii="Verdana" w:hAnsi="Verdana" w:cs="Arial"/>
          <w:sz w:val="24"/>
          <w:lang w:val="en-GB"/>
        </w:rPr>
        <w:t>to declare, the prompt is an additional proactive step in the process.</w:t>
      </w:r>
    </w:p>
    <w:p w14:paraId="47EE4FAB" w14:textId="77777777" w:rsidR="00652524" w:rsidRPr="00652524" w:rsidRDefault="00652524" w:rsidP="00652524">
      <w:pPr>
        <w:pStyle w:val="ListParagraph"/>
        <w:numPr>
          <w:ilvl w:val="0"/>
          <w:numId w:val="25"/>
        </w:numPr>
        <w:spacing w:after="0" w:line="240" w:lineRule="auto"/>
        <w:jc w:val="both"/>
        <w:rPr>
          <w:rFonts w:ascii="Verdana" w:hAnsi="Verdana" w:cs="Arial"/>
          <w:sz w:val="24"/>
          <w:lang w:val="en-GB"/>
        </w:rPr>
      </w:pPr>
      <w:r>
        <w:rPr>
          <w:rFonts w:ascii="Verdana" w:hAnsi="Verdana" w:cs="Arial"/>
          <w:sz w:val="24"/>
          <w:lang w:val="en-GB"/>
        </w:rPr>
        <w:t xml:space="preserve">The need to declare a Declaration of Interest is </w:t>
      </w:r>
      <w:r w:rsidRPr="00652524">
        <w:rPr>
          <w:rFonts w:ascii="Verdana" w:hAnsi="Verdana" w:cs="Arial"/>
          <w:sz w:val="24"/>
          <w:lang w:val="en-GB"/>
        </w:rPr>
        <w:t>now captured in the new PADR Process for a discussion between the Line Manager and member of staff.</w:t>
      </w:r>
    </w:p>
    <w:p w14:paraId="1C732C10" w14:textId="77777777" w:rsidR="00652524" w:rsidRPr="00652524" w:rsidRDefault="00652524" w:rsidP="00652524">
      <w:pPr>
        <w:pStyle w:val="ListParagraph"/>
        <w:numPr>
          <w:ilvl w:val="0"/>
          <w:numId w:val="25"/>
        </w:numPr>
        <w:spacing w:after="0" w:line="240" w:lineRule="auto"/>
        <w:jc w:val="both"/>
        <w:rPr>
          <w:rFonts w:ascii="Verdana" w:hAnsi="Verdana" w:cs="Arial"/>
          <w:sz w:val="24"/>
          <w:lang w:val="en-GB"/>
        </w:rPr>
      </w:pPr>
      <w:r w:rsidRPr="00652524">
        <w:rPr>
          <w:rFonts w:ascii="Verdana" w:hAnsi="Verdana" w:cs="Arial"/>
          <w:sz w:val="24"/>
          <w:lang w:val="en-GB"/>
        </w:rPr>
        <w:t>D</w:t>
      </w:r>
      <w:r>
        <w:rPr>
          <w:rFonts w:ascii="Verdana" w:hAnsi="Verdana" w:cs="Arial"/>
          <w:sz w:val="24"/>
          <w:lang w:val="en-GB"/>
        </w:rPr>
        <w:t>eclaration of Interests is i</w:t>
      </w:r>
      <w:r w:rsidRPr="00652524">
        <w:rPr>
          <w:rFonts w:ascii="Verdana" w:hAnsi="Verdana" w:cs="Arial"/>
          <w:sz w:val="24"/>
          <w:lang w:val="en-GB"/>
        </w:rPr>
        <w:t>ncluded in Welcome Day Induction for all new staff joining CTMUHB.</w:t>
      </w:r>
    </w:p>
    <w:p w14:paraId="096E2C98" w14:textId="77777777" w:rsidR="00652524" w:rsidRPr="00652524" w:rsidRDefault="00652524" w:rsidP="00652524">
      <w:pPr>
        <w:pStyle w:val="ListParagraph"/>
        <w:numPr>
          <w:ilvl w:val="0"/>
          <w:numId w:val="25"/>
        </w:numPr>
        <w:spacing w:after="0" w:line="240" w:lineRule="auto"/>
        <w:jc w:val="both"/>
        <w:rPr>
          <w:rFonts w:ascii="Verdana" w:hAnsi="Verdana" w:cs="Arial"/>
          <w:sz w:val="24"/>
          <w:lang w:val="en-GB"/>
        </w:rPr>
      </w:pPr>
      <w:r w:rsidRPr="00652524">
        <w:rPr>
          <w:rFonts w:ascii="Verdana" w:hAnsi="Verdana" w:cs="Arial"/>
          <w:sz w:val="24"/>
          <w:lang w:val="en-GB"/>
        </w:rPr>
        <w:t>D</w:t>
      </w:r>
      <w:r>
        <w:rPr>
          <w:rFonts w:ascii="Verdana" w:hAnsi="Verdana" w:cs="Arial"/>
          <w:sz w:val="24"/>
          <w:lang w:val="en-GB"/>
        </w:rPr>
        <w:t>eclarations of Interest is also c</w:t>
      </w:r>
      <w:r w:rsidRPr="00652524">
        <w:rPr>
          <w:rFonts w:ascii="Verdana" w:hAnsi="Verdana" w:cs="Arial"/>
          <w:sz w:val="24"/>
          <w:lang w:val="en-GB"/>
        </w:rPr>
        <w:t>aptured in Counter Fraud Training.</w:t>
      </w:r>
    </w:p>
    <w:p w14:paraId="62B18155" w14:textId="77777777" w:rsidR="00652524" w:rsidRDefault="00652524" w:rsidP="00652524">
      <w:pPr>
        <w:pStyle w:val="ListParagraph"/>
        <w:numPr>
          <w:ilvl w:val="0"/>
          <w:numId w:val="25"/>
        </w:numPr>
        <w:spacing w:after="0" w:line="240" w:lineRule="auto"/>
        <w:jc w:val="both"/>
        <w:rPr>
          <w:rFonts w:ascii="Verdana" w:hAnsi="Verdana" w:cs="Arial"/>
          <w:sz w:val="24"/>
          <w:lang w:val="en-GB"/>
        </w:rPr>
      </w:pPr>
      <w:r>
        <w:rPr>
          <w:rFonts w:ascii="Verdana" w:hAnsi="Verdana" w:cs="Arial"/>
          <w:sz w:val="24"/>
          <w:lang w:val="en-GB"/>
        </w:rPr>
        <w:t>The Corporate Governance Function will c</w:t>
      </w:r>
      <w:r w:rsidRPr="00652524">
        <w:rPr>
          <w:rFonts w:ascii="Verdana" w:hAnsi="Verdana" w:cs="Arial"/>
          <w:sz w:val="24"/>
          <w:lang w:val="en-GB"/>
        </w:rPr>
        <w:t>ontinue to provide advice on request</w:t>
      </w:r>
      <w:r>
        <w:rPr>
          <w:rFonts w:ascii="Verdana" w:hAnsi="Verdana" w:cs="Arial"/>
          <w:sz w:val="24"/>
          <w:lang w:val="en-GB"/>
        </w:rPr>
        <w:t>.</w:t>
      </w:r>
    </w:p>
    <w:p w14:paraId="4EBB89F9" w14:textId="77777777" w:rsidR="00652524" w:rsidRDefault="00652524" w:rsidP="00652524">
      <w:pPr>
        <w:pStyle w:val="ListParagraph"/>
        <w:numPr>
          <w:ilvl w:val="0"/>
          <w:numId w:val="25"/>
        </w:numPr>
        <w:spacing w:after="0" w:line="240" w:lineRule="auto"/>
        <w:jc w:val="both"/>
        <w:rPr>
          <w:rFonts w:ascii="Verdana" w:hAnsi="Verdana" w:cs="Arial"/>
          <w:sz w:val="24"/>
          <w:lang w:val="en-GB"/>
        </w:rPr>
      </w:pPr>
      <w:r>
        <w:rPr>
          <w:rFonts w:ascii="Verdana" w:hAnsi="Verdana" w:cs="Arial"/>
          <w:sz w:val="24"/>
          <w:lang w:val="en-GB"/>
        </w:rPr>
        <w:t>There is a dedicated SharePoint page with guidance on what, how and when to complete a Declaration of Interest.</w:t>
      </w:r>
    </w:p>
    <w:p w14:paraId="02BD7179" w14:textId="3D75EDFF" w:rsidR="00503386" w:rsidRDefault="00503386" w:rsidP="00652524">
      <w:pPr>
        <w:pStyle w:val="ListParagraph"/>
        <w:numPr>
          <w:ilvl w:val="0"/>
          <w:numId w:val="25"/>
        </w:numPr>
        <w:spacing w:after="0" w:line="240" w:lineRule="auto"/>
        <w:jc w:val="both"/>
        <w:rPr>
          <w:rFonts w:ascii="Verdana" w:hAnsi="Verdana" w:cs="Arial"/>
          <w:sz w:val="24"/>
          <w:lang w:val="en-GB"/>
        </w:rPr>
      </w:pPr>
      <w:r>
        <w:rPr>
          <w:rFonts w:ascii="Verdana" w:hAnsi="Verdana" w:cs="Arial"/>
          <w:sz w:val="24"/>
          <w:lang w:val="en-GB"/>
        </w:rPr>
        <w:t>The Procurement Department ensure declarations of interest are sought in relation to staff engaging in procurement activity.</w:t>
      </w:r>
    </w:p>
    <w:p w14:paraId="0F8B2B86" w14:textId="20F89187" w:rsidR="0006147F" w:rsidRDefault="0006147F" w:rsidP="00652524">
      <w:pPr>
        <w:pStyle w:val="ListParagraph"/>
        <w:numPr>
          <w:ilvl w:val="0"/>
          <w:numId w:val="25"/>
        </w:numPr>
        <w:spacing w:after="0" w:line="240" w:lineRule="auto"/>
        <w:jc w:val="both"/>
        <w:rPr>
          <w:rFonts w:ascii="Verdana" w:hAnsi="Verdana" w:cs="Arial"/>
          <w:sz w:val="24"/>
          <w:lang w:val="en-GB"/>
        </w:rPr>
      </w:pPr>
      <w:r>
        <w:rPr>
          <w:rFonts w:ascii="Verdana" w:hAnsi="Verdana" w:cs="Arial"/>
          <w:sz w:val="24"/>
          <w:lang w:val="en-GB"/>
        </w:rPr>
        <w:t xml:space="preserve">There is no consistent approach across NHS Wales in terms of an agreed targeted audience </w:t>
      </w:r>
      <w:r w:rsidR="0062482E">
        <w:rPr>
          <w:rFonts w:ascii="Verdana" w:hAnsi="Verdana" w:cs="Arial"/>
          <w:sz w:val="24"/>
          <w:lang w:val="en-GB"/>
        </w:rPr>
        <w:t>and therefore the Health Board will</w:t>
      </w:r>
      <w:r>
        <w:rPr>
          <w:rFonts w:ascii="Verdana" w:hAnsi="Verdana" w:cs="Arial"/>
          <w:sz w:val="24"/>
          <w:lang w:val="en-GB"/>
        </w:rPr>
        <w:t xml:space="preserve"> not </w:t>
      </w:r>
      <w:r w:rsidR="0062482E">
        <w:rPr>
          <w:rFonts w:ascii="Verdana" w:hAnsi="Verdana" w:cs="Arial"/>
          <w:sz w:val="24"/>
          <w:lang w:val="en-GB"/>
        </w:rPr>
        <w:t xml:space="preserve">be </w:t>
      </w:r>
      <w:r>
        <w:rPr>
          <w:rFonts w:ascii="Verdana" w:hAnsi="Verdana" w:cs="Arial"/>
          <w:sz w:val="24"/>
          <w:lang w:val="en-GB"/>
        </w:rPr>
        <w:t xml:space="preserve">an outlier. </w:t>
      </w:r>
    </w:p>
    <w:p w14:paraId="0BA8E51C" w14:textId="77777777" w:rsidR="00490B76" w:rsidRPr="00490B76" w:rsidRDefault="00490B76" w:rsidP="008D05D3">
      <w:pPr>
        <w:pStyle w:val="ListParagraph"/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14:paraId="696A19DE" w14:textId="77777777" w:rsidR="006A7DA6" w:rsidRPr="00D077C8" w:rsidRDefault="0083034D" w:rsidP="00F4133B">
      <w:pPr>
        <w:pStyle w:val="HeadingReportTemplate"/>
      </w:pPr>
      <w:r w:rsidRPr="00D077C8">
        <w:t xml:space="preserve">IMPACT </w:t>
      </w:r>
      <w:r w:rsidR="006617E2" w:rsidRPr="00D077C8">
        <w:t>ASSE</w:t>
      </w:r>
      <w:r w:rsidR="006A7DA6" w:rsidRPr="00D077C8">
        <w:t>S</w:t>
      </w:r>
      <w:r w:rsidR="006617E2" w:rsidRPr="00D077C8">
        <w:t>S</w:t>
      </w:r>
      <w:r w:rsidR="006A7DA6" w:rsidRPr="00D077C8">
        <w:t>MENT</w:t>
      </w:r>
    </w:p>
    <w:p w14:paraId="266F4A6B" w14:textId="77777777" w:rsidR="00652524" w:rsidRPr="00652524" w:rsidRDefault="00652524" w:rsidP="00652524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tbl>
      <w:tblPr>
        <w:tblStyle w:val="TableGrid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245"/>
      </w:tblGrid>
      <w:tr w:rsidR="00705DB1" w:rsidRPr="00503386" w14:paraId="33D1C317" w14:textId="77777777" w:rsidTr="0069579E">
        <w:trPr>
          <w:trHeight w:val="521"/>
        </w:trPr>
        <w:tc>
          <w:tcPr>
            <w:tcW w:w="4111" w:type="dxa"/>
            <w:vMerge w:val="restart"/>
            <w:shd w:val="clear" w:color="auto" w:fill="F2F2F2" w:themeFill="background1" w:themeFillShade="F2"/>
            <w:hideMark/>
          </w:tcPr>
          <w:p w14:paraId="1686AC83" w14:textId="77777777" w:rsidR="00705DB1" w:rsidRPr="00503386" w:rsidRDefault="00705DB1" w:rsidP="0069579E">
            <w:pPr>
              <w:rPr>
                <w:rFonts w:ascii="Verdana" w:hAnsi="Verdana" w:cs="Arial"/>
                <w:b/>
                <w:sz w:val="23"/>
                <w:szCs w:val="23"/>
                <w:lang w:val="en-GB"/>
              </w:rPr>
            </w:pPr>
            <w:r w:rsidRPr="00503386">
              <w:rPr>
                <w:rFonts w:ascii="Verdana" w:hAnsi="Verdana" w:cs="Arial"/>
                <w:b/>
                <w:sz w:val="23"/>
                <w:szCs w:val="23"/>
                <w:lang w:val="en-GB"/>
              </w:rPr>
              <w:t xml:space="preserve">Quality/Safety/Patient Experience implications </w:t>
            </w:r>
          </w:p>
        </w:tc>
        <w:sdt>
          <w:sdtPr>
            <w:rPr>
              <w:rFonts w:ascii="Verdana" w:hAnsi="Verdana" w:cs="Arial"/>
              <w:sz w:val="23"/>
              <w:szCs w:val="23"/>
              <w:lang w:val="en-GB"/>
            </w:rPr>
            <w:id w:val="821395359"/>
            <w:placeholder>
              <w:docPart w:val="3F48455CB57B4A5289D7153DDF7D603A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245" w:type="dxa"/>
                <w:hideMark/>
              </w:tcPr>
              <w:p w14:paraId="4794D590" w14:textId="77777777" w:rsidR="00705DB1" w:rsidRPr="00503386" w:rsidRDefault="00705DB1" w:rsidP="0069579E">
                <w:pPr>
                  <w:jc w:val="both"/>
                  <w:rPr>
                    <w:rFonts w:ascii="Verdana" w:hAnsi="Verdana" w:cs="Arial"/>
                    <w:sz w:val="23"/>
                    <w:szCs w:val="23"/>
                    <w:lang w:val="en-GB"/>
                  </w:rPr>
                </w:pPr>
                <w:r w:rsidRPr="00503386">
                  <w:rPr>
                    <w:rFonts w:ascii="Verdana" w:hAnsi="Verdana" w:cs="Arial"/>
                    <w:sz w:val="23"/>
                    <w:szCs w:val="23"/>
                    <w:lang w:val="en-GB"/>
                  </w:rPr>
                  <w:t>Yes (Please see detail below)</w:t>
                </w:r>
              </w:p>
            </w:tc>
          </w:sdtContent>
        </w:sdt>
      </w:tr>
      <w:tr w:rsidR="00705DB1" w:rsidRPr="00503386" w14:paraId="15EB4C2D" w14:textId="77777777" w:rsidTr="0069579E">
        <w:trPr>
          <w:trHeight w:val="70"/>
        </w:trPr>
        <w:tc>
          <w:tcPr>
            <w:tcW w:w="4111" w:type="dxa"/>
            <w:vMerge/>
            <w:shd w:val="clear" w:color="auto" w:fill="F2F2F2" w:themeFill="background1" w:themeFillShade="F2"/>
            <w:hideMark/>
          </w:tcPr>
          <w:p w14:paraId="113611AA" w14:textId="77777777" w:rsidR="00705DB1" w:rsidRPr="00503386" w:rsidRDefault="00705DB1" w:rsidP="00705DB1">
            <w:pPr>
              <w:rPr>
                <w:rFonts w:ascii="Verdana" w:hAnsi="Verdana" w:cs="Arial"/>
                <w:b/>
                <w:sz w:val="23"/>
                <w:szCs w:val="23"/>
                <w:lang w:val="en-GB"/>
              </w:rPr>
            </w:pPr>
          </w:p>
        </w:tc>
        <w:tc>
          <w:tcPr>
            <w:tcW w:w="5245" w:type="dxa"/>
          </w:tcPr>
          <w:p w14:paraId="014BCE14" w14:textId="542D7E53" w:rsidR="00503386" w:rsidRPr="00503386" w:rsidRDefault="00705DB1" w:rsidP="00705DB1">
            <w:pPr>
              <w:jc w:val="both"/>
              <w:rPr>
                <w:rFonts w:ascii="Verdana" w:hAnsi="Verdana" w:cs="Arial"/>
                <w:sz w:val="23"/>
                <w:szCs w:val="23"/>
                <w:lang w:val="en-GB"/>
              </w:rPr>
            </w:pPr>
            <w:r w:rsidRPr="00503386">
              <w:rPr>
                <w:rFonts w:ascii="Verdana" w:hAnsi="Verdana" w:cs="Arial"/>
                <w:sz w:val="23"/>
                <w:szCs w:val="23"/>
                <w:lang w:val="en-GB"/>
              </w:rPr>
              <w:t xml:space="preserve">The Register and Declaration of Interests is the method by which the Health Board safeguards against conflict or potential conflict of interest where private interests </w:t>
            </w:r>
            <w:r w:rsidRPr="00503386">
              <w:rPr>
                <w:rFonts w:ascii="Verdana" w:hAnsi="Verdana" w:cs="Arial"/>
                <w:sz w:val="23"/>
                <w:szCs w:val="23"/>
                <w:lang w:val="en-GB"/>
              </w:rPr>
              <w:lastRenderedPageBreak/>
              <w:t>and public duties of members of staff do not concur.</w:t>
            </w:r>
          </w:p>
          <w:p w14:paraId="4E2FAC21" w14:textId="77777777" w:rsidR="00705DB1" w:rsidRPr="00503386" w:rsidRDefault="00705DB1" w:rsidP="00705DB1">
            <w:pPr>
              <w:jc w:val="both"/>
              <w:rPr>
                <w:rFonts w:ascii="Verdana" w:hAnsi="Verdana" w:cs="Arial"/>
                <w:sz w:val="23"/>
                <w:szCs w:val="23"/>
                <w:lang w:val="en-GB"/>
              </w:rPr>
            </w:pPr>
            <w:r w:rsidRPr="00503386">
              <w:rPr>
                <w:rFonts w:ascii="Verdana" w:hAnsi="Verdana" w:cs="Arial"/>
                <w:sz w:val="23"/>
                <w:szCs w:val="23"/>
                <w:lang w:val="en-GB"/>
              </w:rPr>
              <w:t>The Health Board must be impartial and honest in the conduct of its business and must ensure that employees remain beyond suspicion at all times.</w:t>
            </w:r>
          </w:p>
        </w:tc>
      </w:tr>
      <w:tr w:rsidR="00705DB1" w:rsidRPr="00503386" w14:paraId="76E96E93" w14:textId="77777777" w:rsidTr="0069579E">
        <w:trPr>
          <w:trHeight w:val="481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7ED61A2F" w14:textId="77777777" w:rsidR="00705DB1" w:rsidRPr="00503386" w:rsidRDefault="00705DB1" w:rsidP="00705DB1">
            <w:pPr>
              <w:rPr>
                <w:rFonts w:ascii="Verdana" w:hAnsi="Verdana" w:cs="Arial"/>
                <w:b/>
                <w:sz w:val="23"/>
                <w:szCs w:val="23"/>
                <w:lang w:val="en-GB"/>
              </w:rPr>
            </w:pPr>
            <w:r w:rsidRPr="00503386">
              <w:rPr>
                <w:rFonts w:ascii="Verdana" w:hAnsi="Verdana" w:cs="Arial"/>
                <w:b/>
                <w:sz w:val="23"/>
                <w:szCs w:val="23"/>
                <w:lang w:val="en-GB"/>
              </w:rPr>
              <w:lastRenderedPageBreak/>
              <w:t>Related Health and Care standard(s)</w:t>
            </w:r>
          </w:p>
        </w:tc>
        <w:sdt>
          <w:sdtPr>
            <w:rPr>
              <w:rStyle w:val="Style31"/>
              <w:rFonts w:ascii="Verdana" w:hAnsi="Verdana"/>
              <w:sz w:val="23"/>
              <w:szCs w:val="23"/>
              <w:lang w:val="en-GB"/>
            </w:rPr>
            <w:id w:val="1384602918"/>
            <w:placeholder>
              <w:docPart w:val="724C2BC6AB4347898C1B3CE90BB2AC1B"/>
            </w:placeholder>
            <w:dropDownList>
              <w:listItem w:value="Choose an item.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245" w:type="dxa"/>
                <w:vAlign w:val="center"/>
              </w:tcPr>
              <w:p w14:paraId="76B773FB" w14:textId="77777777" w:rsidR="00705DB1" w:rsidRPr="00503386" w:rsidRDefault="00705DB1" w:rsidP="00705DB1">
                <w:pPr>
                  <w:jc w:val="both"/>
                  <w:rPr>
                    <w:rFonts w:ascii="Verdana" w:hAnsi="Verdana" w:cs="Arial"/>
                    <w:color w:val="FF0000"/>
                    <w:sz w:val="23"/>
                    <w:szCs w:val="23"/>
                    <w:lang w:val="en-GB"/>
                  </w:rPr>
                </w:pPr>
                <w:r w:rsidRPr="00503386">
                  <w:rPr>
                    <w:rStyle w:val="Style31"/>
                    <w:rFonts w:ascii="Verdana" w:hAnsi="Verdana"/>
                    <w:sz w:val="23"/>
                    <w:szCs w:val="23"/>
                    <w:lang w:val="en-GB"/>
                  </w:rPr>
                  <w:t>Governance, Leadership and Accountability</w:t>
                </w:r>
              </w:p>
            </w:tc>
          </w:sdtContent>
        </w:sdt>
      </w:tr>
      <w:tr w:rsidR="00705DB1" w:rsidRPr="00503386" w14:paraId="0F966EF3" w14:textId="77777777" w:rsidTr="0069579E">
        <w:trPr>
          <w:trHeight w:val="620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7443EA1F" w14:textId="77777777" w:rsidR="00705DB1" w:rsidRPr="00503386" w:rsidRDefault="00705DB1" w:rsidP="00705DB1">
            <w:pPr>
              <w:rPr>
                <w:rFonts w:ascii="Verdana" w:hAnsi="Verdana" w:cs="Arial"/>
                <w:b/>
                <w:sz w:val="23"/>
                <w:szCs w:val="23"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6C7996AD" w14:textId="77777777" w:rsidR="00705DB1" w:rsidRPr="00503386" w:rsidRDefault="00705DB1" w:rsidP="00705DB1">
            <w:pPr>
              <w:jc w:val="both"/>
              <w:rPr>
                <w:rStyle w:val="Style31"/>
                <w:rFonts w:ascii="Verdana" w:hAnsi="Verdana"/>
                <w:color w:val="808080" w:themeColor="background1" w:themeShade="80"/>
                <w:sz w:val="23"/>
                <w:szCs w:val="23"/>
                <w:lang w:val="en-GB"/>
              </w:rPr>
            </w:pPr>
            <w:r w:rsidRPr="00503386">
              <w:rPr>
                <w:rStyle w:val="Style31"/>
                <w:rFonts w:ascii="Verdana" w:hAnsi="Verdana"/>
                <w:color w:val="808080" w:themeColor="background1" w:themeShade="80"/>
                <w:sz w:val="23"/>
                <w:szCs w:val="23"/>
                <w:lang w:val="en-GB"/>
              </w:rPr>
              <w:t>If more than one Healthcare Standard applies please list below:</w:t>
            </w:r>
          </w:p>
        </w:tc>
      </w:tr>
      <w:tr w:rsidR="00705DB1" w:rsidRPr="00503386" w14:paraId="6213D8A0" w14:textId="77777777" w:rsidTr="00503386">
        <w:trPr>
          <w:trHeight w:val="283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192B1CBF" w14:textId="77777777" w:rsidR="00705DB1" w:rsidRPr="00503386" w:rsidRDefault="00705DB1" w:rsidP="00705DB1">
            <w:pPr>
              <w:rPr>
                <w:rFonts w:ascii="Verdana" w:hAnsi="Verdana" w:cs="Arial"/>
                <w:b/>
                <w:sz w:val="23"/>
                <w:szCs w:val="23"/>
                <w:lang w:val="en-GB"/>
              </w:rPr>
            </w:pPr>
            <w:r w:rsidRPr="00503386">
              <w:rPr>
                <w:rFonts w:ascii="Verdana" w:hAnsi="Verdana" w:cs="Arial"/>
                <w:b/>
                <w:sz w:val="23"/>
                <w:szCs w:val="23"/>
                <w:lang w:val="en-GB"/>
              </w:rPr>
              <w:t xml:space="preserve">Equality Impact Assessment (EIA) completed - </w:t>
            </w:r>
            <w:r w:rsidRPr="00503386">
              <w:rPr>
                <w:rFonts w:ascii="Verdana" w:hAnsi="Verdana" w:cs="Arial"/>
                <w:b/>
                <w:sz w:val="23"/>
                <w:szCs w:val="23"/>
              </w:rPr>
              <w:t xml:space="preserve">Please note EIAs are required for </w:t>
            </w:r>
            <w:r w:rsidRPr="00503386">
              <w:rPr>
                <w:rFonts w:ascii="Verdana" w:hAnsi="Verdana" w:cs="Arial"/>
                <w:b/>
                <w:sz w:val="23"/>
                <w:szCs w:val="23"/>
                <w:u w:val="single"/>
              </w:rPr>
              <w:t>all</w:t>
            </w:r>
            <w:r w:rsidRPr="00503386">
              <w:rPr>
                <w:rFonts w:ascii="Verdana" w:hAnsi="Verdana" w:cs="Arial"/>
                <w:b/>
                <w:sz w:val="23"/>
                <w:szCs w:val="23"/>
              </w:rPr>
              <w:t xml:space="preserve"> new, changed or withdrawn policies and services.</w:t>
            </w:r>
          </w:p>
        </w:tc>
        <w:tc>
          <w:tcPr>
            <w:tcW w:w="5245" w:type="dxa"/>
            <w:vAlign w:val="center"/>
          </w:tcPr>
          <w:p w14:paraId="25FA9545" w14:textId="77777777" w:rsidR="00705DB1" w:rsidRPr="00503386" w:rsidRDefault="005A36EC" w:rsidP="00705DB1">
            <w:pPr>
              <w:jc w:val="both"/>
              <w:rPr>
                <w:rFonts w:ascii="Verdana" w:hAnsi="Verdana"/>
                <w:sz w:val="23"/>
                <w:szCs w:val="23"/>
                <w:lang w:val="en-GB"/>
              </w:rPr>
            </w:pPr>
            <w:sdt>
              <w:sdtPr>
                <w:rPr>
                  <w:rStyle w:val="Style32"/>
                  <w:rFonts w:ascii="Verdana" w:hAnsi="Verdana"/>
                  <w:sz w:val="23"/>
                  <w:szCs w:val="23"/>
                  <w:lang w:val="en-GB"/>
                </w:rPr>
                <w:id w:val="-587544809"/>
                <w:placeholder>
                  <w:docPart w:val="AA7DCDA2F9ED4857B12698CE9EFB69E7"/>
                </w:placeholder>
                <w:dropDownList>
                  <w:listItem w:value="Choose an item.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705DB1" w:rsidRPr="00503386">
                  <w:rPr>
                    <w:rStyle w:val="Style32"/>
                    <w:rFonts w:ascii="Verdana" w:hAnsi="Verdana"/>
                    <w:sz w:val="23"/>
                    <w:szCs w:val="23"/>
                    <w:lang w:val="en-GB"/>
                  </w:rPr>
                  <w:t>No (Include further detail below)</w:t>
                </w:r>
              </w:sdtContent>
            </w:sdt>
          </w:p>
          <w:p w14:paraId="193D2F4B" w14:textId="77777777" w:rsidR="00705DB1" w:rsidRPr="00503386" w:rsidRDefault="00705DB1" w:rsidP="00705DB1">
            <w:pPr>
              <w:jc w:val="both"/>
              <w:rPr>
                <w:rStyle w:val="Style32"/>
                <w:rFonts w:ascii="Verdana" w:hAnsi="Verdana"/>
                <w:sz w:val="23"/>
                <w:szCs w:val="23"/>
                <w:highlight w:val="yellow"/>
              </w:rPr>
            </w:pPr>
          </w:p>
          <w:p w14:paraId="2ADC5774" w14:textId="6038D175" w:rsidR="00705DB1" w:rsidRPr="00503386" w:rsidRDefault="00705DB1" w:rsidP="00705DB1">
            <w:pPr>
              <w:jc w:val="both"/>
              <w:rPr>
                <w:rFonts w:ascii="Verdana" w:hAnsi="Verdana"/>
                <w:sz w:val="23"/>
                <w:szCs w:val="23"/>
                <w:lang w:val="en-GB"/>
              </w:rPr>
            </w:pPr>
          </w:p>
        </w:tc>
      </w:tr>
      <w:tr w:rsidR="00705DB1" w:rsidRPr="00503386" w14:paraId="7DF46AF6" w14:textId="77777777" w:rsidTr="00503386">
        <w:trPr>
          <w:trHeight w:val="294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2E6A6A03" w14:textId="77777777" w:rsidR="00705DB1" w:rsidRPr="00503386" w:rsidRDefault="00705DB1" w:rsidP="00705DB1">
            <w:pPr>
              <w:rPr>
                <w:rFonts w:ascii="Verdana" w:hAnsi="Verdana" w:cs="Arial"/>
                <w:b/>
                <w:sz w:val="23"/>
                <w:szCs w:val="23"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4371C08B" w14:textId="546D397E" w:rsidR="00705DB1" w:rsidRPr="00503386" w:rsidRDefault="00503386" w:rsidP="00503386">
            <w:pPr>
              <w:jc w:val="both"/>
              <w:rPr>
                <w:rStyle w:val="Style32"/>
                <w:rFonts w:ascii="Verdana" w:hAnsi="Verdana"/>
                <w:sz w:val="23"/>
                <w:szCs w:val="23"/>
                <w:highlight w:val="yellow"/>
              </w:rPr>
            </w:pPr>
            <w:r w:rsidRPr="00503386">
              <w:rPr>
                <w:rStyle w:val="Style32"/>
                <w:rFonts w:ascii="Verdana" w:hAnsi="Verdana"/>
                <w:sz w:val="23"/>
                <w:szCs w:val="23"/>
              </w:rPr>
              <w:t>A</w:t>
            </w:r>
            <w:r>
              <w:rPr>
                <w:rStyle w:val="Style32"/>
                <w:rFonts w:ascii="Verdana" w:hAnsi="Verdana"/>
                <w:sz w:val="23"/>
                <w:szCs w:val="23"/>
              </w:rPr>
              <w:t>n</w:t>
            </w:r>
            <w:r w:rsidRPr="00503386">
              <w:rPr>
                <w:rStyle w:val="Style32"/>
                <w:rFonts w:ascii="Verdana" w:hAnsi="Verdana"/>
                <w:sz w:val="23"/>
                <w:szCs w:val="23"/>
              </w:rPr>
              <w:t xml:space="preserve"> EIA will be completed on the policy when reviewed in its entirety. </w:t>
            </w:r>
          </w:p>
        </w:tc>
      </w:tr>
      <w:tr w:rsidR="00705DB1" w:rsidRPr="00503386" w14:paraId="26A15A07" w14:textId="77777777" w:rsidTr="0069579E">
        <w:trPr>
          <w:trHeight w:val="373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24B850BC" w14:textId="77777777" w:rsidR="00705DB1" w:rsidRPr="00503386" w:rsidRDefault="00705DB1" w:rsidP="00705DB1">
            <w:pPr>
              <w:rPr>
                <w:rFonts w:ascii="Verdana" w:hAnsi="Verdana" w:cs="Arial"/>
                <w:b/>
                <w:sz w:val="23"/>
                <w:szCs w:val="23"/>
                <w:lang w:val="en-GB"/>
              </w:rPr>
            </w:pPr>
            <w:r w:rsidRPr="00503386">
              <w:rPr>
                <w:rFonts w:ascii="Verdana" w:hAnsi="Verdana" w:cs="Arial"/>
                <w:b/>
                <w:sz w:val="23"/>
                <w:szCs w:val="23"/>
                <w:lang w:val="en-GB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3"/>
              <w:szCs w:val="23"/>
              <w:lang w:val="en-GB"/>
            </w:rPr>
            <w:id w:val="735206611"/>
            <w:placeholder>
              <w:docPart w:val="8761A9813F294C4690A6A0E4DE62C84D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4DFE0F64" w14:textId="77777777" w:rsidR="00705DB1" w:rsidRPr="00503386" w:rsidRDefault="00705DB1" w:rsidP="00705DB1">
                <w:pPr>
                  <w:jc w:val="both"/>
                  <w:rPr>
                    <w:rFonts w:ascii="Verdana" w:hAnsi="Verdana" w:cs="Arial"/>
                    <w:sz w:val="23"/>
                    <w:szCs w:val="23"/>
                    <w:lang w:val="en-GB"/>
                  </w:rPr>
                </w:pPr>
                <w:r w:rsidRPr="00503386">
                  <w:rPr>
                    <w:rFonts w:ascii="Verdana" w:hAnsi="Verdana" w:cs="Arial"/>
                    <w:sz w:val="23"/>
                    <w:szCs w:val="23"/>
                    <w:lang w:val="en-GB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05DB1" w:rsidRPr="00503386" w14:paraId="5100BF10" w14:textId="77777777" w:rsidTr="0069579E">
        <w:trPr>
          <w:trHeight w:val="277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17078B33" w14:textId="77777777" w:rsidR="00705DB1" w:rsidRPr="00503386" w:rsidRDefault="00705DB1" w:rsidP="00705DB1">
            <w:pPr>
              <w:rPr>
                <w:rFonts w:ascii="Verdana" w:hAnsi="Verdana" w:cs="Arial"/>
                <w:b/>
                <w:sz w:val="23"/>
                <w:szCs w:val="23"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1773D00A" w14:textId="77777777" w:rsidR="00705DB1" w:rsidRPr="00503386" w:rsidRDefault="00705DB1" w:rsidP="00705DB1">
            <w:pPr>
              <w:jc w:val="both"/>
              <w:rPr>
                <w:rFonts w:ascii="Verdana" w:hAnsi="Verdana" w:cs="Arial"/>
                <w:sz w:val="23"/>
                <w:szCs w:val="23"/>
                <w:lang w:val="en-GB"/>
              </w:rPr>
            </w:pPr>
          </w:p>
        </w:tc>
      </w:tr>
      <w:tr w:rsidR="00705DB1" w:rsidRPr="00503386" w14:paraId="3C066EA2" w14:textId="77777777" w:rsidTr="0069579E">
        <w:trPr>
          <w:trHeight w:val="552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24AEA1D4" w14:textId="77777777" w:rsidR="00705DB1" w:rsidRPr="00503386" w:rsidRDefault="00705DB1" w:rsidP="00705DB1">
            <w:pPr>
              <w:rPr>
                <w:rFonts w:ascii="Verdana" w:hAnsi="Verdana" w:cs="Arial"/>
                <w:b/>
                <w:sz w:val="23"/>
                <w:szCs w:val="23"/>
                <w:lang w:val="en-GB"/>
              </w:rPr>
            </w:pPr>
            <w:r w:rsidRPr="00503386">
              <w:rPr>
                <w:rFonts w:ascii="Verdana" w:hAnsi="Verdana" w:cs="Arial"/>
                <w:b/>
                <w:sz w:val="23"/>
                <w:szCs w:val="23"/>
                <w:lang w:val="en-GB"/>
              </w:rPr>
              <w:t xml:space="preserve">Resource (Capital/Revenue £/Workforce) implications / </w:t>
            </w:r>
          </w:p>
          <w:p w14:paraId="5A8313C3" w14:textId="77777777" w:rsidR="00705DB1" w:rsidRPr="00503386" w:rsidRDefault="00705DB1" w:rsidP="00705DB1">
            <w:pPr>
              <w:rPr>
                <w:rFonts w:ascii="Verdana" w:hAnsi="Verdana" w:cs="Arial"/>
                <w:b/>
                <w:sz w:val="23"/>
                <w:szCs w:val="23"/>
                <w:lang w:val="en-GB"/>
              </w:rPr>
            </w:pPr>
            <w:r w:rsidRPr="00503386">
              <w:rPr>
                <w:rFonts w:ascii="Verdana" w:hAnsi="Verdana" w:cs="Arial"/>
                <w:b/>
                <w:sz w:val="23"/>
                <w:szCs w:val="23"/>
                <w:lang w:val="en-GB"/>
              </w:rPr>
              <w:t>Impact</w:t>
            </w:r>
          </w:p>
        </w:tc>
        <w:sdt>
          <w:sdtPr>
            <w:rPr>
              <w:rFonts w:ascii="Verdana" w:hAnsi="Verdana" w:cs="Arial"/>
              <w:sz w:val="23"/>
              <w:szCs w:val="23"/>
              <w:lang w:val="en-GB"/>
            </w:rPr>
            <w:id w:val="1823161376"/>
            <w:placeholder>
              <w:docPart w:val="178A721AEFA948E4BA86EAF483D48D9C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719A0032" w14:textId="77777777" w:rsidR="00705DB1" w:rsidRPr="00503386" w:rsidRDefault="00705DB1" w:rsidP="00705DB1">
                <w:pPr>
                  <w:jc w:val="both"/>
                  <w:rPr>
                    <w:rFonts w:ascii="Verdana" w:hAnsi="Verdana" w:cs="Arial"/>
                    <w:sz w:val="23"/>
                    <w:szCs w:val="23"/>
                    <w:lang w:val="en-GB"/>
                  </w:rPr>
                </w:pPr>
                <w:r w:rsidRPr="00503386">
                  <w:rPr>
                    <w:rFonts w:ascii="Verdana" w:hAnsi="Verdana" w:cs="Arial"/>
                    <w:sz w:val="23"/>
                    <w:szCs w:val="23"/>
                    <w:lang w:val="en-GB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705DB1" w:rsidRPr="00503386" w14:paraId="5E2DC2BF" w14:textId="77777777" w:rsidTr="0069579E">
        <w:trPr>
          <w:trHeight w:val="161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5DCF090D" w14:textId="77777777" w:rsidR="00705DB1" w:rsidRPr="00503386" w:rsidRDefault="00705DB1" w:rsidP="00705DB1">
            <w:pPr>
              <w:rPr>
                <w:rFonts w:ascii="Verdana" w:hAnsi="Verdana" w:cs="Arial"/>
                <w:b/>
                <w:sz w:val="23"/>
                <w:szCs w:val="23"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6A9B2D82" w14:textId="77777777" w:rsidR="00705DB1" w:rsidRPr="00503386" w:rsidRDefault="00705DB1" w:rsidP="00705DB1">
            <w:pPr>
              <w:jc w:val="both"/>
              <w:rPr>
                <w:rFonts w:ascii="Verdana" w:hAnsi="Verdana" w:cs="Arial"/>
                <w:sz w:val="23"/>
                <w:szCs w:val="23"/>
                <w:lang w:val="en-GB"/>
              </w:rPr>
            </w:pPr>
          </w:p>
        </w:tc>
      </w:tr>
      <w:tr w:rsidR="00705DB1" w:rsidRPr="00503386" w14:paraId="6CB0736B" w14:textId="77777777" w:rsidTr="00503386">
        <w:trPr>
          <w:trHeight w:val="11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1C94F028" w14:textId="77777777" w:rsidR="00705DB1" w:rsidRPr="00503386" w:rsidRDefault="00705DB1" w:rsidP="00705DB1">
            <w:pPr>
              <w:rPr>
                <w:rFonts w:ascii="Verdana" w:hAnsi="Verdana" w:cs="Arial"/>
                <w:b/>
                <w:sz w:val="23"/>
                <w:szCs w:val="23"/>
                <w:lang w:val="en-GB"/>
              </w:rPr>
            </w:pPr>
            <w:r w:rsidRPr="00503386">
              <w:rPr>
                <w:rFonts w:ascii="Verdana" w:hAnsi="Verdana" w:cs="Arial"/>
                <w:b/>
                <w:sz w:val="23"/>
                <w:szCs w:val="23"/>
                <w:lang w:val="en-GB"/>
              </w:rPr>
              <w:t>Link to Strategic Goals</w:t>
            </w:r>
            <w:r w:rsidRPr="00503386">
              <w:rPr>
                <w:rFonts w:ascii="Verdana" w:hAnsi="Verdana" w:cs="Arial"/>
                <w:sz w:val="23"/>
                <w:szCs w:val="23"/>
                <w:lang w:val="en-GB"/>
              </w:rPr>
              <w:t xml:space="preserve"> </w:t>
            </w:r>
          </w:p>
          <w:p w14:paraId="18CDEF0C" w14:textId="77777777" w:rsidR="00705DB1" w:rsidRPr="00503386" w:rsidRDefault="00705DB1" w:rsidP="00705DB1">
            <w:pPr>
              <w:rPr>
                <w:rFonts w:ascii="Verdana" w:hAnsi="Verdana" w:cs="Arial"/>
                <w:sz w:val="23"/>
                <w:szCs w:val="23"/>
                <w:lang w:val="en-GB"/>
              </w:rPr>
            </w:pPr>
          </w:p>
        </w:tc>
        <w:sdt>
          <w:sdtPr>
            <w:rPr>
              <w:rFonts w:ascii="Verdana" w:hAnsi="Verdana" w:cs="Arial"/>
              <w:sz w:val="23"/>
              <w:szCs w:val="23"/>
              <w:lang w:val="en-GB"/>
            </w:rPr>
            <w:id w:val="-1403524063"/>
            <w:placeholder>
              <w:docPart w:val="21E5166CCB7A46E199304CE0356E0E16"/>
            </w:placeholder>
            <w:dropDownList>
              <w:listItem w:value="Choose an item."/>
              <w:listItem w:displayText="Inspiring People" w:value="Inspiring People"/>
              <w:listItem w:displayText="Creating Health" w:value="Creating Health"/>
              <w:listItem w:displayText="Improving Care" w:value="Improving Care"/>
              <w:listItem w:displayText="Sustaining Our Future" w:value="Sustaining Our Future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2F5861E6" w14:textId="77777777" w:rsidR="00705DB1" w:rsidRPr="00503386" w:rsidRDefault="00705DB1" w:rsidP="00705DB1">
                <w:pPr>
                  <w:jc w:val="both"/>
                  <w:rPr>
                    <w:rFonts w:ascii="Verdana" w:hAnsi="Verdana" w:cs="Arial"/>
                    <w:sz w:val="23"/>
                    <w:szCs w:val="23"/>
                    <w:lang w:val="en-GB"/>
                  </w:rPr>
                </w:pPr>
                <w:r w:rsidRPr="00503386">
                  <w:rPr>
                    <w:rFonts w:ascii="Verdana" w:hAnsi="Verdana" w:cs="Arial"/>
                    <w:sz w:val="23"/>
                    <w:szCs w:val="23"/>
                    <w:lang w:val="en-GB"/>
                  </w:rPr>
                  <w:t>Improving Care</w:t>
                </w:r>
              </w:p>
            </w:tc>
          </w:sdtContent>
        </w:sdt>
      </w:tr>
    </w:tbl>
    <w:p w14:paraId="4848B8EC" w14:textId="77777777" w:rsidR="00705DB1" w:rsidRDefault="00705DB1" w:rsidP="009A5653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  <w:lang w:val="en-GB"/>
        </w:rPr>
      </w:pPr>
    </w:p>
    <w:p w14:paraId="67412918" w14:textId="77777777" w:rsidR="003E43AD" w:rsidRPr="00D077C8" w:rsidRDefault="00925EEC" w:rsidP="00F4133B">
      <w:pPr>
        <w:pStyle w:val="HeadingReportTemplate"/>
      </w:pPr>
      <w:r w:rsidRPr="00D077C8">
        <w:t xml:space="preserve">RECOMMENDATION </w:t>
      </w:r>
    </w:p>
    <w:p w14:paraId="49D27E98" w14:textId="77777777" w:rsidR="00344184" w:rsidRPr="00D077C8" w:rsidRDefault="00344184" w:rsidP="00344184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14:paraId="2B4F773E" w14:textId="363EDA09" w:rsidR="003A2646" w:rsidRPr="008D05D3" w:rsidRDefault="008D05D3" w:rsidP="003A2646">
      <w:pPr>
        <w:pStyle w:val="ListParagraph"/>
        <w:numPr>
          <w:ilvl w:val="1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 w:rsidRPr="008D05D3">
        <w:rPr>
          <w:rFonts w:ascii="Verdana" w:hAnsi="Verdana" w:cs="Arial"/>
          <w:sz w:val="24"/>
          <w:szCs w:val="24"/>
        </w:rPr>
        <w:t xml:space="preserve">The </w:t>
      </w:r>
      <w:r w:rsidR="001B3661">
        <w:rPr>
          <w:rFonts w:ascii="Verdana" w:hAnsi="Verdana" w:cs="Arial"/>
          <w:sz w:val="24"/>
          <w:szCs w:val="24"/>
        </w:rPr>
        <w:t>Audit and Risk Committee is asked</w:t>
      </w:r>
      <w:r w:rsidR="005A36EC">
        <w:rPr>
          <w:rFonts w:ascii="Verdana" w:hAnsi="Verdana" w:cs="Arial"/>
          <w:sz w:val="24"/>
          <w:szCs w:val="24"/>
        </w:rPr>
        <w:t xml:space="preserve"> to</w:t>
      </w:r>
      <w:bookmarkStart w:id="0" w:name="_GoBack"/>
      <w:bookmarkEnd w:id="0"/>
      <w:r w:rsidR="001B3661">
        <w:rPr>
          <w:rFonts w:ascii="Verdana" w:hAnsi="Verdana" w:cs="Arial"/>
          <w:sz w:val="24"/>
          <w:szCs w:val="24"/>
        </w:rPr>
        <w:t xml:space="preserve"> </w:t>
      </w:r>
      <w:r w:rsidR="003A2646">
        <w:rPr>
          <w:rFonts w:ascii="Verdana" w:hAnsi="Verdana" w:cs="Arial"/>
          <w:b/>
          <w:sz w:val="24"/>
          <w:szCs w:val="24"/>
        </w:rPr>
        <w:t xml:space="preserve">Endorse Approval </w:t>
      </w:r>
      <w:r w:rsidR="003A2646">
        <w:rPr>
          <w:rFonts w:ascii="Verdana" w:hAnsi="Verdana" w:cs="Arial"/>
          <w:sz w:val="24"/>
          <w:szCs w:val="24"/>
        </w:rPr>
        <w:t xml:space="preserve">of the amendment to the Standards of </w:t>
      </w:r>
      <w:proofErr w:type="spellStart"/>
      <w:r w:rsidR="003A2646">
        <w:rPr>
          <w:rFonts w:ascii="Verdana" w:hAnsi="Verdana" w:cs="Arial"/>
          <w:sz w:val="24"/>
          <w:szCs w:val="24"/>
        </w:rPr>
        <w:t>Behaviour</w:t>
      </w:r>
      <w:proofErr w:type="spellEnd"/>
      <w:r w:rsidR="003A2646">
        <w:rPr>
          <w:rFonts w:ascii="Verdana" w:hAnsi="Verdana" w:cs="Arial"/>
          <w:sz w:val="24"/>
          <w:szCs w:val="24"/>
        </w:rPr>
        <w:t xml:space="preserve"> Framework Policy for onward submission to the Health Board meeting for final ratification.</w:t>
      </w:r>
      <w:r w:rsidR="001B3661">
        <w:rPr>
          <w:rFonts w:ascii="Verdana" w:hAnsi="Verdana" w:cs="Arial"/>
          <w:sz w:val="24"/>
          <w:szCs w:val="24"/>
        </w:rPr>
        <w:t xml:space="preserve"> </w:t>
      </w:r>
    </w:p>
    <w:p w14:paraId="229E6030" w14:textId="77777777" w:rsidR="008D05D3" w:rsidRPr="008D05D3" w:rsidRDefault="008D05D3" w:rsidP="008D05D3">
      <w:pPr>
        <w:tabs>
          <w:tab w:val="left" w:pos="1762"/>
        </w:tabs>
        <w:rPr>
          <w:rFonts w:ascii="Verdana" w:hAnsi="Verdana" w:cs="Arial"/>
          <w:sz w:val="24"/>
          <w:szCs w:val="24"/>
          <w:lang w:val="en-GB"/>
        </w:rPr>
      </w:pPr>
    </w:p>
    <w:sectPr w:rsidR="008D05D3" w:rsidRPr="008D05D3" w:rsidSect="00CC5649">
      <w:headerReference w:type="default" r:id="rId11"/>
      <w:footerReference w:type="default" r:id="rId12"/>
      <w:headerReference w:type="first" r:id="rId13"/>
      <w:pgSz w:w="11907" w:h="16839" w:code="9"/>
      <w:pgMar w:top="1440" w:right="1440" w:bottom="1440" w:left="1440" w:header="284" w:footer="36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DD8EE4" w14:textId="77777777" w:rsidR="00520EC7" w:rsidRDefault="00520EC7" w:rsidP="003E43AD">
      <w:pPr>
        <w:spacing w:after="0" w:line="240" w:lineRule="auto"/>
      </w:pPr>
      <w:r>
        <w:separator/>
      </w:r>
    </w:p>
  </w:endnote>
  <w:endnote w:type="continuationSeparator" w:id="0">
    <w:p w14:paraId="69AF510E" w14:textId="77777777" w:rsidR="00520EC7" w:rsidRDefault="00520EC7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C5CE3" w14:textId="77777777"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23"/>
      <w:gridCol w:w="2988"/>
      <w:gridCol w:w="3016"/>
    </w:tblGrid>
    <w:tr w:rsidR="00344184" w14:paraId="7ED7C84D" w14:textId="77777777" w:rsidTr="00344184">
      <w:tc>
        <w:tcPr>
          <w:tcW w:w="3116" w:type="dxa"/>
        </w:tcPr>
        <w:p w14:paraId="5F744E59" w14:textId="77777777" w:rsidR="00344184" w:rsidRPr="00344184" w:rsidRDefault="003A2646">
          <w:pPr>
            <w:pStyle w:val="Footer"/>
            <w:rPr>
              <w:b/>
            </w:rPr>
          </w:pPr>
          <w:r>
            <w:rPr>
              <w:b/>
            </w:rPr>
            <w:t xml:space="preserve">Amendment to the Standards of </w:t>
          </w:r>
          <w:proofErr w:type="spellStart"/>
          <w:r>
            <w:rPr>
              <w:b/>
            </w:rPr>
            <w:t>Behaviour</w:t>
          </w:r>
          <w:proofErr w:type="spellEnd"/>
          <w:r>
            <w:rPr>
              <w:b/>
            </w:rPr>
            <w:t xml:space="preserve"> Framework Policy</w:t>
          </w:r>
        </w:p>
      </w:tc>
      <w:tc>
        <w:tcPr>
          <w:tcW w:w="3117" w:type="dxa"/>
        </w:tcPr>
        <w:p w14:paraId="0BEE9D07" w14:textId="526103A0" w:rsidR="00344184" w:rsidRPr="00344184" w:rsidRDefault="005A36EC" w:rsidP="00344184">
          <w:pPr>
            <w:pStyle w:val="Footer"/>
            <w:jc w:val="center"/>
            <w:rPr>
              <w:rFonts w:ascii="Verdana" w:hAnsi="Verdana"/>
              <w:b/>
            </w:rPr>
          </w:pPr>
          <w:sdt>
            <w:sdtPr>
              <w:rPr>
                <w:rFonts w:ascii="Verdana" w:hAnsi="Verdana"/>
                <w:b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344184">
                <w:rPr>
                  <w:rFonts w:ascii="Verdana" w:hAnsi="Verdana" w:cs="Arial"/>
                  <w:b/>
                  <w:sz w:val="18"/>
                </w:rPr>
                <w:t xml:space="preserve">Page 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="00344184"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PAGE </w:instrTex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3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  <w:r w:rsidR="00344184" w:rsidRPr="00344184">
                <w:rPr>
                  <w:rFonts w:ascii="Verdana" w:hAnsi="Verdana" w:cs="Arial"/>
                  <w:b/>
                  <w:sz w:val="18"/>
                </w:rPr>
                <w:t xml:space="preserve"> of 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="00344184"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NUMPAGES  </w:instrTex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4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</w:sdtContent>
          </w:sdt>
        </w:p>
      </w:tc>
      <w:tc>
        <w:tcPr>
          <w:tcW w:w="3117" w:type="dxa"/>
        </w:tcPr>
        <w:p w14:paraId="5C0AD036" w14:textId="77777777" w:rsidR="00344184" w:rsidRDefault="001B3661" w:rsidP="00344184">
          <w:pPr>
            <w:pStyle w:val="Footer"/>
            <w:jc w:val="right"/>
            <w:rPr>
              <w:b/>
            </w:rPr>
          </w:pPr>
          <w:r>
            <w:rPr>
              <w:b/>
            </w:rPr>
            <w:t>Audit &amp; Risk Committee</w:t>
          </w:r>
        </w:p>
        <w:p w14:paraId="25E28A13" w14:textId="77777777" w:rsidR="00EB394D" w:rsidRPr="00344184" w:rsidRDefault="003A2646" w:rsidP="004905D8">
          <w:pPr>
            <w:pStyle w:val="Footer"/>
            <w:jc w:val="right"/>
            <w:rPr>
              <w:b/>
            </w:rPr>
          </w:pPr>
          <w:r>
            <w:rPr>
              <w:b/>
            </w:rPr>
            <w:t>24</w:t>
          </w:r>
          <w:r w:rsidRPr="003A2646">
            <w:rPr>
              <w:b/>
              <w:vertAlign w:val="superscript"/>
            </w:rPr>
            <w:t>th</w:t>
          </w:r>
          <w:r>
            <w:rPr>
              <w:b/>
            </w:rPr>
            <w:t xml:space="preserve"> February 2022</w:t>
          </w:r>
        </w:p>
      </w:tc>
    </w:tr>
  </w:tbl>
  <w:p w14:paraId="372C242A" w14:textId="77777777"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5438B7" w14:textId="77777777" w:rsidR="00520EC7" w:rsidRDefault="00520EC7" w:rsidP="003E43AD">
      <w:pPr>
        <w:spacing w:after="0" w:line="240" w:lineRule="auto"/>
      </w:pPr>
      <w:r>
        <w:separator/>
      </w:r>
    </w:p>
  </w:footnote>
  <w:footnote w:type="continuationSeparator" w:id="0">
    <w:p w14:paraId="47B0E2D4" w14:textId="77777777" w:rsidR="00520EC7" w:rsidRDefault="00520EC7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5C31FA" w14:textId="77777777" w:rsidR="006C53DA" w:rsidRDefault="002F3A0D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7D2121C1" wp14:editId="7B18DD79">
          <wp:extent cx="2703443" cy="686193"/>
          <wp:effectExtent l="0" t="0" r="1905" b="0"/>
          <wp:docPr id="7" name="Picture 7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9057" cy="6901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2F5EE29" w14:textId="77777777"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B6D1A8" w14:textId="77777777" w:rsidR="006C53DA" w:rsidRDefault="005A0E27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03F56E9C" wp14:editId="79A10FB0">
          <wp:extent cx="2703443" cy="686193"/>
          <wp:effectExtent l="0" t="0" r="1905" b="0"/>
          <wp:docPr id="8" name="Picture 8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9057" cy="6901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F95C88F" w14:textId="77777777"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D735A07D"/>
    <w:multiLevelType w:val="hybridMultilevel"/>
    <w:tmpl w:val="32F4B52D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A6F78B4"/>
    <w:multiLevelType w:val="multilevel"/>
    <w:tmpl w:val="CE1A44BC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ascii="Verdana" w:hAnsi="Verdana" w:hint="default"/>
        <w:b w:val="0"/>
        <w:sz w:val="24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" w15:restartNumberingAfterBreak="0">
    <w:nsid w:val="0B8D4602"/>
    <w:multiLevelType w:val="hybridMultilevel"/>
    <w:tmpl w:val="0448843A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11D2746"/>
    <w:multiLevelType w:val="hybridMultilevel"/>
    <w:tmpl w:val="E8FE0B50"/>
    <w:lvl w:ilvl="0" w:tplc="1098D81A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6D7038"/>
    <w:multiLevelType w:val="hybridMultilevel"/>
    <w:tmpl w:val="D16840F8"/>
    <w:lvl w:ilvl="0" w:tplc="08090001">
      <w:start w:val="1"/>
      <w:numFmt w:val="bullet"/>
      <w:lvlText w:val=""/>
      <w:lvlJc w:val="left"/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151C79BC"/>
    <w:multiLevelType w:val="hybridMultilevel"/>
    <w:tmpl w:val="F13E821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5994350"/>
    <w:multiLevelType w:val="multilevel"/>
    <w:tmpl w:val="1D3E1348"/>
    <w:lvl w:ilvl="0">
      <w:start w:val="1"/>
      <w:numFmt w:val="none"/>
      <w:lvlText w:val="%11.2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1D2D7309"/>
    <w:multiLevelType w:val="hybridMultilevel"/>
    <w:tmpl w:val="F47A708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F84116"/>
    <w:multiLevelType w:val="hybridMultilevel"/>
    <w:tmpl w:val="5EF2FECC"/>
    <w:lvl w:ilvl="0" w:tplc="53683ADA">
      <w:start w:val="1"/>
      <w:numFmt w:val="decimal"/>
      <w:lvlText w:val="%1.1, 1.2, 1.3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80007C"/>
    <w:multiLevelType w:val="hybridMultilevel"/>
    <w:tmpl w:val="84065E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0647C0"/>
    <w:multiLevelType w:val="hybridMultilevel"/>
    <w:tmpl w:val="BB949436"/>
    <w:lvl w:ilvl="0" w:tplc="1098D81A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956495"/>
    <w:multiLevelType w:val="hybridMultilevel"/>
    <w:tmpl w:val="09F2CDA6"/>
    <w:lvl w:ilvl="0" w:tplc="53683ADA">
      <w:start w:val="1"/>
      <w:numFmt w:val="decimal"/>
      <w:lvlText w:val="%1.1, 1.2, 1.3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E2E5B9A"/>
    <w:multiLevelType w:val="hybridMultilevel"/>
    <w:tmpl w:val="E544DD12"/>
    <w:lvl w:ilvl="0" w:tplc="4418A8E8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31E55E07"/>
    <w:multiLevelType w:val="hybridMultilevel"/>
    <w:tmpl w:val="BDB6A4F0"/>
    <w:lvl w:ilvl="0" w:tplc="1098D81A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ED65663"/>
    <w:multiLevelType w:val="hybridMultilevel"/>
    <w:tmpl w:val="C1E4020A"/>
    <w:lvl w:ilvl="0" w:tplc="53683ADA">
      <w:start w:val="1"/>
      <w:numFmt w:val="decimal"/>
      <w:lvlText w:val="%1.1, 1.2, 1.3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B07FEC"/>
    <w:multiLevelType w:val="hybridMultilevel"/>
    <w:tmpl w:val="7B1C61A2"/>
    <w:lvl w:ilvl="0" w:tplc="5B7AE6BE">
      <w:start w:val="1"/>
      <w:numFmt w:val="lowerRoman"/>
      <w:lvlText w:val="(%1)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 w:tplc="9452868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F01A97FA">
      <w:start w:val="10"/>
      <w:numFmt w:val="decimal"/>
      <w:lvlText w:val="%3."/>
      <w:lvlJc w:val="left"/>
      <w:pPr>
        <w:tabs>
          <w:tab w:val="num" w:pos="2010"/>
        </w:tabs>
        <w:ind w:left="2010" w:hanging="39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4D3B13BE"/>
    <w:multiLevelType w:val="hybridMultilevel"/>
    <w:tmpl w:val="27ECD2D0"/>
    <w:lvl w:ilvl="0" w:tplc="9452868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7C2BAE"/>
    <w:multiLevelType w:val="multilevel"/>
    <w:tmpl w:val="256E3924"/>
    <w:lvl w:ilvl="0">
      <w:start w:val="1"/>
      <w:numFmt w:val="none"/>
      <w:lvlText w:val="%11.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53484331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557365C6"/>
    <w:multiLevelType w:val="hybridMultilevel"/>
    <w:tmpl w:val="9750848C"/>
    <w:lvl w:ilvl="0" w:tplc="6080929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6B65959"/>
    <w:multiLevelType w:val="hybridMultilevel"/>
    <w:tmpl w:val="FEF45E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90B35C7"/>
    <w:multiLevelType w:val="hybridMultilevel"/>
    <w:tmpl w:val="BAFCD08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A57013E"/>
    <w:multiLevelType w:val="hybridMultilevel"/>
    <w:tmpl w:val="940625E6"/>
    <w:lvl w:ilvl="0" w:tplc="4E4E684A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284253E"/>
    <w:multiLevelType w:val="hybridMultilevel"/>
    <w:tmpl w:val="CC52F6B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ED7023"/>
    <w:multiLevelType w:val="multilevel"/>
    <w:tmpl w:val="A7C0EF46"/>
    <w:lvl w:ilvl="0">
      <w:start w:val="1"/>
      <w:numFmt w:val="none"/>
      <w:lvlText w:val="%11.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738C1BA5"/>
    <w:multiLevelType w:val="hybridMultilevel"/>
    <w:tmpl w:val="9546358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B844736"/>
    <w:multiLevelType w:val="hybridMultilevel"/>
    <w:tmpl w:val="46244E14"/>
    <w:lvl w:ilvl="0" w:tplc="1098D81A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9"/>
  </w:num>
  <w:num w:numId="3">
    <w:abstractNumId w:val="27"/>
  </w:num>
  <w:num w:numId="4">
    <w:abstractNumId w:val="1"/>
  </w:num>
  <w:num w:numId="5">
    <w:abstractNumId w:val="2"/>
  </w:num>
  <w:num w:numId="6">
    <w:abstractNumId w:val="23"/>
  </w:num>
  <w:num w:numId="7">
    <w:abstractNumId w:val="28"/>
  </w:num>
  <w:num w:numId="8">
    <w:abstractNumId w:val="10"/>
  </w:num>
  <w:num w:numId="9">
    <w:abstractNumId w:val="8"/>
  </w:num>
  <w:num w:numId="10">
    <w:abstractNumId w:val="11"/>
  </w:num>
  <w:num w:numId="11">
    <w:abstractNumId w:val="12"/>
  </w:num>
  <w:num w:numId="12">
    <w:abstractNumId w:val="15"/>
  </w:num>
  <w:num w:numId="13">
    <w:abstractNumId w:val="14"/>
  </w:num>
  <w:num w:numId="14">
    <w:abstractNumId w:val="3"/>
  </w:num>
  <w:num w:numId="15">
    <w:abstractNumId w:val="24"/>
  </w:num>
  <w:num w:numId="16">
    <w:abstractNumId w:val="18"/>
  </w:num>
  <w:num w:numId="17">
    <w:abstractNumId w:val="7"/>
  </w:num>
  <w:num w:numId="18">
    <w:abstractNumId w:val="25"/>
  </w:num>
  <w:num w:numId="19">
    <w:abstractNumId w:val="19"/>
  </w:num>
  <w:num w:numId="20">
    <w:abstractNumId w:val="6"/>
  </w:num>
  <w:num w:numId="21">
    <w:abstractNumId w:val="5"/>
  </w:num>
  <w:num w:numId="22">
    <w:abstractNumId w:val="21"/>
  </w:num>
  <w:num w:numId="23">
    <w:abstractNumId w:val="26"/>
  </w:num>
  <w:num w:numId="24">
    <w:abstractNumId w:val="16"/>
  </w:num>
  <w:num w:numId="25">
    <w:abstractNumId w:val="20"/>
  </w:num>
  <w:num w:numId="26">
    <w:abstractNumId w:val="0"/>
  </w:num>
  <w:num w:numId="27">
    <w:abstractNumId w:val="17"/>
  </w:num>
  <w:num w:numId="28">
    <w:abstractNumId w:val="9"/>
  </w:num>
  <w:num w:numId="29">
    <w:abstractNumId w:val="22"/>
  </w:num>
  <w:num w:numId="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061AE"/>
    <w:rsid w:val="0003001C"/>
    <w:rsid w:val="000321D4"/>
    <w:rsid w:val="00034B97"/>
    <w:rsid w:val="00035454"/>
    <w:rsid w:val="000451C7"/>
    <w:rsid w:val="00051BA8"/>
    <w:rsid w:val="0006147F"/>
    <w:rsid w:val="00063FCF"/>
    <w:rsid w:val="000804F4"/>
    <w:rsid w:val="00081198"/>
    <w:rsid w:val="00082004"/>
    <w:rsid w:val="000A14EC"/>
    <w:rsid w:val="000A2758"/>
    <w:rsid w:val="000B4302"/>
    <w:rsid w:val="000F0749"/>
    <w:rsid w:val="001041A8"/>
    <w:rsid w:val="001468E1"/>
    <w:rsid w:val="001507F6"/>
    <w:rsid w:val="0016351B"/>
    <w:rsid w:val="0019519C"/>
    <w:rsid w:val="001A548D"/>
    <w:rsid w:val="001B1DF8"/>
    <w:rsid w:val="001B3661"/>
    <w:rsid w:val="001B439D"/>
    <w:rsid w:val="001D08F5"/>
    <w:rsid w:val="001E4F67"/>
    <w:rsid w:val="00214CDE"/>
    <w:rsid w:val="00223C86"/>
    <w:rsid w:val="002338B8"/>
    <w:rsid w:val="0025429D"/>
    <w:rsid w:val="00261366"/>
    <w:rsid w:val="00281D69"/>
    <w:rsid w:val="002839C3"/>
    <w:rsid w:val="002865FF"/>
    <w:rsid w:val="002B5D2A"/>
    <w:rsid w:val="002C47F7"/>
    <w:rsid w:val="002D02D2"/>
    <w:rsid w:val="002F3A0D"/>
    <w:rsid w:val="00304120"/>
    <w:rsid w:val="003253AD"/>
    <w:rsid w:val="00325A46"/>
    <w:rsid w:val="00344184"/>
    <w:rsid w:val="00345653"/>
    <w:rsid w:val="00345EE2"/>
    <w:rsid w:val="003718C6"/>
    <w:rsid w:val="00374119"/>
    <w:rsid w:val="00380B51"/>
    <w:rsid w:val="00381C87"/>
    <w:rsid w:val="003A2646"/>
    <w:rsid w:val="003C4CCD"/>
    <w:rsid w:val="003C5D58"/>
    <w:rsid w:val="003E2FB0"/>
    <w:rsid w:val="003E43AD"/>
    <w:rsid w:val="003F40A1"/>
    <w:rsid w:val="003F5808"/>
    <w:rsid w:val="0041542C"/>
    <w:rsid w:val="0041653B"/>
    <w:rsid w:val="00424968"/>
    <w:rsid w:val="004403AA"/>
    <w:rsid w:val="0046035B"/>
    <w:rsid w:val="00463B6C"/>
    <w:rsid w:val="004905D8"/>
    <w:rsid w:val="00490B76"/>
    <w:rsid w:val="00493CD8"/>
    <w:rsid w:val="004A1B43"/>
    <w:rsid w:val="004B1B0B"/>
    <w:rsid w:val="004B59B4"/>
    <w:rsid w:val="004C7B5E"/>
    <w:rsid w:val="004D4D0B"/>
    <w:rsid w:val="004E3C96"/>
    <w:rsid w:val="004F3890"/>
    <w:rsid w:val="0050158E"/>
    <w:rsid w:val="00503386"/>
    <w:rsid w:val="00510740"/>
    <w:rsid w:val="00520EC7"/>
    <w:rsid w:val="00531CD3"/>
    <w:rsid w:val="00547FA5"/>
    <w:rsid w:val="00577535"/>
    <w:rsid w:val="005802A6"/>
    <w:rsid w:val="005848A6"/>
    <w:rsid w:val="00594A95"/>
    <w:rsid w:val="005A0836"/>
    <w:rsid w:val="005A0E27"/>
    <w:rsid w:val="005A36EC"/>
    <w:rsid w:val="005D682A"/>
    <w:rsid w:val="005E14D3"/>
    <w:rsid w:val="005F08E9"/>
    <w:rsid w:val="005F5B86"/>
    <w:rsid w:val="005F7CB1"/>
    <w:rsid w:val="00612035"/>
    <w:rsid w:val="0062482E"/>
    <w:rsid w:val="00634623"/>
    <w:rsid w:val="00652117"/>
    <w:rsid w:val="00652524"/>
    <w:rsid w:val="00652979"/>
    <w:rsid w:val="00653C04"/>
    <w:rsid w:val="006617E2"/>
    <w:rsid w:val="006733AE"/>
    <w:rsid w:val="00676BAA"/>
    <w:rsid w:val="006802A0"/>
    <w:rsid w:val="006964F1"/>
    <w:rsid w:val="006A3CE4"/>
    <w:rsid w:val="006A7DA6"/>
    <w:rsid w:val="006B1F5F"/>
    <w:rsid w:val="006C3C79"/>
    <w:rsid w:val="006C53DA"/>
    <w:rsid w:val="006D52E2"/>
    <w:rsid w:val="006D5545"/>
    <w:rsid w:val="006D7D02"/>
    <w:rsid w:val="00700DAE"/>
    <w:rsid w:val="00705DB1"/>
    <w:rsid w:val="00723BF8"/>
    <w:rsid w:val="0073656F"/>
    <w:rsid w:val="00737E25"/>
    <w:rsid w:val="00747CDC"/>
    <w:rsid w:val="007563F7"/>
    <w:rsid w:val="00757E24"/>
    <w:rsid w:val="00760B03"/>
    <w:rsid w:val="007724F5"/>
    <w:rsid w:val="00777CE0"/>
    <w:rsid w:val="007814CC"/>
    <w:rsid w:val="0079542C"/>
    <w:rsid w:val="007B2F89"/>
    <w:rsid w:val="007C0506"/>
    <w:rsid w:val="007C29BB"/>
    <w:rsid w:val="007D0B6E"/>
    <w:rsid w:val="007D3C6E"/>
    <w:rsid w:val="007F0937"/>
    <w:rsid w:val="00805513"/>
    <w:rsid w:val="00816502"/>
    <w:rsid w:val="00822A00"/>
    <w:rsid w:val="0083034D"/>
    <w:rsid w:val="00861CE5"/>
    <w:rsid w:val="008641AF"/>
    <w:rsid w:val="008713AB"/>
    <w:rsid w:val="00875943"/>
    <w:rsid w:val="00887B9F"/>
    <w:rsid w:val="008A55B8"/>
    <w:rsid w:val="008B2A58"/>
    <w:rsid w:val="008C3F1D"/>
    <w:rsid w:val="008D05D3"/>
    <w:rsid w:val="008E5494"/>
    <w:rsid w:val="008E7B13"/>
    <w:rsid w:val="008F13FD"/>
    <w:rsid w:val="008F1E88"/>
    <w:rsid w:val="009035AC"/>
    <w:rsid w:val="00906D9A"/>
    <w:rsid w:val="00925EEC"/>
    <w:rsid w:val="00927D8A"/>
    <w:rsid w:val="0093452D"/>
    <w:rsid w:val="00937F07"/>
    <w:rsid w:val="009402FD"/>
    <w:rsid w:val="009477B8"/>
    <w:rsid w:val="0097572A"/>
    <w:rsid w:val="00994D8D"/>
    <w:rsid w:val="0099687F"/>
    <w:rsid w:val="009A0B24"/>
    <w:rsid w:val="009A1F81"/>
    <w:rsid w:val="009A3FDB"/>
    <w:rsid w:val="009A5653"/>
    <w:rsid w:val="009B1933"/>
    <w:rsid w:val="009B6215"/>
    <w:rsid w:val="009F192A"/>
    <w:rsid w:val="00A303B9"/>
    <w:rsid w:val="00A3172B"/>
    <w:rsid w:val="00A51464"/>
    <w:rsid w:val="00A56161"/>
    <w:rsid w:val="00A72602"/>
    <w:rsid w:val="00A839D2"/>
    <w:rsid w:val="00A8686B"/>
    <w:rsid w:val="00AA1F71"/>
    <w:rsid w:val="00AB3480"/>
    <w:rsid w:val="00AD3F53"/>
    <w:rsid w:val="00AF2E6B"/>
    <w:rsid w:val="00B03E75"/>
    <w:rsid w:val="00B13942"/>
    <w:rsid w:val="00B276ED"/>
    <w:rsid w:val="00B33FC6"/>
    <w:rsid w:val="00B6264F"/>
    <w:rsid w:val="00B62DCA"/>
    <w:rsid w:val="00B64ACD"/>
    <w:rsid w:val="00B73F80"/>
    <w:rsid w:val="00B858F6"/>
    <w:rsid w:val="00BA0224"/>
    <w:rsid w:val="00BA1AF1"/>
    <w:rsid w:val="00BB07C7"/>
    <w:rsid w:val="00BD395A"/>
    <w:rsid w:val="00BE0C5D"/>
    <w:rsid w:val="00C11D82"/>
    <w:rsid w:val="00C41AFC"/>
    <w:rsid w:val="00C45E2D"/>
    <w:rsid w:val="00C52F2D"/>
    <w:rsid w:val="00C81573"/>
    <w:rsid w:val="00CA374F"/>
    <w:rsid w:val="00CA78F8"/>
    <w:rsid w:val="00CB7D49"/>
    <w:rsid w:val="00CC5649"/>
    <w:rsid w:val="00CC6203"/>
    <w:rsid w:val="00CD398B"/>
    <w:rsid w:val="00CE2C60"/>
    <w:rsid w:val="00CE2CCC"/>
    <w:rsid w:val="00CE78F1"/>
    <w:rsid w:val="00D03A9E"/>
    <w:rsid w:val="00D077C8"/>
    <w:rsid w:val="00D149FF"/>
    <w:rsid w:val="00D221CF"/>
    <w:rsid w:val="00D227B8"/>
    <w:rsid w:val="00D50D29"/>
    <w:rsid w:val="00D531C1"/>
    <w:rsid w:val="00D81EAE"/>
    <w:rsid w:val="00DA0F8F"/>
    <w:rsid w:val="00DA7EF2"/>
    <w:rsid w:val="00DB7FCB"/>
    <w:rsid w:val="00DC0AB8"/>
    <w:rsid w:val="00DC3B4C"/>
    <w:rsid w:val="00DD382E"/>
    <w:rsid w:val="00E14A9E"/>
    <w:rsid w:val="00E23B12"/>
    <w:rsid w:val="00E355DB"/>
    <w:rsid w:val="00E371A9"/>
    <w:rsid w:val="00E53FBE"/>
    <w:rsid w:val="00E55D6E"/>
    <w:rsid w:val="00E65705"/>
    <w:rsid w:val="00E74FEA"/>
    <w:rsid w:val="00E90D9F"/>
    <w:rsid w:val="00E961C0"/>
    <w:rsid w:val="00EA7C24"/>
    <w:rsid w:val="00EB0703"/>
    <w:rsid w:val="00EB394D"/>
    <w:rsid w:val="00EC00FE"/>
    <w:rsid w:val="00EC35CA"/>
    <w:rsid w:val="00EE4BD0"/>
    <w:rsid w:val="00F0299C"/>
    <w:rsid w:val="00F16CE6"/>
    <w:rsid w:val="00F17863"/>
    <w:rsid w:val="00F20283"/>
    <w:rsid w:val="00F26949"/>
    <w:rsid w:val="00F36769"/>
    <w:rsid w:val="00F4133B"/>
    <w:rsid w:val="00F83D60"/>
    <w:rsid w:val="00F85BEB"/>
    <w:rsid w:val="00F9202B"/>
    <w:rsid w:val="00F95684"/>
    <w:rsid w:val="00FA79B1"/>
    <w:rsid w:val="00FB4618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6A782E9E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4133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Heading2Char">
    <w:name w:val="Heading 2 Char"/>
    <w:basedOn w:val="DefaultParagraphFont"/>
    <w:link w:val="Heading2"/>
    <w:uiPriority w:val="9"/>
    <w:rsid w:val="00F4133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HeadingReportTemplate">
    <w:name w:val="Heading Report Template"/>
    <w:basedOn w:val="Heading2"/>
    <w:link w:val="HeadingReportTemplateChar"/>
    <w:qFormat/>
    <w:rsid w:val="00F4133B"/>
    <w:pPr>
      <w:numPr>
        <w:numId w:val="4"/>
      </w:numPr>
    </w:pPr>
    <w:rPr>
      <w:rFonts w:ascii="Verdana" w:hAnsi="Verdana"/>
      <w:b/>
      <w:color w:val="auto"/>
      <w:sz w:val="24"/>
      <w:szCs w:val="24"/>
      <w:lang w:val="en-GB"/>
    </w:rPr>
  </w:style>
  <w:style w:type="character" w:customStyle="1" w:styleId="HeadingReportTemplateChar">
    <w:name w:val="Heading Report Template Char"/>
    <w:basedOn w:val="Heading2Char"/>
    <w:link w:val="HeadingReportTemplate"/>
    <w:rsid w:val="00F4133B"/>
    <w:rPr>
      <w:rFonts w:ascii="Verdana" w:eastAsiaTheme="majorEastAsia" w:hAnsi="Verdana" w:cstheme="majorBidi"/>
      <w:b/>
      <w:color w:val="365F91" w:themeColor="accent1" w:themeShade="BF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9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415D19" w:rsidP="00415D19">
          <w:pPr>
            <w:pStyle w:val="882AA176440447248DFCD83A0936847027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415D19" w:rsidP="00415D19">
          <w:pPr>
            <w:pStyle w:val="05191354A42D424C9EF80B89A3E0F41D25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415D19" w:rsidP="00415D19">
          <w:pPr>
            <w:pStyle w:val="6CF945F1F1CA4199BE4A95B2EFCD4A6627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F57C3644BED54AF08C4F214ABF3E70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12F507-C69E-451B-9C92-057D19046873}"/>
      </w:docPartPr>
      <w:docPartBody>
        <w:p w:rsidR="00000BF9" w:rsidRDefault="00415D19" w:rsidP="00415D19">
          <w:pPr>
            <w:pStyle w:val="F57C3644BED54AF08C4F214ABF3E702D23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415D19" w:rsidP="00415D19">
          <w:pPr>
            <w:pStyle w:val="2C3B4C51FFE445B4915B124E443903F822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3F48455CB57B4A5289D7153DDF7D60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7CFDEA-9611-4CD8-BD58-FE75B4817650}"/>
      </w:docPartPr>
      <w:docPartBody>
        <w:p w:rsidR="00884A34" w:rsidRDefault="009E5F66" w:rsidP="009E5F66">
          <w:pPr>
            <w:pStyle w:val="3F48455CB57B4A5289D7153DDF7D603A"/>
          </w:pPr>
          <w:r w:rsidRPr="00D077C8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724C2BC6AB4347898C1B3CE90BB2AC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95D25D-2273-4C60-8686-723B29B65651}"/>
      </w:docPartPr>
      <w:docPartBody>
        <w:p w:rsidR="00884A34" w:rsidRDefault="009E5F66" w:rsidP="009E5F66">
          <w:pPr>
            <w:pStyle w:val="724C2BC6AB4347898C1B3CE90BB2AC1B"/>
          </w:pPr>
          <w:r w:rsidRPr="00D077C8">
            <w:rPr>
              <w:rStyle w:val="PlaceholderText"/>
              <w:rFonts w:ascii="Verdana" w:hAnsi="Verdana"/>
            </w:rPr>
            <w:t>Choose an item.</w:t>
          </w:r>
        </w:p>
      </w:docPartBody>
    </w:docPart>
    <w:docPart>
      <w:docPartPr>
        <w:name w:val="AA7DCDA2F9ED4857B12698CE9EFB69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B1B592-1715-4F1C-9A21-FAF0E095979A}"/>
      </w:docPartPr>
      <w:docPartBody>
        <w:p w:rsidR="00884A34" w:rsidRDefault="009E5F66" w:rsidP="009E5F66">
          <w:pPr>
            <w:pStyle w:val="AA7DCDA2F9ED4857B12698CE9EFB69E7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761A9813F294C4690A6A0E4DE62C8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905EE4-B499-4BF3-93BC-06A2649F5264}"/>
      </w:docPartPr>
      <w:docPartBody>
        <w:p w:rsidR="00884A34" w:rsidRDefault="009E5F66" w:rsidP="009E5F66">
          <w:pPr>
            <w:pStyle w:val="8761A9813F294C4690A6A0E4DE62C84D"/>
          </w:pPr>
          <w:r w:rsidRPr="00D077C8">
            <w:rPr>
              <w:rStyle w:val="PlaceholderText"/>
              <w:rFonts w:ascii="Verdana" w:hAnsi="Verdana"/>
            </w:rPr>
            <w:t>Choose an item.</w:t>
          </w:r>
        </w:p>
      </w:docPartBody>
    </w:docPart>
    <w:docPart>
      <w:docPartPr>
        <w:name w:val="178A721AEFA948E4BA86EAF483D48D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753F86-8077-47A2-93A0-02A32AE843D3}"/>
      </w:docPartPr>
      <w:docPartBody>
        <w:p w:rsidR="00884A34" w:rsidRDefault="009E5F66" w:rsidP="009E5F66">
          <w:pPr>
            <w:pStyle w:val="178A721AEFA948E4BA86EAF483D48D9C"/>
          </w:pPr>
          <w:r w:rsidRPr="00D077C8">
            <w:rPr>
              <w:rStyle w:val="PlaceholderText"/>
              <w:rFonts w:ascii="Verdana" w:hAnsi="Verdana"/>
            </w:rPr>
            <w:t>Choose an item.</w:t>
          </w:r>
        </w:p>
      </w:docPartBody>
    </w:docPart>
    <w:docPart>
      <w:docPartPr>
        <w:name w:val="21E5166CCB7A46E199304CE0356E0E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C04877-750A-4041-92A6-EFB737E54018}"/>
      </w:docPartPr>
      <w:docPartBody>
        <w:p w:rsidR="00884A34" w:rsidRDefault="009E5F66" w:rsidP="009E5F66">
          <w:pPr>
            <w:pStyle w:val="21E5166CCB7A46E199304CE0356E0E16"/>
          </w:pPr>
          <w:r w:rsidRPr="00FF199C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0322E2"/>
    <w:rsid w:val="001065FD"/>
    <w:rsid w:val="001B598F"/>
    <w:rsid w:val="00217B4B"/>
    <w:rsid w:val="002F4587"/>
    <w:rsid w:val="003D75CF"/>
    <w:rsid w:val="003E195F"/>
    <w:rsid w:val="00415D19"/>
    <w:rsid w:val="004355F2"/>
    <w:rsid w:val="00553C83"/>
    <w:rsid w:val="00656416"/>
    <w:rsid w:val="00770716"/>
    <w:rsid w:val="00790E03"/>
    <w:rsid w:val="007975EA"/>
    <w:rsid w:val="007C7A58"/>
    <w:rsid w:val="00884A34"/>
    <w:rsid w:val="008B111D"/>
    <w:rsid w:val="008B4AA2"/>
    <w:rsid w:val="008F17B2"/>
    <w:rsid w:val="009347DC"/>
    <w:rsid w:val="00987454"/>
    <w:rsid w:val="009B0974"/>
    <w:rsid w:val="009D05DA"/>
    <w:rsid w:val="009E5F66"/>
    <w:rsid w:val="00A315F4"/>
    <w:rsid w:val="00AB391E"/>
    <w:rsid w:val="00B24355"/>
    <w:rsid w:val="00BF7AA6"/>
    <w:rsid w:val="00CA06B3"/>
    <w:rsid w:val="00D14343"/>
    <w:rsid w:val="00D67735"/>
    <w:rsid w:val="00DD7B03"/>
    <w:rsid w:val="00E5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E5F66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0">
    <w:name w:val="F57C3644BED54AF08C4F214ABF3E702D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3">
    <w:name w:val="882AA176440447248DFCD83A0936847023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8">
    <w:name w:val="2C3B4C51FFE445B4915B124E443903F818"/>
    <w:rsid w:val="0098745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3">
    <w:name w:val="6CF945F1F1CA4199BE4A95B2EFCD4A6623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7AA687CDDF5466F967E982C564FAC69">
    <w:name w:val="A7AA687CDDF5466F967E982C564FAC69"/>
    <w:rsid w:val="00987454"/>
  </w:style>
  <w:style w:type="paragraph" w:customStyle="1" w:styleId="F57C3644BED54AF08C4F214ABF3E702D21">
    <w:name w:val="F57C3644BED54AF08C4F214ABF3E702D21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4">
    <w:name w:val="882AA176440447248DFCD83A0936847024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8745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7C8792D20A84F618A3435F75FFC8B3A">
    <w:name w:val="E7C8792D20A84F618A3435F75FFC8B3A"/>
    <w:rsid w:val="00987454"/>
  </w:style>
  <w:style w:type="paragraph" w:customStyle="1" w:styleId="B40F8DB2C53E48CA9A2C7804F19051A9">
    <w:name w:val="B40F8DB2C53E48CA9A2C7804F19051A9"/>
    <w:rsid w:val="00987454"/>
  </w:style>
  <w:style w:type="paragraph" w:customStyle="1" w:styleId="79CAD634D2304194848EF1B372E033E4">
    <w:name w:val="79CAD634D2304194848EF1B372E033E4"/>
    <w:rsid w:val="00987454"/>
  </w:style>
  <w:style w:type="paragraph" w:customStyle="1" w:styleId="BDECFD054139458CAD06AD3D8DE1C65C">
    <w:name w:val="BDECFD054139458CAD06AD3D8DE1C65C"/>
    <w:rsid w:val="00987454"/>
  </w:style>
  <w:style w:type="paragraph" w:customStyle="1" w:styleId="56182D71EE24481AB757DB34A3B29D9D">
    <w:name w:val="56182D71EE24481AB757DB34A3B29D9D"/>
    <w:rsid w:val="00987454"/>
  </w:style>
  <w:style w:type="paragraph" w:customStyle="1" w:styleId="1C3F8678AC284E948DDE3E9203C2F9B4">
    <w:name w:val="1C3F8678AC284E948DDE3E9203C2F9B4"/>
    <w:rsid w:val="00987454"/>
  </w:style>
  <w:style w:type="paragraph" w:customStyle="1" w:styleId="442F4041168E422196AE70A9F631B82C">
    <w:name w:val="442F4041168E422196AE70A9F631B82C"/>
    <w:rsid w:val="00987454"/>
  </w:style>
  <w:style w:type="paragraph" w:customStyle="1" w:styleId="F0B9E18E42AD403CB10DCDB2970409CD">
    <w:name w:val="F0B9E18E42AD403CB10DCDB2970409CD"/>
    <w:rsid w:val="004355F2"/>
  </w:style>
  <w:style w:type="paragraph" w:customStyle="1" w:styleId="D6FB653CAFCF47CFAB4047CC1213F9F8">
    <w:name w:val="D6FB653CAFCF47CFAB4047CC1213F9F8"/>
    <w:rsid w:val="004355F2"/>
  </w:style>
  <w:style w:type="paragraph" w:customStyle="1" w:styleId="24D7DE43FA304C7E9D1B8462B57CD05E">
    <w:name w:val="24D7DE43FA304C7E9D1B8462B57CD05E"/>
    <w:rsid w:val="004355F2"/>
  </w:style>
  <w:style w:type="paragraph" w:customStyle="1" w:styleId="F57C3644BED54AF08C4F214ABF3E702D22">
    <w:name w:val="F57C3644BED54AF08C4F214ABF3E702D2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5">
    <w:name w:val="882AA176440447248DFCD83A09368470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0">
    <w:name w:val="2C3B4C51FFE445B4915B124E443903F820"/>
    <w:rsid w:val="00415D19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3">
    <w:name w:val="05191354A42D424C9EF80B89A3E0F41D2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5">
    <w:name w:val="6CF945F1F1CA4199BE4A95B2EFCD4A66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4">
    <w:name w:val="6973E38B1D394AD8ADB7987B9939553F24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1">
    <w:name w:val="24D7DE43FA304C7E9D1B8462B57CD05E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1">
    <w:name w:val="B40F8DB2C53E48CA9A2C7804F19051A9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1">
    <w:name w:val="79CAD634D2304194848EF1B372E033E4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1">
    <w:name w:val="BDECFD054139458CAD06AD3D8DE1C65C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1">
    <w:name w:val="56182D71EE24481AB757DB34A3B29D9D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1">
    <w:name w:val="1C3F8678AC284E948DDE3E9203C2F9B4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3">
    <w:name w:val="F57C3644BED54AF08C4F214ABF3E702D2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6">
    <w:name w:val="882AA176440447248DFCD83A0936847026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1">
    <w:name w:val="2C3B4C51FFE445B4915B124E443903F821"/>
    <w:rsid w:val="00415D19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4">
    <w:name w:val="05191354A42D424C9EF80B89A3E0F41D24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6">
    <w:name w:val="6CF945F1F1CA4199BE4A95B2EFCD4A6626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5">
    <w:name w:val="6973E38B1D394AD8ADB7987B9939553F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2">
    <w:name w:val="24D7DE43FA304C7E9D1B8462B57CD05E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2">
    <w:name w:val="B40F8DB2C53E48CA9A2C7804F19051A9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2">
    <w:name w:val="79CAD634D2304194848EF1B372E033E4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2">
    <w:name w:val="BDECFD054139458CAD06AD3D8DE1C65C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2">
    <w:name w:val="56182D71EE24481AB757DB34A3B29D9D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2">
    <w:name w:val="1C3F8678AC284E948DDE3E9203C2F9B4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7">
    <w:name w:val="882AA176440447248DFCD83A0936847027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2">
    <w:name w:val="2C3B4C51FFE445B4915B124E443903F822"/>
    <w:rsid w:val="00415D19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5">
    <w:name w:val="05191354A42D424C9EF80B89A3E0F41D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7">
    <w:name w:val="6CF945F1F1CA4199BE4A95B2EFCD4A6627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6">
    <w:name w:val="6973E38B1D394AD8ADB7987B9939553F26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3">
    <w:name w:val="24D7DE43FA304C7E9D1B8462B57CD05E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3">
    <w:name w:val="B40F8DB2C53E48CA9A2C7804F19051A9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3">
    <w:name w:val="79CAD634D2304194848EF1B372E033E4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3">
    <w:name w:val="BDECFD054139458CAD06AD3D8DE1C65C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3">
    <w:name w:val="56182D71EE24481AB757DB34A3B29D9D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3">
    <w:name w:val="1C3F8678AC284E948DDE3E9203C2F9B4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F48455CB57B4A5289D7153DDF7D603A">
    <w:name w:val="3F48455CB57B4A5289D7153DDF7D603A"/>
    <w:rsid w:val="009E5F66"/>
  </w:style>
  <w:style w:type="paragraph" w:customStyle="1" w:styleId="6AA26A2AFA1C4CD8BE36C81C81273EBF">
    <w:name w:val="6AA26A2AFA1C4CD8BE36C81C81273EBF"/>
    <w:rsid w:val="009E5F66"/>
  </w:style>
  <w:style w:type="paragraph" w:customStyle="1" w:styleId="6C19D774EB284A02BD6322D1566747B7">
    <w:name w:val="6C19D774EB284A02BD6322D1566747B7"/>
    <w:rsid w:val="009E5F66"/>
  </w:style>
  <w:style w:type="paragraph" w:customStyle="1" w:styleId="2B75CA95F4DB4CBDA3DB99E20BB2A886">
    <w:name w:val="2B75CA95F4DB4CBDA3DB99E20BB2A886"/>
    <w:rsid w:val="009E5F66"/>
  </w:style>
  <w:style w:type="paragraph" w:customStyle="1" w:styleId="19E8416F30AC49DEBCABE3FBE1671DCB">
    <w:name w:val="19E8416F30AC49DEBCABE3FBE1671DCB"/>
    <w:rsid w:val="009E5F66"/>
  </w:style>
  <w:style w:type="paragraph" w:customStyle="1" w:styleId="30D926A0D45B4367BE440E74DC1049DC">
    <w:name w:val="30D926A0D45B4367BE440E74DC1049DC"/>
    <w:rsid w:val="009E5F66"/>
  </w:style>
  <w:style w:type="paragraph" w:customStyle="1" w:styleId="724C2BC6AB4347898C1B3CE90BB2AC1B">
    <w:name w:val="724C2BC6AB4347898C1B3CE90BB2AC1B"/>
    <w:rsid w:val="009E5F66"/>
  </w:style>
  <w:style w:type="paragraph" w:customStyle="1" w:styleId="AA7DCDA2F9ED4857B12698CE9EFB69E7">
    <w:name w:val="AA7DCDA2F9ED4857B12698CE9EFB69E7"/>
    <w:rsid w:val="009E5F66"/>
  </w:style>
  <w:style w:type="paragraph" w:customStyle="1" w:styleId="8761A9813F294C4690A6A0E4DE62C84D">
    <w:name w:val="8761A9813F294C4690A6A0E4DE62C84D"/>
    <w:rsid w:val="009E5F66"/>
  </w:style>
  <w:style w:type="paragraph" w:customStyle="1" w:styleId="178A721AEFA948E4BA86EAF483D48D9C">
    <w:name w:val="178A721AEFA948E4BA86EAF483D48D9C"/>
    <w:rsid w:val="009E5F66"/>
  </w:style>
  <w:style w:type="paragraph" w:customStyle="1" w:styleId="21E5166CCB7A46E199304CE0356E0E16">
    <w:name w:val="21E5166CCB7A46E199304CE0356E0E16"/>
    <w:rsid w:val="009E5F6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252DB5819DC984EB0FF69DC31EF0784" ma:contentTypeVersion="6" ma:contentTypeDescription="Create a new document." ma:contentTypeScope="" ma:versionID="676ddf75f9f3805b221b354be54e501e">
  <xsd:schema xmlns:xsd="http://www.w3.org/2001/XMLSchema" xmlns:xs="http://www.w3.org/2001/XMLSchema" xmlns:p="http://schemas.microsoft.com/office/2006/metadata/properties" xmlns:ns2="b2275afd-e132-4a5b-b555-37078c453f7a" xmlns:ns3="2d457f96-2d77-48bd-ab4b-2abf02aaa343" targetNamespace="http://schemas.microsoft.com/office/2006/metadata/properties" ma:root="true" ma:fieldsID="7ea5ffc71503017d0f33484ecd4eb927" ns2:_="" ns3:_="">
    <xsd:import namespace="b2275afd-e132-4a5b-b555-37078c453f7a"/>
    <xsd:import namespace="2d457f96-2d77-48bd-ab4b-2abf02aaa34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275afd-e132-4a5b-b555-37078c453f7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457f96-2d77-48bd-ab4b-2abf02aaa34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9E6F6A-AFD9-4728-A002-9536B80E3018}">
  <ds:schemaRefs>
    <ds:schemaRef ds:uri="http://www.w3.org/XML/1998/namespace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2d457f96-2d77-48bd-ab4b-2abf02aaa343"/>
    <ds:schemaRef ds:uri="http://purl.org/dc/terms/"/>
    <ds:schemaRef ds:uri="b2275afd-e132-4a5b-b555-37078c453f7a"/>
    <ds:schemaRef ds:uri="http://schemas.microsoft.com/office/2006/metadata/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5C6099E3-39E7-4F5C-A4F7-84AC976DF0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2275afd-e132-4a5b-b555-37078c453f7a"/>
    <ds:schemaRef ds:uri="2d457f96-2d77-48bd-ab4b-2abf02aaa3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A01D2D8-83B8-453C-AACC-40C6AB5A8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4</Pages>
  <Words>966</Words>
  <Characters>5512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6466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Emma Walters (CTM UHB - Corporate Development)</cp:lastModifiedBy>
  <cp:revision>8</cp:revision>
  <cp:lastPrinted>2021-11-02T14:48:00Z</cp:lastPrinted>
  <dcterms:created xsi:type="dcterms:W3CDTF">2022-02-03T10:30:00Z</dcterms:created>
  <dcterms:modified xsi:type="dcterms:W3CDTF">2022-02-10T10:39:00Z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0x010100E252DB5819DC984EB0FF69DC31EF0784</vt:lpwstr>
  </property>
</Properties>
</file>