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435F4A"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2FB40237" w14:textId="77777777" w:rsidTr="00443F68">
        <w:trPr>
          <w:trHeight w:val="254"/>
        </w:trPr>
        <w:tc>
          <w:tcPr>
            <w:tcW w:w="5552" w:type="dxa"/>
            <w:tcBorders>
              <w:top w:val="nil"/>
              <w:left w:val="nil"/>
              <w:bottom w:val="nil"/>
            </w:tcBorders>
          </w:tcPr>
          <w:p w14:paraId="23AB54A1" w14:textId="77777777" w:rsidR="009A4B08" w:rsidRDefault="009A4B08"/>
        </w:tc>
        <w:tc>
          <w:tcPr>
            <w:tcW w:w="2490" w:type="dxa"/>
            <w:shd w:val="clear" w:color="auto" w:fill="1F3864" w:themeFill="accent5" w:themeFillShade="80"/>
          </w:tcPr>
          <w:p w14:paraId="7EDA678C" w14:textId="77777777" w:rsidR="009A4B08" w:rsidRPr="003C214E" w:rsidRDefault="009A4B08">
            <w:pPr>
              <w:rPr>
                <w:rFonts w:ascii="Verdana" w:hAnsi="Verdana"/>
                <w:b/>
              </w:rPr>
            </w:pPr>
            <w:r w:rsidRPr="003C214E">
              <w:rPr>
                <w:rFonts w:ascii="Verdana" w:hAnsi="Verdana"/>
                <w:b/>
              </w:rPr>
              <w:t>Agenda Item</w:t>
            </w:r>
          </w:p>
        </w:tc>
        <w:tc>
          <w:tcPr>
            <w:tcW w:w="2490" w:type="dxa"/>
          </w:tcPr>
          <w:p w14:paraId="1BC35581" w14:textId="77777777" w:rsidR="009A4B08" w:rsidRPr="009A4B08" w:rsidRDefault="00A57A99" w:rsidP="00283E17">
            <w:pPr>
              <w:jc w:val="center"/>
              <w:rPr>
                <w:rFonts w:ascii="Verdana" w:hAnsi="Verdana"/>
              </w:rPr>
            </w:pPr>
            <w:r>
              <w:rPr>
                <w:rFonts w:ascii="Verdana" w:hAnsi="Verdana"/>
              </w:rPr>
              <w:t>2.1.2</w:t>
            </w:r>
          </w:p>
        </w:tc>
      </w:tr>
    </w:tbl>
    <w:p w14:paraId="27C5D55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0A9C59F" w14:textId="77777777" w:rsidTr="00443F68">
        <w:tc>
          <w:tcPr>
            <w:tcW w:w="10490" w:type="dxa"/>
            <w:shd w:val="clear" w:color="auto" w:fill="1F3864" w:themeFill="accent5" w:themeFillShade="80"/>
          </w:tcPr>
          <w:p w14:paraId="6B9650E1" w14:textId="2F495BA8" w:rsidR="009A4B08" w:rsidRPr="003C214E" w:rsidRDefault="00104947" w:rsidP="0011739B">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w:t>
            </w:r>
            <w:r w:rsidR="00D02076">
              <w:rPr>
                <w:rFonts w:ascii="Verdana" w:hAnsi="Verdana"/>
                <w:b/>
                <w:sz w:val="24"/>
              </w:rPr>
              <w:t xml:space="preserve">Minutes of the Audit &amp; Risk (CLOSED) In Committee </w:t>
            </w:r>
          </w:p>
        </w:tc>
      </w:tr>
    </w:tbl>
    <w:p w14:paraId="0C0F1E3C"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D41A933" w14:textId="77777777" w:rsidTr="00443F68">
        <w:tc>
          <w:tcPr>
            <w:tcW w:w="2977" w:type="dxa"/>
            <w:shd w:val="clear" w:color="auto" w:fill="BF8F00" w:themeFill="accent4" w:themeFillShade="BF"/>
          </w:tcPr>
          <w:p w14:paraId="3B07A37D"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2F17C086" w14:textId="0EA98B94" w:rsidR="009A4B08" w:rsidRPr="00D02076" w:rsidRDefault="00B85246" w:rsidP="009A4B08">
            <w:pPr>
              <w:rPr>
                <w:rFonts w:ascii="Verdana" w:hAnsi="Verdana"/>
              </w:rPr>
            </w:pPr>
            <w:r>
              <w:rPr>
                <w:rFonts w:ascii="Verdana" w:hAnsi="Verdana"/>
              </w:rPr>
              <w:t>Thursday 17</w:t>
            </w:r>
            <w:r w:rsidRPr="00B85246">
              <w:rPr>
                <w:rFonts w:ascii="Verdana" w:hAnsi="Verdana"/>
                <w:vertAlign w:val="superscript"/>
              </w:rPr>
              <w:t>th</w:t>
            </w:r>
            <w:r>
              <w:rPr>
                <w:rFonts w:ascii="Verdana" w:hAnsi="Verdana"/>
              </w:rPr>
              <w:t xml:space="preserve"> October 2024 at 16:15</w:t>
            </w:r>
            <w:r w:rsidR="00D02076">
              <w:rPr>
                <w:rFonts w:ascii="Verdana" w:hAnsi="Verdana"/>
              </w:rPr>
              <w:t xml:space="preserve"> pm </w:t>
            </w:r>
          </w:p>
        </w:tc>
      </w:tr>
      <w:tr w:rsidR="009A4B08" w:rsidRPr="009A4B08" w14:paraId="02424DCE" w14:textId="77777777" w:rsidTr="00443F68">
        <w:tc>
          <w:tcPr>
            <w:tcW w:w="2977" w:type="dxa"/>
            <w:shd w:val="clear" w:color="auto" w:fill="BF8F00" w:themeFill="accent4" w:themeFillShade="BF"/>
          </w:tcPr>
          <w:p w14:paraId="1B04DF2C"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4F26611" w14:textId="77777777" w:rsidR="009A4B08" w:rsidRPr="00D02076" w:rsidRDefault="00D02076" w:rsidP="009A4B08">
            <w:pPr>
              <w:rPr>
                <w:rFonts w:ascii="Verdana" w:hAnsi="Verdana"/>
              </w:rPr>
            </w:pPr>
            <w:r>
              <w:rPr>
                <w:rFonts w:ascii="Verdana" w:hAnsi="Verdana"/>
              </w:rPr>
              <w:t xml:space="preserve">Virtual via MS Teams </w:t>
            </w:r>
          </w:p>
        </w:tc>
      </w:tr>
    </w:tbl>
    <w:p w14:paraId="44AF9115"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2383FEDC" w14:textId="77777777" w:rsidTr="00EF4C25">
        <w:tc>
          <w:tcPr>
            <w:tcW w:w="2977" w:type="dxa"/>
            <w:vMerge w:val="restart"/>
            <w:shd w:val="clear" w:color="auto" w:fill="BF8F00" w:themeFill="accent4" w:themeFillShade="BF"/>
          </w:tcPr>
          <w:p w14:paraId="1E5DA3C8"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0960EF46" w14:textId="77777777" w:rsidR="00296E5B" w:rsidRPr="00A058F9" w:rsidRDefault="00A058F9" w:rsidP="00296E5B">
            <w:pPr>
              <w:rPr>
                <w:rFonts w:ascii="Verdana" w:hAnsi="Verdana"/>
              </w:rPr>
            </w:pPr>
            <w:r>
              <w:rPr>
                <w:rFonts w:ascii="Verdana" w:hAnsi="Verdana"/>
              </w:rPr>
              <w:t>Patsy Roseblade</w:t>
            </w:r>
          </w:p>
        </w:tc>
        <w:tc>
          <w:tcPr>
            <w:tcW w:w="3757" w:type="dxa"/>
          </w:tcPr>
          <w:p w14:paraId="66C80C12" w14:textId="77777777" w:rsidR="00296E5B" w:rsidRPr="00A57A99" w:rsidRDefault="00A57A99" w:rsidP="00296E5B">
            <w:pPr>
              <w:rPr>
                <w:rFonts w:ascii="Verdana" w:hAnsi="Verdana"/>
              </w:rPr>
            </w:pPr>
            <w:r>
              <w:rPr>
                <w:rFonts w:ascii="Verdana" w:hAnsi="Verdana"/>
              </w:rPr>
              <w:t>Independent Member (Committee Chair)</w:t>
            </w:r>
          </w:p>
        </w:tc>
      </w:tr>
      <w:tr w:rsidR="00296E5B" w:rsidRPr="009A4B08" w14:paraId="4AA06F96" w14:textId="77777777" w:rsidTr="00EF4C25">
        <w:tc>
          <w:tcPr>
            <w:tcW w:w="2977" w:type="dxa"/>
            <w:vMerge/>
            <w:shd w:val="clear" w:color="auto" w:fill="BF8F00" w:themeFill="accent4" w:themeFillShade="BF"/>
          </w:tcPr>
          <w:p w14:paraId="19D4FC1D" w14:textId="77777777" w:rsidR="00296E5B" w:rsidRPr="003C214E" w:rsidRDefault="00296E5B" w:rsidP="00B83E7F">
            <w:pPr>
              <w:rPr>
                <w:rFonts w:ascii="Verdana" w:hAnsi="Verdana"/>
                <w:b/>
              </w:rPr>
            </w:pPr>
          </w:p>
        </w:tc>
        <w:tc>
          <w:tcPr>
            <w:tcW w:w="3756" w:type="dxa"/>
          </w:tcPr>
          <w:p w14:paraId="1AD8B53C" w14:textId="77777777" w:rsidR="00296E5B" w:rsidRPr="00A058F9" w:rsidRDefault="00A058F9" w:rsidP="00296E5B">
            <w:pPr>
              <w:rPr>
                <w:rFonts w:ascii="Verdana" w:hAnsi="Verdana"/>
              </w:rPr>
            </w:pPr>
            <w:r>
              <w:rPr>
                <w:rFonts w:ascii="Verdana" w:hAnsi="Verdana"/>
              </w:rPr>
              <w:t xml:space="preserve">Kath Palmer </w:t>
            </w:r>
          </w:p>
        </w:tc>
        <w:tc>
          <w:tcPr>
            <w:tcW w:w="3757" w:type="dxa"/>
          </w:tcPr>
          <w:p w14:paraId="06AD8A54" w14:textId="77777777" w:rsidR="00296E5B" w:rsidRPr="00A57A99" w:rsidRDefault="00A57A99" w:rsidP="00296E5B">
            <w:pPr>
              <w:rPr>
                <w:rFonts w:ascii="Verdana" w:hAnsi="Verdana"/>
              </w:rPr>
            </w:pPr>
            <w:r>
              <w:rPr>
                <w:rFonts w:ascii="Verdana" w:hAnsi="Verdana"/>
              </w:rPr>
              <w:t>Independent Member</w:t>
            </w:r>
          </w:p>
        </w:tc>
      </w:tr>
      <w:tr w:rsidR="00296E5B" w:rsidRPr="009A4B08" w14:paraId="25A80CC7" w14:textId="77777777" w:rsidTr="00EF4C25">
        <w:tc>
          <w:tcPr>
            <w:tcW w:w="2977" w:type="dxa"/>
            <w:vMerge/>
            <w:shd w:val="clear" w:color="auto" w:fill="BF8F00" w:themeFill="accent4" w:themeFillShade="BF"/>
          </w:tcPr>
          <w:p w14:paraId="07E5BABE" w14:textId="77777777" w:rsidR="00296E5B" w:rsidRPr="003C214E" w:rsidRDefault="00296E5B" w:rsidP="00B83E7F">
            <w:pPr>
              <w:rPr>
                <w:rFonts w:ascii="Verdana" w:hAnsi="Verdana"/>
                <w:b/>
              </w:rPr>
            </w:pPr>
          </w:p>
        </w:tc>
        <w:tc>
          <w:tcPr>
            <w:tcW w:w="3756" w:type="dxa"/>
          </w:tcPr>
          <w:p w14:paraId="1339B80F" w14:textId="77777777" w:rsidR="00296E5B" w:rsidRPr="00A058F9" w:rsidRDefault="00A058F9" w:rsidP="00296E5B">
            <w:pPr>
              <w:rPr>
                <w:rFonts w:ascii="Verdana" w:hAnsi="Verdana"/>
              </w:rPr>
            </w:pPr>
            <w:r>
              <w:rPr>
                <w:rFonts w:ascii="Verdana" w:hAnsi="Verdana"/>
              </w:rPr>
              <w:t xml:space="preserve">Ian Wells </w:t>
            </w:r>
          </w:p>
        </w:tc>
        <w:tc>
          <w:tcPr>
            <w:tcW w:w="3757" w:type="dxa"/>
          </w:tcPr>
          <w:p w14:paraId="2856D14C" w14:textId="77777777" w:rsidR="00296E5B" w:rsidRPr="00A57A99" w:rsidRDefault="00A57A99" w:rsidP="00296E5B">
            <w:pPr>
              <w:rPr>
                <w:rFonts w:ascii="Verdana" w:hAnsi="Verdana"/>
              </w:rPr>
            </w:pPr>
            <w:r>
              <w:rPr>
                <w:rFonts w:ascii="Verdana" w:hAnsi="Verdana"/>
              </w:rPr>
              <w:t>Independent Member</w:t>
            </w:r>
          </w:p>
        </w:tc>
      </w:tr>
      <w:tr w:rsidR="00296E5B" w:rsidRPr="009A4B08" w14:paraId="7FE606CE" w14:textId="77777777" w:rsidTr="00AF11D5">
        <w:tc>
          <w:tcPr>
            <w:tcW w:w="2977" w:type="dxa"/>
            <w:vMerge w:val="restart"/>
            <w:shd w:val="clear" w:color="auto" w:fill="BF8F00" w:themeFill="accent4" w:themeFillShade="BF"/>
          </w:tcPr>
          <w:p w14:paraId="48323685"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49626050" w14:textId="3F25589A" w:rsidR="00296E5B" w:rsidRPr="00A57A99" w:rsidRDefault="00CB6642" w:rsidP="00296E5B">
            <w:pPr>
              <w:rPr>
                <w:rFonts w:ascii="Verdana" w:hAnsi="Verdana"/>
              </w:rPr>
            </w:pPr>
            <w:r>
              <w:rPr>
                <w:rFonts w:ascii="Verdana" w:hAnsi="Verdana"/>
              </w:rPr>
              <w:t>Owen James</w:t>
            </w:r>
            <w:r w:rsidR="00A57A99">
              <w:rPr>
                <w:rFonts w:ascii="Verdana" w:hAnsi="Verdana"/>
              </w:rPr>
              <w:t xml:space="preserve"> </w:t>
            </w:r>
          </w:p>
        </w:tc>
        <w:tc>
          <w:tcPr>
            <w:tcW w:w="3757" w:type="dxa"/>
          </w:tcPr>
          <w:p w14:paraId="5E15A84A" w14:textId="71C532F1" w:rsidR="00296E5B" w:rsidRPr="00A57A99" w:rsidRDefault="00CB6642" w:rsidP="00296E5B">
            <w:pPr>
              <w:rPr>
                <w:rFonts w:ascii="Verdana" w:hAnsi="Verdana"/>
              </w:rPr>
            </w:pPr>
            <w:r>
              <w:rPr>
                <w:rFonts w:ascii="Verdana" w:hAnsi="Verdana"/>
              </w:rPr>
              <w:t>Head of Corporate Finance</w:t>
            </w:r>
          </w:p>
        </w:tc>
      </w:tr>
      <w:tr w:rsidR="00B85246" w:rsidRPr="009A4B08" w14:paraId="6C313F91" w14:textId="77777777" w:rsidTr="00AF11D5">
        <w:tc>
          <w:tcPr>
            <w:tcW w:w="2977" w:type="dxa"/>
            <w:vMerge/>
            <w:shd w:val="clear" w:color="auto" w:fill="BF8F00" w:themeFill="accent4" w:themeFillShade="BF"/>
          </w:tcPr>
          <w:p w14:paraId="0BB5AD6F" w14:textId="77777777" w:rsidR="00B85246" w:rsidRPr="003C214E" w:rsidRDefault="00B85246" w:rsidP="00296E5B">
            <w:pPr>
              <w:rPr>
                <w:rFonts w:ascii="Verdana" w:hAnsi="Verdana"/>
                <w:b/>
              </w:rPr>
            </w:pPr>
          </w:p>
        </w:tc>
        <w:tc>
          <w:tcPr>
            <w:tcW w:w="3756" w:type="dxa"/>
          </w:tcPr>
          <w:p w14:paraId="53CB3684" w14:textId="68B7BEA7" w:rsidR="00B85246" w:rsidRDefault="00B85246" w:rsidP="00296E5B">
            <w:pPr>
              <w:rPr>
                <w:rFonts w:ascii="Verdana" w:hAnsi="Verdana"/>
              </w:rPr>
            </w:pPr>
            <w:r>
              <w:rPr>
                <w:rFonts w:ascii="Verdana" w:hAnsi="Verdana"/>
              </w:rPr>
              <w:t>Dom Hurford</w:t>
            </w:r>
          </w:p>
        </w:tc>
        <w:tc>
          <w:tcPr>
            <w:tcW w:w="3757" w:type="dxa"/>
          </w:tcPr>
          <w:p w14:paraId="35F752D3" w14:textId="1CDA2FC5" w:rsidR="00B85246" w:rsidRDefault="0011739B" w:rsidP="00296E5B">
            <w:pPr>
              <w:rPr>
                <w:rFonts w:ascii="Verdana" w:hAnsi="Verdana"/>
              </w:rPr>
            </w:pPr>
            <w:r>
              <w:rPr>
                <w:rFonts w:ascii="Verdana" w:hAnsi="Verdana"/>
              </w:rPr>
              <w:t xml:space="preserve">Executive </w:t>
            </w:r>
            <w:r w:rsidR="00B85246">
              <w:rPr>
                <w:rFonts w:ascii="Verdana" w:hAnsi="Verdana"/>
              </w:rPr>
              <w:t>Medical Director</w:t>
            </w:r>
          </w:p>
        </w:tc>
      </w:tr>
      <w:tr w:rsidR="00296E5B" w:rsidRPr="009A4B08" w14:paraId="1871C9E3" w14:textId="77777777" w:rsidTr="00AF11D5">
        <w:tc>
          <w:tcPr>
            <w:tcW w:w="2977" w:type="dxa"/>
            <w:vMerge/>
            <w:shd w:val="clear" w:color="auto" w:fill="BF8F00" w:themeFill="accent4" w:themeFillShade="BF"/>
          </w:tcPr>
          <w:p w14:paraId="36A00A91" w14:textId="77777777" w:rsidR="00296E5B" w:rsidRPr="003C214E" w:rsidRDefault="00296E5B" w:rsidP="00296E5B">
            <w:pPr>
              <w:rPr>
                <w:rFonts w:ascii="Verdana" w:hAnsi="Verdana"/>
                <w:b/>
              </w:rPr>
            </w:pPr>
          </w:p>
        </w:tc>
        <w:tc>
          <w:tcPr>
            <w:tcW w:w="3756" w:type="dxa"/>
          </w:tcPr>
          <w:p w14:paraId="34C22EB9" w14:textId="77777777" w:rsidR="00296E5B" w:rsidRPr="00A57A99" w:rsidRDefault="00A57A99" w:rsidP="00296E5B">
            <w:pPr>
              <w:rPr>
                <w:rFonts w:ascii="Verdana" w:hAnsi="Verdana"/>
              </w:rPr>
            </w:pPr>
            <w:r>
              <w:rPr>
                <w:rFonts w:ascii="Verdana" w:hAnsi="Verdana"/>
              </w:rPr>
              <w:t xml:space="preserve">Paul Dalton </w:t>
            </w:r>
          </w:p>
        </w:tc>
        <w:tc>
          <w:tcPr>
            <w:tcW w:w="3757" w:type="dxa"/>
          </w:tcPr>
          <w:p w14:paraId="18874514" w14:textId="77777777" w:rsidR="00296E5B" w:rsidRPr="005B7405" w:rsidRDefault="005B7405" w:rsidP="00296E5B">
            <w:pPr>
              <w:rPr>
                <w:rFonts w:ascii="Verdana" w:hAnsi="Verdana" w:cstheme="minorHAnsi"/>
              </w:rPr>
            </w:pPr>
            <w:r w:rsidRPr="00185DEE">
              <w:rPr>
                <w:rFonts w:ascii="Verdana" w:hAnsi="Verdana" w:cstheme="minorHAnsi"/>
              </w:rPr>
              <w:t xml:space="preserve">NWSSP- Internal Audit &amp; Assurance </w:t>
            </w:r>
          </w:p>
        </w:tc>
      </w:tr>
      <w:tr w:rsidR="00296E5B" w:rsidRPr="009A4B08" w14:paraId="213B8B13" w14:textId="77777777" w:rsidTr="00AF11D5">
        <w:tc>
          <w:tcPr>
            <w:tcW w:w="2977" w:type="dxa"/>
            <w:vMerge/>
            <w:shd w:val="clear" w:color="auto" w:fill="BF8F00" w:themeFill="accent4" w:themeFillShade="BF"/>
          </w:tcPr>
          <w:p w14:paraId="605AD717" w14:textId="77777777" w:rsidR="00296E5B" w:rsidRPr="003C214E" w:rsidRDefault="00296E5B" w:rsidP="00296E5B">
            <w:pPr>
              <w:rPr>
                <w:rFonts w:ascii="Verdana" w:hAnsi="Verdana"/>
                <w:b/>
              </w:rPr>
            </w:pPr>
          </w:p>
        </w:tc>
        <w:tc>
          <w:tcPr>
            <w:tcW w:w="3756" w:type="dxa"/>
          </w:tcPr>
          <w:p w14:paraId="17FA6E17" w14:textId="77777777" w:rsidR="00296E5B" w:rsidRPr="005B7405" w:rsidRDefault="005B7405" w:rsidP="00296E5B">
            <w:pPr>
              <w:rPr>
                <w:rFonts w:ascii="Verdana" w:hAnsi="Verdana"/>
              </w:rPr>
            </w:pPr>
            <w:r>
              <w:rPr>
                <w:rFonts w:ascii="Verdana" w:hAnsi="Verdana"/>
              </w:rPr>
              <w:t xml:space="preserve">Emma Samways </w:t>
            </w:r>
          </w:p>
        </w:tc>
        <w:tc>
          <w:tcPr>
            <w:tcW w:w="3757" w:type="dxa"/>
          </w:tcPr>
          <w:p w14:paraId="7D5E2EEF" w14:textId="77777777" w:rsidR="00296E5B" w:rsidRPr="005B7405" w:rsidRDefault="005B7405" w:rsidP="00296E5B">
            <w:pPr>
              <w:rPr>
                <w:rFonts w:ascii="Verdana" w:hAnsi="Verdana" w:cstheme="minorHAnsi"/>
              </w:rPr>
            </w:pPr>
            <w:r w:rsidRPr="00185DEE">
              <w:rPr>
                <w:rFonts w:ascii="Verdana" w:hAnsi="Verdana" w:cstheme="minorHAnsi"/>
              </w:rPr>
              <w:t xml:space="preserve">NWSSP- Internal Audit &amp; Assurance </w:t>
            </w:r>
          </w:p>
        </w:tc>
      </w:tr>
      <w:tr w:rsidR="00296E5B" w:rsidRPr="009A4B08" w14:paraId="2ADB1A8B" w14:textId="77777777" w:rsidTr="00AF11D5">
        <w:tc>
          <w:tcPr>
            <w:tcW w:w="2977" w:type="dxa"/>
            <w:vMerge/>
            <w:shd w:val="clear" w:color="auto" w:fill="BF8F00" w:themeFill="accent4" w:themeFillShade="BF"/>
          </w:tcPr>
          <w:p w14:paraId="0453224F" w14:textId="77777777" w:rsidR="00296E5B" w:rsidRPr="003C214E" w:rsidRDefault="00296E5B" w:rsidP="00296E5B">
            <w:pPr>
              <w:rPr>
                <w:rFonts w:ascii="Verdana" w:hAnsi="Verdana"/>
                <w:b/>
              </w:rPr>
            </w:pPr>
          </w:p>
        </w:tc>
        <w:tc>
          <w:tcPr>
            <w:tcW w:w="3756" w:type="dxa"/>
          </w:tcPr>
          <w:p w14:paraId="0457F257" w14:textId="74E9A5B1" w:rsidR="00296E5B" w:rsidRPr="005B7405" w:rsidRDefault="00B85246" w:rsidP="00296E5B">
            <w:pPr>
              <w:rPr>
                <w:rFonts w:ascii="Verdana" w:hAnsi="Verdana"/>
              </w:rPr>
            </w:pPr>
            <w:r>
              <w:rPr>
                <w:rFonts w:ascii="Verdana" w:hAnsi="Verdana"/>
              </w:rPr>
              <w:t>Mark Jones</w:t>
            </w:r>
          </w:p>
        </w:tc>
        <w:tc>
          <w:tcPr>
            <w:tcW w:w="3757" w:type="dxa"/>
          </w:tcPr>
          <w:p w14:paraId="3CF8AB94" w14:textId="77777777" w:rsidR="00296E5B" w:rsidRPr="005B7405" w:rsidRDefault="005B7405" w:rsidP="00296E5B">
            <w:pPr>
              <w:rPr>
                <w:rFonts w:ascii="Verdana" w:hAnsi="Verdana"/>
              </w:rPr>
            </w:pPr>
            <w:r>
              <w:rPr>
                <w:rFonts w:ascii="Verdana" w:hAnsi="Verdana"/>
              </w:rPr>
              <w:t xml:space="preserve">Audit Wales </w:t>
            </w:r>
          </w:p>
        </w:tc>
      </w:tr>
      <w:tr w:rsidR="00296E5B" w:rsidRPr="009A4B08" w14:paraId="477FBDD5" w14:textId="77777777" w:rsidTr="00AF11D5">
        <w:tc>
          <w:tcPr>
            <w:tcW w:w="2977" w:type="dxa"/>
            <w:vMerge/>
            <w:shd w:val="clear" w:color="auto" w:fill="BF8F00" w:themeFill="accent4" w:themeFillShade="BF"/>
          </w:tcPr>
          <w:p w14:paraId="32960ECE" w14:textId="77777777" w:rsidR="00296E5B" w:rsidRPr="003C214E" w:rsidRDefault="00296E5B" w:rsidP="00296E5B">
            <w:pPr>
              <w:rPr>
                <w:rFonts w:ascii="Verdana" w:hAnsi="Verdana"/>
                <w:b/>
              </w:rPr>
            </w:pPr>
          </w:p>
        </w:tc>
        <w:tc>
          <w:tcPr>
            <w:tcW w:w="3756" w:type="dxa"/>
          </w:tcPr>
          <w:p w14:paraId="41C2B32D" w14:textId="62D322AE" w:rsidR="00296E5B" w:rsidRPr="005B7405" w:rsidRDefault="00CB6642" w:rsidP="00296E5B">
            <w:pPr>
              <w:rPr>
                <w:rFonts w:ascii="Verdana" w:hAnsi="Verdana"/>
              </w:rPr>
            </w:pPr>
            <w:r>
              <w:rPr>
                <w:rFonts w:ascii="Verdana" w:hAnsi="Verdana"/>
              </w:rPr>
              <w:t>Nathan Couch</w:t>
            </w:r>
            <w:r w:rsidR="005B7405">
              <w:rPr>
                <w:rFonts w:ascii="Verdana" w:hAnsi="Verdana"/>
              </w:rPr>
              <w:t xml:space="preserve"> </w:t>
            </w:r>
          </w:p>
        </w:tc>
        <w:tc>
          <w:tcPr>
            <w:tcW w:w="3757" w:type="dxa"/>
          </w:tcPr>
          <w:p w14:paraId="6560A3FB" w14:textId="77777777" w:rsidR="00296E5B" w:rsidRPr="005B7405" w:rsidRDefault="005B7405" w:rsidP="00296E5B">
            <w:pPr>
              <w:rPr>
                <w:rFonts w:ascii="Verdana" w:hAnsi="Verdana"/>
              </w:rPr>
            </w:pPr>
            <w:r>
              <w:rPr>
                <w:rFonts w:ascii="Verdana" w:hAnsi="Verdana"/>
              </w:rPr>
              <w:t xml:space="preserve">Audit Wales </w:t>
            </w:r>
          </w:p>
        </w:tc>
      </w:tr>
      <w:tr w:rsidR="00296E5B" w:rsidRPr="009A4B08" w14:paraId="28E74E75" w14:textId="77777777" w:rsidTr="00AF11D5">
        <w:tc>
          <w:tcPr>
            <w:tcW w:w="2977" w:type="dxa"/>
            <w:vMerge/>
            <w:shd w:val="clear" w:color="auto" w:fill="BF8F00" w:themeFill="accent4" w:themeFillShade="BF"/>
          </w:tcPr>
          <w:p w14:paraId="0AA27291" w14:textId="77777777" w:rsidR="00296E5B" w:rsidRPr="003C214E" w:rsidRDefault="00296E5B" w:rsidP="00296E5B">
            <w:pPr>
              <w:rPr>
                <w:rFonts w:ascii="Verdana" w:hAnsi="Verdana"/>
                <w:b/>
              </w:rPr>
            </w:pPr>
          </w:p>
        </w:tc>
        <w:tc>
          <w:tcPr>
            <w:tcW w:w="3756" w:type="dxa"/>
          </w:tcPr>
          <w:p w14:paraId="1511E485" w14:textId="5E5ED643" w:rsidR="00296E5B" w:rsidRPr="005B7405" w:rsidRDefault="00B85246" w:rsidP="00296E5B">
            <w:pPr>
              <w:rPr>
                <w:rFonts w:ascii="Verdana" w:hAnsi="Verdana"/>
              </w:rPr>
            </w:pPr>
            <w:r>
              <w:rPr>
                <w:rFonts w:ascii="Verdana" w:hAnsi="Verdana"/>
              </w:rPr>
              <w:t xml:space="preserve">Gareth Watts </w:t>
            </w:r>
          </w:p>
        </w:tc>
        <w:tc>
          <w:tcPr>
            <w:tcW w:w="3757" w:type="dxa"/>
          </w:tcPr>
          <w:p w14:paraId="6A786C80" w14:textId="40FD515A" w:rsidR="00296E5B" w:rsidRPr="005B7405" w:rsidRDefault="005B7405" w:rsidP="00296E5B">
            <w:pPr>
              <w:rPr>
                <w:rFonts w:ascii="Verdana" w:hAnsi="Verdana"/>
              </w:rPr>
            </w:pPr>
            <w:r>
              <w:rPr>
                <w:rFonts w:ascii="Verdana" w:hAnsi="Verdana"/>
              </w:rPr>
              <w:t xml:space="preserve">Director of </w:t>
            </w:r>
            <w:r w:rsidR="00B85246">
              <w:rPr>
                <w:rFonts w:ascii="Verdana" w:hAnsi="Verdana"/>
              </w:rPr>
              <w:t xml:space="preserve">Corporate </w:t>
            </w:r>
            <w:r>
              <w:rPr>
                <w:rFonts w:ascii="Verdana" w:hAnsi="Verdana"/>
              </w:rPr>
              <w:t>Governance</w:t>
            </w:r>
            <w:r w:rsidR="00B85246">
              <w:rPr>
                <w:rFonts w:ascii="Verdana" w:hAnsi="Verdana"/>
              </w:rPr>
              <w:t>/Board Secretary</w:t>
            </w:r>
          </w:p>
        </w:tc>
      </w:tr>
      <w:tr w:rsidR="00296E5B" w:rsidRPr="009A4B08" w14:paraId="6ED3AD89" w14:textId="77777777" w:rsidTr="00AF11D5">
        <w:tc>
          <w:tcPr>
            <w:tcW w:w="2977" w:type="dxa"/>
            <w:vMerge/>
            <w:shd w:val="clear" w:color="auto" w:fill="BF8F00" w:themeFill="accent4" w:themeFillShade="BF"/>
          </w:tcPr>
          <w:p w14:paraId="4CB99DD1" w14:textId="77777777" w:rsidR="00296E5B" w:rsidRPr="003C214E" w:rsidRDefault="00296E5B" w:rsidP="00296E5B">
            <w:pPr>
              <w:rPr>
                <w:rFonts w:ascii="Verdana" w:hAnsi="Verdana"/>
                <w:b/>
              </w:rPr>
            </w:pPr>
          </w:p>
        </w:tc>
        <w:tc>
          <w:tcPr>
            <w:tcW w:w="3756" w:type="dxa"/>
          </w:tcPr>
          <w:p w14:paraId="07E8476D" w14:textId="3317624D" w:rsidR="00296E5B" w:rsidRPr="005B7405" w:rsidRDefault="00CB6642" w:rsidP="00296E5B">
            <w:pPr>
              <w:rPr>
                <w:rFonts w:ascii="Verdana" w:hAnsi="Verdana"/>
              </w:rPr>
            </w:pPr>
            <w:r>
              <w:rPr>
                <w:rFonts w:ascii="Verdana" w:hAnsi="Verdana"/>
              </w:rPr>
              <w:t>Emma Walters</w:t>
            </w:r>
          </w:p>
        </w:tc>
        <w:tc>
          <w:tcPr>
            <w:tcW w:w="3757" w:type="dxa"/>
          </w:tcPr>
          <w:p w14:paraId="7508D4AB" w14:textId="612EBFD8" w:rsidR="00296E5B" w:rsidRPr="005B7405" w:rsidRDefault="00CB6642" w:rsidP="00296E5B">
            <w:pPr>
              <w:rPr>
                <w:rFonts w:ascii="Verdana" w:hAnsi="Verdana"/>
              </w:rPr>
            </w:pPr>
            <w:r>
              <w:rPr>
                <w:rFonts w:ascii="Verdana" w:hAnsi="Verdana"/>
              </w:rPr>
              <w:t xml:space="preserve">Head of Corporate Governance &amp; Board Business </w:t>
            </w:r>
          </w:p>
        </w:tc>
      </w:tr>
      <w:tr w:rsidR="00296E5B" w:rsidRPr="009A4B08" w14:paraId="277CB343" w14:textId="77777777" w:rsidTr="00E12145">
        <w:tc>
          <w:tcPr>
            <w:tcW w:w="2977" w:type="dxa"/>
            <w:shd w:val="clear" w:color="auto" w:fill="BF8F00" w:themeFill="accent4" w:themeFillShade="BF"/>
          </w:tcPr>
          <w:p w14:paraId="01122E48"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31863488" w14:textId="47511F15" w:rsidR="00296E5B" w:rsidRPr="00CC7C90" w:rsidRDefault="00CC7C90" w:rsidP="00296E5B">
            <w:pPr>
              <w:rPr>
                <w:rFonts w:ascii="Verdana" w:hAnsi="Verdana"/>
              </w:rPr>
            </w:pPr>
            <w:r>
              <w:rPr>
                <w:rFonts w:ascii="Verdana" w:hAnsi="Verdana"/>
              </w:rPr>
              <w:t>None</w:t>
            </w:r>
          </w:p>
        </w:tc>
        <w:tc>
          <w:tcPr>
            <w:tcW w:w="3757" w:type="dxa"/>
          </w:tcPr>
          <w:p w14:paraId="049A1DFA" w14:textId="77777777" w:rsidR="00296E5B" w:rsidRPr="00296E5B" w:rsidRDefault="00296E5B" w:rsidP="00296E5B">
            <w:pPr>
              <w:rPr>
                <w:rFonts w:ascii="Verdana" w:hAnsi="Verdana"/>
              </w:rPr>
            </w:pPr>
          </w:p>
        </w:tc>
      </w:tr>
    </w:tbl>
    <w:p w14:paraId="75F5CC58"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357A27F1" w14:textId="77777777" w:rsidTr="00296E5B">
        <w:tc>
          <w:tcPr>
            <w:tcW w:w="1469" w:type="dxa"/>
          </w:tcPr>
          <w:p w14:paraId="71AD3A99"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1DADF419"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0C351370" w14:textId="77777777" w:rsidTr="00296E5B">
        <w:trPr>
          <w:trHeight w:val="380"/>
        </w:trPr>
        <w:tc>
          <w:tcPr>
            <w:tcW w:w="1469" w:type="dxa"/>
            <w:shd w:val="clear" w:color="auto" w:fill="1F3864" w:themeFill="accent5" w:themeFillShade="80"/>
          </w:tcPr>
          <w:p w14:paraId="2A5B1F9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D8CCC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084F2F34" w14:textId="77777777" w:rsidTr="00296E5B">
        <w:tc>
          <w:tcPr>
            <w:tcW w:w="1469" w:type="dxa"/>
          </w:tcPr>
          <w:p w14:paraId="6B37700C" w14:textId="77777777" w:rsidR="003C214E" w:rsidRPr="00443F68" w:rsidRDefault="003C214E" w:rsidP="00443F68">
            <w:pPr>
              <w:pStyle w:val="ListParagraph"/>
              <w:numPr>
                <w:ilvl w:val="0"/>
                <w:numId w:val="6"/>
              </w:numPr>
              <w:rPr>
                <w:rFonts w:ascii="Verdana" w:hAnsi="Verdana"/>
              </w:rPr>
            </w:pPr>
          </w:p>
        </w:tc>
        <w:tc>
          <w:tcPr>
            <w:tcW w:w="9026" w:type="dxa"/>
          </w:tcPr>
          <w:p w14:paraId="48D27DAF" w14:textId="77777777" w:rsidR="003C214E" w:rsidRDefault="003C214E" w:rsidP="00443F68">
            <w:pPr>
              <w:rPr>
                <w:rFonts w:ascii="Verdana" w:hAnsi="Verdana"/>
                <w:b/>
              </w:rPr>
            </w:pPr>
            <w:r>
              <w:rPr>
                <w:rFonts w:ascii="Verdana" w:hAnsi="Verdana"/>
                <w:b/>
              </w:rPr>
              <w:t>Welcome and Introductions</w:t>
            </w:r>
          </w:p>
          <w:p w14:paraId="5F121A83" w14:textId="77777777" w:rsidR="005B7405" w:rsidRDefault="005B7405" w:rsidP="00F11267">
            <w:pPr>
              <w:tabs>
                <w:tab w:val="left" w:pos="1395"/>
              </w:tabs>
              <w:jc w:val="both"/>
              <w:rPr>
                <w:rFonts w:ascii="Verdana" w:hAnsi="Verdana" w:cstheme="minorHAnsi"/>
                <w:bCs/>
              </w:rPr>
            </w:pPr>
            <w:r w:rsidRPr="00185DEE">
              <w:rPr>
                <w:rFonts w:ascii="Verdana" w:hAnsi="Verdana" w:cstheme="minorHAnsi"/>
                <w:bCs/>
              </w:rPr>
              <w:t>P. Roseblade, Committee Chair welcomed everyone to the meeting</w:t>
            </w:r>
            <w:r w:rsidR="00F11267">
              <w:rPr>
                <w:rFonts w:ascii="Verdana" w:hAnsi="Verdana" w:cstheme="minorHAnsi"/>
                <w:bCs/>
              </w:rPr>
              <w:t>.</w:t>
            </w:r>
          </w:p>
          <w:p w14:paraId="2C4FB13D" w14:textId="683BF425" w:rsidR="00F11267" w:rsidRPr="003C214E" w:rsidRDefault="00F11267" w:rsidP="00F11267">
            <w:pPr>
              <w:tabs>
                <w:tab w:val="left" w:pos="1395"/>
              </w:tabs>
              <w:jc w:val="both"/>
              <w:rPr>
                <w:rFonts w:ascii="Verdana" w:hAnsi="Verdana"/>
                <w:b/>
              </w:rPr>
            </w:pPr>
          </w:p>
        </w:tc>
      </w:tr>
      <w:tr w:rsidR="003C214E" w:rsidRPr="003C214E" w14:paraId="7BB9775F" w14:textId="77777777" w:rsidTr="00296E5B">
        <w:tc>
          <w:tcPr>
            <w:tcW w:w="1469" w:type="dxa"/>
          </w:tcPr>
          <w:p w14:paraId="60D2A0A6" w14:textId="77777777" w:rsidR="003C214E" w:rsidRPr="00443F68" w:rsidRDefault="003C214E" w:rsidP="00443F68">
            <w:pPr>
              <w:rPr>
                <w:rFonts w:ascii="Verdana" w:hAnsi="Verdana"/>
              </w:rPr>
            </w:pPr>
          </w:p>
        </w:tc>
        <w:tc>
          <w:tcPr>
            <w:tcW w:w="9026" w:type="dxa"/>
          </w:tcPr>
          <w:p w14:paraId="0B69FA71" w14:textId="77777777" w:rsidR="003C214E" w:rsidRPr="003C214E" w:rsidRDefault="003C214E" w:rsidP="00443F68">
            <w:pPr>
              <w:rPr>
                <w:rFonts w:ascii="Verdana" w:hAnsi="Verdana"/>
              </w:rPr>
            </w:pPr>
          </w:p>
        </w:tc>
      </w:tr>
      <w:tr w:rsidR="003C214E" w:rsidRPr="003C214E" w14:paraId="006EE1F2" w14:textId="77777777" w:rsidTr="00296E5B">
        <w:tc>
          <w:tcPr>
            <w:tcW w:w="1469" w:type="dxa"/>
          </w:tcPr>
          <w:p w14:paraId="15256BCE" w14:textId="77777777" w:rsidR="00443F68" w:rsidRPr="00443F68" w:rsidRDefault="00443F68" w:rsidP="00443F68">
            <w:pPr>
              <w:rPr>
                <w:rFonts w:ascii="Verdana" w:hAnsi="Verdana"/>
              </w:rPr>
            </w:pPr>
            <w:r>
              <w:rPr>
                <w:rFonts w:ascii="Verdana" w:hAnsi="Verdana"/>
              </w:rPr>
              <w:t>1.2</w:t>
            </w:r>
          </w:p>
        </w:tc>
        <w:tc>
          <w:tcPr>
            <w:tcW w:w="9026" w:type="dxa"/>
          </w:tcPr>
          <w:p w14:paraId="57A56DB7"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E3828E6" w14:textId="77777777" w:rsidTr="00296E5B">
        <w:tc>
          <w:tcPr>
            <w:tcW w:w="1469" w:type="dxa"/>
          </w:tcPr>
          <w:p w14:paraId="38DEB9EF" w14:textId="77777777" w:rsidR="003C214E" w:rsidRPr="00443F68" w:rsidRDefault="003C214E" w:rsidP="00443F68">
            <w:pPr>
              <w:rPr>
                <w:rFonts w:ascii="Verdana" w:hAnsi="Verdana"/>
              </w:rPr>
            </w:pPr>
          </w:p>
        </w:tc>
        <w:tc>
          <w:tcPr>
            <w:tcW w:w="9026" w:type="dxa"/>
          </w:tcPr>
          <w:p w14:paraId="40E0363C" w14:textId="509C9B59" w:rsidR="0011739B" w:rsidRDefault="0011739B" w:rsidP="0011739B">
            <w:pPr>
              <w:pStyle w:val="NoSpacing"/>
              <w:rPr>
                <w:rFonts w:ascii="Verdana" w:hAnsi="Verdana"/>
              </w:rPr>
            </w:pPr>
            <w:r>
              <w:rPr>
                <w:rFonts w:ascii="Verdana" w:hAnsi="Verdana"/>
              </w:rPr>
              <w:t>Apologies for absence were received from:</w:t>
            </w:r>
          </w:p>
          <w:p w14:paraId="0B183298" w14:textId="206E41D4" w:rsidR="0011739B" w:rsidRDefault="0011739B" w:rsidP="00DB63BC">
            <w:pPr>
              <w:pStyle w:val="NoSpacing"/>
              <w:numPr>
                <w:ilvl w:val="0"/>
                <w:numId w:val="9"/>
              </w:numPr>
              <w:rPr>
                <w:rFonts w:ascii="Verdana" w:hAnsi="Verdana"/>
              </w:rPr>
            </w:pPr>
            <w:r>
              <w:rPr>
                <w:rFonts w:ascii="Verdana" w:hAnsi="Verdana"/>
              </w:rPr>
              <w:t>Geraint Hopkins, Independent Member</w:t>
            </w:r>
          </w:p>
          <w:p w14:paraId="77CC0E05" w14:textId="06692760" w:rsidR="00296E5B" w:rsidRDefault="00DB63BC" w:rsidP="00DB63BC">
            <w:pPr>
              <w:pStyle w:val="NoSpacing"/>
              <w:numPr>
                <w:ilvl w:val="0"/>
                <w:numId w:val="9"/>
              </w:numPr>
              <w:rPr>
                <w:rFonts w:ascii="Verdana" w:hAnsi="Verdana"/>
              </w:rPr>
            </w:pPr>
            <w:r>
              <w:rPr>
                <w:rFonts w:ascii="Verdana" w:hAnsi="Verdana"/>
              </w:rPr>
              <w:t>Steve Stark, Audit Wales</w:t>
            </w:r>
          </w:p>
          <w:p w14:paraId="7625ABAE" w14:textId="0C88D124" w:rsidR="00DB63BC" w:rsidRPr="003C214E" w:rsidRDefault="00DB63BC" w:rsidP="00DB63BC">
            <w:pPr>
              <w:pStyle w:val="NoSpacing"/>
              <w:ind w:left="720"/>
              <w:rPr>
                <w:rFonts w:ascii="Verdana" w:hAnsi="Verdana"/>
              </w:rPr>
            </w:pPr>
          </w:p>
        </w:tc>
      </w:tr>
      <w:tr w:rsidR="003C214E" w:rsidRPr="003C214E" w14:paraId="372B3E12" w14:textId="77777777" w:rsidTr="00296E5B">
        <w:tc>
          <w:tcPr>
            <w:tcW w:w="1469" w:type="dxa"/>
          </w:tcPr>
          <w:p w14:paraId="6B85CE9A" w14:textId="77777777" w:rsidR="003C214E" w:rsidRPr="00443F68" w:rsidRDefault="00443F68" w:rsidP="00443F68">
            <w:pPr>
              <w:rPr>
                <w:rFonts w:ascii="Verdana" w:hAnsi="Verdana"/>
              </w:rPr>
            </w:pPr>
            <w:r>
              <w:rPr>
                <w:rFonts w:ascii="Verdana" w:hAnsi="Verdana"/>
              </w:rPr>
              <w:t>1.3</w:t>
            </w:r>
          </w:p>
        </w:tc>
        <w:tc>
          <w:tcPr>
            <w:tcW w:w="9026" w:type="dxa"/>
          </w:tcPr>
          <w:p w14:paraId="0753DBFD"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2B95EB9B" w14:textId="77777777" w:rsidTr="00296E5B">
        <w:tc>
          <w:tcPr>
            <w:tcW w:w="1469" w:type="dxa"/>
          </w:tcPr>
          <w:p w14:paraId="10F9051E" w14:textId="77777777" w:rsidR="003C214E" w:rsidRPr="003C214E" w:rsidRDefault="003C214E" w:rsidP="00443F68">
            <w:pPr>
              <w:rPr>
                <w:rFonts w:ascii="Verdana" w:hAnsi="Verdana"/>
              </w:rPr>
            </w:pPr>
          </w:p>
        </w:tc>
        <w:tc>
          <w:tcPr>
            <w:tcW w:w="9026" w:type="dxa"/>
          </w:tcPr>
          <w:p w14:paraId="3C461BCD" w14:textId="77777777" w:rsidR="003C214E" w:rsidRDefault="005B7405" w:rsidP="00443F68">
            <w:pPr>
              <w:rPr>
                <w:rFonts w:ascii="Verdana" w:hAnsi="Verdana"/>
              </w:rPr>
            </w:pPr>
            <w:r>
              <w:rPr>
                <w:rFonts w:ascii="Verdana" w:hAnsi="Verdana"/>
              </w:rPr>
              <w:t xml:space="preserve">There were none to declare. </w:t>
            </w:r>
          </w:p>
          <w:p w14:paraId="68A56162" w14:textId="77777777" w:rsidR="005B7405" w:rsidRPr="003C214E" w:rsidRDefault="005B7405" w:rsidP="00443F68">
            <w:pPr>
              <w:rPr>
                <w:rFonts w:ascii="Verdana" w:hAnsi="Verdana"/>
              </w:rPr>
            </w:pPr>
          </w:p>
        </w:tc>
      </w:tr>
      <w:tr w:rsidR="003C214E" w:rsidRPr="003C214E" w14:paraId="7220C860" w14:textId="77777777" w:rsidTr="00296E5B">
        <w:tc>
          <w:tcPr>
            <w:tcW w:w="1469" w:type="dxa"/>
            <w:shd w:val="clear" w:color="auto" w:fill="1F3864" w:themeFill="accent5" w:themeFillShade="80"/>
          </w:tcPr>
          <w:p w14:paraId="317C6E9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DAAF25E" w14:textId="77777777" w:rsidR="003C214E" w:rsidRPr="003C214E" w:rsidRDefault="00D02076" w:rsidP="00443F68">
            <w:pPr>
              <w:rPr>
                <w:rFonts w:ascii="Verdana" w:hAnsi="Verdana"/>
                <w:b/>
              </w:rPr>
            </w:pPr>
            <w:r>
              <w:rPr>
                <w:rFonts w:ascii="Verdana" w:hAnsi="Verdana"/>
                <w:b/>
              </w:rPr>
              <w:t xml:space="preserve">MAIN AGENDA </w:t>
            </w:r>
          </w:p>
        </w:tc>
      </w:tr>
      <w:tr w:rsidR="00D02076" w:rsidRPr="003C214E" w14:paraId="612C8456" w14:textId="77777777" w:rsidTr="00296E5B">
        <w:tc>
          <w:tcPr>
            <w:tcW w:w="1469" w:type="dxa"/>
          </w:tcPr>
          <w:p w14:paraId="6EB40EF9" w14:textId="77777777" w:rsidR="00D02076" w:rsidRDefault="00D02076" w:rsidP="00D02076">
            <w:pPr>
              <w:rPr>
                <w:rFonts w:ascii="Verdana" w:hAnsi="Verdana"/>
              </w:rPr>
            </w:pPr>
            <w:r>
              <w:rPr>
                <w:rFonts w:ascii="Verdana" w:hAnsi="Verdana"/>
              </w:rPr>
              <w:t>2.1</w:t>
            </w:r>
          </w:p>
          <w:p w14:paraId="0CAF494A" w14:textId="77777777" w:rsidR="00D02076" w:rsidRDefault="00D02076" w:rsidP="00D02076">
            <w:pPr>
              <w:rPr>
                <w:rFonts w:ascii="Verdana" w:hAnsi="Verdana"/>
              </w:rPr>
            </w:pPr>
          </w:p>
        </w:tc>
        <w:tc>
          <w:tcPr>
            <w:tcW w:w="9026" w:type="dxa"/>
          </w:tcPr>
          <w:p w14:paraId="3B9B65D6" w14:textId="77777777" w:rsidR="00D02076" w:rsidRPr="00A116D6" w:rsidRDefault="00D02076" w:rsidP="00D02076">
            <w:pPr>
              <w:rPr>
                <w:rFonts w:ascii="Verdana" w:hAnsi="Verdana"/>
                <w:b/>
              </w:rPr>
            </w:pPr>
            <w:r w:rsidRPr="00A116D6">
              <w:rPr>
                <w:rFonts w:ascii="Verdana" w:hAnsi="Verdana"/>
                <w:b/>
              </w:rPr>
              <w:lastRenderedPageBreak/>
              <w:t>Organisational Risk Register (Business Sensitive Risks)</w:t>
            </w:r>
          </w:p>
          <w:p w14:paraId="539EA74C" w14:textId="58C8BB35" w:rsidR="00CF6655" w:rsidRPr="00A116D6" w:rsidRDefault="00DB63BC" w:rsidP="00CF6655">
            <w:pPr>
              <w:jc w:val="both"/>
              <w:rPr>
                <w:rFonts w:ascii="Verdana" w:hAnsi="Verdana"/>
              </w:rPr>
            </w:pPr>
            <w:r w:rsidRPr="00A116D6">
              <w:rPr>
                <w:rFonts w:ascii="Verdana" w:hAnsi="Verdana"/>
              </w:rPr>
              <w:lastRenderedPageBreak/>
              <w:t xml:space="preserve">G. Watts </w:t>
            </w:r>
            <w:r w:rsidR="00D02076" w:rsidRPr="00A116D6">
              <w:rPr>
                <w:rFonts w:ascii="Verdana" w:hAnsi="Verdana"/>
              </w:rPr>
              <w:t xml:space="preserve">presented </w:t>
            </w:r>
            <w:r w:rsidRPr="00A116D6">
              <w:rPr>
                <w:rFonts w:ascii="Verdana" w:hAnsi="Verdana"/>
              </w:rPr>
              <w:t xml:space="preserve">the </w:t>
            </w:r>
            <w:r w:rsidR="00CF6655" w:rsidRPr="00A116D6">
              <w:rPr>
                <w:rFonts w:ascii="Verdana" w:hAnsi="Verdana" w:cstheme="minorHAnsi"/>
                <w:lang w:val="en-US"/>
              </w:rPr>
              <w:t xml:space="preserve">report for the </w:t>
            </w:r>
            <w:r w:rsidR="00CF6655" w:rsidRPr="00A116D6">
              <w:rPr>
                <w:rFonts w:ascii="Verdana" w:hAnsi="Verdana"/>
              </w:rPr>
              <w:t>Committee to review and discuss the organisational risk register and consider whether the assigned risks have been appropriately assessed.</w:t>
            </w:r>
          </w:p>
          <w:p w14:paraId="27C2C688" w14:textId="5790E909" w:rsidR="009035E8" w:rsidRPr="00A116D6" w:rsidRDefault="009035E8" w:rsidP="00CF6655">
            <w:pPr>
              <w:jc w:val="both"/>
              <w:rPr>
                <w:rFonts w:ascii="Verdana" w:hAnsi="Verdana"/>
              </w:rPr>
            </w:pPr>
          </w:p>
          <w:p w14:paraId="639834C0" w14:textId="7C5F9799" w:rsidR="00A058F9" w:rsidRPr="00A116D6" w:rsidRDefault="009035E8" w:rsidP="0011739B">
            <w:pPr>
              <w:jc w:val="both"/>
              <w:rPr>
                <w:rFonts w:ascii="Verdana" w:hAnsi="Verdana"/>
              </w:rPr>
            </w:pPr>
            <w:r w:rsidRPr="00517A36">
              <w:rPr>
                <w:rFonts w:ascii="Verdana" w:hAnsi="Verdana"/>
                <w:highlight w:val="yellow"/>
              </w:rPr>
              <w:t xml:space="preserve">P Roseblade sought clarity as to </w:t>
            </w:r>
            <w:r w:rsidR="0011739B" w:rsidRPr="00517A36">
              <w:rPr>
                <w:rFonts w:ascii="Verdana" w:hAnsi="Verdana"/>
                <w:highlight w:val="yellow"/>
              </w:rPr>
              <w:t>the reasons behind the change in consequence for the risks.  G Watts agreed to discuss further with the Assistant Director of Governance &amp; Risk outside the meeting and would provide a response.</w:t>
            </w:r>
            <w:r w:rsidR="0011739B" w:rsidRPr="00A116D6">
              <w:rPr>
                <w:rFonts w:ascii="Verdana" w:hAnsi="Verdana"/>
              </w:rPr>
              <w:t xml:space="preserve"> </w:t>
            </w:r>
          </w:p>
        </w:tc>
      </w:tr>
      <w:tr w:rsidR="00D02076" w:rsidRPr="00A116D6" w14:paraId="2D49E794" w14:textId="77777777" w:rsidTr="00296E5B">
        <w:tc>
          <w:tcPr>
            <w:tcW w:w="1469" w:type="dxa"/>
          </w:tcPr>
          <w:p w14:paraId="03DDC83D" w14:textId="77777777" w:rsidR="00D02076" w:rsidRPr="00A116D6" w:rsidRDefault="00D02076" w:rsidP="00D02076">
            <w:pPr>
              <w:rPr>
                <w:rFonts w:ascii="Verdana" w:hAnsi="Verdana"/>
              </w:rPr>
            </w:pPr>
            <w:r w:rsidRPr="00A116D6">
              <w:rPr>
                <w:rFonts w:ascii="Verdana" w:hAnsi="Verdana"/>
              </w:rPr>
              <w:lastRenderedPageBreak/>
              <w:t xml:space="preserve">Resolution: </w:t>
            </w:r>
          </w:p>
        </w:tc>
        <w:tc>
          <w:tcPr>
            <w:tcW w:w="9026" w:type="dxa"/>
          </w:tcPr>
          <w:p w14:paraId="6E577C56" w14:textId="77777777" w:rsidR="00D02076" w:rsidRPr="00A116D6" w:rsidRDefault="00CF6655" w:rsidP="00CF6655">
            <w:pPr>
              <w:rPr>
                <w:rFonts w:ascii="Verdana" w:hAnsi="Verdana"/>
                <w:b/>
              </w:rPr>
            </w:pPr>
            <w:r w:rsidRPr="00A116D6">
              <w:rPr>
                <w:rFonts w:ascii="Verdana" w:hAnsi="Verdana"/>
              </w:rPr>
              <w:t xml:space="preserve">The Organisational Risk Register was </w:t>
            </w:r>
            <w:r w:rsidRPr="00A116D6">
              <w:rPr>
                <w:rFonts w:ascii="Verdana" w:hAnsi="Verdana"/>
                <w:b/>
              </w:rPr>
              <w:t>DISCUSSED</w:t>
            </w:r>
            <w:r w:rsidRPr="00A116D6">
              <w:rPr>
                <w:rFonts w:ascii="Verdana" w:hAnsi="Verdana"/>
              </w:rPr>
              <w:t xml:space="preserve"> and </w:t>
            </w:r>
            <w:r w:rsidRPr="00A116D6">
              <w:rPr>
                <w:rFonts w:ascii="Verdana" w:hAnsi="Verdana"/>
                <w:b/>
              </w:rPr>
              <w:t>NOTED</w:t>
            </w:r>
            <w:r w:rsidRPr="00A116D6">
              <w:rPr>
                <w:rFonts w:ascii="Verdana" w:hAnsi="Verdana"/>
              </w:rPr>
              <w:t>.</w:t>
            </w:r>
          </w:p>
        </w:tc>
      </w:tr>
      <w:tr w:rsidR="00D02076" w:rsidRPr="00A116D6" w14:paraId="30E5E752" w14:textId="77777777" w:rsidTr="00296E5B">
        <w:tc>
          <w:tcPr>
            <w:tcW w:w="1469" w:type="dxa"/>
          </w:tcPr>
          <w:p w14:paraId="0745E7D2" w14:textId="28064250" w:rsidR="00D02076" w:rsidRPr="00A116D6" w:rsidRDefault="00DB63BC" w:rsidP="00D02076">
            <w:pPr>
              <w:rPr>
                <w:rFonts w:ascii="Verdana" w:hAnsi="Verdana"/>
              </w:rPr>
            </w:pPr>
            <w:r w:rsidRPr="00A116D6">
              <w:rPr>
                <w:rFonts w:ascii="Verdana" w:hAnsi="Verdana"/>
              </w:rPr>
              <w:t>Action:</w:t>
            </w:r>
          </w:p>
        </w:tc>
        <w:tc>
          <w:tcPr>
            <w:tcW w:w="9026" w:type="dxa"/>
          </w:tcPr>
          <w:p w14:paraId="4B952F40" w14:textId="77777777" w:rsidR="00D02076" w:rsidRDefault="0011739B" w:rsidP="00D02076">
            <w:pPr>
              <w:rPr>
                <w:rFonts w:ascii="Verdana" w:hAnsi="Verdana"/>
              </w:rPr>
            </w:pPr>
            <w:r w:rsidRPr="00517A36">
              <w:rPr>
                <w:rFonts w:ascii="Verdana" w:hAnsi="Verdana"/>
                <w:highlight w:val="yellow"/>
              </w:rPr>
              <w:t>Discussion to be held with the Assistant Director of Governance &amp; Risk as to why there had been a change in the reported consequence.</w:t>
            </w:r>
            <w:r w:rsidRPr="00A116D6">
              <w:rPr>
                <w:rFonts w:ascii="Verdana" w:hAnsi="Verdana"/>
              </w:rPr>
              <w:t xml:space="preserve"> </w:t>
            </w:r>
          </w:p>
          <w:p w14:paraId="1FDB089B" w14:textId="6AB5629E" w:rsidR="00A116D6" w:rsidRPr="00A116D6" w:rsidRDefault="00A116D6" w:rsidP="00D02076">
            <w:pPr>
              <w:rPr>
                <w:rFonts w:ascii="Verdana" w:hAnsi="Verdana"/>
              </w:rPr>
            </w:pPr>
          </w:p>
        </w:tc>
      </w:tr>
      <w:tr w:rsidR="00D02076" w:rsidRPr="003C214E" w14:paraId="1BEC45D5" w14:textId="77777777" w:rsidTr="00296E5B">
        <w:tc>
          <w:tcPr>
            <w:tcW w:w="1469" w:type="dxa"/>
          </w:tcPr>
          <w:p w14:paraId="7EE7F36D" w14:textId="77777777" w:rsidR="00D02076" w:rsidRDefault="00D02076" w:rsidP="00D02076">
            <w:pPr>
              <w:rPr>
                <w:rFonts w:ascii="Verdana" w:hAnsi="Verdana"/>
              </w:rPr>
            </w:pPr>
            <w:r>
              <w:rPr>
                <w:rFonts w:ascii="Verdana" w:hAnsi="Verdana"/>
              </w:rPr>
              <w:t>2.2</w:t>
            </w:r>
          </w:p>
        </w:tc>
        <w:tc>
          <w:tcPr>
            <w:tcW w:w="9026" w:type="dxa"/>
          </w:tcPr>
          <w:p w14:paraId="206B66AC" w14:textId="77777777" w:rsidR="00DB63BC" w:rsidRDefault="00DB63BC" w:rsidP="00DB63BC">
            <w:pPr>
              <w:pStyle w:val="NoSpacing"/>
              <w:jc w:val="both"/>
              <w:rPr>
                <w:rFonts w:ascii="Verdana" w:hAnsi="Verdana"/>
                <w:b/>
              </w:rPr>
            </w:pPr>
            <w:r w:rsidRPr="00DB63BC">
              <w:rPr>
                <w:rFonts w:ascii="Verdana" w:hAnsi="Verdana"/>
                <w:b/>
              </w:rPr>
              <w:t>Financial Controls Procedure - Medical Variable Pay – Summary of Authorised Breaches</w:t>
            </w:r>
          </w:p>
          <w:p w14:paraId="697DE233" w14:textId="313C3103" w:rsidR="00CB6642" w:rsidRDefault="00DB63BC" w:rsidP="0011739B">
            <w:pPr>
              <w:pStyle w:val="NoSpacing"/>
              <w:jc w:val="both"/>
              <w:rPr>
                <w:rFonts w:ascii="Verdana" w:hAnsi="Verdana" w:cs="Arial"/>
              </w:rPr>
            </w:pPr>
            <w:r>
              <w:rPr>
                <w:rFonts w:ascii="Verdana" w:hAnsi="Verdana"/>
              </w:rPr>
              <w:t xml:space="preserve">D. Hurford presented the report </w:t>
            </w:r>
            <w:r w:rsidRPr="00BF4639">
              <w:rPr>
                <w:rFonts w:ascii="Verdana" w:hAnsi="Verdana" w:cs="Arial"/>
              </w:rPr>
              <w:t xml:space="preserve">summary of </w:t>
            </w:r>
            <w:r>
              <w:rPr>
                <w:rFonts w:ascii="Verdana" w:hAnsi="Verdana" w:cs="Arial"/>
              </w:rPr>
              <w:t>all approved rates up to and above 10% of the ADH and agency rate cards</w:t>
            </w:r>
            <w:r w:rsidRPr="00BF4639">
              <w:rPr>
                <w:rFonts w:ascii="Verdana" w:hAnsi="Verdana" w:cs="Arial"/>
              </w:rPr>
              <w:t xml:space="preserve"> for each </w:t>
            </w:r>
            <w:r>
              <w:rPr>
                <w:rFonts w:ascii="Verdana" w:hAnsi="Verdana" w:cs="Arial"/>
              </w:rPr>
              <w:t>Care Group</w:t>
            </w:r>
            <w:r w:rsidRPr="00BF4639">
              <w:rPr>
                <w:rFonts w:ascii="Verdana" w:hAnsi="Verdana" w:cs="Arial"/>
              </w:rPr>
              <w:t xml:space="preserve"> relating to, 1st </w:t>
            </w:r>
            <w:r>
              <w:rPr>
                <w:rFonts w:ascii="Verdana" w:hAnsi="Verdana" w:cs="Arial"/>
              </w:rPr>
              <w:t>June</w:t>
            </w:r>
            <w:r w:rsidRPr="00BF4639">
              <w:rPr>
                <w:rFonts w:ascii="Verdana" w:hAnsi="Verdana" w:cs="Arial"/>
              </w:rPr>
              <w:t xml:space="preserve"> </w:t>
            </w:r>
            <w:r>
              <w:rPr>
                <w:rFonts w:ascii="Verdana" w:hAnsi="Verdana" w:cs="Arial"/>
              </w:rPr>
              <w:t>to</w:t>
            </w:r>
            <w:r w:rsidRPr="00BF4639">
              <w:rPr>
                <w:rFonts w:ascii="Verdana" w:hAnsi="Verdana" w:cs="Arial"/>
              </w:rPr>
              <w:t xml:space="preserve"> 31</w:t>
            </w:r>
            <w:r>
              <w:rPr>
                <w:rFonts w:ascii="Verdana" w:hAnsi="Verdana" w:cs="Arial"/>
              </w:rPr>
              <w:t>st</w:t>
            </w:r>
            <w:r w:rsidRPr="00BF4639">
              <w:rPr>
                <w:rFonts w:ascii="Verdana" w:hAnsi="Verdana" w:cs="Arial"/>
              </w:rPr>
              <w:t xml:space="preserve"> </w:t>
            </w:r>
            <w:r>
              <w:rPr>
                <w:rFonts w:ascii="Verdana" w:hAnsi="Verdana" w:cs="Arial"/>
              </w:rPr>
              <w:t>August</w:t>
            </w:r>
            <w:r w:rsidRPr="00BF4639">
              <w:rPr>
                <w:rFonts w:ascii="Verdana" w:hAnsi="Verdana" w:cs="Arial"/>
              </w:rPr>
              <w:t xml:space="preserve"> 2024.</w:t>
            </w:r>
            <w:r w:rsidRPr="00C1348A">
              <w:rPr>
                <w:rFonts w:ascii="Verdana" w:hAnsi="Verdana" w:cs="Arial"/>
              </w:rPr>
              <w:t xml:space="preserve"> </w:t>
            </w:r>
            <w:r w:rsidR="0011739B">
              <w:rPr>
                <w:rFonts w:ascii="Verdana" w:hAnsi="Verdana" w:cs="Arial"/>
              </w:rPr>
              <w:t xml:space="preserve"> Members noted that whilst spend was still high, there had been a positive reduction in agency and locum spend within some Care Groups. </w:t>
            </w:r>
          </w:p>
          <w:p w14:paraId="6D310ED6" w14:textId="777555F9" w:rsidR="0011739B" w:rsidRDefault="0011739B" w:rsidP="0011739B">
            <w:pPr>
              <w:pStyle w:val="NoSpacing"/>
              <w:jc w:val="both"/>
              <w:rPr>
                <w:rFonts w:ascii="Verdana" w:hAnsi="Verdana" w:cs="Arial"/>
              </w:rPr>
            </w:pPr>
          </w:p>
          <w:p w14:paraId="6B702884" w14:textId="286EB944" w:rsidR="0011739B" w:rsidRDefault="0011739B" w:rsidP="0011739B">
            <w:pPr>
              <w:pStyle w:val="NoSpacing"/>
              <w:jc w:val="both"/>
              <w:rPr>
                <w:rFonts w:ascii="Verdana" w:hAnsi="Verdana"/>
              </w:rPr>
            </w:pPr>
            <w:r>
              <w:rPr>
                <w:rFonts w:ascii="Verdana" w:hAnsi="Verdana" w:cs="Arial"/>
              </w:rPr>
              <w:t xml:space="preserve">In response to a query raised by P Roseblade as to why costs paid to a doctor contradicted the total </w:t>
            </w:r>
            <w:r w:rsidR="00BC6C64">
              <w:rPr>
                <w:rFonts w:ascii="Verdana" w:hAnsi="Verdana" w:cs="Arial"/>
              </w:rPr>
              <w:t xml:space="preserve">cost, D Hurford advised that costs per hour increased when cover was arranged via an agency. </w:t>
            </w:r>
          </w:p>
          <w:p w14:paraId="0FC78417" w14:textId="7014A537" w:rsidR="00EB54AC" w:rsidRDefault="00EB54AC" w:rsidP="00D02076">
            <w:pPr>
              <w:pStyle w:val="NoSpacing"/>
              <w:rPr>
                <w:rFonts w:ascii="Verdana" w:hAnsi="Verdana"/>
              </w:rPr>
            </w:pPr>
          </w:p>
          <w:p w14:paraId="50543CE4" w14:textId="5B4F36D7" w:rsidR="00EB54AC" w:rsidRDefault="00BC6C64" w:rsidP="00BC6C64">
            <w:pPr>
              <w:pStyle w:val="NoSpacing"/>
              <w:jc w:val="both"/>
              <w:rPr>
                <w:rFonts w:ascii="Verdana" w:hAnsi="Verdana"/>
              </w:rPr>
            </w:pPr>
            <w:r>
              <w:rPr>
                <w:rFonts w:ascii="Verdana" w:hAnsi="Verdana"/>
              </w:rPr>
              <w:t xml:space="preserve">In response to a query raised by P Roseblade as to what change was required to enable Care Groups to accurately reflect the reasons for booking agency workers, D Hurford advised that there were issues with coding which needed to be reviewed moving forwards. </w:t>
            </w:r>
          </w:p>
          <w:p w14:paraId="58C1BFE9" w14:textId="77777777" w:rsidR="00A058F9" w:rsidRPr="00D02076" w:rsidRDefault="00A058F9" w:rsidP="00BC6C64">
            <w:pPr>
              <w:pStyle w:val="NoSpacing"/>
              <w:rPr>
                <w:rFonts w:ascii="Verdana" w:hAnsi="Verdana"/>
              </w:rPr>
            </w:pPr>
          </w:p>
        </w:tc>
      </w:tr>
      <w:tr w:rsidR="00D02076" w:rsidRPr="003C214E" w14:paraId="39F82773" w14:textId="77777777" w:rsidTr="00296E5B">
        <w:tc>
          <w:tcPr>
            <w:tcW w:w="1469" w:type="dxa"/>
          </w:tcPr>
          <w:p w14:paraId="523FBD57" w14:textId="77777777" w:rsidR="00D02076" w:rsidRDefault="00D02076" w:rsidP="00D02076">
            <w:pPr>
              <w:rPr>
                <w:rFonts w:ascii="Verdana" w:hAnsi="Verdana"/>
              </w:rPr>
            </w:pPr>
            <w:r>
              <w:rPr>
                <w:rFonts w:ascii="Verdana" w:hAnsi="Verdana"/>
              </w:rPr>
              <w:t xml:space="preserve">Resolution: </w:t>
            </w:r>
          </w:p>
        </w:tc>
        <w:tc>
          <w:tcPr>
            <w:tcW w:w="9026" w:type="dxa"/>
          </w:tcPr>
          <w:p w14:paraId="724F9EF3" w14:textId="132F7010" w:rsidR="00D02076" w:rsidRDefault="00C62A14" w:rsidP="00D02076">
            <w:pPr>
              <w:rPr>
                <w:rFonts w:ascii="Verdana" w:hAnsi="Verdana"/>
              </w:rPr>
            </w:pPr>
            <w:r w:rsidRPr="00185DEE">
              <w:rPr>
                <w:rFonts w:ascii="Verdana" w:hAnsi="Verdana"/>
              </w:rPr>
              <w:t xml:space="preserve">The report was </w:t>
            </w:r>
            <w:r w:rsidRPr="00185DEE">
              <w:rPr>
                <w:rFonts w:ascii="Verdana" w:hAnsi="Verdana"/>
                <w:b/>
              </w:rPr>
              <w:t>NOTED</w:t>
            </w:r>
            <w:r w:rsidR="00DB63BC">
              <w:rPr>
                <w:rFonts w:ascii="Verdana" w:hAnsi="Verdana"/>
              </w:rPr>
              <w:t xml:space="preserve">. </w:t>
            </w:r>
          </w:p>
          <w:p w14:paraId="7391C324" w14:textId="77777777" w:rsidR="00C62A14" w:rsidRDefault="00C62A14" w:rsidP="00D02076">
            <w:pPr>
              <w:rPr>
                <w:rFonts w:ascii="Verdana" w:hAnsi="Verdana"/>
                <w:b/>
              </w:rPr>
            </w:pPr>
          </w:p>
        </w:tc>
      </w:tr>
      <w:tr w:rsidR="00D02076" w:rsidRPr="003C214E" w14:paraId="11E0FABE" w14:textId="77777777" w:rsidTr="00296E5B">
        <w:tc>
          <w:tcPr>
            <w:tcW w:w="1469" w:type="dxa"/>
          </w:tcPr>
          <w:p w14:paraId="000E4BDC" w14:textId="701424C2" w:rsidR="00D02076" w:rsidRDefault="00D02076" w:rsidP="00D02076">
            <w:pPr>
              <w:rPr>
                <w:rFonts w:ascii="Verdana" w:hAnsi="Verdana"/>
              </w:rPr>
            </w:pPr>
          </w:p>
        </w:tc>
        <w:tc>
          <w:tcPr>
            <w:tcW w:w="9026" w:type="dxa"/>
          </w:tcPr>
          <w:p w14:paraId="4FDDFA87" w14:textId="77777777" w:rsidR="00C62A14" w:rsidRPr="00C62A14" w:rsidRDefault="00C62A14" w:rsidP="00DB63BC">
            <w:pPr>
              <w:rPr>
                <w:rFonts w:ascii="Verdana" w:hAnsi="Verdana"/>
              </w:rPr>
            </w:pPr>
          </w:p>
        </w:tc>
      </w:tr>
      <w:tr w:rsidR="002E1C94" w:rsidRPr="003C214E" w14:paraId="3AB5CB25" w14:textId="77777777" w:rsidTr="00296E5B">
        <w:tc>
          <w:tcPr>
            <w:tcW w:w="1469" w:type="dxa"/>
          </w:tcPr>
          <w:p w14:paraId="687C6F76" w14:textId="2BE86CF5" w:rsidR="002E1C94" w:rsidRDefault="002E1C94" w:rsidP="00D02076">
            <w:pPr>
              <w:rPr>
                <w:rFonts w:ascii="Verdana" w:hAnsi="Verdana"/>
              </w:rPr>
            </w:pPr>
            <w:r>
              <w:rPr>
                <w:rFonts w:ascii="Verdana" w:hAnsi="Verdana"/>
              </w:rPr>
              <w:t>2.3</w:t>
            </w:r>
          </w:p>
        </w:tc>
        <w:tc>
          <w:tcPr>
            <w:tcW w:w="9026" w:type="dxa"/>
          </w:tcPr>
          <w:p w14:paraId="1AB5FD2E" w14:textId="77777777" w:rsidR="002E1C94" w:rsidRDefault="002E1C94" w:rsidP="00DB63BC">
            <w:pPr>
              <w:rPr>
                <w:rFonts w:ascii="Verdana" w:hAnsi="Verdana"/>
                <w:b/>
              </w:rPr>
            </w:pPr>
            <w:r>
              <w:rPr>
                <w:rFonts w:ascii="Verdana" w:hAnsi="Verdana"/>
                <w:b/>
              </w:rPr>
              <w:t xml:space="preserve">Audit Wales – Audit of Accounts Addendum Report </w:t>
            </w:r>
          </w:p>
          <w:p w14:paraId="5ED9DC17" w14:textId="5551FE79" w:rsidR="002E1C94" w:rsidRDefault="002E1C94" w:rsidP="00BC6C64">
            <w:pPr>
              <w:jc w:val="both"/>
              <w:rPr>
                <w:rFonts w:ascii="Verdana" w:hAnsi="Verdana"/>
              </w:rPr>
            </w:pPr>
            <w:r>
              <w:rPr>
                <w:rFonts w:ascii="Verdana" w:hAnsi="Verdana"/>
              </w:rPr>
              <w:t xml:space="preserve">M. Jones presented the report. </w:t>
            </w:r>
            <w:r w:rsidR="00BC6C64">
              <w:rPr>
                <w:rFonts w:ascii="Verdana" w:hAnsi="Verdana"/>
              </w:rPr>
              <w:t xml:space="preserve">O James commented on the audited items for the 2022/2023 review and advised that whilst narrative had not been provided against these items, each recommendation had been followed up with individual managers who had provided an update on progress.  Members noted that work would now need to be undertaken with Audit Wales and the Governance Team to determine how these need to be recorded on the tracker. </w:t>
            </w:r>
          </w:p>
          <w:p w14:paraId="070643EA" w14:textId="3AFCF146" w:rsidR="009035E8" w:rsidRDefault="009035E8" w:rsidP="00DB63BC">
            <w:pPr>
              <w:rPr>
                <w:rFonts w:ascii="Verdana" w:hAnsi="Verdana"/>
              </w:rPr>
            </w:pPr>
          </w:p>
          <w:p w14:paraId="1A41ECEA" w14:textId="2016E723" w:rsidR="009035E8" w:rsidRDefault="00BC6C64" w:rsidP="00F11267">
            <w:pPr>
              <w:jc w:val="both"/>
              <w:rPr>
                <w:rFonts w:ascii="Verdana" w:hAnsi="Verdana"/>
              </w:rPr>
            </w:pPr>
            <w:r>
              <w:rPr>
                <w:rFonts w:ascii="Verdana" w:hAnsi="Verdana"/>
              </w:rPr>
              <w:t xml:space="preserve">K Palmer made reference to the recommendation identified in the 2020/2021 audit which related to the restoration of the RAM system and </w:t>
            </w:r>
            <w:r w:rsidR="00F11267">
              <w:rPr>
                <w:rFonts w:ascii="Verdana" w:hAnsi="Verdana"/>
              </w:rPr>
              <w:t xml:space="preserve">queries </w:t>
            </w:r>
            <w:r>
              <w:rPr>
                <w:rFonts w:ascii="Verdana" w:hAnsi="Verdana"/>
              </w:rPr>
              <w:t xml:space="preserve">how Committee Members could be provided with assurance on this matter </w:t>
            </w:r>
            <w:r w:rsidR="00F11267">
              <w:rPr>
                <w:rFonts w:ascii="Verdana" w:hAnsi="Verdana"/>
              </w:rPr>
              <w:t xml:space="preserve">given that the recommendation </w:t>
            </w:r>
            <w:r>
              <w:rPr>
                <w:rFonts w:ascii="Verdana" w:hAnsi="Verdana"/>
              </w:rPr>
              <w:t xml:space="preserve">had not yet been addressed. </w:t>
            </w:r>
            <w:r w:rsidR="00F11267">
              <w:rPr>
                <w:rFonts w:ascii="Verdana" w:hAnsi="Verdana"/>
              </w:rPr>
              <w:t xml:space="preserve"> G Watts referred to the discussion held in the public session </w:t>
            </w:r>
            <w:proofErr w:type="gramStart"/>
            <w:r w:rsidR="00F11267">
              <w:rPr>
                <w:rFonts w:ascii="Verdana" w:hAnsi="Verdana"/>
              </w:rPr>
              <w:t>in regards to</w:t>
            </w:r>
            <w:proofErr w:type="gramEnd"/>
            <w:r w:rsidR="00F11267">
              <w:rPr>
                <w:rFonts w:ascii="Verdana" w:hAnsi="Verdana"/>
              </w:rPr>
              <w:t xml:space="preserve"> the wider piece of work being undertaken by the Executive Team in regards to the review of older recommendations. N Couch added that Audit Wales also undertakes a </w:t>
            </w:r>
            <w:proofErr w:type="gramStart"/>
            <w:r w:rsidR="00F11267">
              <w:rPr>
                <w:rFonts w:ascii="Verdana" w:hAnsi="Verdana"/>
              </w:rPr>
              <w:t>high level</w:t>
            </w:r>
            <w:proofErr w:type="gramEnd"/>
            <w:r w:rsidR="00F11267">
              <w:rPr>
                <w:rFonts w:ascii="Verdana" w:hAnsi="Verdana"/>
              </w:rPr>
              <w:t xml:space="preserve"> review of tracking recommendations as part of the Structured Assessment Review.  Members noted that monthly meetings with recommendation leads </w:t>
            </w:r>
            <w:r w:rsidR="00F11267">
              <w:rPr>
                <w:rFonts w:ascii="Verdana" w:hAnsi="Verdana"/>
              </w:rPr>
              <w:lastRenderedPageBreak/>
              <w:t xml:space="preserve">were also being introduced by the Assistant Director of Governance &amp; Risk to track progress against recommendations. </w:t>
            </w:r>
          </w:p>
          <w:p w14:paraId="53202593" w14:textId="77777777" w:rsidR="00F11267" w:rsidRDefault="00F11267" w:rsidP="00DB63BC">
            <w:pPr>
              <w:rPr>
                <w:rFonts w:ascii="Verdana" w:hAnsi="Verdana"/>
              </w:rPr>
            </w:pPr>
          </w:p>
          <w:p w14:paraId="1A4E77C7" w14:textId="727DBCFB" w:rsidR="00CB6642" w:rsidRDefault="00F11267" w:rsidP="00F11267">
            <w:pPr>
              <w:jc w:val="both"/>
              <w:rPr>
                <w:rFonts w:ascii="Verdana" w:hAnsi="Verdana"/>
              </w:rPr>
            </w:pPr>
            <w:r>
              <w:rPr>
                <w:rFonts w:ascii="Verdana" w:hAnsi="Verdana"/>
              </w:rPr>
              <w:t xml:space="preserve">P Roseblade made reference to a recommendation contained within Exhibit 8 which had not been accepted by the Health Board and questioned whether this should be included on the tracker.  M Jones advised that recommendations should not be added to the tracker if they had not been accepted. </w:t>
            </w:r>
          </w:p>
          <w:p w14:paraId="08CCFA95" w14:textId="6596A236" w:rsidR="002E1C94" w:rsidRPr="002E1C94" w:rsidRDefault="002E1C94" w:rsidP="00F11267">
            <w:pPr>
              <w:rPr>
                <w:rFonts w:ascii="Verdana" w:hAnsi="Verdana"/>
              </w:rPr>
            </w:pPr>
          </w:p>
        </w:tc>
      </w:tr>
      <w:tr w:rsidR="002E1C94" w:rsidRPr="003C214E" w14:paraId="22FFD008" w14:textId="77777777" w:rsidTr="00296E5B">
        <w:tc>
          <w:tcPr>
            <w:tcW w:w="1469" w:type="dxa"/>
          </w:tcPr>
          <w:p w14:paraId="05892905" w14:textId="33431F7E" w:rsidR="002E1C94" w:rsidRDefault="002E1C94" w:rsidP="00D02076">
            <w:pPr>
              <w:rPr>
                <w:rFonts w:ascii="Verdana" w:hAnsi="Verdana"/>
              </w:rPr>
            </w:pPr>
            <w:r>
              <w:rPr>
                <w:rFonts w:ascii="Verdana" w:hAnsi="Verdana"/>
              </w:rPr>
              <w:lastRenderedPageBreak/>
              <w:t xml:space="preserve">Resolution: </w:t>
            </w:r>
          </w:p>
        </w:tc>
        <w:tc>
          <w:tcPr>
            <w:tcW w:w="9026" w:type="dxa"/>
          </w:tcPr>
          <w:p w14:paraId="79F7658D" w14:textId="7C2AE6BF" w:rsidR="002E1C94" w:rsidRPr="002E1C94" w:rsidRDefault="002E1C94" w:rsidP="00DB63BC">
            <w:pPr>
              <w:rPr>
                <w:rFonts w:ascii="Verdana" w:hAnsi="Verdana"/>
                <w:b/>
              </w:rPr>
            </w:pPr>
            <w:r>
              <w:rPr>
                <w:rFonts w:ascii="Verdana" w:hAnsi="Verdana"/>
              </w:rPr>
              <w:t xml:space="preserve">The Report was </w:t>
            </w:r>
            <w:r>
              <w:rPr>
                <w:rFonts w:ascii="Verdana" w:hAnsi="Verdana"/>
                <w:b/>
              </w:rPr>
              <w:t xml:space="preserve">NOTED. </w:t>
            </w:r>
          </w:p>
        </w:tc>
      </w:tr>
      <w:tr w:rsidR="002E1C94" w:rsidRPr="003C214E" w14:paraId="7F357BB4" w14:textId="77777777" w:rsidTr="00296E5B">
        <w:tc>
          <w:tcPr>
            <w:tcW w:w="1469" w:type="dxa"/>
          </w:tcPr>
          <w:p w14:paraId="541E6A88" w14:textId="77777777" w:rsidR="002E1C94" w:rsidRDefault="002E1C94" w:rsidP="00D02076">
            <w:pPr>
              <w:rPr>
                <w:rFonts w:ascii="Verdana" w:hAnsi="Verdana"/>
              </w:rPr>
            </w:pPr>
          </w:p>
        </w:tc>
        <w:tc>
          <w:tcPr>
            <w:tcW w:w="9026" w:type="dxa"/>
          </w:tcPr>
          <w:p w14:paraId="2DE9D8F8" w14:textId="77777777" w:rsidR="002E1C94" w:rsidRPr="00C62A14" w:rsidRDefault="002E1C94" w:rsidP="00DB63BC">
            <w:pPr>
              <w:rPr>
                <w:rFonts w:ascii="Verdana" w:hAnsi="Verdana"/>
              </w:rPr>
            </w:pPr>
          </w:p>
        </w:tc>
      </w:tr>
      <w:tr w:rsidR="003C214E" w:rsidRPr="003C214E" w14:paraId="323753E6" w14:textId="77777777" w:rsidTr="00296E5B">
        <w:tc>
          <w:tcPr>
            <w:tcW w:w="1469" w:type="dxa"/>
            <w:shd w:val="clear" w:color="auto" w:fill="1F3864" w:themeFill="accent5" w:themeFillShade="80"/>
          </w:tcPr>
          <w:p w14:paraId="7EFFFB80"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D604B58" w14:textId="77777777" w:rsidR="003C214E" w:rsidRPr="003C214E" w:rsidRDefault="00D02076" w:rsidP="00443F68">
            <w:pPr>
              <w:rPr>
                <w:rFonts w:ascii="Verdana" w:hAnsi="Verdana"/>
                <w:b/>
              </w:rPr>
            </w:pPr>
            <w:r>
              <w:rPr>
                <w:rFonts w:ascii="Verdana" w:hAnsi="Verdana"/>
                <w:b/>
              </w:rPr>
              <w:t xml:space="preserve">ANY OTHER BUSINESS </w:t>
            </w:r>
          </w:p>
        </w:tc>
      </w:tr>
      <w:tr w:rsidR="003C214E" w:rsidRPr="003C214E" w14:paraId="1C1E8B4F" w14:textId="77777777" w:rsidTr="00296E5B">
        <w:tc>
          <w:tcPr>
            <w:tcW w:w="1469" w:type="dxa"/>
          </w:tcPr>
          <w:p w14:paraId="0F9A6BBC" w14:textId="77777777" w:rsidR="003C214E" w:rsidRPr="00443F68" w:rsidRDefault="003C214E" w:rsidP="00443F68">
            <w:pPr>
              <w:rPr>
                <w:rFonts w:ascii="Verdana" w:hAnsi="Verdana"/>
              </w:rPr>
            </w:pPr>
          </w:p>
        </w:tc>
        <w:tc>
          <w:tcPr>
            <w:tcW w:w="9026" w:type="dxa"/>
          </w:tcPr>
          <w:p w14:paraId="3223C238" w14:textId="77777777" w:rsidR="003C214E" w:rsidRDefault="00D02076" w:rsidP="00443F68">
            <w:pPr>
              <w:rPr>
                <w:rFonts w:ascii="Verdana" w:hAnsi="Verdana"/>
              </w:rPr>
            </w:pPr>
            <w:r>
              <w:rPr>
                <w:rFonts w:ascii="Verdana" w:hAnsi="Verdana"/>
              </w:rPr>
              <w:t xml:space="preserve">There was no urgent business to report on this occasion. </w:t>
            </w:r>
          </w:p>
          <w:p w14:paraId="20DEBDA8" w14:textId="77777777" w:rsidR="00C62A14" w:rsidRPr="00D02076" w:rsidRDefault="00C62A14" w:rsidP="00443F68">
            <w:pPr>
              <w:rPr>
                <w:rFonts w:ascii="Verdana" w:hAnsi="Verdana"/>
              </w:rPr>
            </w:pPr>
          </w:p>
        </w:tc>
      </w:tr>
      <w:tr w:rsidR="003C214E" w:rsidRPr="003C214E" w14:paraId="7B810001" w14:textId="77777777" w:rsidTr="00296E5B">
        <w:tc>
          <w:tcPr>
            <w:tcW w:w="1469" w:type="dxa"/>
            <w:shd w:val="clear" w:color="auto" w:fill="1F3864" w:themeFill="accent5" w:themeFillShade="80"/>
          </w:tcPr>
          <w:p w14:paraId="5AD30EC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DEB6B51" w14:textId="77777777" w:rsidR="003C214E" w:rsidRPr="003C214E" w:rsidRDefault="00D02076" w:rsidP="00443F68">
            <w:pPr>
              <w:rPr>
                <w:rFonts w:ascii="Verdana" w:hAnsi="Verdana"/>
                <w:b/>
              </w:rPr>
            </w:pPr>
            <w:r>
              <w:rPr>
                <w:rFonts w:ascii="Verdana" w:hAnsi="Verdana"/>
                <w:b/>
              </w:rPr>
              <w:t xml:space="preserve">DATE AND TIME OF NEXT MEETING: </w:t>
            </w:r>
          </w:p>
        </w:tc>
      </w:tr>
      <w:tr w:rsidR="003C214E" w:rsidRPr="003C214E" w14:paraId="4D06F985" w14:textId="77777777" w:rsidTr="00296E5B">
        <w:tc>
          <w:tcPr>
            <w:tcW w:w="1469" w:type="dxa"/>
          </w:tcPr>
          <w:p w14:paraId="1EEA10B0" w14:textId="77777777" w:rsidR="003C214E" w:rsidRPr="00443F68" w:rsidRDefault="003C214E" w:rsidP="00443F68">
            <w:pPr>
              <w:rPr>
                <w:rFonts w:ascii="Verdana" w:hAnsi="Verdana"/>
              </w:rPr>
            </w:pPr>
          </w:p>
        </w:tc>
        <w:tc>
          <w:tcPr>
            <w:tcW w:w="9026" w:type="dxa"/>
          </w:tcPr>
          <w:p w14:paraId="148F0030" w14:textId="05B0BE10" w:rsidR="003C214E" w:rsidRPr="00C62A14" w:rsidRDefault="00DB63BC" w:rsidP="00443F68">
            <w:pPr>
              <w:rPr>
                <w:rFonts w:ascii="Verdana" w:hAnsi="Verdana"/>
              </w:rPr>
            </w:pPr>
            <w:r>
              <w:rPr>
                <w:rFonts w:ascii="Verdana" w:hAnsi="Verdana"/>
              </w:rPr>
              <w:t>17th December 2024 at 13</w:t>
            </w:r>
            <w:r w:rsidR="00C62A14">
              <w:rPr>
                <w:rFonts w:ascii="Verdana" w:hAnsi="Verdana"/>
              </w:rPr>
              <w:t xml:space="preserve">:00 pm </w:t>
            </w:r>
          </w:p>
        </w:tc>
      </w:tr>
    </w:tbl>
    <w:p w14:paraId="1F9F331E"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FBEC74" w14:textId="77777777" w:rsidR="009A4B08" w:rsidRDefault="009A4B08" w:rsidP="009A4B08">
      <w:pPr>
        <w:spacing w:after="0" w:line="240" w:lineRule="auto"/>
      </w:pPr>
      <w:r>
        <w:separator/>
      </w:r>
    </w:p>
  </w:endnote>
  <w:endnote w:type="continuationSeparator" w:id="0">
    <w:p w14:paraId="0711B1AD"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86DCF23" w14:textId="77777777" w:rsidTr="00B83E7F">
      <w:trPr>
        <w:cantSplit/>
        <w:trHeight w:val="1134"/>
        <w:jc w:val="center"/>
      </w:trPr>
      <w:tc>
        <w:tcPr>
          <w:tcW w:w="4112" w:type="dxa"/>
          <w:vAlign w:val="center"/>
        </w:tcPr>
        <w:p w14:paraId="6F0CBBE1" w14:textId="3E430B9B" w:rsidR="00443F68" w:rsidRPr="00443F68" w:rsidRDefault="00104947" w:rsidP="00443F68">
          <w:pPr>
            <w:pStyle w:val="Footer"/>
            <w:rPr>
              <w:rFonts w:ascii="Verdana" w:hAnsi="Verdana"/>
              <w:sz w:val="20"/>
            </w:rPr>
          </w:pPr>
          <w:r>
            <w:rPr>
              <w:rFonts w:ascii="Verdana" w:hAnsi="Verdana"/>
              <w:sz w:val="20"/>
            </w:rPr>
            <w:t>C</w:t>
          </w:r>
          <w:r w:rsidR="00C62A14">
            <w:rPr>
              <w:rFonts w:ascii="Verdana" w:hAnsi="Verdana"/>
              <w:sz w:val="20"/>
            </w:rPr>
            <w:t>onfirmed Minutes of the</w:t>
          </w:r>
          <w:r w:rsidR="00DB63BC">
            <w:rPr>
              <w:rFonts w:ascii="Verdana" w:hAnsi="Verdana"/>
              <w:sz w:val="20"/>
            </w:rPr>
            <w:t xml:space="preserve"> ARC CLOSED In Committee 17.10.24</w:t>
          </w:r>
        </w:p>
      </w:tc>
      <w:tc>
        <w:tcPr>
          <w:tcW w:w="2829" w:type="dxa"/>
          <w:vAlign w:val="center"/>
        </w:tcPr>
        <w:p w14:paraId="56908CA4" w14:textId="190455BB" w:rsidR="00443F68" w:rsidRPr="00443F68" w:rsidRDefault="00443F68" w:rsidP="00C62A14">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517A36">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517A36">
            <w:rPr>
              <w:rFonts w:ascii="Verdana" w:hAnsi="Verdana"/>
              <w:bCs/>
              <w:noProof/>
              <w:sz w:val="20"/>
            </w:rPr>
            <w:t>3</w:t>
          </w:r>
          <w:r w:rsidRPr="00443F68">
            <w:rPr>
              <w:rFonts w:ascii="Verdana" w:hAnsi="Verdana"/>
              <w:sz w:val="20"/>
            </w:rPr>
            <w:fldChar w:fldCharType="end"/>
          </w:r>
        </w:p>
      </w:tc>
      <w:tc>
        <w:tcPr>
          <w:tcW w:w="3833" w:type="dxa"/>
          <w:vAlign w:val="center"/>
        </w:tcPr>
        <w:p w14:paraId="02704A9F" w14:textId="77777777" w:rsidR="00443F68" w:rsidRPr="00443F68" w:rsidRDefault="00C62A14" w:rsidP="00C62A14">
          <w:pPr>
            <w:pStyle w:val="Footer"/>
            <w:jc w:val="right"/>
            <w:rPr>
              <w:rFonts w:ascii="Verdana" w:hAnsi="Verdana"/>
              <w:sz w:val="20"/>
            </w:rPr>
          </w:pPr>
          <w:r>
            <w:rPr>
              <w:rFonts w:ascii="Verdana" w:hAnsi="Verdana"/>
              <w:sz w:val="20"/>
            </w:rPr>
            <w:t xml:space="preserve">Audit &amp; Risk Committee </w:t>
          </w:r>
        </w:p>
        <w:p w14:paraId="28EB5D7A" w14:textId="729284AD" w:rsidR="00443F68" w:rsidRPr="00443F68" w:rsidRDefault="00C62A14" w:rsidP="00C62A14">
          <w:pPr>
            <w:pStyle w:val="Footer"/>
            <w:jc w:val="right"/>
            <w:rPr>
              <w:rFonts w:ascii="Verdana" w:hAnsi="Verdana"/>
              <w:sz w:val="20"/>
            </w:rPr>
          </w:pPr>
          <w:r>
            <w:rPr>
              <w:rFonts w:ascii="Verdana" w:hAnsi="Verdana"/>
              <w:sz w:val="20"/>
            </w:rPr>
            <w:t>17</w:t>
          </w:r>
          <w:r w:rsidRPr="00C62A14">
            <w:rPr>
              <w:rFonts w:ascii="Verdana" w:hAnsi="Verdana"/>
              <w:sz w:val="20"/>
              <w:vertAlign w:val="superscript"/>
            </w:rPr>
            <w:t>th</w:t>
          </w:r>
          <w:r w:rsidR="00DB63BC">
            <w:rPr>
              <w:rFonts w:ascii="Verdana" w:hAnsi="Verdana"/>
              <w:sz w:val="20"/>
            </w:rPr>
            <w:t xml:space="preserve"> December</w:t>
          </w:r>
          <w:r>
            <w:rPr>
              <w:rFonts w:ascii="Verdana" w:hAnsi="Verdana"/>
              <w:sz w:val="20"/>
            </w:rPr>
            <w:t xml:space="preserve"> 2024</w:t>
          </w:r>
        </w:p>
      </w:tc>
    </w:tr>
  </w:tbl>
  <w:p w14:paraId="57B05CF0"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FEABEE" w14:textId="77777777" w:rsidR="009A4B08" w:rsidRDefault="009A4B08" w:rsidP="009A4B08">
      <w:pPr>
        <w:spacing w:after="0" w:line="240" w:lineRule="auto"/>
      </w:pPr>
      <w:r>
        <w:separator/>
      </w:r>
    </w:p>
  </w:footnote>
  <w:footnote w:type="continuationSeparator" w:id="0">
    <w:p w14:paraId="03BF98EA"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FC16B" w14:textId="77777777" w:rsidR="009A4B08" w:rsidRDefault="009A4B08" w:rsidP="009A4B08">
    <w:pPr>
      <w:pStyle w:val="Header"/>
      <w:jc w:val="center"/>
    </w:pPr>
    <w:r>
      <w:rPr>
        <w:noProof/>
        <w:lang w:eastAsia="en-GB"/>
      </w:rPr>
      <w:drawing>
        <wp:inline distT="0" distB="0" distL="0" distR="0" wp14:anchorId="32D8546B" wp14:editId="302B4D3C">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8C95D3C"/>
    <w:multiLevelType w:val="multilevel"/>
    <w:tmpl w:val="0E845ABA"/>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00C664B"/>
    <w:multiLevelType w:val="hybridMultilevel"/>
    <w:tmpl w:val="486CC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442796101">
    <w:abstractNumId w:val="2"/>
  </w:num>
  <w:num w:numId="2" w16cid:durableId="693192255">
    <w:abstractNumId w:val="4"/>
  </w:num>
  <w:num w:numId="3" w16cid:durableId="1090614462">
    <w:abstractNumId w:val="6"/>
  </w:num>
  <w:num w:numId="4" w16cid:durableId="1597130199">
    <w:abstractNumId w:val="9"/>
  </w:num>
  <w:num w:numId="5" w16cid:durableId="1668903148">
    <w:abstractNumId w:val="0"/>
  </w:num>
  <w:num w:numId="6" w16cid:durableId="1064639061">
    <w:abstractNumId w:val="5"/>
  </w:num>
  <w:num w:numId="7" w16cid:durableId="363554827">
    <w:abstractNumId w:val="1"/>
  </w:num>
  <w:num w:numId="8" w16cid:durableId="554778968">
    <w:abstractNumId w:val="8"/>
  </w:num>
  <w:num w:numId="9" w16cid:durableId="732196587">
    <w:abstractNumId w:val="7"/>
  </w:num>
  <w:num w:numId="10" w16cid:durableId="12622258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6952"/>
    <w:rsid w:val="00104947"/>
    <w:rsid w:val="0011739B"/>
    <w:rsid w:val="00283E17"/>
    <w:rsid w:val="00296E5B"/>
    <w:rsid w:val="002A4DD6"/>
    <w:rsid w:val="002B3A33"/>
    <w:rsid w:val="002E1C94"/>
    <w:rsid w:val="00356724"/>
    <w:rsid w:val="003C214E"/>
    <w:rsid w:val="00443F68"/>
    <w:rsid w:val="00486C40"/>
    <w:rsid w:val="00517A36"/>
    <w:rsid w:val="005B7405"/>
    <w:rsid w:val="006D394B"/>
    <w:rsid w:val="007F6739"/>
    <w:rsid w:val="008D696C"/>
    <w:rsid w:val="009035E8"/>
    <w:rsid w:val="009251CE"/>
    <w:rsid w:val="009A4B08"/>
    <w:rsid w:val="00A058F9"/>
    <w:rsid w:val="00A116D6"/>
    <w:rsid w:val="00A57A99"/>
    <w:rsid w:val="00B85246"/>
    <w:rsid w:val="00BC6C64"/>
    <w:rsid w:val="00BE4F5D"/>
    <w:rsid w:val="00C62A14"/>
    <w:rsid w:val="00CB6642"/>
    <w:rsid w:val="00CC7C90"/>
    <w:rsid w:val="00CF6655"/>
    <w:rsid w:val="00D02076"/>
    <w:rsid w:val="00DB63BC"/>
    <w:rsid w:val="00E377F8"/>
    <w:rsid w:val="00EB54AC"/>
    <w:rsid w:val="00F11267"/>
    <w:rsid w:val="00F26167"/>
    <w:rsid w:val="00F81952"/>
    <w:rsid w:val="00FD2D72"/>
    <w:rsid w:val="00FD41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D01ECF2"/>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link w:val="ListParagraphChar"/>
    <w:uiPriority w:val="34"/>
    <w:qFormat/>
    <w:rsid w:val="009A4B08"/>
    <w:pPr>
      <w:ind w:left="720"/>
      <w:contextualSpacing/>
    </w:pPr>
  </w:style>
  <w:style w:type="paragraph" w:styleId="BalloonText">
    <w:name w:val="Balloon Text"/>
    <w:basedOn w:val="Normal"/>
    <w:link w:val="BalloonTextChar"/>
    <w:uiPriority w:val="99"/>
    <w:semiHidden/>
    <w:unhideWhenUsed/>
    <w:rsid w:val="00CC7C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7C90"/>
    <w:rPr>
      <w:rFonts w:ascii="Segoe UI" w:hAnsi="Segoe UI" w:cs="Segoe UI"/>
      <w:sz w:val="18"/>
      <w:szCs w:val="18"/>
    </w:rPr>
  </w:style>
  <w:style w:type="character" w:customStyle="1" w:styleId="ListParagraphChar">
    <w:name w:val="List Paragraph Char"/>
    <w:link w:val="ListParagraph"/>
    <w:uiPriority w:val="34"/>
    <w:locked/>
    <w:rsid w:val="00DB63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96FE9A70-9792-4A4B-BCB6-21A06BE7542C}">
  <ds:schemaRefs>
    <ds:schemaRef ds:uri="http://schemas.microsoft.com/sharepoint/v3/contenttype/forms"/>
  </ds:schemaRefs>
</ds:datastoreItem>
</file>

<file path=customXml/itemProps2.xml><?xml version="1.0" encoding="utf-8"?>
<ds:datastoreItem xmlns:ds="http://schemas.openxmlformats.org/officeDocument/2006/customXml" ds:itemID="{15678325-BA2C-4DCA-81FF-1D3C4B4125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764BD5-E696-44B6-8D1C-01729906D9D8}">
  <ds:schemaRefs>
    <ds:schemaRef ds:uri="http://purl.org/dc/elements/1.1/"/>
    <ds:schemaRef ds:uri="http://purl.org/dc/dcmitype/"/>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http://purl.org/dc/terms/"/>
    <ds:schemaRef ds:uri="http://schemas.openxmlformats.org/package/2006/metadata/core-properties"/>
    <ds:schemaRef ds:uri="c8c88429-e1a5-4fcd-9b6a-57468ba8afe4"/>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660</Words>
  <Characters>3766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3</cp:revision>
  <dcterms:created xsi:type="dcterms:W3CDTF">2024-12-09T10:18:00Z</dcterms:created>
  <dcterms:modified xsi:type="dcterms:W3CDTF">2025-02-07T10:36:00Z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