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B867A2"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0EA822F8" w14:textId="77777777" w:rsidTr="00443F68">
        <w:trPr>
          <w:trHeight w:val="254"/>
        </w:trPr>
        <w:tc>
          <w:tcPr>
            <w:tcW w:w="5552" w:type="dxa"/>
            <w:tcBorders>
              <w:top w:val="nil"/>
              <w:left w:val="nil"/>
              <w:bottom w:val="nil"/>
            </w:tcBorders>
          </w:tcPr>
          <w:p w14:paraId="4A6CAF95" w14:textId="77777777" w:rsidR="009A4B08" w:rsidRDefault="009A4B08"/>
        </w:tc>
        <w:tc>
          <w:tcPr>
            <w:tcW w:w="2490" w:type="dxa"/>
            <w:shd w:val="clear" w:color="auto" w:fill="1F3864" w:themeFill="accent5" w:themeFillShade="80"/>
          </w:tcPr>
          <w:p w14:paraId="4698B92D" w14:textId="77777777" w:rsidR="009A4B08" w:rsidRPr="003C214E" w:rsidRDefault="009A4B08">
            <w:pPr>
              <w:rPr>
                <w:rFonts w:ascii="Verdana" w:hAnsi="Verdana"/>
                <w:b/>
              </w:rPr>
            </w:pPr>
            <w:r w:rsidRPr="003C214E">
              <w:rPr>
                <w:rFonts w:ascii="Verdana" w:hAnsi="Verdana"/>
                <w:b/>
              </w:rPr>
              <w:t>Agenda Item</w:t>
            </w:r>
          </w:p>
        </w:tc>
        <w:tc>
          <w:tcPr>
            <w:tcW w:w="2490" w:type="dxa"/>
          </w:tcPr>
          <w:p w14:paraId="6C04C937" w14:textId="77777777" w:rsidR="009A4B08" w:rsidRPr="009A4B08" w:rsidRDefault="00991929" w:rsidP="00991929">
            <w:pPr>
              <w:jc w:val="center"/>
              <w:rPr>
                <w:rFonts w:ascii="Verdana" w:hAnsi="Verdana"/>
              </w:rPr>
            </w:pPr>
            <w:r>
              <w:rPr>
                <w:rFonts w:ascii="Verdana" w:hAnsi="Verdana"/>
              </w:rPr>
              <w:t>2.1.1</w:t>
            </w:r>
          </w:p>
        </w:tc>
      </w:tr>
    </w:tbl>
    <w:p w14:paraId="63522B6E"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BC7F639" w14:textId="77777777" w:rsidTr="00443F68">
        <w:tc>
          <w:tcPr>
            <w:tcW w:w="10490" w:type="dxa"/>
            <w:shd w:val="clear" w:color="auto" w:fill="1F3864" w:themeFill="accent5" w:themeFillShade="80"/>
          </w:tcPr>
          <w:p w14:paraId="625902A9" w14:textId="2FEBF02A" w:rsidR="009A4B08" w:rsidRPr="003C214E" w:rsidRDefault="00FD501E" w:rsidP="00C8443F">
            <w:pPr>
              <w:jc w:val="center"/>
              <w:rPr>
                <w:rFonts w:ascii="Verdana" w:hAnsi="Verdana"/>
                <w:b/>
                <w:sz w:val="24"/>
              </w:rPr>
            </w:pPr>
            <w:r>
              <w:rPr>
                <w:rFonts w:ascii="Verdana" w:hAnsi="Verdana"/>
                <w:b/>
                <w:sz w:val="24"/>
              </w:rPr>
              <w:t xml:space="preserve">Approved </w:t>
            </w:r>
            <w:bookmarkStart w:id="0" w:name="_GoBack"/>
            <w:bookmarkEnd w:id="0"/>
            <w:r w:rsidR="00C8443F">
              <w:rPr>
                <w:rFonts w:ascii="Verdana" w:hAnsi="Verdana"/>
                <w:b/>
                <w:sz w:val="24"/>
              </w:rPr>
              <w:t xml:space="preserve">Minutes of the Audit &amp; Risk Committee – Hosted Bodies </w:t>
            </w:r>
          </w:p>
        </w:tc>
      </w:tr>
    </w:tbl>
    <w:p w14:paraId="113DA09B"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7FB97C7A" w14:textId="77777777" w:rsidTr="00443F68">
        <w:tc>
          <w:tcPr>
            <w:tcW w:w="2977" w:type="dxa"/>
            <w:shd w:val="clear" w:color="auto" w:fill="BF8F00" w:themeFill="accent4" w:themeFillShade="BF"/>
          </w:tcPr>
          <w:p w14:paraId="0447211F"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7CE4853" w14:textId="77777777" w:rsidR="009A4B08" w:rsidRPr="00C8443F" w:rsidRDefault="00991929" w:rsidP="009A4B08">
            <w:pPr>
              <w:rPr>
                <w:rFonts w:ascii="Verdana" w:hAnsi="Verdana"/>
              </w:rPr>
            </w:pPr>
            <w:r>
              <w:rPr>
                <w:rFonts w:ascii="Verdana" w:hAnsi="Verdana"/>
              </w:rPr>
              <w:t>Thursday 15 August 2024 9:30 am</w:t>
            </w:r>
          </w:p>
        </w:tc>
      </w:tr>
      <w:tr w:rsidR="009A4B08" w:rsidRPr="009A4B08" w14:paraId="5FF681B0" w14:textId="77777777" w:rsidTr="00443F68">
        <w:tc>
          <w:tcPr>
            <w:tcW w:w="2977" w:type="dxa"/>
            <w:shd w:val="clear" w:color="auto" w:fill="BF8F00" w:themeFill="accent4" w:themeFillShade="BF"/>
          </w:tcPr>
          <w:p w14:paraId="09E95CD8"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589B7C25" w14:textId="77777777" w:rsidR="009A4B08" w:rsidRPr="00C8443F" w:rsidRDefault="00C8443F" w:rsidP="009A4B08">
            <w:pPr>
              <w:rPr>
                <w:rFonts w:ascii="Verdana" w:hAnsi="Verdana"/>
              </w:rPr>
            </w:pPr>
            <w:r w:rsidRPr="00C8443F">
              <w:rPr>
                <w:rFonts w:ascii="Verdana" w:hAnsi="Verdana"/>
              </w:rPr>
              <w:t>V</w:t>
            </w:r>
            <w:r w:rsidR="009A4B08" w:rsidRPr="00C8443F">
              <w:rPr>
                <w:rFonts w:ascii="Verdana" w:hAnsi="Verdana"/>
              </w:rPr>
              <w:t>irtual via Microsoft Teams</w:t>
            </w:r>
          </w:p>
        </w:tc>
      </w:tr>
    </w:tbl>
    <w:p w14:paraId="0EDA2C82"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661EF12B" w14:textId="77777777" w:rsidTr="00EF4C25">
        <w:tc>
          <w:tcPr>
            <w:tcW w:w="2977" w:type="dxa"/>
            <w:vMerge w:val="restart"/>
            <w:shd w:val="clear" w:color="auto" w:fill="BF8F00" w:themeFill="accent4" w:themeFillShade="BF"/>
          </w:tcPr>
          <w:p w14:paraId="62EA3C75"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4F1E4E69" w14:textId="77777777" w:rsidR="00296E5B" w:rsidRPr="001814A1" w:rsidRDefault="001814A1" w:rsidP="00296E5B">
            <w:pPr>
              <w:rPr>
                <w:rFonts w:ascii="Verdana" w:hAnsi="Verdana"/>
              </w:rPr>
            </w:pPr>
            <w:r>
              <w:rPr>
                <w:rFonts w:ascii="Verdana" w:hAnsi="Verdana"/>
              </w:rPr>
              <w:t>Patsy Roseblade</w:t>
            </w:r>
          </w:p>
        </w:tc>
        <w:tc>
          <w:tcPr>
            <w:tcW w:w="3757" w:type="dxa"/>
          </w:tcPr>
          <w:p w14:paraId="58B3004A" w14:textId="77777777" w:rsidR="00296E5B" w:rsidRPr="00296E5B" w:rsidRDefault="00991929" w:rsidP="00296E5B">
            <w:pPr>
              <w:rPr>
                <w:rFonts w:ascii="Verdana" w:hAnsi="Verdana"/>
              </w:rPr>
            </w:pPr>
            <w:r>
              <w:rPr>
                <w:rFonts w:ascii="Verdana" w:hAnsi="Verdana"/>
              </w:rPr>
              <w:t xml:space="preserve">Independent Member/Committee Chair </w:t>
            </w:r>
          </w:p>
        </w:tc>
      </w:tr>
      <w:tr w:rsidR="00296E5B" w:rsidRPr="009A4B08" w14:paraId="65D650F2" w14:textId="77777777" w:rsidTr="00EF4C25">
        <w:tc>
          <w:tcPr>
            <w:tcW w:w="2977" w:type="dxa"/>
            <w:vMerge/>
            <w:shd w:val="clear" w:color="auto" w:fill="BF8F00" w:themeFill="accent4" w:themeFillShade="BF"/>
          </w:tcPr>
          <w:p w14:paraId="4C16FA1A" w14:textId="77777777" w:rsidR="00296E5B" w:rsidRPr="003C214E" w:rsidRDefault="00296E5B" w:rsidP="00B83E7F">
            <w:pPr>
              <w:rPr>
                <w:rFonts w:ascii="Verdana" w:hAnsi="Verdana"/>
                <w:b/>
              </w:rPr>
            </w:pPr>
          </w:p>
        </w:tc>
        <w:tc>
          <w:tcPr>
            <w:tcW w:w="3756" w:type="dxa"/>
          </w:tcPr>
          <w:p w14:paraId="28859E79" w14:textId="77777777" w:rsidR="00296E5B" w:rsidRPr="001814A1" w:rsidRDefault="001814A1" w:rsidP="00296E5B">
            <w:pPr>
              <w:rPr>
                <w:rFonts w:ascii="Verdana" w:hAnsi="Verdana"/>
              </w:rPr>
            </w:pPr>
            <w:r>
              <w:rPr>
                <w:rFonts w:ascii="Verdana" w:hAnsi="Verdana"/>
              </w:rPr>
              <w:t>Kath Palmer</w:t>
            </w:r>
          </w:p>
        </w:tc>
        <w:tc>
          <w:tcPr>
            <w:tcW w:w="3757" w:type="dxa"/>
          </w:tcPr>
          <w:p w14:paraId="291D586F" w14:textId="77777777" w:rsidR="00296E5B" w:rsidRPr="00991929" w:rsidRDefault="00991929" w:rsidP="00296E5B">
            <w:pPr>
              <w:rPr>
                <w:rFonts w:ascii="Verdana" w:hAnsi="Verdana"/>
              </w:rPr>
            </w:pPr>
            <w:r>
              <w:rPr>
                <w:rFonts w:ascii="Verdana" w:hAnsi="Verdana"/>
              </w:rPr>
              <w:t>Independent Member</w:t>
            </w:r>
          </w:p>
        </w:tc>
      </w:tr>
      <w:tr w:rsidR="00296E5B" w:rsidRPr="009A4B08" w14:paraId="6C1AA38E" w14:textId="77777777" w:rsidTr="00EF4C25">
        <w:tc>
          <w:tcPr>
            <w:tcW w:w="2977" w:type="dxa"/>
            <w:vMerge/>
            <w:shd w:val="clear" w:color="auto" w:fill="BF8F00" w:themeFill="accent4" w:themeFillShade="BF"/>
          </w:tcPr>
          <w:p w14:paraId="69EC3DB6" w14:textId="77777777" w:rsidR="00296E5B" w:rsidRPr="003C214E" w:rsidRDefault="00296E5B" w:rsidP="00B83E7F">
            <w:pPr>
              <w:rPr>
                <w:rFonts w:ascii="Verdana" w:hAnsi="Verdana"/>
                <w:b/>
              </w:rPr>
            </w:pPr>
          </w:p>
        </w:tc>
        <w:tc>
          <w:tcPr>
            <w:tcW w:w="3756" w:type="dxa"/>
          </w:tcPr>
          <w:p w14:paraId="27085B3E" w14:textId="77777777" w:rsidR="00296E5B" w:rsidRPr="001814A1" w:rsidRDefault="001814A1" w:rsidP="00296E5B">
            <w:pPr>
              <w:rPr>
                <w:rFonts w:ascii="Verdana" w:hAnsi="Verdana"/>
              </w:rPr>
            </w:pPr>
            <w:r>
              <w:rPr>
                <w:rFonts w:ascii="Verdana" w:hAnsi="Verdana"/>
              </w:rPr>
              <w:t>Ian Wells</w:t>
            </w:r>
          </w:p>
        </w:tc>
        <w:tc>
          <w:tcPr>
            <w:tcW w:w="3757" w:type="dxa"/>
          </w:tcPr>
          <w:p w14:paraId="06A11120" w14:textId="77777777" w:rsidR="00296E5B" w:rsidRPr="00991929" w:rsidRDefault="00991929" w:rsidP="00296E5B">
            <w:pPr>
              <w:rPr>
                <w:rFonts w:ascii="Verdana" w:hAnsi="Verdana"/>
              </w:rPr>
            </w:pPr>
            <w:r>
              <w:rPr>
                <w:rFonts w:ascii="Verdana" w:hAnsi="Verdana"/>
              </w:rPr>
              <w:t xml:space="preserve">Independent Member </w:t>
            </w:r>
          </w:p>
        </w:tc>
      </w:tr>
      <w:tr w:rsidR="00991929" w:rsidRPr="009A4B08" w14:paraId="29F95DDC" w14:textId="77777777" w:rsidTr="00EF4C25">
        <w:tc>
          <w:tcPr>
            <w:tcW w:w="2977" w:type="dxa"/>
            <w:shd w:val="clear" w:color="auto" w:fill="BF8F00" w:themeFill="accent4" w:themeFillShade="BF"/>
          </w:tcPr>
          <w:p w14:paraId="550181DC" w14:textId="77777777" w:rsidR="00991929" w:rsidRPr="003C214E" w:rsidRDefault="00991929" w:rsidP="00B83E7F">
            <w:pPr>
              <w:rPr>
                <w:rFonts w:ascii="Verdana" w:hAnsi="Verdana"/>
                <w:b/>
              </w:rPr>
            </w:pPr>
          </w:p>
        </w:tc>
        <w:tc>
          <w:tcPr>
            <w:tcW w:w="3756" w:type="dxa"/>
          </w:tcPr>
          <w:p w14:paraId="35DFB7C1" w14:textId="77777777" w:rsidR="00991929" w:rsidRDefault="00991929" w:rsidP="00296E5B">
            <w:pPr>
              <w:rPr>
                <w:rFonts w:ascii="Verdana" w:hAnsi="Verdana"/>
              </w:rPr>
            </w:pPr>
          </w:p>
        </w:tc>
        <w:tc>
          <w:tcPr>
            <w:tcW w:w="3757" w:type="dxa"/>
          </w:tcPr>
          <w:p w14:paraId="629930FE" w14:textId="77777777" w:rsidR="00991929" w:rsidRDefault="00991929" w:rsidP="00296E5B">
            <w:pPr>
              <w:rPr>
                <w:rFonts w:ascii="Verdana" w:hAnsi="Verdana"/>
              </w:rPr>
            </w:pPr>
          </w:p>
        </w:tc>
      </w:tr>
      <w:tr w:rsidR="00296E5B" w:rsidRPr="009A4B08" w14:paraId="0DB29BD4" w14:textId="77777777" w:rsidTr="00AF11D5">
        <w:tc>
          <w:tcPr>
            <w:tcW w:w="2977" w:type="dxa"/>
            <w:vMerge w:val="restart"/>
            <w:shd w:val="clear" w:color="auto" w:fill="BF8F00" w:themeFill="accent4" w:themeFillShade="BF"/>
          </w:tcPr>
          <w:p w14:paraId="5E9295BD" w14:textId="78157AD6" w:rsidR="00296E5B" w:rsidRPr="003C214E" w:rsidRDefault="00296E5B" w:rsidP="00296E5B">
            <w:pPr>
              <w:rPr>
                <w:rFonts w:ascii="Verdana" w:hAnsi="Verdana"/>
                <w:b/>
              </w:rPr>
            </w:pPr>
            <w:r w:rsidRPr="003C214E">
              <w:rPr>
                <w:rFonts w:ascii="Verdana" w:hAnsi="Verdana"/>
                <w:b/>
              </w:rPr>
              <w:t>In Attendance</w:t>
            </w:r>
          </w:p>
        </w:tc>
        <w:tc>
          <w:tcPr>
            <w:tcW w:w="3756" w:type="dxa"/>
          </w:tcPr>
          <w:p w14:paraId="3887652D" w14:textId="77777777" w:rsidR="00296E5B" w:rsidRPr="001814A1" w:rsidRDefault="001814A1" w:rsidP="00296E5B">
            <w:pPr>
              <w:rPr>
                <w:rFonts w:ascii="Verdana" w:hAnsi="Verdana"/>
              </w:rPr>
            </w:pPr>
            <w:r>
              <w:rPr>
                <w:rFonts w:ascii="Verdana" w:hAnsi="Verdana"/>
              </w:rPr>
              <w:t>Sally May</w:t>
            </w:r>
          </w:p>
        </w:tc>
        <w:tc>
          <w:tcPr>
            <w:tcW w:w="3757" w:type="dxa"/>
          </w:tcPr>
          <w:p w14:paraId="3D41504E" w14:textId="77777777" w:rsidR="00296E5B" w:rsidRPr="00296E5B" w:rsidRDefault="00991929" w:rsidP="00296E5B">
            <w:pPr>
              <w:rPr>
                <w:rFonts w:ascii="Verdana" w:hAnsi="Verdana"/>
              </w:rPr>
            </w:pPr>
            <w:r>
              <w:rPr>
                <w:rFonts w:ascii="Verdana" w:hAnsi="Verdana"/>
              </w:rPr>
              <w:t xml:space="preserve">Executive Director of Finance </w:t>
            </w:r>
          </w:p>
        </w:tc>
      </w:tr>
      <w:tr w:rsidR="00296E5B" w:rsidRPr="009A4B08" w14:paraId="511ECA8E" w14:textId="77777777" w:rsidTr="00AF11D5">
        <w:tc>
          <w:tcPr>
            <w:tcW w:w="2977" w:type="dxa"/>
            <w:vMerge/>
            <w:shd w:val="clear" w:color="auto" w:fill="BF8F00" w:themeFill="accent4" w:themeFillShade="BF"/>
          </w:tcPr>
          <w:p w14:paraId="1810BF2D" w14:textId="77777777" w:rsidR="00296E5B" w:rsidRPr="003C214E" w:rsidRDefault="00296E5B" w:rsidP="00296E5B">
            <w:pPr>
              <w:rPr>
                <w:rFonts w:ascii="Verdana" w:hAnsi="Verdana"/>
                <w:b/>
              </w:rPr>
            </w:pPr>
          </w:p>
        </w:tc>
        <w:tc>
          <w:tcPr>
            <w:tcW w:w="3756" w:type="dxa"/>
          </w:tcPr>
          <w:p w14:paraId="5582ECCD" w14:textId="77777777" w:rsidR="00296E5B" w:rsidRPr="001814A1" w:rsidRDefault="001814A1" w:rsidP="00296E5B">
            <w:pPr>
              <w:rPr>
                <w:rFonts w:ascii="Verdana" w:hAnsi="Verdana"/>
              </w:rPr>
            </w:pPr>
            <w:r>
              <w:rPr>
                <w:rFonts w:ascii="Verdana" w:hAnsi="Verdana"/>
              </w:rPr>
              <w:t>Paul Dalton</w:t>
            </w:r>
          </w:p>
        </w:tc>
        <w:tc>
          <w:tcPr>
            <w:tcW w:w="3757" w:type="dxa"/>
          </w:tcPr>
          <w:p w14:paraId="1AC34AF1" w14:textId="77777777" w:rsidR="00296E5B" w:rsidRPr="00991929" w:rsidRDefault="00991929" w:rsidP="00296E5B">
            <w:pPr>
              <w:rPr>
                <w:rFonts w:ascii="Verdana" w:hAnsi="Verdana" w:cstheme="minorHAnsi"/>
              </w:rPr>
            </w:pPr>
            <w:r w:rsidRPr="000B7D1A">
              <w:rPr>
                <w:rFonts w:ascii="Verdana" w:hAnsi="Verdana" w:cstheme="minorHAnsi"/>
              </w:rPr>
              <w:t xml:space="preserve">NWSSP- Internal Audit &amp; Assurance </w:t>
            </w:r>
          </w:p>
        </w:tc>
      </w:tr>
      <w:tr w:rsidR="00296E5B" w:rsidRPr="009A4B08" w14:paraId="62147247" w14:textId="77777777" w:rsidTr="00AF11D5">
        <w:tc>
          <w:tcPr>
            <w:tcW w:w="2977" w:type="dxa"/>
            <w:vMerge/>
            <w:shd w:val="clear" w:color="auto" w:fill="BF8F00" w:themeFill="accent4" w:themeFillShade="BF"/>
          </w:tcPr>
          <w:p w14:paraId="254D7C9C" w14:textId="77777777" w:rsidR="00296E5B" w:rsidRPr="003C214E" w:rsidRDefault="00296E5B" w:rsidP="00296E5B">
            <w:pPr>
              <w:rPr>
                <w:rFonts w:ascii="Verdana" w:hAnsi="Verdana"/>
                <w:b/>
              </w:rPr>
            </w:pPr>
          </w:p>
        </w:tc>
        <w:tc>
          <w:tcPr>
            <w:tcW w:w="3756" w:type="dxa"/>
          </w:tcPr>
          <w:p w14:paraId="28B22A0A" w14:textId="77777777" w:rsidR="00296E5B" w:rsidRPr="001814A1" w:rsidRDefault="00991929" w:rsidP="00296E5B">
            <w:pPr>
              <w:rPr>
                <w:rFonts w:ascii="Verdana" w:hAnsi="Verdana"/>
              </w:rPr>
            </w:pPr>
            <w:r>
              <w:rPr>
                <w:rFonts w:ascii="Verdana" w:hAnsi="Verdana"/>
              </w:rPr>
              <w:t xml:space="preserve">Emma Samways </w:t>
            </w:r>
          </w:p>
        </w:tc>
        <w:tc>
          <w:tcPr>
            <w:tcW w:w="3757" w:type="dxa"/>
          </w:tcPr>
          <w:p w14:paraId="56039268" w14:textId="77777777" w:rsidR="00296E5B" w:rsidRPr="00991929" w:rsidRDefault="00991929" w:rsidP="00296E5B">
            <w:pPr>
              <w:rPr>
                <w:rFonts w:ascii="Verdana" w:hAnsi="Verdana" w:cstheme="minorHAnsi"/>
              </w:rPr>
            </w:pPr>
            <w:r w:rsidRPr="000B7D1A">
              <w:rPr>
                <w:rFonts w:ascii="Verdana" w:hAnsi="Verdana" w:cstheme="minorHAnsi"/>
              </w:rPr>
              <w:t xml:space="preserve">NWSSP- Internal Audit &amp; Assurance </w:t>
            </w:r>
          </w:p>
        </w:tc>
      </w:tr>
      <w:tr w:rsidR="00296E5B" w:rsidRPr="009A4B08" w14:paraId="51C82058" w14:textId="77777777" w:rsidTr="00AF11D5">
        <w:tc>
          <w:tcPr>
            <w:tcW w:w="2977" w:type="dxa"/>
            <w:vMerge/>
            <w:shd w:val="clear" w:color="auto" w:fill="BF8F00" w:themeFill="accent4" w:themeFillShade="BF"/>
          </w:tcPr>
          <w:p w14:paraId="4570E71C" w14:textId="77777777" w:rsidR="00296E5B" w:rsidRPr="003C214E" w:rsidRDefault="00296E5B" w:rsidP="00296E5B">
            <w:pPr>
              <w:rPr>
                <w:rFonts w:ascii="Verdana" w:hAnsi="Verdana"/>
                <w:b/>
              </w:rPr>
            </w:pPr>
          </w:p>
        </w:tc>
        <w:tc>
          <w:tcPr>
            <w:tcW w:w="3756" w:type="dxa"/>
          </w:tcPr>
          <w:p w14:paraId="175EE46E" w14:textId="77777777" w:rsidR="00296E5B" w:rsidRPr="001814A1" w:rsidRDefault="00991929" w:rsidP="00296E5B">
            <w:pPr>
              <w:rPr>
                <w:rFonts w:ascii="Verdana" w:hAnsi="Verdana"/>
              </w:rPr>
            </w:pPr>
            <w:r>
              <w:rPr>
                <w:rFonts w:ascii="Verdana" w:hAnsi="Verdana"/>
              </w:rPr>
              <w:t xml:space="preserve">Paul Worthington </w:t>
            </w:r>
          </w:p>
        </w:tc>
        <w:tc>
          <w:tcPr>
            <w:tcW w:w="3757" w:type="dxa"/>
          </w:tcPr>
          <w:p w14:paraId="2E6E1FD6" w14:textId="77777777" w:rsidR="00296E5B" w:rsidRPr="00991929" w:rsidRDefault="00991929" w:rsidP="00296E5B">
            <w:pPr>
              <w:rPr>
                <w:rFonts w:ascii="Verdana" w:hAnsi="Verdana"/>
              </w:rPr>
            </w:pPr>
            <w:r>
              <w:rPr>
                <w:rFonts w:ascii="Verdana" w:hAnsi="Verdana" w:cstheme="minorHAnsi"/>
              </w:rPr>
              <w:t>Lay Member, Joint Commissioning Committee (JCC)</w:t>
            </w:r>
          </w:p>
        </w:tc>
      </w:tr>
      <w:tr w:rsidR="00296E5B" w:rsidRPr="009A4B08" w14:paraId="1940713C" w14:textId="77777777" w:rsidTr="00AF11D5">
        <w:tc>
          <w:tcPr>
            <w:tcW w:w="2977" w:type="dxa"/>
            <w:vMerge/>
            <w:shd w:val="clear" w:color="auto" w:fill="BF8F00" w:themeFill="accent4" w:themeFillShade="BF"/>
          </w:tcPr>
          <w:p w14:paraId="058DB460" w14:textId="77777777" w:rsidR="00296E5B" w:rsidRPr="003C214E" w:rsidRDefault="00296E5B" w:rsidP="00296E5B">
            <w:pPr>
              <w:rPr>
                <w:rFonts w:ascii="Verdana" w:hAnsi="Verdana"/>
                <w:b/>
              </w:rPr>
            </w:pPr>
          </w:p>
        </w:tc>
        <w:tc>
          <w:tcPr>
            <w:tcW w:w="3756" w:type="dxa"/>
          </w:tcPr>
          <w:p w14:paraId="284D89A3" w14:textId="77777777" w:rsidR="00296E5B" w:rsidRPr="00A90EE9" w:rsidRDefault="00A90EE9" w:rsidP="00296E5B">
            <w:pPr>
              <w:rPr>
                <w:rFonts w:ascii="Verdana" w:hAnsi="Verdana"/>
              </w:rPr>
            </w:pPr>
            <w:r>
              <w:rPr>
                <w:rFonts w:ascii="Verdana" w:hAnsi="Verdana"/>
              </w:rPr>
              <w:t>Helen Tyler (in part)</w:t>
            </w:r>
          </w:p>
        </w:tc>
        <w:tc>
          <w:tcPr>
            <w:tcW w:w="3757" w:type="dxa"/>
          </w:tcPr>
          <w:p w14:paraId="41A605FC" w14:textId="77777777" w:rsidR="00296E5B" w:rsidRPr="00991929" w:rsidRDefault="00991929" w:rsidP="00296E5B">
            <w:pPr>
              <w:rPr>
                <w:rFonts w:ascii="Verdana" w:hAnsi="Verdana" w:cstheme="minorHAnsi"/>
              </w:rPr>
            </w:pPr>
            <w:r>
              <w:rPr>
                <w:rFonts w:ascii="Verdana" w:hAnsi="Verdana" w:cstheme="minorHAnsi"/>
              </w:rPr>
              <w:t xml:space="preserve">Head of Corporate Governance, JCC </w:t>
            </w:r>
          </w:p>
        </w:tc>
      </w:tr>
      <w:tr w:rsidR="00296E5B" w:rsidRPr="009A4B08" w14:paraId="6C183A8B" w14:textId="77777777" w:rsidTr="00AF11D5">
        <w:tc>
          <w:tcPr>
            <w:tcW w:w="2977" w:type="dxa"/>
            <w:vMerge/>
            <w:shd w:val="clear" w:color="auto" w:fill="BF8F00" w:themeFill="accent4" w:themeFillShade="BF"/>
          </w:tcPr>
          <w:p w14:paraId="5844D8B9" w14:textId="77777777" w:rsidR="00296E5B" w:rsidRPr="003C214E" w:rsidRDefault="00296E5B" w:rsidP="00296E5B">
            <w:pPr>
              <w:rPr>
                <w:rFonts w:ascii="Verdana" w:hAnsi="Verdana"/>
                <w:b/>
              </w:rPr>
            </w:pPr>
          </w:p>
        </w:tc>
        <w:tc>
          <w:tcPr>
            <w:tcW w:w="3756" w:type="dxa"/>
          </w:tcPr>
          <w:p w14:paraId="643B0773" w14:textId="77777777" w:rsidR="00296E5B" w:rsidRPr="00A90EE9" w:rsidRDefault="00A90EE9" w:rsidP="00296E5B">
            <w:pPr>
              <w:rPr>
                <w:rFonts w:ascii="Verdana" w:hAnsi="Verdana"/>
              </w:rPr>
            </w:pPr>
            <w:r>
              <w:rPr>
                <w:rFonts w:ascii="Verdana" w:hAnsi="Verdana"/>
              </w:rPr>
              <w:t>Jacqui Maunder</w:t>
            </w:r>
          </w:p>
        </w:tc>
        <w:tc>
          <w:tcPr>
            <w:tcW w:w="3757" w:type="dxa"/>
          </w:tcPr>
          <w:p w14:paraId="4799A33D" w14:textId="77777777" w:rsidR="00296E5B" w:rsidRPr="00296E5B" w:rsidRDefault="00991929" w:rsidP="00296E5B">
            <w:pPr>
              <w:rPr>
                <w:rFonts w:ascii="Verdana" w:hAnsi="Verdana"/>
                <w:i/>
              </w:rPr>
            </w:pPr>
            <w:r w:rsidRPr="0035309E">
              <w:rPr>
                <w:rFonts w:ascii="Verdana" w:hAnsi="Verdana"/>
              </w:rPr>
              <w:t xml:space="preserve">Committee Secretary, Associate Director of Corporate Services  </w:t>
            </w:r>
            <w:r>
              <w:rPr>
                <w:rFonts w:ascii="Verdana" w:hAnsi="Verdana"/>
              </w:rPr>
              <w:t>JCC</w:t>
            </w:r>
          </w:p>
        </w:tc>
      </w:tr>
      <w:tr w:rsidR="00296E5B" w:rsidRPr="009A4B08" w14:paraId="27EBB4F3" w14:textId="77777777" w:rsidTr="00AF11D5">
        <w:tc>
          <w:tcPr>
            <w:tcW w:w="2977" w:type="dxa"/>
            <w:vMerge/>
            <w:shd w:val="clear" w:color="auto" w:fill="BF8F00" w:themeFill="accent4" w:themeFillShade="BF"/>
          </w:tcPr>
          <w:p w14:paraId="788AC919" w14:textId="77777777" w:rsidR="00296E5B" w:rsidRPr="003C214E" w:rsidRDefault="00296E5B" w:rsidP="00296E5B">
            <w:pPr>
              <w:rPr>
                <w:rFonts w:ascii="Verdana" w:hAnsi="Verdana"/>
                <w:b/>
              </w:rPr>
            </w:pPr>
          </w:p>
        </w:tc>
        <w:tc>
          <w:tcPr>
            <w:tcW w:w="3756" w:type="dxa"/>
          </w:tcPr>
          <w:p w14:paraId="7F51C5C8" w14:textId="77777777" w:rsidR="00296E5B" w:rsidRPr="00A90EE9" w:rsidRDefault="00A90EE9" w:rsidP="00296E5B">
            <w:pPr>
              <w:rPr>
                <w:rFonts w:ascii="Verdana" w:hAnsi="Verdana"/>
              </w:rPr>
            </w:pPr>
            <w:r>
              <w:rPr>
                <w:rFonts w:ascii="Verdana" w:hAnsi="Verdana"/>
              </w:rPr>
              <w:t xml:space="preserve">Darren Griffiths </w:t>
            </w:r>
          </w:p>
        </w:tc>
        <w:tc>
          <w:tcPr>
            <w:tcW w:w="3757" w:type="dxa"/>
          </w:tcPr>
          <w:p w14:paraId="7F1D73AD" w14:textId="77777777" w:rsidR="00296E5B" w:rsidRPr="00991929" w:rsidRDefault="00991929" w:rsidP="00296E5B">
            <w:pPr>
              <w:rPr>
                <w:rFonts w:ascii="Verdana" w:hAnsi="Verdana"/>
              </w:rPr>
            </w:pPr>
            <w:r>
              <w:rPr>
                <w:rFonts w:ascii="Verdana" w:hAnsi="Verdana"/>
              </w:rPr>
              <w:t xml:space="preserve">Audit Wales </w:t>
            </w:r>
          </w:p>
        </w:tc>
      </w:tr>
      <w:tr w:rsidR="007D3BDD" w:rsidRPr="009A4B08" w14:paraId="2029F105" w14:textId="77777777" w:rsidTr="00AF11D5">
        <w:tc>
          <w:tcPr>
            <w:tcW w:w="2977" w:type="dxa"/>
            <w:vMerge/>
            <w:shd w:val="clear" w:color="auto" w:fill="BF8F00" w:themeFill="accent4" w:themeFillShade="BF"/>
          </w:tcPr>
          <w:p w14:paraId="1889A6EC" w14:textId="77777777" w:rsidR="007D3BDD" w:rsidRPr="003C214E" w:rsidRDefault="007D3BDD" w:rsidP="00296E5B">
            <w:pPr>
              <w:rPr>
                <w:rFonts w:ascii="Verdana" w:hAnsi="Verdana"/>
                <w:b/>
              </w:rPr>
            </w:pPr>
          </w:p>
        </w:tc>
        <w:tc>
          <w:tcPr>
            <w:tcW w:w="3756" w:type="dxa"/>
          </w:tcPr>
          <w:p w14:paraId="73D55AA3" w14:textId="77777777" w:rsidR="007D3BDD" w:rsidRDefault="007D3BDD" w:rsidP="00296E5B">
            <w:pPr>
              <w:rPr>
                <w:rFonts w:ascii="Verdana" w:hAnsi="Verdana"/>
              </w:rPr>
            </w:pPr>
            <w:r>
              <w:rPr>
                <w:rFonts w:ascii="Verdana" w:hAnsi="Verdana"/>
              </w:rPr>
              <w:t>Steve Stark</w:t>
            </w:r>
          </w:p>
        </w:tc>
        <w:tc>
          <w:tcPr>
            <w:tcW w:w="3757" w:type="dxa"/>
          </w:tcPr>
          <w:p w14:paraId="5B03142D" w14:textId="77777777" w:rsidR="007D3BDD" w:rsidRDefault="007D3BDD" w:rsidP="00296E5B">
            <w:pPr>
              <w:rPr>
                <w:rFonts w:ascii="Verdana" w:hAnsi="Verdana"/>
              </w:rPr>
            </w:pPr>
            <w:r>
              <w:rPr>
                <w:rFonts w:ascii="Verdana" w:hAnsi="Verdana"/>
              </w:rPr>
              <w:t xml:space="preserve">Audit Wales </w:t>
            </w:r>
          </w:p>
        </w:tc>
      </w:tr>
      <w:tr w:rsidR="00991929" w:rsidRPr="009A4B08" w14:paraId="0AC2429F" w14:textId="77777777" w:rsidTr="00AF11D5">
        <w:tc>
          <w:tcPr>
            <w:tcW w:w="2977" w:type="dxa"/>
            <w:vMerge/>
            <w:shd w:val="clear" w:color="auto" w:fill="BF8F00" w:themeFill="accent4" w:themeFillShade="BF"/>
          </w:tcPr>
          <w:p w14:paraId="04100B29" w14:textId="77777777" w:rsidR="00991929" w:rsidRPr="003C214E" w:rsidRDefault="00991929" w:rsidP="00991929">
            <w:pPr>
              <w:rPr>
                <w:rFonts w:ascii="Verdana" w:hAnsi="Verdana"/>
                <w:b/>
              </w:rPr>
            </w:pPr>
          </w:p>
        </w:tc>
        <w:tc>
          <w:tcPr>
            <w:tcW w:w="3756" w:type="dxa"/>
          </w:tcPr>
          <w:p w14:paraId="7688DC2A" w14:textId="77777777" w:rsidR="00991929" w:rsidRPr="00A90EE9" w:rsidRDefault="00991929" w:rsidP="00991929">
            <w:pPr>
              <w:rPr>
                <w:rFonts w:ascii="Verdana" w:hAnsi="Verdana"/>
              </w:rPr>
            </w:pPr>
            <w:r>
              <w:rPr>
                <w:rFonts w:ascii="Verdana" w:hAnsi="Verdana"/>
              </w:rPr>
              <w:t>Ross Whitehead</w:t>
            </w:r>
          </w:p>
        </w:tc>
        <w:tc>
          <w:tcPr>
            <w:tcW w:w="3757" w:type="dxa"/>
          </w:tcPr>
          <w:p w14:paraId="7B7320E7" w14:textId="77777777" w:rsidR="00991929" w:rsidRPr="00991929" w:rsidRDefault="00991929" w:rsidP="00991929">
            <w:pPr>
              <w:rPr>
                <w:rFonts w:ascii="Verdana" w:hAnsi="Verdana"/>
              </w:rPr>
            </w:pPr>
            <w:r w:rsidRPr="00991929">
              <w:rPr>
                <w:rFonts w:ascii="Verdana" w:hAnsi="Verdana"/>
              </w:rPr>
              <w:t>Director of Commissioning</w:t>
            </w:r>
            <w:r>
              <w:rPr>
                <w:rFonts w:ascii="Verdana" w:hAnsi="Verdana"/>
              </w:rPr>
              <w:t xml:space="preserve"> - </w:t>
            </w:r>
            <w:r w:rsidRPr="00991929">
              <w:rPr>
                <w:rFonts w:ascii="Verdana" w:hAnsi="Verdana"/>
              </w:rPr>
              <w:t xml:space="preserve"> Ambulance and 111</w:t>
            </w:r>
          </w:p>
        </w:tc>
      </w:tr>
      <w:tr w:rsidR="00991929" w:rsidRPr="009A4B08" w14:paraId="5C46496C" w14:textId="77777777" w:rsidTr="00AF11D5">
        <w:tc>
          <w:tcPr>
            <w:tcW w:w="2977" w:type="dxa"/>
            <w:vMerge/>
            <w:shd w:val="clear" w:color="auto" w:fill="BF8F00" w:themeFill="accent4" w:themeFillShade="BF"/>
          </w:tcPr>
          <w:p w14:paraId="5982753F" w14:textId="77777777" w:rsidR="00991929" w:rsidRPr="003C214E" w:rsidRDefault="00991929" w:rsidP="00991929">
            <w:pPr>
              <w:rPr>
                <w:rFonts w:ascii="Verdana" w:hAnsi="Verdana"/>
                <w:b/>
              </w:rPr>
            </w:pPr>
          </w:p>
        </w:tc>
        <w:tc>
          <w:tcPr>
            <w:tcW w:w="3756" w:type="dxa"/>
          </w:tcPr>
          <w:p w14:paraId="7CD8E785" w14:textId="77777777" w:rsidR="00991929" w:rsidRPr="00A90EE9" w:rsidRDefault="00991929" w:rsidP="00991929">
            <w:pPr>
              <w:rPr>
                <w:rFonts w:ascii="Verdana" w:hAnsi="Verdana"/>
              </w:rPr>
            </w:pPr>
            <w:r>
              <w:rPr>
                <w:rFonts w:ascii="Verdana" w:hAnsi="Verdana"/>
              </w:rPr>
              <w:t xml:space="preserve">Stacey Taylor </w:t>
            </w:r>
          </w:p>
        </w:tc>
        <w:tc>
          <w:tcPr>
            <w:tcW w:w="3757" w:type="dxa"/>
          </w:tcPr>
          <w:p w14:paraId="2836E044" w14:textId="77777777" w:rsidR="00991929" w:rsidRPr="00991929" w:rsidRDefault="00991929" w:rsidP="00991929">
            <w:pPr>
              <w:rPr>
                <w:rFonts w:ascii="Verdana" w:hAnsi="Verdana"/>
              </w:rPr>
            </w:pPr>
            <w:r>
              <w:rPr>
                <w:rFonts w:ascii="Verdana" w:hAnsi="Verdana"/>
              </w:rPr>
              <w:t xml:space="preserve">Director of Finance JCC </w:t>
            </w:r>
          </w:p>
        </w:tc>
      </w:tr>
      <w:tr w:rsidR="00991929" w:rsidRPr="009A4B08" w14:paraId="77DB5E14" w14:textId="77777777" w:rsidTr="00AF11D5">
        <w:tc>
          <w:tcPr>
            <w:tcW w:w="2977" w:type="dxa"/>
            <w:shd w:val="clear" w:color="auto" w:fill="BF8F00" w:themeFill="accent4" w:themeFillShade="BF"/>
          </w:tcPr>
          <w:p w14:paraId="0F7BA155" w14:textId="77777777" w:rsidR="00991929" w:rsidRPr="003C214E" w:rsidRDefault="00991929" w:rsidP="00991929">
            <w:pPr>
              <w:rPr>
                <w:rFonts w:ascii="Verdana" w:hAnsi="Verdana"/>
                <w:b/>
              </w:rPr>
            </w:pPr>
          </w:p>
        </w:tc>
        <w:tc>
          <w:tcPr>
            <w:tcW w:w="3756" w:type="dxa"/>
          </w:tcPr>
          <w:p w14:paraId="14E8FF57" w14:textId="77777777" w:rsidR="00991929" w:rsidRDefault="00991929" w:rsidP="00991929">
            <w:pPr>
              <w:rPr>
                <w:rFonts w:ascii="Verdana" w:hAnsi="Verdana"/>
              </w:rPr>
            </w:pPr>
            <w:r>
              <w:rPr>
                <w:rFonts w:ascii="Verdana" w:hAnsi="Verdana"/>
              </w:rPr>
              <w:t>Cally Hamblyn</w:t>
            </w:r>
          </w:p>
        </w:tc>
        <w:tc>
          <w:tcPr>
            <w:tcW w:w="3757" w:type="dxa"/>
          </w:tcPr>
          <w:p w14:paraId="49986EB1" w14:textId="77777777" w:rsidR="00991929" w:rsidRDefault="00991929" w:rsidP="00991929">
            <w:pPr>
              <w:rPr>
                <w:rFonts w:ascii="Verdana" w:hAnsi="Verdana"/>
              </w:rPr>
            </w:pPr>
            <w:r>
              <w:rPr>
                <w:rFonts w:ascii="Verdana" w:hAnsi="Verdana"/>
              </w:rPr>
              <w:t xml:space="preserve">Assistant Director of Governance &amp; Risk </w:t>
            </w:r>
          </w:p>
        </w:tc>
      </w:tr>
      <w:tr w:rsidR="00991929" w:rsidRPr="009A4B08" w14:paraId="2F274B34" w14:textId="77777777" w:rsidTr="00AF11D5">
        <w:tc>
          <w:tcPr>
            <w:tcW w:w="2977" w:type="dxa"/>
            <w:shd w:val="clear" w:color="auto" w:fill="BF8F00" w:themeFill="accent4" w:themeFillShade="BF"/>
          </w:tcPr>
          <w:p w14:paraId="35B5270B" w14:textId="77777777" w:rsidR="00991929" w:rsidRPr="003C214E" w:rsidRDefault="00991929" w:rsidP="00991929">
            <w:pPr>
              <w:rPr>
                <w:rFonts w:ascii="Verdana" w:hAnsi="Verdana"/>
                <w:b/>
              </w:rPr>
            </w:pPr>
          </w:p>
        </w:tc>
        <w:tc>
          <w:tcPr>
            <w:tcW w:w="3756" w:type="dxa"/>
          </w:tcPr>
          <w:p w14:paraId="01A79B8E" w14:textId="77777777" w:rsidR="00991929" w:rsidRDefault="00991929" w:rsidP="00991929">
            <w:pPr>
              <w:rPr>
                <w:rFonts w:ascii="Verdana" w:hAnsi="Verdana"/>
              </w:rPr>
            </w:pPr>
            <w:r>
              <w:rPr>
                <w:rFonts w:ascii="Verdana" w:hAnsi="Verdana"/>
              </w:rPr>
              <w:t xml:space="preserve">Kathrine Davies </w:t>
            </w:r>
          </w:p>
        </w:tc>
        <w:tc>
          <w:tcPr>
            <w:tcW w:w="3757" w:type="dxa"/>
          </w:tcPr>
          <w:p w14:paraId="16073FCD" w14:textId="77777777" w:rsidR="00991929" w:rsidRDefault="00991929" w:rsidP="00991929">
            <w:pPr>
              <w:rPr>
                <w:rFonts w:ascii="Verdana" w:hAnsi="Verdana"/>
              </w:rPr>
            </w:pPr>
            <w:r>
              <w:rPr>
                <w:rFonts w:ascii="Verdana" w:hAnsi="Verdana"/>
              </w:rPr>
              <w:t>Corporate Governance Manager (Secretariat)</w:t>
            </w:r>
          </w:p>
        </w:tc>
      </w:tr>
      <w:tr w:rsidR="00991929" w:rsidRPr="009A4B08" w14:paraId="7EE78ECB" w14:textId="77777777" w:rsidTr="00E12145">
        <w:tc>
          <w:tcPr>
            <w:tcW w:w="2977" w:type="dxa"/>
            <w:shd w:val="clear" w:color="auto" w:fill="BF8F00" w:themeFill="accent4" w:themeFillShade="BF"/>
          </w:tcPr>
          <w:p w14:paraId="117CE3EC" w14:textId="77777777" w:rsidR="00991929" w:rsidRPr="003C214E" w:rsidRDefault="00991929" w:rsidP="00991929">
            <w:pPr>
              <w:rPr>
                <w:rFonts w:ascii="Verdana" w:hAnsi="Verdana"/>
                <w:b/>
              </w:rPr>
            </w:pPr>
            <w:r w:rsidRPr="003C214E">
              <w:rPr>
                <w:rFonts w:ascii="Verdana" w:hAnsi="Verdana"/>
                <w:b/>
              </w:rPr>
              <w:t>Meeting Observers</w:t>
            </w:r>
          </w:p>
        </w:tc>
        <w:tc>
          <w:tcPr>
            <w:tcW w:w="3756" w:type="dxa"/>
          </w:tcPr>
          <w:p w14:paraId="7F407E47" w14:textId="4E929206" w:rsidR="00991929" w:rsidRPr="00A90EE9" w:rsidRDefault="00157416" w:rsidP="00991929">
            <w:pPr>
              <w:rPr>
                <w:rFonts w:ascii="Verdana" w:hAnsi="Verdana"/>
              </w:rPr>
            </w:pPr>
            <w:r>
              <w:rPr>
                <w:rFonts w:ascii="Verdana" w:hAnsi="Verdana"/>
              </w:rPr>
              <w:t>None</w:t>
            </w:r>
          </w:p>
        </w:tc>
        <w:tc>
          <w:tcPr>
            <w:tcW w:w="3757" w:type="dxa"/>
          </w:tcPr>
          <w:p w14:paraId="6839726C" w14:textId="77777777" w:rsidR="00991929" w:rsidRPr="00991929" w:rsidRDefault="00991929" w:rsidP="00991929">
            <w:pPr>
              <w:rPr>
                <w:rFonts w:ascii="Verdana" w:hAnsi="Verdana"/>
              </w:rPr>
            </w:pPr>
          </w:p>
        </w:tc>
      </w:tr>
    </w:tbl>
    <w:p w14:paraId="145E01BA"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22ED2CE4" w14:textId="77777777" w:rsidTr="00296E5B">
        <w:tc>
          <w:tcPr>
            <w:tcW w:w="1469" w:type="dxa"/>
          </w:tcPr>
          <w:p w14:paraId="7574F956"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238E3DFF"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473008FE" w14:textId="77777777" w:rsidTr="00296E5B">
        <w:trPr>
          <w:trHeight w:val="380"/>
        </w:trPr>
        <w:tc>
          <w:tcPr>
            <w:tcW w:w="1469" w:type="dxa"/>
            <w:shd w:val="clear" w:color="auto" w:fill="1F3864" w:themeFill="accent5" w:themeFillShade="80"/>
          </w:tcPr>
          <w:p w14:paraId="7FDFE4B7"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B564208"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1A944F06" w14:textId="77777777" w:rsidTr="00296E5B">
        <w:tc>
          <w:tcPr>
            <w:tcW w:w="1469" w:type="dxa"/>
          </w:tcPr>
          <w:p w14:paraId="18D5DB2E" w14:textId="77777777" w:rsidR="003C214E" w:rsidRDefault="003C214E" w:rsidP="007E6B6F">
            <w:pPr>
              <w:rPr>
                <w:rFonts w:ascii="Verdana" w:hAnsi="Verdana"/>
              </w:rPr>
            </w:pPr>
          </w:p>
          <w:p w14:paraId="5F46448F" w14:textId="77777777" w:rsidR="007E6B6F" w:rsidRPr="007E6B6F" w:rsidRDefault="007E6B6F" w:rsidP="007E6B6F">
            <w:pPr>
              <w:rPr>
                <w:rFonts w:ascii="Verdana" w:hAnsi="Verdana"/>
              </w:rPr>
            </w:pPr>
            <w:r>
              <w:rPr>
                <w:rFonts w:ascii="Verdana" w:hAnsi="Verdana"/>
              </w:rPr>
              <w:t>1.1</w:t>
            </w:r>
          </w:p>
        </w:tc>
        <w:tc>
          <w:tcPr>
            <w:tcW w:w="9026" w:type="dxa"/>
          </w:tcPr>
          <w:p w14:paraId="25C0FB6A" w14:textId="77777777" w:rsidR="007E6B6F" w:rsidRDefault="007E6B6F" w:rsidP="00443F68">
            <w:pPr>
              <w:rPr>
                <w:rFonts w:ascii="Verdana" w:hAnsi="Verdana"/>
                <w:b/>
              </w:rPr>
            </w:pPr>
          </w:p>
          <w:p w14:paraId="7779E6B3"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0645117A" w14:textId="77777777" w:rsidTr="00296E5B">
        <w:tc>
          <w:tcPr>
            <w:tcW w:w="1469" w:type="dxa"/>
          </w:tcPr>
          <w:p w14:paraId="46A86588" w14:textId="77777777" w:rsidR="003C214E" w:rsidRPr="00443F68" w:rsidRDefault="003C214E" w:rsidP="00443F68">
            <w:pPr>
              <w:rPr>
                <w:rFonts w:ascii="Verdana" w:hAnsi="Verdana"/>
              </w:rPr>
            </w:pPr>
          </w:p>
        </w:tc>
        <w:tc>
          <w:tcPr>
            <w:tcW w:w="9026" w:type="dxa"/>
          </w:tcPr>
          <w:p w14:paraId="454BEFC4" w14:textId="77777777" w:rsidR="00C8443F" w:rsidRDefault="00C8443F" w:rsidP="00C8443F">
            <w:pPr>
              <w:jc w:val="both"/>
              <w:rPr>
                <w:rFonts w:ascii="Verdana" w:hAnsi="Verdana"/>
              </w:rPr>
            </w:pPr>
            <w:r w:rsidRPr="007E6B6F">
              <w:rPr>
                <w:rFonts w:ascii="Verdana" w:hAnsi="Verdana"/>
              </w:rPr>
              <w:t>The Chair welcomed everyone to the meeting including Ross Whitehead - newly appointed Director of Commis</w:t>
            </w:r>
            <w:r w:rsidR="00991929">
              <w:rPr>
                <w:rFonts w:ascii="Verdana" w:hAnsi="Verdana"/>
              </w:rPr>
              <w:t>sioning Ambulance and 111 who was</w:t>
            </w:r>
            <w:r w:rsidRPr="007E6B6F">
              <w:rPr>
                <w:rFonts w:ascii="Verdana" w:hAnsi="Verdana"/>
              </w:rPr>
              <w:t xml:space="preserve"> attending his </w:t>
            </w:r>
            <w:r w:rsidR="00991929">
              <w:rPr>
                <w:rFonts w:ascii="Verdana" w:hAnsi="Verdana"/>
              </w:rPr>
              <w:t>first meeting.</w:t>
            </w:r>
            <w:r w:rsidRPr="007E6B6F">
              <w:rPr>
                <w:rFonts w:ascii="Verdana" w:hAnsi="Verdana"/>
              </w:rPr>
              <w:t xml:space="preserve"> </w:t>
            </w:r>
          </w:p>
          <w:p w14:paraId="0D3A187C" w14:textId="77777777" w:rsidR="007D3BDD" w:rsidRPr="00415503" w:rsidRDefault="007D3BDD" w:rsidP="00C8443F">
            <w:pPr>
              <w:jc w:val="both"/>
              <w:rPr>
                <w:rFonts w:ascii="Verdana" w:hAnsi="Verdana"/>
                <w:sz w:val="20"/>
              </w:rPr>
            </w:pPr>
          </w:p>
          <w:p w14:paraId="08C9FE34" w14:textId="77777777" w:rsidR="007D3BDD" w:rsidRPr="00325B00" w:rsidRDefault="007D3BDD" w:rsidP="007D3BDD">
            <w:pPr>
              <w:tabs>
                <w:tab w:val="left" w:pos="1395"/>
              </w:tabs>
              <w:jc w:val="both"/>
              <w:rPr>
                <w:rFonts w:ascii="Verdana" w:hAnsi="Verdana" w:cstheme="minorHAnsi"/>
                <w:bCs/>
                <w:sz w:val="24"/>
                <w:szCs w:val="24"/>
              </w:rPr>
            </w:pPr>
            <w:r w:rsidRPr="00415503">
              <w:rPr>
                <w:rFonts w:ascii="Verdana" w:hAnsi="Verdana" w:cstheme="minorHAnsi"/>
                <w:bCs/>
                <w:szCs w:val="24"/>
              </w:rPr>
              <w:t xml:space="preserve">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w:t>
            </w:r>
            <w:r w:rsidRPr="00325B00">
              <w:rPr>
                <w:rFonts w:ascii="Verdana" w:hAnsi="Verdana" w:cstheme="minorHAnsi"/>
                <w:bCs/>
                <w:sz w:val="24"/>
                <w:szCs w:val="24"/>
              </w:rPr>
              <w:t xml:space="preserve"> </w:t>
            </w:r>
          </w:p>
          <w:p w14:paraId="4829CA5C" w14:textId="77777777" w:rsidR="003C214E" w:rsidRPr="003C214E" w:rsidRDefault="003C214E" w:rsidP="007D3BDD">
            <w:pPr>
              <w:jc w:val="both"/>
              <w:rPr>
                <w:rFonts w:ascii="Verdana" w:hAnsi="Verdana"/>
              </w:rPr>
            </w:pPr>
          </w:p>
        </w:tc>
      </w:tr>
      <w:tr w:rsidR="003C214E" w:rsidRPr="003C214E" w14:paraId="4E14B08B" w14:textId="77777777" w:rsidTr="00296E5B">
        <w:tc>
          <w:tcPr>
            <w:tcW w:w="1469" w:type="dxa"/>
          </w:tcPr>
          <w:p w14:paraId="22BC37EF" w14:textId="77777777" w:rsidR="00443F68" w:rsidRPr="00443F68" w:rsidRDefault="00443F68" w:rsidP="00443F68">
            <w:pPr>
              <w:rPr>
                <w:rFonts w:ascii="Verdana" w:hAnsi="Verdana"/>
              </w:rPr>
            </w:pPr>
            <w:r>
              <w:rPr>
                <w:rFonts w:ascii="Verdana" w:hAnsi="Verdana"/>
              </w:rPr>
              <w:lastRenderedPageBreak/>
              <w:t>1.2</w:t>
            </w:r>
          </w:p>
        </w:tc>
        <w:tc>
          <w:tcPr>
            <w:tcW w:w="9026" w:type="dxa"/>
          </w:tcPr>
          <w:p w14:paraId="29BA91A9" w14:textId="77777777" w:rsidR="003C214E" w:rsidRDefault="003C214E" w:rsidP="00443F68">
            <w:pPr>
              <w:rPr>
                <w:rFonts w:ascii="Verdana" w:hAnsi="Verdana"/>
                <w:b/>
              </w:rPr>
            </w:pPr>
            <w:r>
              <w:rPr>
                <w:rFonts w:ascii="Verdana" w:hAnsi="Verdana"/>
                <w:b/>
              </w:rPr>
              <w:t>Apologies for Absence</w:t>
            </w:r>
          </w:p>
          <w:p w14:paraId="7572BEF5" w14:textId="77777777" w:rsidR="007E6B6F" w:rsidRPr="003C214E" w:rsidRDefault="007E6B6F" w:rsidP="00443F68">
            <w:pPr>
              <w:rPr>
                <w:rFonts w:ascii="Verdana" w:hAnsi="Verdana"/>
                <w:b/>
              </w:rPr>
            </w:pPr>
          </w:p>
        </w:tc>
      </w:tr>
      <w:tr w:rsidR="003C214E" w:rsidRPr="003C214E" w14:paraId="3BF320D8" w14:textId="77777777" w:rsidTr="00296E5B">
        <w:tc>
          <w:tcPr>
            <w:tcW w:w="1469" w:type="dxa"/>
          </w:tcPr>
          <w:p w14:paraId="0AC5A1EF" w14:textId="77777777" w:rsidR="003C214E" w:rsidRPr="00443F68" w:rsidRDefault="003C214E" w:rsidP="00443F68">
            <w:pPr>
              <w:rPr>
                <w:rFonts w:ascii="Verdana" w:hAnsi="Verdana"/>
              </w:rPr>
            </w:pPr>
          </w:p>
        </w:tc>
        <w:tc>
          <w:tcPr>
            <w:tcW w:w="9026" w:type="dxa"/>
          </w:tcPr>
          <w:p w14:paraId="5AE214B4" w14:textId="77777777" w:rsidR="00C8443F" w:rsidRPr="007E6B6F" w:rsidRDefault="00C8443F" w:rsidP="00C8443F">
            <w:pPr>
              <w:pStyle w:val="NoSpacing"/>
              <w:rPr>
                <w:rFonts w:ascii="Verdana" w:hAnsi="Verdana"/>
              </w:rPr>
            </w:pPr>
            <w:r w:rsidRPr="007E6B6F">
              <w:rPr>
                <w:rFonts w:ascii="Verdana" w:hAnsi="Verdana"/>
              </w:rPr>
              <w:t>Apologies were received from:</w:t>
            </w:r>
          </w:p>
          <w:p w14:paraId="2E413727" w14:textId="77777777" w:rsidR="00C8443F" w:rsidRPr="007E6B6F" w:rsidRDefault="00C8443F" w:rsidP="00C8443F">
            <w:pPr>
              <w:pStyle w:val="NoSpacing"/>
              <w:numPr>
                <w:ilvl w:val="0"/>
                <w:numId w:val="9"/>
              </w:numPr>
              <w:rPr>
                <w:rFonts w:ascii="Verdana" w:hAnsi="Verdana"/>
              </w:rPr>
            </w:pPr>
            <w:r w:rsidRPr="007E6B6F">
              <w:rPr>
                <w:rFonts w:ascii="Verdana" w:hAnsi="Verdana"/>
              </w:rPr>
              <w:t>Gareth Watts, Director of Corporate Governance (Cally Hamblyn deputising)</w:t>
            </w:r>
          </w:p>
          <w:p w14:paraId="16ED8D04" w14:textId="77777777" w:rsidR="00C8443F" w:rsidRPr="007E6B6F" w:rsidRDefault="00C8443F" w:rsidP="00C8443F">
            <w:pPr>
              <w:pStyle w:val="NoSpacing"/>
              <w:numPr>
                <w:ilvl w:val="0"/>
                <w:numId w:val="9"/>
              </w:numPr>
              <w:rPr>
                <w:rFonts w:ascii="Verdana" w:hAnsi="Verdana"/>
              </w:rPr>
            </w:pPr>
            <w:r w:rsidRPr="007E6B6F">
              <w:rPr>
                <w:rFonts w:ascii="Verdana" w:hAnsi="Verdana"/>
              </w:rPr>
              <w:t>Nathan C</w:t>
            </w:r>
            <w:r w:rsidR="007D3BDD">
              <w:rPr>
                <w:rFonts w:ascii="Verdana" w:hAnsi="Verdana"/>
              </w:rPr>
              <w:t xml:space="preserve">ouch, Audit Wales </w:t>
            </w:r>
          </w:p>
          <w:p w14:paraId="32478E9F" w14:textId="77777777" w:rsidR="00C8443F" w:rsidRDefault="00C8443F" w:rsidP="00C8443F">
            <w:pPr>
              <w:pStyle w:val="NoSpacing"/>
              <w:numPr>
                <w:ilvl w:val="0"/>
                <w:numId w:val="9"/>
              </w:numPr>
              <w:rPr>
                <w:rFonts w:ascii="Verdana" w:hAnsi="Verdana"/>
              </w:rPr>
            </w:pPr>
            <w:r w:rsidRPr="007E6B6F">
              <w:rPr>
                <w:rFonts w:ascii="Verdana" w:hAnsi="Verdana"/>
              </w:rPr>
              <w:t>M</w:t>
            </w:r>
            <w:r w:rsidR="007D3BDD">
              <w:rPr>
                <w:rFonts w:ascii="Verdana" w:hAnsi="Verdana"/>
              </w:rPr>
              <w:t xml:space="preserve">ark Jones Audit Wales </w:t>
            </w:r>
          </w:p>
          <w:p w14:paraId="7E373E21" w14:textId="77777777" w:rsidR="00443F68" w:rsidRPr="007D3BDD" w:rsidRDefault="007D3BDD" w:rsidP="00443F68">
            <w:pPr>
              <w:pStyle w:val="NoSpacing"/>
              <w:numPr>
                <w:ilvl w:val="0"/>
                <w:numId w:val="9"/>
              </w:numPr>
              <w:rPr>
                <w:rFonts w:ascii="Verdana" w:hAnsi="Verdana"/>
              </w:rPr>
            </w:pPr>
            <w:r>
              <w:rPr>
                <w:rFonts w:ascii="Verdana" w:hAnsi="Verdana"/>
              </w:rPr>
              <w:t>Geraint Hopkins, Independent Member</w:t>
            </w:r>
          </w:p>
          <w:p w14:paraId="2857660F" w14:textId="77777777" w:rsidR="00296E5B" w:rsidRPr="003C214E" w:rsidRDefault="00296E5B" w:rsidP="00443F68">
            <w:pPr>
              <w:rPr>
                <w:rFonts w:ascii="Verdana" w:hAnsi="Verdana"/>
              </w:rPr>
            </w:pPr>
          </w:p>
        </w:tc>
      </w:tr>
      <w:tr w:rsidR="003C214E" w:rsidRPr="003C214E" w14:paraId="36F9DEAF" w14:textId="77777777" w:rsidTr="00296E5B">
        <w:tc>
          <w:tcPr>
            <w:tcW w:w="1469" w:type="dxa"/>
          </w:tcPr>
          <w:p w14:paraId="793FDEAC" w14:textId="77777777" w:rsidR="003C214E" w:rsidRPr="00443F68" w:rsidRDefault="00443F68" w:rsidP="00443F68">
            <w:pPr>
              <w:rPr>
                <w:rFonts w:ascii="Verdana" w:hAnsi="Verdana"/>
              </w:rPr>
            </w:pPr>
            <w:r>
              <w:rPr>
                <w:rFonts w:ascii="Verdana" w:hAnsi="Verdana"/>
              </w:rPr>
              <w:t>1.3</w:t>
            </w:r>
          </w:p>
        </w:tc>
        <w:tc>
          <w:tcPr>
            <w:tcW w:w="9026" w:type="dxa"/>
          </w:tcPr>
          <w:p w14:paraId="224E7561"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2243C165" w14:textId="77777777" w:rsidTr="00296E5B">
        <w:tc>
          <w:tcPr>
            <w:tcW w:w="1469" w:type="dxa"/>
          </w:tcPr>
          <w:p w14:paraId="2AE0AE40" w14:textId="77777777" w:rsidR="003C214E" w:rsidRPr="003C214E" w:rsidRDefault="003C214E" w:rsidP="00443F68">
            <w:pPr>
              <w:rPr>
                <w:rFonts w:ascii="Verdana" w:hAnsi="Verdana"/>
              </w:rPr>
            </w:pPr>
          </w:p>
        </w:tc>
        <w:tc>
          <w:tcPr>
            <w:tcW w:w="9026" w:type="dxa"/>
          </w:tcPr>
          <w:p w14:paraId="08899C74" w14:textId="77777777" w:rsidR="003C214E" w:rsidRPr="003C214E" w:rsidRDefault="003C214E" w:rsidP="00443F68">
            <w:pPr>
              <w:rPr>
                <w:rFonts w:ascii="Verdana" w:hAnsi="Verdana"/>
              </w:rPr>
            </w:pPr>
          </w:p>
        </w:tc>
      </w:tr>
      <w:tr w:rsidR="003C214E" w:rsidRPr="003C214E" w14:paraId="64188313" w14:textId="77777777" w:rsidTr="00296E5B">
        <w:tc>
          <w:tcPr>
            <w:tcW w:w="1469" w:type="dxa"/>
            <w:shd w:val="clear" w:color="auto" w:fill="1F3864" w:themeFill="accent5" w:themeFillShade="80"/>
          </w:tcPr>
          <w:p w14:paraId="1C5EFC7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307FA43"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C80C709" w14:textId="77777777" w:rsidTr="00296E5B">
        <w:tc>
          <w:tcPr>
            <w:tcW w:w="1469" w:type="dxa"/>
          </w:tcPr>
          <w:p w14:paraId="1B696C97" w14:textId="77777777" w:rsidR="00443F68" w:rsidRDefault="00443F68" w:rsidP="00443F68">
            <w:pPr>
              <w:rPr>
                <w:rFonts w:ascii="Verdana" w:hAnsi="Verdana"/>
              </w:rPr>
            </w:pPr>
            <w:r>
              <w:rPr>
                <w:rFonts w:ascii="Verdana" w:hAnsi="Verdana"/>
              </w:rPr>
              <w:t>2.1</w:t>
            </w:r>
          </w:p>
          <w:p w14:paraId="36778A90" w14:textId="77777777" w:rsidR="00443F68" w:rsidRDefault="00443F68" w:rsidP="00443F68">
            <w:pPr>
              <w:rPr>
                <w:rFonts w:ascii="Verdana" w:hAnsi="Verdana"/>
              </w:rPr>
            </w:pPr>
          </w:p>
        </w:tc>
        <w:tc>
          <w:tcPr>
            <w:tcW w:w="9026" w:type="dxa"/>
          </w:tcPr>
          <w:p w14:paraId="230B8883" w14:textId="77777777" w:rsidR="00C8443F" w:rsidRPr="00DD35F2" w:rsidRDefault="00C8443F" w:rsidP="00443F68">
            <w:pPr>
              <w:rPr>
                <w:rFonts w:ascii="Verdana" w:hAnsi="Verdana"/>
                <w:b/>
              </w:rPr>
            </w:pPr>
            <w:r w:rsidRPr="00DD35F2">
              <w:rPr>
                <w:rFonts w:ascii="Verdana" w:hAnsi="Verdana"/>
                <w:b/>
              </w:rPr>
              <w:t xml:space="preserve">Items for Approval </w:t>
            </w:r>
          </w:p>
        </w:tc>
      </w:tr>
      <w:tr w:rsidR="00C8443F" w:rsidRPr="003C214E" w14:paraId="5D87EE09" w14:textId="77777777" w:rsidTr="00296E5B">
        <w:tc>
          <w:tcPr>
            <w:tcW w:w="1469" w:type="dxa"/>
          </w:tcPr>
          <w:p w14:paraId="436055A6" w14:textId="77777777" w:rsidR="00C8443F" w:rsidRDefault="00C8443F" w:rsidP="00443F68">
            <w:pPr>
              <w:rPr>
                <w:rFonts w:ascii="Verdana" w:hAnsi="Verdana"/>
              </w:rPr>
            </w:pPr>
            <w:r>
              <w:rPr>
                <w:rFonts w:ascii="Verdana" w:hAnsi="Verdana"/>
              </w:rPr>
              <w:t>2.1.1.</w:t>
            </w:r>
          </w:p>
          <w:p w14:paraId="61C28FAE" w14:textId="77777777" w:rsidR="00C8443F" w:rsidRDefault="00C8443F" w:rsidP="00443F68">
            <w:pPr>
              <w:rPr>
                <w:rFonts w:ascii="Verdana" w:hAnsi="Verdana"/>
              </w:rPr>
            </w:pPr>
          </w:p>
          <w:p w14:paraId="000EDFE8" w14:textId="77777777" w:rsidR="00C8443F" w:rsidRDefault="00C8443F" w:rsidP="00443F68">
            <w:pPr>
              <w:rPr>
                <w:rFonts w:ascii="Verdana" w:hAnsi="Verdana"/>
              </w:rPr>
            </w:pPr>
            <w:r>
              <w:rPr>
                <w:rFonts w:ascii="Verdana" w:hAnsi="Verdana"/>
              </w:rPr>
              <w:t>Resolutio</w:t>
            </w:r>
            <w:r w:rsidR="007D3BDD">
              <w:rPr>
                <w:rFonts w:ascii="Verdana" w:hAnsi="Verdana"/>
              </w:rPr>
              <w:t>n:</w:t>
            </w:r>
          </w:p>
        </w:tc>
        <w:tc>
          <w:tcPr>
            <w:tcW w:w="9026" w:type="dxa"/>
          </w:tcPr>
          <w:p w14:paraId="55B064A7" w14:textId="77777777" w:rsidR="00C8443F" w:rsidRPr="00DD35F2" w:rsidRDefault="00C8443F" w:rsidP="00443F68">
            <w:pPr>
              <w:rPr>
                <w:rFonts w:ascii="Verdana" w:hAnsi="Verdana"/>
                <w:b/>
              </w:rPr>
            </w:pPr>
            <w:r w:rsidRPr="00DD35F2">
              <w:rPr>
                <w:rFonts w:ascii="Verdana" w:hAnsi="Verdana"/>
                <w:b/>
              </w:rPr>
              <w:t>Unconfirmed Minutes of the meeting held on 20 June 2024</w:t>
            </w:r>
          </w:p>
          <w:p w14:paraId="6B123C4C" w14:textId="77777777" w:rsidR="00C8443F" w:rsidRDefault="00C8443F" w:rsidP="00443F68">
            <w:pPr>
              <w:rPr>
                <w:rFonts w:ascii="Verdana" w:hAnsi="Verdana"/>
              </w:rPr>
            </w:pPr>
          </w:p>
          <w:p w14:paraId="35A03116" w14:textId="77777777" w:rsidR="00C8443F" w:rsidRDefault="00C8443F" w:rsidP="00443F68">
            <w:pPr>
              <w:rPr>
                <w:rFonts w:ascii="Verdana" w:hAnsi="Verdana"/>
              </w:rPr>
            </w:pPr>
            <w:r>
              <w:rPr>
                <w:rFonts w:ascii="Verdana" w:hAnsi="Verdana"/>
              </w:rPr>
              <w:t xml:space="preserve">The minutes were </w:t>
            </w:r>
            <w:r w:rsidRPr="007E6B6F">
              <w:rPr>
                <w:rFonts w:ascii="Verdana" w:hAnsi="Verdana"/>
                <w:b/>
              </w:rPr>
              <w:t>approved</w:t>
            </w:r>
            <w:r w:rsidR="00A90EE9">
              <w:rPr>
                <w:rFonts w:ascii="Verdana" w:hAnsi="Verdana"/>
              </w:rPr>
              <w:t xml:space="preserve"> as an accurate record</w:t>
            </w:r>
            <w:r w:rsidR="007D3BDD">
              <w:rPr>
                <w:rFonts w:ascii="Verdana" w:hAnsi="Verdana"/>
              </w:rPr>
              <w:t xml:space="preserve"> subject to one minor amendment.</w:t>
            </w:r>
            <w:r>
              <w:rPr>
                <w:rFonts w:ascii="Verdana" w:hAnsi="Verdana"/>
              </w:rPr>
              <w:t xml:space="preserve"> </w:t>
            </w:r>
          </w:p>
        </w:tc>
      </w:tr>
    </w:tbl>
    <w:p w14:paraId="42C3AF54"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43EF69FA" w14:textId="77777777" w:rsidTr="00296E5B">
        <w:tc>
          <w:tcPr>
            <w:tcW w:w="1469" w:type="dxa"/>
            <w:shd w:val="clear" w:color="auto" w:fill="1F3864" w:themeFill="accent5" w:themeFillShade="80"/>
          </w:tcPr>
          <w:p w14:paraId="6829FE1C"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E0654C9" w14:textId="77777777" w:rsidR="003C214E" w:rsidRPr="003C214E" w:rsidRDefault="00C8443F" w:rsidP="00443F68">
            <w:pPr>
              <w:rPr>
                <w:rFonts w:ascii="Verdana" w:hAnsi="Verdana"/>
                <w:b/>
              </w:rPr>
            </w:pPr>
            <w:r>
              <w:rPr>
                <w:rFonts w:ascii="Verdana" w:hAnsi="Verdana"/>
                <w:b/>
              </w:rPr>
              <w:t>MAIN AGENDA</w:t>
            </w:r>
          </w:p>
        </w:tc>
      </w:tr>
      <w:tr w:rsidR="003C214E" w:rsidRPr="003C214E" w14:paraId="3D9B98CD" w14:textId="77777777" w:rsidTr="00296E5B">
        <w:tc>
          <w:tcPr>
            <w:tcW w:w="1469" w:type="dxa"/>
          </w:tcPr>
          <w:p w14:paraId="52C1762F" w14:textId="77777777" w:rsidR="003C214E" w:rsidRPr="00443F68" w:rsidRDefault="003C214E" w:rsidP="00443F68">
            <w:pPr>
              <w:rPr>
                <w:rFonts w:ascii="Verdana" w:hAnsi="Verdana"/>
              </w:rPr>
            </w:pPr>
            <w:r w:rsidRPr="00443F68">
              <w:rPr>
                <w:rFonts w:ascii="Verdana" w:hAnsi="Verdana"/>
              </w:rPr>
              <w:t>3.1</w:t>
            </w:r>
          </w:p>
        </w:tc>
        <w:tc>
          <w:tcPr>
            <w:tcW w:w="9026" w:type="dxa"/>
          </w:tcPr>
          <w:p w14:paraId="62DFC529" w14:textId="77777777" w:rsidR="003C214E" w:rsidRPr="003C214E" w:rsidRDefault="00DD35F2" w:rsidP="00443F68">
            <w:pPr>
              <w:rPr>
                <w:rFonts w:ascii="Verdana" w:hAnsi="Verdana"/>
                <w:b/>
              </w:rPr>
            </w:pPr>
            <w:r>
              <w:rPr>
                <w:rFonts w:ascii="Verdana" w:hAnsi="Verdana"/>
                <w:b/>
              </w:rPr>
              <w:t xml:space="preserve">IMPROVING CARE </w:t>
            </w:r>
          </w:p>
        </w:tc>
      </w:tr>
      <w:tr w:rsidR="003C214E" w:rsidRPr="003C214E" w14:paraId="2AA50920" w14:textId="77777777" w:rsidTr="00296E5B">
        <w:tc>
          <w:tcPr>
            <w:tcW w:w="1469" w:type="dxa"/>
          </w:tcPr>
          <w:p w14:paraId="1541C153" w14:textId="77777777" w:rsidR="003C214E" w:rsidRPr="00443F68" w:rsidRDefault="00DD35F2" w:rsidP="00443F68">
            <w:pPr>
              <w:rPr>
                <w:rFonts w:ascii="Verdana" w:hAnsi="Verdana"/>
              </w:rPr>
            </w:pPr>
            <w:r>
              <w:rPr>
                <w:rFonts w:ascii="Verdana" w:hAnsi="Verdana"/>
              </w:rPr>
              <w:t>3.1.1</w:t>
            </w:r>
          </w:p>
        </w:tc>
        <w:tc>
          <w:tcPr>
            <w:tcW w:w="9026" w:type="dxa"/>
          </w:tcPr>
          <w:p w14:paraId="16A24042" w14:textId="77777777" w:rsidR="003C214E" w:rsidRPr="00DD35F2" w:rsidRDefault="00DD35F2" w:rsidP="00443F68">
            <w:pPr>
              <w:rPr>
                <w:rFonts w:ascii="Verdana" w:hAnsi="Verdana"/>
                <w:b/>
              </w:rPr>
            </w:pPr>
            <w:r w:rsidRPr="00DD35F2">
              <w:rPr>
                <w:rFonts w:ascii="Verdana" w:hAnsi="Verdana"/>
                <w:b/>
              </w:rPr>
              <w:t xml:space="preserve">JCC Organisational Risk Register </w:t>
            </w:r>
          </w:p>
          <w:p w14:paraId="6987D2CE" w14:textId="77777777" w:rsidR="00DD35F2" w:rsidRDefault="007D3BDD" w:rsidP="007D3BDD">
            <w:pPr>
              <w:jc w:val="both"/>
              <w:rPr>
                <w:rFonts w:ascii="Verdana" w:hAnsi="Verdana"/>
              </w:rPr>
            </w:pPr>
            <w:r>
              <w:rPr>
                <w:rFonts w:ascii="Verdana" w:hAnsi="Verdana"/>
              </w:rPr>
              <w:t>H. Tyler and J. Maunder</w:t>
            </w:r>
            <w:r w:rsidR="00DD35F2" w:rsidRPr="007E6B6F">
              <w:rPr>
                <w:rFonts w:ascii="Verdana" w:hAnsi="Verdana"/>
              </w:rPr>
              <w:t xml:space="preserve"> presented </w:t>
            </w:r>
            <w:r w:rsidR="00DD35F2" w:rsidRPr="007E6B6F">
              <w:rPr>
                <w:rFonts w:ascii="Verdana" w:hAnsi="Verdana" w:cs="Arial"/>
              </w:rPr>
              <w:t xml:space="preserve">a transitional amalgamated risk register for the Joint Commissioning Committee (JCC) which encompasses </w:t>
            </w:r>
            <w:r w:rsidR="00DD35F2" w:rsidRPr="007E6B6F">
              <w:rPr>
                <w:rFonts w:ascii="Verdana" w:hAnsi="Verdana"/>
              </w:rPr>
              <w:t>risks scoring 15 and above taken from the commissioning teams and directorate risk registers across the former EASC, NCCU and WHSSC predecessor organisation risk registers.</w:t>
            </w:r>
          </w:p>
          <w:p w14:paraId="1AAF16D5" w14:textId="77777777" w:rsidR="007D3BDD" w:rsidRDefault="007D3BDD" w:rsidP="007D3BDD">
            <w:pPr>
              <w:jc w:val="both"/>
              <w:rPr>
                <w:rFonts w:ascii="Verdana" w:hAnsi="Verdana"/>
              </w:rPr>
            </w:pPr>
          </w:p>
          <w:p w14:paraId="4A0BB5BB" w14:textId="1DBE7DB6" w:rsidR="007D3BDD" w:rsidRDefault="007D3BDD" w:rsidP="007D3BDD">
            <w:pPr>
              <w:jc w:val="both"/>
              <w:rPr>
                <w:rFonts w:ascii="Verdana" w:hAnsi="Verdana"/>
              </w:rPr>
            </w:pPr>
            <w:r>
              <w:rPr>
                <w:rFonts w:ascii="Verdana" w:hAnsi="Verdana"/>
              </w:rPr>
              <w:t xml:space="preserve">I Wells referred to the de-escalated Risk 40 - </w:t>
            </w:r>
            <w:r w:rsidRPr="007D3BDD">
              <w:rPr>
                <w:rFonts w:ascii="Verdana" w:hAnsi="Verdana"/>
              </w:rPr>
              <w:t>Limited outpatient dialysis capacity in Swansea</w:t>
            </w:r>
            <w:r>
              <w:rPr>
                <w:rFonts w:ascii="Verdana" w:hAnsi="Verdana"/>
              </w:rPr>
              <w:t xml:space="preserve"> that had reduced from 16 to 12 due to the planned opening</w:t>
            </w:r>
            <w:r w:rsidR="00157416">
              <w:rPr>
                <w:rFonts w:ascii="Verdana" w:hAnsi="Verdana"/>
              </w:rPr>
              <w:t xml:space="preserve"> of the unit</w:t>
            </w:r>
            <w:r>
              <w:rPr>
                <w:rFonts w:ascii="Verdana" w:hAnsi="Verdana"/>
              </w:rPr>
              <w:t xml:space="preserve"> and queried whether that should not be reduced until the actual opening of the unit in Bridgend had occurred.</w:t>
            </w:r>
          </w:p>
          <w:p w14:paraId="3E47A44B" w14:textId="77777777" w:rsidR="007D3BDD" w:rsidRDefault="007D3BDD" w:rsidP="007D3BDD">
            <w:pPr>
              <w:jc w:val="both"/>
              <w:rPr>
                <w:rFonts w:ascii="Verdana" w:hAnsi="Verdana"/>
              </w:rPr>
            </w:pPr>
          </w:p>
          <w:p w14:paraId="5D76B786" w14:textId="536290FD" w:rsidR="007D3BDD" w:rsidRDefault="007D3BDD" w:rsidP="007D3BDD">
            <w:pPr>
              <w:jc w:val="both"/>
              <w:rPr>
                <w:rFonts w:ascii="Verdana" w:hAnsi="Verdana" w:cs="Calibri"/>
                <w:b/>
                <w:bCs/>
                <w:color w:val="FF0000"/>
                <w:sz w:val="20"/>
                <w:szCs w:val="20"/>
              </w:rPr>
            </w:pPr>
            <w:r>
              <w:rPr>
                <w:rFonts w:ascii="Verdana" w:hAnsi="Verdana"/>
              </w:rPr>
              <w:t xml:space="preserve">The Chair advised that she had the same queries on Risk 57 - </w:t>
            </w:r>
            <w:r w:rsidRPr="007D3BDD">
              <w:rPr>
                <w:rFonts w:ascii="Verdana" w:hAnsi="Verdana"/>
              </w:rPr>
              <w:t>Delays in surgery due to insufficient theatre beds</w:t>
            </w:r>
            <w:r>
              <w:rPr>
                <w:rFonts w:ascii="Verdana" w:hAnsi="Verdana"/>
              </w:rPr>
              <w:t xml:space="preserve"> and Risk 63 - </w:t>
            </w:r>
            <w:r w:rsidR="00481AE5">
              <w:rPr>
                <w:rFonts w:ascii="Verdana" w:hAnsi="Verdana"/>
              </w:rPr>
              <w:t xml:space="preserve">Neurosurgery sustainability, </w:t>
            </w:r>
            <w:r>
              <w:rPr>
                <w:rFonts w:ascii="Verdana" w:hAnsi="Verdana"/>
              </w:rPr>
              <w:t>in that both had been reduced because there was a plan in place</w:t>
            </w:r>
            <w:r w:rsidR="00481AE5">
              <w:rPr>
                <w:rFonts w:ascii="Verdana" w:hAnsi="Verdana"/>
              </w:rPr>
              <w:t xml:space="preserve"> however,</w:t>
            </w:r>
            <w:r w:rsidR="00157416">
              <w:rPr>
                <w:rFonts w:ascii="Verdana" w:hAnsi="Verdana"/>
              </w:rPr>
              <w:t xml:space="preserve"> suggested it would be best practice to wait until the plan had been successfully implemented prior to reducing the risk scores.</w:t>
            </w:r>
          </w:p>
          <w:p w14:paraId="2E6B6733" w14:textId="77777777" w:rsidR="001814A1" w:rsidRDefault="001814A1" w:rsidP="007E6B6F">
            <w:pPr>
              <w:jc w:val="both"/>
              <w:rPr>
                <w:rFonts w:ascii="Verdana" w:hAnsi="Verdana"/>
              </w:rPr>
            </w:pPr>
          </w:p>
          <w:p w14:paraId="6962C8FF" w14:textId="3140B5A8" w:rsidR="001814A1" w:rsidRDefault="00481AE5" w:rsidP="00481AE5">
            <w:pPr>
              <w:jc w:val="both"/>
              <w:rPr>
                <w:rFonts w:ascii="Verdana" w:hAnsi="Verdana"/>
              </w:rPr>
            </w:pPr>
            <w:r>
              <w:rPr>
                <w:rFonts w:ascii="Verdana" w:hAnsi="Verdana"/>
              </w:rPr>
              <w:t>H. Tyler, in response, advised that they would review this following the meeting and would feedback</w:t>
            </w:r>
            <w:r w:rsidR="00157416">
              <w:rPr>
                <w:rFonts w:ascii="Verdana" w:hAnsi="Verdana"/>
              </w:rPr>
              <w:t xml:space="preserve"> to the Committee</w:t>
            </w:r>
            <w:r>
              <w:rPr>
                <w:rFonts w:ascii="Verdana" w:hAnsi="Verdana"/>
              </w:rPr>
              <w:t xml:space="preserve">. </w:t>
            </w:r>
          </w:p>
          <w:p w14:paraId="0DC5C4B1" w14:textId="77777777" w:rsidR="00481AE5" w:rsidRDefault="00481AE5" w:rsidP="007E6B6F">
            <w:pPr>
              <w:jc w:val="both"/>
              <w:rPr>
                <w:rFonts w:ascii="Verdana" w:hAnsi="Verdana"/>
              </w:rPr>
            </w:pPr>
          </w:p>
          <w:p w14:paraId="3C26DE62" w14:textId="625C4D5C" w:rsidR="00157416" w:rsidRDefault="00157416" w:rsidP="00157416">
            <w:pPr>
              <w:jc w:val="both"/>
              <w:rPr>
                <w:rFonts w:ascii="Verdana" w:hAnsi="Verdana"/>
              </w:rPr>
            </w:pPr>
            <w:r>
              <w:rPr>
                <w:rFonts w:ascii="Verdana" w:hAnsi="Verdana"/>
              </w:rPr>
              <w:lastRenderedPageBreak/>
              <w:t xml:space="preserve">The Chair made a general comment and observation in terms of the assessment of risk target score and where the consequence changes this should be accompanied by a rationale. </w:t>
            </w:r>
          </w:p>
          <w:p w14:paraId="43D9D43F" w14:textId="77777777" w:rsidR="00157416" w:rsidRDefault="00157416" w:rsidP="00157416">
            <w:pPr>
              <w:jc w:val="both"/>
              <w:rPr>
                <w:rFonts w:ascii="Verdana" w:hAnsi="Verdana"/>
              </w:rPr>
            </w:pPr>
          </w:p>
          <w:p w14:paraId="46E9EFD9" w14:textId="05C90456" w:rsidR="00481AE5" w:rsidRDefault="00481AE5" w:rsidP="00481AE5">
            <w:pPr>
              <w:jc w:val="both"/>
              <w:rPr>
                <w:rFonts w:ascii="Verdana" w:hAnsi="Verdana"/>
              </w:rPr>
            </w:pPr>
            <w:r>
              <w:rPr>
                <w:rFonts w:ascii="Verdana" w:hAnsi="Verdana"/>
              </w:rPr>
              <w:t xml:space="preserve">C. Hamblyn advised that she had been working closely with the JCC </w:t>
            </w:r>
            <w:r w:rsidR="00157416">
              <w:rPr>
                <w:rFonts w:ascii="Verdana" w:hAnsi="Verdana"/>
              </w:rPr>
              <w:t xml:space="preserve">on their approach to risk management </w:t>
            </w:r>
            <w:r>
              <w:rPr>
                <w:rFonts w:ascii="Verdana" w:hAnsi="Verdana"/>
              </w:rPr>
              <w:t xml:space="preserve">and would also be attending the JCC Senior Management Team </w:t>
            </w:r>
            <w:r w:rsidR="00157416">
              <w:rPr>
                <w:rFonts w:ascii="Verdana" w:hAnsi="Verdana"/>
              </w:rPr>
              <w:t xml:space="preserve">in September </w:t>
            </w:r>
            <w:r>
              <w:rPr>
                <w:rFonts w:ascii="Verdana" w:hAnsi="Verdana"/>
              </w:rPr>
              <w:t>to provide training on risk</w:t>
            </w:r>
            <w:r w:rsidR="00157416">
              <w:rPr>
                <w:rFonts w:ascii="Verdana" w:hAnsi="Verdana"/>
              </w:rPr>
              <w:t>, which would also address the concerns raised on the assessment of the target scores.</w:t>
            </w:r>
            <w:r>
              <w:rPr>
                <w:rFonts w:ascii="Verdana" w:hAnsi="Verdana"/>
              </w:rPr>
              <w:t xml:space="preserve"> </w:t>
            </w:r>
          </w:p>
          <w:p w14:paraId="6D9DE3A9" w14:textId="77777777" w:rsidR="001814A1" w:rsidRDefault="001814A1" w:rsidP="007E6B6F">
            <w:pPr>
              <w:jc w:val="both"/>
              <w:rPr>
                <w:rFonts w:ascii="Verdana" w:hAnsi="Verdana"/>
              </w:rPr>
            </w:pPr>
          </w:p>
          <w:p w14:paraId="5D33AA9A" w14:textId="4EC5BDEF" w:rsidR="00B63CDD" w:rsidRDefault="00B63CDD" w:rsidP="00B63CDD">
            <w:pPr>
              <w:jc w:val="both"/>
              <w:rPr>
                <w:rFonts w:ascii="Verdana" w:hAnsi="Verdana"/>
              </w:rPr>
            </w:pPr>
            <w:r>
              <w:rPr>
                <w:rFonts w:ascii="Verdana" w:hAnsi="Verdana"/>
              </w:rPr>
              <w:t xml:space="preserve">J. Maunder advised that she had noted all the comments, she added that this was the first iteration of the amalgamated organisations </w:t>
            </w:r>
            <w:r w:rsidR="00157416">
              <w:rPr>
                <w:rFonts w:ascii="Verdana" w:hAnsi="Verdana"/>
              </w:rPr>
              <w:t xml:space="preserve">risks </w:t>
            </w:r>
            <w:r>
              <w:rPr>
                <w:rFonts w:ascii="Verdana" w:hAnsi="Verdana"/>
              </w:rPr>
              <w:t xml:space="preserve">and </w:t>
            </w:r>
            <w:r w:rsidR="00157416">
              <w:rPr>
                <w:rFonts w:ascii="Verdana" w:hAnsi="Verdana"/>
              </w:rPr>
              <w:t>significant</w:t>
            </w:r>
            <w:r>
              <w:rPr>
                <w:rFonts w:ascii="Verdana" w:hAnsi="Verdana"/>
              </w:rPr>
              <w:t xml:space="preserve"> work</w:t>
            </w:r>
            <w:r w:rsidR="00157416">
              <w:rPr>
                <w:rFonts w:ascii="Verdana" w:hAnsi="Verdana"/>
              </w:rPr>
              <w:t xml:space="preserve"> is underway</w:t>
            </w:r>
            <w:r>
              <w:rPr>
                <w:rFonts w:ascii="Verdana" w:hAnsi="Verdana"/>
              </w:rPr>
              <w:t xml:space="preserve">. </w:t>
            </w:r>
            <w:r w:rsidR="00157416">
              <w:rPr>
                <w:rFonts w:ascii="Verdana" w:hAnsi="Verdana"/>
              </w:rPr>
              <w:t>She noted that</w:t>
            </w:r>
            <w:r>
              <w:rPr>
                <w:rFonts w:ascii="Verdana" w:hAnsi="Verdana"/>
              </w:rPr>
              <w:t xml:space="preserve"> M. Evans was now working closely with C. Hamblyn and now that all Directors had been appointed into their roles they would be meeting with them individually</w:t>
            </w:r>
            <w:r w:rsidR="00157416">
              <w:rPr>
                <w:rFonts w:ascii="Verdana" w:hAnsi="Verdana"/>
              </w:rPr>
              <w:t xml:space="preserve"> in terms of risk management awareness within the JCC</w:t>
            </w:r>
          </w:p>
          <w:p w14:paraId="2224B87A" w14:textId="77777777" w:rsidR="00B63CDD" w:rsidRDefault="00B63CDD" w:rsidP="00B63CDD">
            <w:pPr>
              <w:jc w:val="both"/>
              <w:rPr>
                <w:rFonts w:ascii="Verdana" w:hAnsi="Verdana"/>
              </w:rPr>
            </w:pPr>
          </w:p>
          <w:p w14:paraId="75C5F4B0" w14:textId="13145F0E" w:rsidR="00B63CDD" w:rsidRDefault="00B63CDD" w:rsidP="00B63CDD">
            <w:pPr>
              <w:jc w:val="both"/>
              <w:rPr>
                <w:rFonts w:ascii="Verdana" w:hAnsi="Verdana"/>
              </w:rPr>
            </w:pPr>
            <w:r>
              <w:rPr>
                <w:rFonts w:ascii="Verdana" w:hAnsi="Verdana"/>
              </w:rPr>
              <w:t xml:space="preserve">P. Worthington </w:t>
            </w:r>
            <w:r w:rsidR="00157416">
              <w:rPr>
                <w:rFonts w:ascii="Verdana" w:hAnsi="Verdana"/>
              </w:rPr>
              <w:t xml:space="preserve">welcomed the activity to date and the revised approach </w:t>
            </w:r>
            <w:r>
              <w:rPr>
                <w:rFonts w:ascii="Verdana" w:hAnsi="Verdana"/>
              </w:rPr>
              <w:t xml:space="preserve">with a sharper focus moving forward. </w:t>
            </w:r>
          </w:p>
          <w:p w14:paraId="4648F202" w14:textId="77777777" w:rsidR="00A90EE9" w:rsidRDefault="00A90EE9" w:rsidP="007E6B6F">
            <w:pPr>
              <w:jc w:val="both"/>
              <w:rPr>
                <w:rFonts w:ascii="Verdana" w:hAnsi="Verdana"/>
              </w:rPr>
            </w:pPr>
          </w:p>
          <w:p w14:paraId="77790A1E" w14:textId="4AB272EC" w:rsidR="007E6B6F" w:rsidRDefault="00B63CDD" w:rsidP="00B63CDD">
            <w:pPr>
              <w:jc w:val="both"/>
              <w:rPr>
                <w:rFonts w:ascii="Verdana" w:hAnsi="Verdana"/>
              </w:rPr>
            </w:pPr>
            <w:r>
              <w:rPr>
                <w:rFonts w:ascii="Verdana" w:hAnsi="Verdana"/>
              </w:rPr>
              <w:t xml:space="preserve">J. Maunder </w:t>
            </w:r>
            <w:r w:rsidR="00157416">
              <w:rPr>
                <w:rFonts w:ascii="Verdana" w:hAnsi="Verdana"/>
              </w:rPr>
              <w:t>provided</w:t>
            </w:r>
            <w:r w:rsidR="0008253C">
              <w:rPr>
                <w:rFonts w:ascii="Verdana" w:hAnsi="Verdana"/>
              </w:rPr>
              <w:t xml:space="preserve"> assurance,</w:t>
            </w:r>
            <w:r w:rsidR="00415503">
              <w:rPr>
                <w:rFonts w:ascii="Verdana" w:hAnsi="Verdana"/>
              </w:rPr>
              <w:t xml:space="preserve"> </w:t>
            </w:r>
            <w:r w:rsidR="00157416">
              <w:rPr>
                <w:rFonts w:ascii="Verdana" w:hAnsi="Verdana"/>
              </w:rPr>
              <w:t>that in addition to the</w:t>
            </w:r>
            <w:r>
              <w:rPr>
                <w:rFonts w:ascii="Verdana" w:hAnsi="Verdana"/>
              </w:rPr>
              <w:t xml:space="preserve"> risk workshop with the Senior Leadership team in September </w:t>
            </w:r>
            <w:r w:rsidR="00157416">
              <w:rPr>
                <w:rFonts w:ascii="Verdana" w:hAnsi="Verdana"/>
              </w:rPr>
              <w:t>there will also be a R</w:t>
            </w:r>
            <w:r w:rsidR="0008253C" w:rsidRPr="00415503">
              <w:rPr>
                <w:rFonts w:ascii="Verdana" w:hAnsi="Verdana"/>
              </w:rPr>
              <w:t xml:space="preserve">isk </w:t>
            </w:r>
            <w:r w:rsidR="00157416">
              <w:rPr>
                <w:rFonts w:ascii="Verdana" w:hAnsi="Verdana"/>
              </w:rPr>
              <w:t>A</w:t>
            </w:r>
            <w:r w:rsidR="0008253C" w:rsidRPr="00415503">
              <w:rPr>
                <w:rFonts w:ascii="Verdana" w:hAnsi="Verdana"/>
              </w:rPr>
              <w:t>ppetit</w:t>
            </w:r>
            <w:r w:rsidR="00415503">
              <w:rPr>
                <w:rFonts w:ascii="Verdana" w:hAnsi="Verdana"/>
              </w:rPr>
              <w:t xml:space="preserve">e workshop planned with the JCC </w:t>
            </w:r>
            <w:r w:rsidR="0008253C" w:rsidRPr="00415503">
              <w:rPr>
                <w:rFonts w:ascii="Verdana" w:hAnsi="Verdana"/>
              </w:rPr>
              <w:t>in October and that JCC members are involved in developing and shaping their approach to risk management</w:t>
            </w:r>
            <w:r w:rsidR="00157416">
              <w:rPr>
                <w:rFonts w:ascii="Verdana" w:hAnsi="Verdana"/>
              </w:rPr>
              <w:t xml:space="preserve">. Members were assured that the </w:t>
            </w:r>
            <w:r w:rsidRPr="0008253C">
              <w:rPr>
                <w:rFonts w:ascii="Verdana" w:hAnsi="Verdana"/>
              </w:rPr>
              <w:t xml:space="preserve">comments and observations provided today would be </w:t>
            </w:r>
            <w:r w:rsidR="00157416">
              <w:rPr>
                <w:rFonts w:ascii="Verdana" w:hAnsi="Verdana"/>
              </w:rPr>
              <w:t>incorporated in the activity being planned.</w:t>
            </w:r>
          </w:p>
          <w:p w14:paraId="79862777" w14:textId="77777777" w:rsidR="00B63CDD" w:rsidRPr="00DD35F2" w:rsidRDefault="00B63CDD" w:rsidP="00B63CDD">
            <w:pPr>
              <w:jc w:val="both"/>
              <w:rPr>
                <w:rFonts w:ascii="Verdana" w:hAnsi="Verdana"/>
              </w:rPr>
            </w:pPr>
          </w:p>
        </w:tc>
      </w:tr>
      <w:tr w:rsidR="007E6B6F" w:rsidRPr="003C214E" w14:paraId="7BC1F68C" w14:textId="77777777" w:rsidTr="00296E5B">
        <w:tc>
          <w:tcPr>
            <w:tcW w:w="1469" w:type="dxa"/>
          </w:tcPr>
          <w:p w14:paraId="185BE512" w14:textId="77777777" w:rsidR="007E6B6F" w:rsidRDefault="007E6B6F" w:rsidP="00443F68">
            <w:pPr>
              <w:rPr>
                <w:rFonts w:ascii="Verdana" w:hAnsi="Verdana"/>
              </w:rPr>
            </w:pPr>
            <w:r>
              <w:rPr>
                <w:rFonts w:ascii="Verdana" w:hAnsi="Verdana"/>
              </w:rPr>
              <w:lastRenderedPageBreak/>
              <w:t>Resolution</w:t>
            </w:r>
          </w:p>
        </w:tc>
        <w:tc>
          <w:tcPr>
            <w:tcW w:w="9026" w:type="dxa"/>
          </w:tcPr>
          <w:p w14:paraId="186FB237" w14:textId="77777777" w:rsidR="007E6B6F" w:rsidRPr="007E6B6F" w:rsidRDefault="007E6B6F" w:rsidP="007E6B6F">
            <w:pPr>
              <w:pStyle w:val="NoSpacing"/>
              <w:rPr>
                <w:rFonts w:ascii="Verdana" w:hAnsi="Verdana"/>
              </w:rPr>
            </w:pPr>
            <w:r w:rsidRPr="007E6B6F">
              <w:rPr>
                <w:rFonts w:ascii="Verdana" w:hAnsi="Verdana"/>
              </w:rPr>
              <w:t>The Committee</w:t>
            </w:r>
          </w:p>
          <w:p w14:paraId="1014B72F" w14:textId="77777777" w:rsidR="007E6B6F" w:rsidRPr="007E6B6F" w:rsidRDefault="007E6B6F" w:rsidP="007E6B6F">
            <w:pPr>
              <w:pStyle w:val="NoSpacing"/>
            </w:pPr>
          </w:p>
          <w:p w14:paraId="05C43954" w14:textId="77777777" w:rsidR="007E6B6F" w:rsidRPr="007E6B6F" w:rsidRDefault="007E6B6F" w:rsidP="007E6B6F">
            <w:pPr>
              <w:numPr>
                <w:ilvl w:val="0"/>
                <w:numId w:val="10"/>
              </w:numPr>
              <w:ind w:left="714" w:hanging="357"/>
              <w:jc w:val="both"/>
              <w:rPr>
                <w:rFonts w:ascii="Verdana" w:hAnsi="Verdana"/>
              </w:rPr>
            </w:pPr>
            <w:r w:rsidRPr="007E6B6F">
              <w:rPr>
                <w:rFonts w:ascii="Verdana" w:hAnsi="Verdana"/>
                <w:b/>
              </w:rPr>
              <w:t xml:space="preserve">NOTED </w:t>
            </w:r>
            <w:r w:rsidRPr="007E6B6F">
              <w:rPr>
                <w:rFonts w:ascii="Verdana" w:hAnsi="Verdana"/>
              </w:rPr>
              <w:t>the report,</w:t>
            </w:r>
          </w:p>
          <w:p w14:paraId="53D80848" w14:textId="77777777" w:rsidR="007E6B6F" w:rsidRPr="007E6B6F" w:rsidRDefault="007E6B6F" w:rsidP="007E6B6F">
            <w:pPr>
              <w:numPr>
                <w:ilvl w:val="0"/>
                <w:numId w:val="10"/>
              </w:numPr>
              <w:jc w:val="both"/>
              <w:rPr>
                <w:rFonts w:ascii="Verdana" w:hAnsi="Verdana"/>
              </w:rPr>
            </w:pPr>
            <w:r w:rsidRPr="007E6B6F">
              <w:rPr>
                <w:rFonts w:ascii="Verdana" w:hAnsi="Verdana"/>
                <w:b/>
              </w:rPr>
              <w:t xml:space="preserve">NOTED </w:t>
            </w:r>
            <w:r w:rsidRPr="007E6B6F">
              <w:rPr>
                <w:rFonts w:ascii="Verdana" w:hAnsi="Verdana"/>
              </w:rPr>
              <w:t>the updated transitional amalgamated risk register for the Joint Commissioning Committee and changes to the risks outlined in this report as at 30 June 2024,</w:t>
            </w:r>
          </w:p>
          <w:p w14:paraId="21C297E9" w14:textId="77777777" w:rsidR="007E6B6F" w:rsidRPr="007E6B6F" w:rsidRDefault="007E6B6F" w:rsidP="007E6B6F">
            <w:pPr>
              <w:numPr>
                <w:ilvl w:val="0"/>
                <w:numId w:val="10"/>
              </w:numPr>
              <w:jc w:val="both"/>
              <w:rPr>
                <w:rFonts w:ascii="Verdana" w:hAnsi="Verdana"/>
              </w:rPr>
            </w:pPr>
            <w:r w:rsidRPr="007E6B6F">
              <w:rPr>
                <w:rFonts w:ascii="Verdana" w:hAnsi="Verdana"/>
                <w:b/>
              </w:rPr>
              <w:t xml:space="preserve">NOTED </w:t>
            </w:r>
            <w:r w:rsidRPr="007E6B6F">
              <w:rPr>
                <w:rFonts w:ascii="Verdana" w:hAnsi="Verdana"/>
                <w:bCs/>
              </w:rPr>
              <w:t>the</w:t>
            </w:r>
            <w:r w:rsidRPr="007E6B6F">
              <w:rPr>
                <w:rFonts w:ascii="Verdana" w:hAnsi="Verdana"/>
                <w:b/>
              </w:rPr>
              <w:t xml:space="preserve"> </w:t>
            </w:r>
            <w:r w:rsidRPr="007E6B6F">
              <w:rPr>
                <w:rFonts w:ascii="Verdana" w:hAnsi="Verdana"/>
              </w:rPr>
              <w:t>work undertaken to date to produce a transitional amalgamated risk register,</w:t>
            </w:r>
          </w:p>
          <w:p w14:paraId="414A92BF" w14:textId="77777777" w:rsidR="007E6B6F" w:rsidRPr="007E6B6F" w:rsidRDefault="007E6B6F" w:rsidP="007E6B6F">
            <w:pPr>
              <w:numPr>
                <w:ilvl w:val="0"/>
                <w:numId w:val="10"/>
              </w:numPr>
              <w:jc w:val="both"/>
              <w:rPr>
                <w:rFonts w:ascii="Verdana" w:hAnsi="Verdana" w:cs="Arial"/>
              </w:rPr>
            </w:pPr>
            <w:r w:rsidRPr="007E6B6F">
              <w:rPr>
                <w:rFonts w:ascii="Verdana" w:hAnsi="Verdana"/>
                <w:b/>
              </w:rPr>
              <w:t xml:space="preserve">NOTED </w:t>
            </w:r>
            <w:r w:rsidRPr="007E6B6F">
              <w:rPr>
                <w:rFonts w:ascii="Verdana" w:hAnsi="Verdana"/>
                <w:bCs/>
              </w:rPr>
              <w:t xml:space="preserve">that the Joint Commissioning Committee (JCC) approved the amalgamated risk register on 16 July 2024; and </w:t>
            </w:r>
          </w:p>
          <w:p w14:paraId="64EC7FB4" w14:textId="77777777" w:rsidR="007E6B6F" w:rsidRPr="007E6B6F" w:rsidRDefault="007E6B6F" w:rsidP="007E6B6F">
            <w:pPr>
              <w:numPr>
                <w:ilvl w:val="0"/>
                <w:numId w:val="10"/>
              </w:numPr>
              <w:jc w:val="both"/>
              <w:rPr>
                <w:rFonts w:ascii="Verdana" w:hAnsi="Verdana" w:cs="Arial"/>
              </w:rPr>
            </w:pPr>
            <w:r w:rsidRPr="007E6B6F">
              <w:rPr>
                <w:rFonts w:ascii="Verdana" w:hAnsi="Verdana"/>
                <w:b/>
              </w:rPr>
              <w:t xml:space="preserve">NOTED </w:t>
            </w:r>
            <w:r w:rsidRPr="007E6B6F">
              <w:rPr>
                <w:rFonts w:ascii="Verdana" w:hAnsi="Verdana"/>
              </w:rPr>
              <w:t>the further work planned to fully develop the CTM Risk Management Strategy for the JCC, and the steps required to implement it.</w:t>
            </w:r>
          </w:p>
          <w:p w14:paraId="5FEBFFD2" w14:textId="77777777" w:rsidR="007E6B6F" w:rsidRPr="00DD35F2" w:rsidRDefault="007E6B6F" w:rsidP="00443F68">
            <w:pPr>
              <w:rPr>
                <w:rFonts w:ascii="Verdana" w:hAnsi="Verdana"/>
                <w:b/>
              </w:rPr>
            </w:pPr>
          </w:p>
        </w:tc>
      </w:tr>
      <w:tr w:rsidR="007E6B6F" w:rsidRPr="003C214E" w14:paraId="7A821826" w14:textId="77777777" w:rsidTr="00296E5B">
        <w:tc>
          <w:tcPr>
            <w:tcW w:w="1469" w:type="dxa"/>
          </w:tcPr>
          <w:p w14:paraId="5B1C6234" w14:textId="77777777" w:rsidR="007E6B6F" w:rsidRDefault="007E6B6F" w:rsidP="00443F68">
            <w:pPr>
              <w:rPr>
                <w:rFonts w:ascii="Verdana" w:hAnsi="Verdana"/>
              </w:rPr>
            </w:pPr>
            <w:r>
              <w:rPr>
                <w:rFonts w:ascii="Verdana" w:hAnsi="Verdana"/>
              </w:rPr>
              <w:t>Action</w:t>
            </w:r>
          </w:p>
          <w:p w14:paraId="6AF03CC7" w14:textId="77777777" w:rsidR="00B63CDD" w:rsidRDefault="00B63CDD" w:rsidP="00443F68">
            <w:pPr>
              <w:rPr>
                <w:rFonts w:ascii="Verdana" w:hAnsi="Verdana"/>
              </w:rPr>
            </w:pPr>
          </w:p>
          <w:p w14:paraId="6C241B8A" w14:textId="65AAC79A" w:rsidR="0008253C" w:rsidRDefault="0008253C" w:rsidP="00443F68">
            <w:pPr>
              <w:rPr>
                <w:rFonts w:ascii="Verdana" w:hAnsi="Verdana"/>
              </w:rPr>
            </w:pPr>
          </w:p>
          <w:p w14:paraId="404167FB" w14:textId="77777777" w:rsidR="00B63CDD" w:rsidRDefault="00B63CDD" w:rsidP="00443F68">
            <w:pPr>
              <w:rPr>
                <w:rFonts w:ascii="Verdana" w:hAnsi="Verdana"/>
              </w:rPr>
            </w:pPr>
            <w:r>
              <w:rPr>
                <w:rFonts w:ascii="Verdana" w:hAnsi="Verdana"/>
              </w:rPr>
              <w:t>Action</w:t>
            </w:r>
          </w:p>
        </w:tc>
        <w:tc>
          <w:tcPr>
            <w:tcW w:w="9026" w:type="dxa"/>
          </w:tcPr>
          <w:p w14:paraId="283EE2EC" w14:textId="77777777" w:rsidR="00B63CDD" w:rsidRDefault="00B63CDD" w:rsidP="0008253C">
            <w:pPr>
              <w:pStyle w:val="NoSpacing"/>
              <w:jc w:val="both"/>
              <w:rPr>
                <w:rFonts w:ascii="Verdana" w:hAnsi="Verdana"/>
              </w:rPr>
            </w:pPr>
            <w:r>
              <w:rPr>
                <w:rFonts w:ascii="Verdana" w:hAnsi="Verdana"/>
              </w:rPr>
              <w:t xml:space="preserve">To review the risks 40, 57 and 63 that had been reduced and feedback to the Committee.  </w:t>
            </w:r>
          </w:p>
          <w:p w14:paraId="0F94504E" w14:textId="77777777" w:rsidR="0008253C" w:rsidRDefault="0008253C" w:rsidP="007E6B6F">
            <w:pPr>
              <w:pStyle w:val="NoSpacing"/>
              <w:rPr>
                <w:rFonts w:ascii="Verdana" w:hAnsi="Verdana"/>
              </w:rPr>
            </w:pPr>
          </w:p>
          <w:p w14:paraId="47D96846" w14:textId="77777777" w:rsidR="007E6B6F" w:rsidRPr="007E6B6F" w:rsidRDefault="00B63CDD" w:rsidP="0008253C">
            <w:pPr>
              <w:pStyle w:val="NoSpacing"/>
              <w:jc w:val="both"/>
              <w:rPr>
                <w:rFonts w:ascii="Verdana" w:hAnsi="Verdana"/>
              </w:rPr>
            </w:pPr>
            <w:r>
              <w:rPr>
                <w:rFonts w:ascii="Verdana" w:hAnsi="Verdana"/>
              </w:rPr>
              <w:t xml:space="preserve">Feedback the comments and observations made at the Risk Workshop in September. </w:t>
            </w:r>
          </w:p>
        </w:tc>
      </w:tr>
      <w:tr w:rsidR="003C214E" w:rsidRPr="003C214E" w14:paraId="2BB5DCA2" w14:textId="77777777" w:rsidTr="00296E5B">
        <w:tc>
          <w:tcPr>
            <w:tcW w:w="1469" w:type="dxa"/>
            <w:shd w:val="clear" w:color="auto" w:fill="1F3864" w:themeFill="accent5" w:themeFillShade="80"/>
          </w:tcPr>
          <w:p w14:paraId="6BE5580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86EBF83" w14:textId="77777777" w:rsidR="003C214E" w:rsidRPr="007E6B6F" w:rsidRDefault="00DD35F2" w:rsidP="00443F68">
            <w:pPr>
              <w:rPr>
                <w:rFonts w:ascii="Verdana" w:hAnsi="Verdana"/>
                <w:b/>
              </w:rPr>
            </w:pPr>
            <w:r w:rsidRPr="007E6B6F">
              <w:rPr>
                <w:rFonts w:ascii="Verdana" w:hAnsi="Verdana"/>
                <w:b/>
              </w:rPr>
              <w:t xml:space="preserve">SUSTAINING OUR FUTURE </w:t>
            </w:r>
          </w:p>
        </w:tc>
      </w:tr>
      <w:tr w:rsidR="003C214E" w:rsidRPr="003C214E" w14:paraId="31FBD785" w14:textId="77777777" w:rsidTr="00296E5B">
        <w:tc>
          <w:tcPr>
            <w:tcW w:w="1469" w:type="dxa"/>
          </w:tcPr>
          <w:p w14:paraId="7ADDF6BC" w14:textId="77777777" w:rsidR="003C214E" w:rsidRPr="00443F68" w:rsidRDefault="008D696C" w:rsidP="00443F68">
            <w:pPr>
              <w:rPr>
                <w:rFonts w:ascii="Verdana" w:hAnsi="Verdana"/>
              </w:rPr>
            </w:pPr>
            <w:r>
              <w:rPr>
                <w:rFonts w:ascii="Verdana" w:hAnsi="Verdana"/>
              </w:rPr>
              <w:t>4.1</w:t>
            </w:r>
          </w:p>
        </w:tc>
        <w:tc>
          <w:tcPr>
            <w:tcW w:w="9026" w:type="dxa"/>
          </w:tcPr>
          <w:p w14:paraId="304F79DE" w14:textId="77777777" w:rsidR="003C214E" w:rsidRPr="007E6B6F" w:rsidRDefault="00DD35F2" w:rsidP="00443F68">
            <w:pPr>
              <w:rPr>
                <w:rFonts w:ascii="Verdana" w:hAnsi="Verdana"/>
                <w:b/>
              </w:rPr>
            </w:pPr>
            <w:r w:rsidRPr="007E6B6F">
              <w:rPr>
                <w:rFonts w:ascii="Verdana" w:hAnsi="Verdana"/>
                <w:b/>
              </w:rPr>
              <w:t xml:space="preserve">JCC Financial Control Procedures </w:t>
            </w:r>
          </w:p>
          <w:p w14:paraId="7402FEF4" w14:textId="77777777" w:rsidR="00DD35F2" w:rsidRPr="007E6B6F" w:rsidRDefault="00DD35F2" w:rsidP="00443F68">
            <w:pPr>
              <w:rPr>
                <w:rFonts w:ascii="Verdana" w:hAnsi="Verdana"/>
                <w:b/>
              </w:rPr>
            </w:pPr>
          </w:p>
        </w:tc>
      </w:tr>
      <w:tr w:rsidR="003C214E" w:rsidRPr="003C214E" w14:paraId="0F14F631" w14:textId="77777777" w:rsidTr="00296E5B">
        <w:tc>
          <w:tcPr>
            <w:tcW w:w="1469" w:type="dxa"/>
          </w:tcPr>
          <w:p w14:paraId="2587CCFB" w14:textId="77777777" w:rsidR="003C214E" w:rsidRPr="00443F68" w:rsidRDefault="003C214E" w:rsidP="00443F68">
            <w:pPr>
              <w:rPr>
                <w:rFonts w:ascii="Verdana" w:hAnsi="Verdana"/>
                <w:i/>
              </w:rPr>
            </w:pPr>
          </w:p>
        </w:tc>
        <w:tc>
          <w:tcPr>
            <w:tcW w:w="9026" w:type="dxa"/>
          </w:tcPr>
          <w:p w14:paraId="65CF6D7B" w14:textId="77777777" w:rsidR="00DD35F2" w:rsidRDefault="00DD35F2" w:rsidP="00B63CDD">
            <w:pPr>
              <w:jc w:val="both"/>
              <w:rPr>
                <w:rFonts w:ascii="Verdana" w:hAnsi="Verdana" w:cs="Tahoma"/>
                <w:bCs/>
              </w:rPr>
            </w:pPr>
            <w:r w:rsidRPr="007E6B6F">
              <w:rPr>
                <w:rFonts w:ascii="Verdana" w:hAnsi="Verdana"/>
              </w:rPr>
              <w:t>S. Taylor present</w:t>
            </w:r>
            <w:r w:rsidR="00B63CDD">
              <w:rPr>
                <w:rFonts w:ascii="Verdana" w:hAnsi="Verdana"/>
              </w:rPr>
              <w:t>ed the report that updated the C</w:t>
            </w:r>
            <w:r w:rsidRPr="007E6B6F">
              <w:rPr>
                <w:rFonts w:ascii="Verdana" w:hAnsi="Verdana"/>
              </w:rPr>
              <w:t xml:space="preserve">ommittee on </w:t>
            </w:r>
            <w:r w:rsidRPr="007E6B6F">
              <w:rPr>
                <w:rFonts w:ascii="Verdana" w:hAnsi="Verdana" w:cs="Tahoma"/>
                <w:bCs/>
              </w:rPr>
              <w:t xml:space="preserve">All Financial Control Procedures inherited by the JCC </w:t>
            </w:r>
            <w:r w:rsidR="00B63CDD">
              <w:rPr>
                <w:rFonts w:ascii="Verdana" w:hAnsi="Verdana" w:cs="Tahoma"/>
                <w:bCs/>
              </w:rPr>
              <w:t>that had</w:t>
            </w:r>
            <w:r w:rsidRPr="007E6B6F">
              <w:rPr>
                <w:rFonts w:ascii="Verdana" w:hAnsi="Verdana" w:cs="Tahoma"/>
                <w:bCs/>
              </w:rPr>
              <w:t xml:space="preserve"> exceeded their 3 year review </w:t>
            </w:r>
            <w:r w:rsidRPr="007E6B6F">
              <w:rPr>
                <w:rFonts w:ascii="Verdana" w:hAnsi="Verdana" w:cs="Tahoma"/>
                <w:bCs/>
              </w:rPr>
              <w:lastRenderedPageBreak/>
              <w:t>cycle and must now be tested for continued fitness of purpose and where necessary be amended in light of how the JCC operates.</w:t>
            </w:r>
          </w:p>
          <w:p w14:paraId="61A7FFA4" w14:textId="77777777" w:rsidR="00B63CDD" w:rsidRDefault="00B63CDD" w:rsidP="00B63CDD">
            <w:pPr>
              <w:jc w:val="both"/>
              <w:rPr>
                <w:rFonts w:ascii="Verdana" w:hAnsi="Verdana" w:cs="Tahoma"/>
                <w:bCs/>
              </w:rPr>
            </w:pPr>
          </w:p>
          <w:p w14:paraId="05072F5E" w14:textId="77777777" w:rsidR="00A90EE9" w:rsidRDefault="00B63CDD" w:rsidP="00B63CDD">
            <w:pPr>
              <w:jc w:val="both"/>
              <w:rPr>
                <w:rFonts w:ascii="Verdana" w:hAnsi="Verdana" w:cs="Tahoma"/>
                <w:bCs/>
              </w:rPr>
            </w:pPr>
            <w:r>
              <w:rPr>
                <w:rFonts w:ascii="Verdana" w:hAnsi="Verdana" w:cs="Tahoma"/>
                <w:bCs/>
              </w:rPr>
              <w:t xml:space="preserve">The Chair thanked S. Taylor for the report which was very helpful.  She advised that they would be receiving the corresponding Cwm Taf Morgannwg </w:t>
            </w:r>
            <w:r w:rsidR="0008253C">
              <w:rPr>
                <w:rFonts w:ascii="Verdana" w:hAnsi="Verdana" w:cs="Tahoma"/>
                <w:bCs/>
              </w:rPr>
              <w:t xml:space="preserve">(CTM) </w:t>
            </w:r>
            <w:r>
              <w:rPr>
                <w:rFonts w:ascii="Verdana" w:hAnsi="Verdana" w:cs="Tahoma"/>
                <w:bCs/>
              </w:rPr>
              <w:t xml:space="preserve">UHB Financial Control Procedures in the main meeting of the Audit &amp; Risk Committee. </w:t>
            </w:r>
          </w:p>
          <w:p w14:paraId="7FB0D521" w14:textId="77777777" w:rsidR="00B63CDD" w:rsidRDefault="00B63CDD" w:rsidP="00B63CDD">
            <w:pPr>
              <w:jc w:val="both"/>
              <w:rPr>
                <w:rFonts w:ascii="Verdana" w:hAnsi="Verdana" w:cs="Tahoma"/>
                <w:bCs/>
              </w:rPr>
            </w:pPr>
          </w:p>
          <w:p w14:paraId="3DED44BB" w14:textId="77777777" w:rsidR="00B63CDD" w:rsidRDefault="00B63CDD" w:rsidP="00B63CDD">
            <w:pPr>
              <w:jc w:val="both"/>
              <w:rPr>
                <w:rFonts w:ascii="Verdana" w:hAnsi="Verdana" w:cs="Tahoma"/>
                <w:bCs/>
              </w:rPr>
            </w:pPr>
            <w:r>
              <w:rPr>
                <w:rFonts w:ascii="Verdana" w:hAnsi="Verdana" w:cs="Tahoma"/>
                <w:bCs/>
              </w:rPr>
              <w:t xml:space="preserve">P. Worthington commented that </w:t>
            </w:r>
            <w:r w:rsidR="0008253C">
              <w:rPr>
                <w:rFonts w:ascii="Verdana" w:hAnsi="Verdana" w:cs="Tahoma"/>
                <w:bCs/>
              </w:rPr>
              <w:t xml:space="preserve">it was encouraging to see good solid financial housekeeping and also learning from CTM as the Host Body. </w:t>
            </w:r>
          </w:p>
          <w:p w14:paraId="52728995" w14:textId="77777777" w:rsidR="003C214E" w:rsidRPr="003C214E" w:rsidRDefault="003C214E" w:rsidP="0008253C">
            <w:pPr>
              <w:rPr>
                <w:rFonts w:ascii="Verdana" w:hAnsi="Verdana"/>
                <w:i/>
              </w:rPr>
            </w:pPr>
          </w:p>
        </w:tc>
      </w:tr>
      <w:tr w:rsidR="003C214E" w:rsidRPr="003C214E" w14:paraId="1634A009" w14:textId="77777777" w:rsidTr="00296E5B">
        <w:tc>
          <w:tcPr>
            <w:tcW w:w="1469" w:type="dxa"/>
          </w:tcPr>
          <w:p w14:paraId="32358035" w14:textId="77777777" w:rsidR="003C214E" w:rsidRPr="00443F68" w:rsidRDefault="003C214E" w:rsidP="00443F68">
            <w:pPr>
              <w:rPr>
                <w:rFonts w:ascii="Verdana" w:hAnsi="Verdana"/>
                <w:i/>
              </w:rPr>
            </w:pPr>
            <w:r w:rsidRPr="00443F68">
              <w:rPr>
                <w:rFonts w:ascii="Verdana" w:hAnsi="Verdana"/>
                <w:i/>
              </w:rPr>
              <w:lastRenderedPageBreak/>
              <w:t>Resolution:</w:t>
            </w:r>
          </w:p>
        </w:tc>
        <w:tc>
          <w:tcPr>
            <w:tcW w:w="9026" w:type="dxa"/>
          </w:tcPr>
          <w:p w14:paraId="498432E4" w14:textId="77777777" w:rsidR="00DD35F2" w:rsidRPr="00415503" w:rsidRDefault="00DD35F2" w:rsidP="00DD35F2">
            <w:pPr>
              <w:autoSpaceDE w:val="0"/>
              <w:autoSpaceDN w:val="0"/>
              <w:adjustRightInd w:val="0"/>
              <w:jc w:val="both"/>
              <w:rPr>
                <w:rFonts w:ascii="Verdana" w:hAnsi="Verdana" w:cs="Arial"/>
              </w:rPr>
            </w:pPr>
            <w:r w:rsidRPr="00415503">
              <w:rPr>
                <w:rFonts w:ascii="Verdana" w:hAnsi="Verdana"/>
                <w:b/>
                <w:bCs/>
              </w:rPr>
              <w:t>The Committee APPROVED</w:t>
            </w:r>
            <w:r w:rsidRPr="00415503">
              <w:rPr>
                <w:rFonts w:ascii="Verdana" w:hAnsi="Verdana"/>
              </w:rPr>
              <w:t xml:space="preserve"> the review of the JCC Financial Control Procedures.</w:t>
            </w:r>
          </w:p>
          <w:p w14:paraId="6FA13329" w14:textId="77777777" w:rsidR="003C214E" w:rsidRDefault="003C214E" w:rsidP="00443F68">
            <w:pPr>
              <w:rPr>
                <w:rFonts w:ascii="Verdana" w:hAnsi="Verdana"/>
                <w:i/>
              </w:rPr>
            </w:pPr>
          </w:p>
        </w:tc>
      </w:tr>
      <w:tr w:rsidR="00443F68" w:rsidRPr="003C214E" w14:paraId="23B57F1D" w14:textId="77777777" w:rsidTr="00296E5B">
        <w:tc>
          <w:tcPr>
            <w:tcW w:w="1469" w:type="dxa"/>
          </w:tcPr>
          <w:p w14:paraId="7BEC41B9" w14:textId="77777777" w:rsidR="00443F68" w:rsidRPr="007E6B6F" w:rsidRDefault="00DD35F2" w:rsidP="00443F68">
            <w:pPr>
              <w:rPr>
                <w:rFonts w:ascii="Verdana" w:hAnsi="Verdana"/>
              </w:rPr>
            </w:pPr>
            <w:r w:rsidRPr="007E6B6F">
              <w:rPr>
                <w:rFonts w:ascii="Verdana" w:hAnsi="Verdana"/>
              </w:rPr>
              <w:t>4.2</w:t>
            </w:r>
          </w:p>
        </w:tc>
        <w:tc>
          <w:tcPr>
            <w:tcW w:w="9026" w:type="dxa"/>
          </w:tcPr>
          <w:p w14:paraId="31A248D9" w14:textId="77777777" w:rsidR="00443F68" w:rsidRPr="007E6B6F" w:rsidRDefault="00DD35F2" w:rsidP="00443F68">
            <w:pPr>
              <w:rPr>
                <w:rFonts w:ascii="Verdana" w:hAnsi="Verdana"/>
                <w:b/>
              </w:rPr>
            </w:pPr>
            <w:r w:rsidRPr="007E6B6F">
              <w:rPr>
                <w:rFonts w:ascii="Verdana" w:hAnsi="Verdana"/>
                <w:b/>
              </w:rPr>
              <w:t>JCC Audit Tracker</w:t>
            </w:r>
          </w:p>
          <w:p w14:paraId="39D18360" w14:textId="77777777" w:rsidR="00DD35F2" w:rsidRDefault="0008253C" w:rsidP="00DD35F2">
            <w:pPr>
              <w:jc w:val="both"/>
              <w:rPr>
                <w:rFonts w:ascii="Verdana" w:hAnsi="Verdana" w:cs="Arial"/>
                <w:bCs/>
              </w:rPr>
            </w:pPr>
            <w:r>
              <w:rPr>
                <w:rFonts w:ascii="Verdana" w:hAnsi="Verdana"/>
              </w:rPr>
              <w:t xml:space="preserve">J. Maunder </w:t>
            </w:r>
            <w:r w:rsidR="00DD35F2" w:rsidRPr="00DD35F2">
              <w:rPr>
                <w:rFonts w:ascii="Verdana" w:hAnsi="Verdana"/>
              </w:rPr>
              <w:t>presented the report that provided the CTMUHB Audit and Risk Committee for Hosted Bodies with an update on progress in respect of the implementation of recommendations from internal and external audits</w:t>
            </w:r>
            <w:r w:rsidR="00DD35F2" w:rsidRPr="00DD35F2">
              <w:rPr>
                <w:rFonts w:ascii="Verdana" w:hAnsi="Verdana" w:cs="Arial"/>
                <w:bCs/>
              </w:rPr>
              <w:t>.</w:t>
            </w:r>
          </w:p>
          <w:p w14:paraId="35A9CBD9" w14:textId="77777777" w:rsidR="0008253C" w:rsidRDefault="0008253C" w:rsidP="00DD35F2">
            <w:pPr>
              <w:jc w:val="both"/>
              <w:rPr>
                <w:rFonts w:ascii="Verdana" w:hAnsi="Verdana" w:cs="Arial"/>
                <w:bCs/>
              </w:rPr>
            </w:pPr>
          </w:p>
          <w:p w14:paraId="4DFE12BB" w14:textId="77777777" w:rsidR="0008253C" w:rsidRDefault="0008253C" w:rsidP="00DD35F2">
            <w:pPr>
              <w:jc w:val="both"/>
              <w:rPr>
                <w:rFonts w:ascii="Verdana" w:hAnsi="Verdana" w:cs="Arial"/>
                <w:bCs/>
              </w:rPr>
            </w:pPr>
            <w:r>
              <w:rPr>
                <w:rFonts w:ascii="Verdana" w:hAnsi="Verdana" w:cs="Arial"/>
                <w:bCs/>
              </w:rPr>
              <w:t>J. Maunder advised that this was the first iteration since the JCC had been established and also incorp</w:t>
            </w:r>
            <w:r w:rsidRPr="0008253C">
              <w:rPr>
                <w:rFonts w:ascii="Verdana" w:hAnsi="Verdana" w:cs="Arial"/>
                <w:bCs/>
              </w:rPr>
              <w:t xml:space="preserve">orates the outstanding recommendations for the </w:t>
            </w:r>
            <w:r w:rsidRPr="00415503">
              <w:rPr>
                <w:rFonts w:ascii="Verdana" w:hAnsi="Verdana" w:cs="Arial"/>
                <w:bCs/>
              </w:rPr>
              <w:t>predecessor organisations Emergency Ambulance Services Committee (EASC) Welsh Health Specialised Services Committee (WHSSC) and the National Collaborative and Commissioning Unit (NCCW).</w:t>
            </w:r>
          </w:p>
          <w:p w14:paraId="2721740A" w14:textId="77777777" w:rsidR="00A90EE9" w:rsidRDefault="00A90EE9" w:rsidP="00DD35F2">
            <w:pPr>
              <w:jc w:val="both"/>
              <w:rPr>
                <w:rFonts w:ascii="Verdana" w:hAnsi="Verdana" w:cs="Arial"/>
                <w:bCs/>
              </w:rPr>
            </w:pPr>
          </w:p>
          <w:p w14:paraId="496D70E2" w14:textId="6BD99E43" w:rsidR="0008253C" w:rsidRDefault="0008253C" w:rsidP="00AD2271">
            <w:pPr>
              <w:jc w:val="both"/>
              <w:rPr>
                <w:rFonts w:ascii="Verdana" w:hAnsi="Verdana" w:cs="Arial"/>
                <w:bCs/>
              </w:rPr>
            </w:pPr>
            <w:r>
              <w:rPr>
                <w:rFonts w:ascii="Verdana" w:hAnsi="Verdana" w:cs="Arial"/>
                <w:bCs/>
              </w:rPr>
              <w:t xml:space="preserve">The Chair referred to Recommendation 6 – the Regional Programme Management and the intention to potentially close that risk now that the JCC had been formed.  She advised that </w:t>
            </w:r>
            <w:r w:rsidR="00715324">
              <w:rPr>
                <w:rFonts w:ascii="Verdana" w:hAnsi="Verdana" w:cs="Arial"/>
                <w:bCs/>
              </w:rPr>
              <w:t xml:space="preserve">even though the JCC had now been formed it did not necessarily mean that the risk should be closed. </w:t>
            </w:r>
          </w:p>
          <w:p w14:paraId="0690725C" w14:textId="77777777" w:rsidR="00AD2271" w:rsidRDefault="00AD2271" w:rsidP="00AD2271">
            <w:pPr>
              <w:jc w:val="both"/>
              <w:rPr>
                <w:rFonts w:ascii="Verdana" w:hAnsi="Verdana" w:cs="Arial"/>
                <w:bCs/>
              </w:rPr>
            </w:pPr>
          </w:p>
          <w:p w14:paraId="6E7FE83E" w14:textId="12932F5F" w:rsidR="00AD2271" w:rsidRDefault="00AD2271" w:rsidP="00AD2271">
            <w:pPr>
              <w:jc w:val="both"/>
              <w:rPr>
                <w:rFonts w:ascii="Verdana" w:hAnsi="Verdana" w:cs="Arial"/>
                <w:bCs/>
              </w:rPr>
            </w:pPr>
            <w:r>
              <w:rPr>
                <w:rFonts w:ascii="Verdana" w:hAnsi="Verdana" w:cs="Arial"/>
                <w:bCs/>
              </w:rPr>
              <w:t xml:space="preserve">J. Maunder, in response, advised that </w:t>
            </w:r>
            <w:r w:rsidR="00715324">
              <w:rPr>
                <w:rFonts w:ascii="Verdana" w:hAnsi="Verdana" w:cs="Arial"/>
                <w:bCs/>
              </w:rPr>
              <w:t>this related to an A</w:t>
            </w:r>
            <w:r>
              <w:rPr>
                <w:rFonts w:ascii="Verdana" w:hAnsi="Verdana" w:cs="Arial"/>
                <w:bCs/>
              </w:rPr>
              <w:t>udit</w:t>
            </w:r>
            <w:r w:rsidR="00715324">
              <w:rPr>
                <w:rFonts w:ascii="Verdana" w:hAnsi="Verdana" w:cs="Arial"/>
                <w:bCs/>
              </w:rPr>
              <w:t xml:space="preserve"> Wales</w:t>
            </w:r>
            <w:r>
              <w:rPr>
                <w:rFonts w:ascii="Verdana" w:hAnsi="Verdana" w:cs="Arial"/>
                <w:bCs/>
              </w:rPr>
              <w:t xml:space="preserve"> recommendation that this is what they should be doing in partnership with Health Boards and </w:t>
            </w:r>
            <w:r w:rsidR="00715324">
              <w:rPr>
                <w:rFonts w:ascii="Verdana" w:hAnsi="Verdana" w:cs="Arial"/>
                <w:bCs/>
              </w:rPr>
              <w:t>that it was</w:t>
            </w:r>
            <w:r w:rsidR="00A07EFD">
              <w:rPr>
                <w:rFonts w:ascii="Verdana" w:hAnsi="Verdana" w:cs="Arial"/>
                <w:bCs/>
              </w:rPr>
              <w:t xml:space="preserve"> </w:t>
            </w:r>
            <w:r>
              <w:rPr>
                <w:rFonts w:ascii="Verdana" w:hAnsi="Verdana" w:cs="Arial"/>
                <w:bCs/>
              </w:rPr>
              <w:t xml:space="preserve">within the scope of the standing orders </w:t>
            </w:r>
            <w:r w:rsidR="00A07EFD">
              <w:rPr>
                <w:rFonts w:ascii="Verdana" w:hAnsi="Verdana" w:cs="Arial"/>
                <w:bCs/>
              </w:rPr>
              <w:t>established for the</w:t>
            </w:r>
            <w:r>
              <w:rPr>
                <w:rFonts w:ascii="Verdana" w:hAnsi="Verdana" w:cs="Arial"/>
                <w:bCs/>
              </w:rPr>
              <w:t xml:space="preserve"> JCC that</w:t>
            </w:r>
            <w:r w:rsidR="00A07EFD">
              <w:rPr>
                <w:rFonts w:ascii="Verdana" w:hAnsi="Verdana" w:cs="Arial"/>
                <w:bCs/>
              </w:rPr>
              <w:t xml:space="preserve"> it</w:t>
            </w:r>
            <w:r w:rsidR="00715324">
              <w:rPr>
                <w:rFonts w:ascii="Verdana" w:hAnsi="Verdana" w:cs="Arial"/>
                <w:bCs/>
              </w:rPr>
              <w:t xml:space="preserve"> covered</w:t>
            </w:r>
            <w:r>
              <w:rPr>
                <w:rFonts w:ascii="Verdana" w:hAnsi="Verdana" w:cs="Arial"/>
                <w:bCs/>
              </w:rPr>
              <w:t xml:space="preserve"> regional commissioning and regional partnership working and had been integrated into the work of the JCC and discharged to fulfil the requirements of the standing orders.</w:t>
            </w:r>
          </w:p>
          <w:p w14:paraId="3BFD94E6" w14:textId="77777777" w:rsidR="00AD2271" w:rsidRDefault="00AD2271" w:rsidP="00AD2271">
            <w:pPr>
              <w:jc w:val="both"/>
              <w:rPr>
                <w:rFonts w:ascii="Verdana" w:hAnsi="Verdana" w:cs="Arial"/>
                <w:bCs/>
              </w:rPr>
            </w:pPr>
          </w:p>
          <w:p w14:paraId="0A46177F" w14:textId="2DC3CC07" w:rsidR="00A90EE9" w:rsidRDefault="00AD2271" w:rsidP="00AD2271">
            <w:pPr>
              <w:jc w:val="both"/>
              <w:rPr>
                <w:rFonts w:ascii="Verdana" w:hAnsi="Verdana" w:cs="Arial"/>
                <w:bCs/>
              </w:rPr>
            </w:pPr>
            <w:r>
              <w:rPr>
                <w:rFonts w:ascii="Verdana" w:hAnsi="Verdana" w:cs="Arial"/>
                <w:bCs/>
              </w:rPr>
              <w:t xml:space="preserve">D. Griffiths advised that there was a clear programme in place to implement the recommendation as it was set out and that Audit Wales would </w:t>
            </w:r>
            <w:r w:rsidR="00A07EFD">
              <w:rPr>
                <w:rFonts w:ascii="Verdana" w:hAnsi="Verdana" w:cs="Arial"/>
                <w:bCs/>
              </w:rPr>
              <w:t>require assurance</w:t>
            </w:r>
            <w:r>
              <w:rPr>
                <w:rFonts w:ascii="Verdana" w:hAnsi="Verdana" w:cs="Arial"/>
                <w:bCs/>
              </w:rPr>
              <w:t xml:space="preserve"> that there were controls in place to enable </w:t>
            </w:r>
            <w:r w:rsidR="00A07EFD">
              <w:rPr>
                <w:rFonts w:ascii="Verdana" w:hAnsi="Verdana" w:cs="Arial"/>
                <w:bCs/>
              </w:rPr>
              <w:t xml:space="preserve">this </w:t>
            </w:r>
            <w:r>
              <w:rPr>
                <w:rFonts w:ascii="Verdana" w:hAnsi="Verdana" w:cs="Arial"/>
                <w:bCs/>
              </w:rPr>
              <w:t xml:space="preserve">to happen before they would be </w:t>
            </w:r>
            <w:r w:rsidR="00A07EFD">
              <w:rPr>
                <w:rFonts w:ascii="Verdana" w:hAnsi="Verdana" w:cs="Arial"/>
                <w:bCs/>
              </w:rPr>
              <w:t>support this action being closed</w:t>
            </w:r>
            <w:r>
              <w:rPr>
                <w:rFonts w:ascii="Verdana" w:hAnsi="Verdana" w:cs="Arial"/>
                <w:bCs/>
              </w:rPr>
              <w:t xml:space="preserve">.  He </w:t>
            </w:r>
            <w:r w:rsidR="00A07EFD">
              <w:rPr>
                <w:rFonts w:ascii="Verdana" w:hAnsi="Verdana" w:cs="Arial"/>
                <w:bCs/>
              </w:rPr>
              <w:t xml:space="preserve">suggested </w:t>
            </w:r>
            <w:r>
              <w:rPr>
                <w:rFonts w:ascii="Verdana" w:hAnsi="Verdana" w:cs="Arial"/>
                <w:bCs/>
              </w:rPr>
              <w:t xml:space="preserve">that </w:t>
            </w:r>
            <w:r w:rsidR="00A07EFD">
              <w:rPr>
                <w:rFonts w:ascii="Verdana" w:hAnsi="Verdana" w:cs="Arial"/>
                <w:bCs/>
              </w:rPr>
              <w:t>this is further</w:t>
            </w:r>
            <w:r w:rsidR="00806C4B">
              <w:rPr>
                <w:rFonts w:ascii="Verdana" w:hAnsi="Verdana" w:cs="Arial"/>
                <w:bCs/>
              </w:rPr>
              <w:t xml:space="preserve"> discuss</w:t>
            </w:r>
            <w:r w:rsidR="00A07EFD">
              <w:rPr>
                <w:rFonts w:ascii="Verdana" w:hAnsi="Verdana" w:cs="Arial"/>
                <w:bCs/>
              </w:rPr>
              <w:t>ed</w:t>
            </w:r>
            <w:r w:rsidR="00806C4B">
              <w:rPr>
                <w:rFonts w:ascii="Verdana" w:hAnsi="Verdana" w:cs="Arial"/>
                <w:bCs/>
              </w:rPr>
              <w:t xml:space="preserve"> with</w:t>
            </w:r>
            <w:r>
              <w:rPr>
                <w:rFonts w:ascii="Verdana" w:hAnsi="Verdana" w:cs="Arial"/>
                <w:bCs/>
              </w:rPr>
              <w:t xml:space="preserve"> colleagues </w:t>
            </w:r>
            <w:r w:rsidR="00806C4B">
              <w:rPr>
                <w:rFonts w:ascii="Verdana" w:hAnsi="Verdana" w:cs="Arial"/>
                <w:bCs/>
              </w:rPr>
              <w:t xml:space="preserve">to obtain an update on the discussions with WG </w:t>
            </w:r>
            <w:r>
              <w:rPr>
                <w:rFonts w:ascii="Verdana" w:hAnsi="Verdana" w:cs="Arial"/>
                <w:bCs/>
              </w:rPr>
              <w:t xml:space="preserve">and </w:t>
            </w:r>
            <w:r w:rsidR="00A07EFD">
              <w:rPr>
                <w:rFonts w:ascii="Verdana" w:hAnsi="Verdana" w:cs="Arial"/>
                <w:bCs/>
              </w:rPr>
              <w:t xml:space="preserve">agreed to </w:t>
            </w:r>
            <w:r>
              <w:rPr>
                <w:rFonts w:ascii="Verdana" w:hAnsi="Verdana" w:cs="Arial"/>
                <w:bCs/>
              </w:rPr>
              <w:t xml:space="preserve">feedback to the Committee </w:t>
            </w:r>
            <w:r w:rsidR="00A07EFD">
              <w:rPr>
                <w:rFonts w:ascii="Verdana" w:hAnsi="Verdana" w:cs="Arial"/>
                <w:bCs/>
              </w:rPr>
              <w:t>in due course</w:t>
            </w:r>
            <w:r>
              <w:rPr>
                <w:rFonts w:ascii="Verdana" w:hAnsi="Verdana" w:cs="Arial"/>
                <w:bCs/>
              </w:rPr>
              <w:t xml:space="preserve">. </w:t>
            </w:r>
          </w:p>
          <w:p w14:paraId="3E0011BE" w14:textId="77777777" w:rsidR="00AD2271" w:rsidRPr="00DD35F2" w:rsidRDefault="00AD2271" w:rsidP="00AD2271">
            <w:pPr>
              <w:jc w:val="both"/>
              <w:rPr>
                <w:rFonts w:ascii="Verdana" w:hAnsi="Verdana"/>
              </w:rPr>
            </w:pPr>
          </w:p>
        </w:tc>
      </w:tr>
      <w:tr w:rsidR="007E6B6F" w:rsidRPr="003C214E" w14:paraId="71104C53" w14:textId="77777777" w:rsidTr="00296E5B">
        <w:tc>
          <w:tcPr>
            <w:tcW w:w="1469" w:type="dxa"/>
          </w:tcPr>
          <w:p w14:paraId="04DA5441" w14:textId="77777777" w:rsidR="007E6B6F" w:rsidRPr="00415503" w:rsidRDefault="007E6B6F" w:rsidP="00443F68">
            <w:pPr>
              <w:rPr>
                <w:rFonts w:ascii="Verdana" w:hAnsi="Verdana"/>
              </w:rPr>
            </w:pPr>
            <w:r w:rsidRPr="00415503">
              <w:rPr>
                <w:rFonts w:ascii="Verdana" w:hAnsi="Verdana"/>
              </w:rPr>
              <w:t>Resolution</w:t>
            </w:r>
          </w:p>
        </w:tc>
        <w:tc>
          <w:tcPr>
            <w:tcW w:w="9026" w:type="dxa"/>
          </w:tcPr>
          <w:p w14:paraId="46DEF77D" w14:textId="77777777" w:rsidR="007E6B6F" w:rsidRDefault="007E6B6F" w:rsidP="00443F68">
            <w:pPr>
              <w:rPr>
                <w:rFonts w:ascii="Verdana" w:hAnsi="Verdana"/>
              </w:rPr>
            </w:pPr>
            <w:r>
              <w:rPr>
                <w:rFonts w:ascii="Verdana" w:hAnsi="Verdana"/>
              </w:rPr>
              <w:t xml:space="preserve">The Committee: </w:t>
            </w:r>
          </w:p>
          <w:p w14:paraId="72C940E3" w14:textId="77777777" w:rsidR="007E6B6F" w:rsidRDefault="007E6B6F" w:rsidP="00443F68">
            <w:pPr>
              <w:rPr>
                <w:rFonts w:ascii="Verdana" w:hAnsi="Verdana"/>
              </w:rPr>
            </w:pPr>
          </w:p>
          <w:p w14:paraId="2DCB336F" w14:textId="77777777" w:rsidR="007E6B6F" w:rsidRPr="007E6B6F" w:rsidRDefault="007E6B6F" w:rsidP="007E6B6F">
            <w:pPr>
              <w:pStyle w:val="ListParagraph"/>
              <w:numPr>
                <w:ilvl w:val="0"/>
                <w:numId w:val="13"/>
              </w:numPr>
              <w:jc w:val="both"/>
              <w:rPr>
                <w:rFonts w:ascii="Verdana" w:hAnsi="Verdana" w:cs="Arial"/>
                <w:b/>
              </w:rPr>
            </w:pPr>
            <w:r w:rsidRPr="007E6B6F">
              <w:rPr>
                <w:rFonts w:ascii="Verdana" w:hAnsi="Verdana" w:cs="Arial"/>
                <w:b/>
              </w:rPr>
              <w:t xml:space="preserve">NOTED </w:t>
            </w:r>
            <w:r w:rsidRPr="007E6B6F">
              <w:rPr>
                <w:rFonts w:ascii="Verdana" w:hAnsi="Verdana" w:cs="Arial"/>
              </w:rPr>
              <w:t>the report,</w:t>
            </w:r>
          </w:p>
          <w:p w14:paraId="6781039C" w14:textId="77777777" w:rsidR="007E6B6F" w:rsidRPr="007E6B6F" w:rsidRDefault="007E6B6F" w:rsidP="007E6B6F">
            <w:pPr>
              <w:pStyle w:val="ListParagraph"/>
              <w:numPr>
                <w:ilvl w:val="0"/>
                <w:numId w:val="13"/>
              </w:numPr>
              <w:jc w:val="both"/>
              <w:rPr>
                <w:rFonts w:ascii="Verdana" w:hAnsi="Verdana" w:cs="Arial"/>
                <w:b/>
              </w:rPr>
            </w:pPr>
            <w:r w:rsidRPr="007E6B6F">
              <w:rPr>
                <w:rFonts w:ascii="Verdana" w:eastAsia="Calibri" w:hAnsi="Verdana"/>
                <w:b/>
                <w:bCs/>
              </w:rPr>
              <w:t xml:space="preserve">NOTED </w:t>
            </w:r>
            <w:r w:rsidRPr="007E6B6F">
              <w:rPr>
                <w:rFonts w:ascii="Verdana" w:eastAsia="Calibri" w:hAnsi="Verdana"/>
              </w:rPr>
              <w:t>the amalgamated JCC audit recommendations tracker incorporating the audit recommendations of the predecessor organisations EASC &amp; WHSSC,</w:t>
            </w:r>
          </w:p>
          <w:p w14:paraId="5B747327" w14:textId="77777777" w:rsidR="007E6B6F" w:rsidRPr="007E6B6F" w:rsidRDefault="007E6B6F" w:rsidP="007E6B6F">
            <w:pPr>
              <w:pStyle w:val="ListParagraph"/>
              <w:numPr>
                <w:ilvl w:val="0"/>
                <w:numId w:val="13"/>
              </w:numPr>
              <w:jc w:val="both"/>
              <w:rPr>
                <w:rFonts w:ascii="Verdana" w:hAnsi="Verdana" w:cs="Arial"/>
                <w:b/>
              </w:rPr>
            </w:pPr>
            <w:r w:rsidRPr="007E6B6F">
              <w:rPr>
                <w:rFonts w:ascii="Verdana" w:hAnsi="Verdana" w:cs="Arial"/>
                <w:b/>
              </w:rPr>
              <w:lastRenderedPageBreak/>
              <w:t xml:space="preserve">NOTED </w:t>
            </w:r>
            <w:r w:rsidRPr="007E6B6F">
              <w:rPr>
                <w:rFonts w:ascii="Verdana" w:hAnsi="Verdana" w:cs="Arial"/>
              </w:rPr>
              <w:t>the</w:t>
            </w:r>
            <w:r w:rsidRPr="007E6B6F">
              <w:rPr>
                <w:rFonts w:ascii="Verdana" w:hAnsi="Verdana" w:cs="Arial"/>
                <w:b/>
              </w:rPr>
              <w:t xml:space="preserve"> </w:t>
            </w:r>
            <w:r w:rsidRPr="007E6B6F">
              <w:rPr>
                <w:rFonts w:ascii="Verdana" w:hAnsi="Verdana" w:cs="Arial"/>
              </w:rPr>
              <w:t>progress achieved in implementing the recommendations made,</w:t>
            </w:r>
          </w:p>
          <w:p w14:paraId="1D728632" w14:textId="77777777" w:rsidR="007E6B6F" w:rsidRPr="007E6B6F" w:rsidRDefault="007E6B6F" w:rsidP="007E6B6F">
            <w:pPr>
              <w:pStyle w:val="ListParagraph"/>
              <w:numPr>
                <w:ilvl w:val="0"/>
                <w:numId w:val="13"/>
              </w:numPr>
              <w:jc w:val="both"/>
              <w:rPr>
                <w:rFonts w:ascii="Verdana" w:hAnsi="Verdana" w:cs="Arial"/>
                <w:b/>
              </w:rPr>
            </w:pPr>
            <w:r w:rsidRPr="007E6B6F">
              <w:rPr>
                <w:rFonts w:ascii="Verdana" w:hAnsi="Verdana"/>
              </w:rPr>
              <w:t xml:space="preserve">Took </w:t>
            </w:r>
            <w:r w:rsidRPr="007E6B6F">
              <w:rPr>
                <w:rFonts w:ascii="Verdana" w:hAnsi="Verdana"/>
                <w:b/>
              </w:rPr>
              <w:t>ASSURANCE</w:t>
            </w:r>
            <w:r w:rsidRPr="007E6B6F">
              <w:rPr>
                <w:rFonts w:ascii="Verdana" w:hAnsi="Verdana"/>
              </w:rPr>
              <w:t xml:space="preserve"> on the rolling programme to collate updates from services on a bi-monthly basis in order to report progress to the Audit and Risk Committee; and </w:t>
            </w:r>
          </w:p>
          <w:p w14:paraId="4D92FCA3" w14:textId="77777777" w:rsidR="007E6B6F" w:rsidRPr="007E6B6F" w:rsidRDefault="007E6B6F" w:rsidP="007E6B6F">
            <w:pPr>
              <w:pStyle w:val="ListParagraph"/>
              <w:numPr>
                <w:ilvl w:val="0"/>
                <w:numId w:val="13"/>
              </w:numPr>
              <w:jc w:val="both"/>
              <w:rPr>
                <w:rFonts w:ascii="Verdana" w:hAnsi="Verdana" w:cs="Arial"/>
                <w:b/>
              </w:rPr>
            </w:pPr>
            <w:r w:rsidRPr="007E6B6F">
              <w:rPr>
                <w:rFonts w:ascii="Verdana" w:eastAsia="Times New Roman" w:hAnsi="Verdana" w:cs="Arial"/>
                <w:b/>
              </w:rPr>
              <w:t xml:space="preserve">NOTED </w:t>
            </w:r>
            <w:r w:rsidRPr="007E6B6F">
              <w:rPr>
                <w:rFonts w:ascii="Verdana" w:eastAsia="Times New Roman" w:hAnsi="Verdana" w:cs="Arial"/>
              </w:rPr>
              <w:t>the progress made against the Welsh Government responses to the Audit Wales recommendations outlined in the WHSSC Committee Governance Arrangements report.</w:t>
            </w:r>
          </w:p>
          <w:p w14:paraId="1AF2D634" w14:textId="77777777" w:rsidR="007E6B6F" w:rsidRPr="00DD35F2" w:rsidRDefault="007E6B6F" w:rsidP="00443F68">
            <w:pPr>
              <w:rPr>
                <w:rFonts w:ascii="Verdana" w:hAnsi="Verdana"/>
              </w:rPr>
            </w:pPr>
          </w:p>
        </w:tc>
      </w:tr>
      <w:tr w:rsidR="007E6B6F" w:rsidRPr="003C214E" w14:paraId="73B904ED" w14:textId="77777777" w:rsidTr="00296E5B">
        <w:tc>
          <w:tcPr>
            <w:tcW w:w="1469" w:type="dxa"/>
          </w:tcPr>
          <w:p w14:paraId="194CF847" w14:textId="4AC2BEFF" w:rsidR="007E6B6F" w:rsidRPr="007E6B6F" w:rsidRDefault="007E6B6F" w:rsidP="00443F68">
            <w:pPr>
              <w:rPr>
                <w:rFonts w:ascii="Verdana" w:hAnsi="Verdana"/>
              </w:rPr>
            </w:pPr>
            <w:r w:rsidRPr="007E6B6F">
              <w:rPr>
                <w:rFonts w:ascii="Verdana" w:hAnsi="Verdana"/>
              </w:rPr>
              <w:lastRenderedPageBreak/>
              <w:t>Action</w:t>
            </w:r>
            <w:r w:rsidR="00715324">
              <w:rPr>
                <w:rFonts w:ascii="Verdana" w:hAnsi="Verdana"/>
              </w:rPr>
              <w:t>:</w:t>
            </w:r>
          </w:p>
        </w:tc>
        <w:tc>
          <w:tcPr>
            <w:tcW w:w="9026" w:type="dxa"/>
          </w:tcPr>
          <w:p w14:paraId="38DD7377" w14:textId="7EAC4BC9" w:rsidR="00806C4B" w:rsidRDefault="00AD2271" w:rsidP="00806C4B">
            <w:pPr>
              <w:jc w:val="both"/>
              <w:rPr>
                <w:rFonts w:ascii="Verdana" w:hAnsi="Verdana"/>
              </w:rPr>
            </w:pPr>
            <w:r>
              <w:rPr>
                <w:rFonts w:ascii="Verdana" w:hAnsi="Verdana"/>
              </w:rPr>
              <w:t xml:space="preserve">To discuss Recommendation 6 with colleagues and </w:t>
            </w:r>
            <w:r w:rsidR="00806C4B">
              <w:rPr>
                <w:rFonts w:ascii="Verdana" w:hAnsi="Verdana"/>
              </w:rPr>
              <w:t>provide an update to the Committee on the discussions with W</w:t>
            </w:r>
            <w:r w:rsidR="00415503">
              <w:rPr>
                <w:rFonts w:ascii="Verdana" w:hAnsi="Verdana"/>
              </w:rPr>
              <w:t xml:space="preserve">elsh </w:t>
            </w:r>
            <w:r w:rsidR="00806C4B">
              <w:rPr>
                <w:rFonts w:ascii="Verdana" w:hAnsi="Verdana"/>
              </w:rPr>
              <w:t>G</w:t>
            </w:r>
            <w:r w:rsidR="00415503">
              <w:rPr>
                <w:rFonts w:ascii="Verdana" w:hAnsi="Verdana"/>
              </w:rPr>
              <w:t>overnment</w:t>
            </w:r>
            <w:r w:rsidR="00806C4B">
              <w:rPr>
                <w:rFonts w:ascii="Verdana" w:hAnsi="Verdana"/>
              </w:rPr>
              <w:t>.</w:t>
            </w:r>
          </w:p>
          <w:p w14:paraId="22A37480" w14:textId="77777777" w:rsidR="007E6B6F" w:rsidRPr="007E6B6F" w:rsidRDefault="00AD2271" w:rsidP="00806C4B">
            <w:pPr>
              <w:jc w:val="both"/>
              <w:rPr>
                <w:rFonts w:ascii="Verdana" w:hAnsi="Verdana"/>
              </w:rPr>
            </w:pPr>
            <w:r>
              <w:rPr>
                <w:rFonts w:ascii="Verdana" w:hAnsi="Verdana"/>
              </w:rPr>
              <w:t xml:space="preserve"> </w:t>
            </w:r>
          </w:p>
        </w:tc>
      </w:tr>
      <w:tr w:rsidR="00443F68" w:rsidRPr="00443F68" w14:paraId="1C5746A6" w14:textId="77777777" w:rsidTr="00296E5B">
        <w:tc>
          <w:tcPr>
            <w:tcW w:w="1469" w:type="dxa"/>
            <w:shd w:val="clear" w:color="auto" w:fill="1F3864" w:themeFill="accent5" w:themeFillShade="80"/>
          </w:tcPr>
          <w:p w14:paraId="1BFEDB4E" w14:textId="77777777" w:rsidR="00443F68" w:rsidRPr="007E6B6F"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1B3005B2" w14:textId="77777777" w:rsidR="00443F68" w:rsidRPr="007E6B6F" w:rsidRDefault="007E6B6F" w:rsidP="00443F68">
            <w:pPr>
              <w:rPr>
                <w:rFonts w:ascii="Verdana" w:hAnsi="Verdana"/>
                <w:b/>
              </w:rPr>
            </w:pPr>
            <w:r w:rsidRPr="007E6B6F">
              <w:rPr>
                <w:rFonts w:ascii="Verdana" w:hAnsi="Verdana"/>
                <w:b/>
              </w:rPr>
              <w:t xml:space="preserve">ANY OTHER URGENT BUSINESS </w:t>
            </w:r>
          </w:p>
        </w:tc>
      </w:tr>
      <w:tr w:rsidR="00443F68" w:rsidRPr="003C214E" w14:paraId="2B0DEABA" w14:textId="77777777" w:rsidTr="00296E5B">
        <w:tc>
          <w:tcPr>
            <w:tcW w:w="1469" w:type="dxa"/>
          </w:tcPr>
          <w:p w14:paraId="5B3DFEA2" w14:textId="77777777" w:rsidR="00443F68" w:rsidRDefault="00443F68" w:rsidP="00443F68">
            <w:pPr>
              <w:rPr>
                <w:rFonts w:ascii="Verdana" w:hAnsi="Verdana"/>
              </w:rPr>
            </w:pPr>
          </w:p>
          <w:p w14:paraId="745E6CC2" w14:textId="77777777" w:rsidR="00806C4B" w:rsidRDefault="00806C4B" w:rsidP="00443F68">
            <w:pPr>
              <w:rPr>
                <w:rFonts w:ascii="Verdana" w:hAnsi="Verdana"/>
              </w:rPr>
            </w:pPr>
          </w:p>
          <w:p w14:paraId="657F3B7F" w14:textId="77777777" w:rsidR="00806C4B" w:rsidRDefault="00806C4B" w:rsidP="00443F68">
            <w:pPr>
              <w:rPr>
                <w:rFonts w:ascii="Verdana" w:hAnsi="Verdana"/>
              </w:rPr>
            </w:pPr>
          </w:p>
          <w:p w14:paraId="5D1A5C10" w14:textId="77777777" w:rsidR="00806C4B" w:rsidRDefault="00806C4B" w:rsidP="00443F68">
            <w:pPr>
              <w:rPr>
                <w:rFonts w:ascii="Verdana" w:hAnsi="Verdana"/>
              </w:rPr>
            </w:pPr>
          </w:p>
          <w:p w14:paraId="574AC55A" w14:textId="77777777" w:rsidR="00806C4B" w:rsidRDefault="00806C4B" w:rsidP="00443F68">
            <w:pPr>
              <w:rPr>
                <w:rFonts w:ascii="Verdana" w:hAnsi="Verdana"/>
              </w:rPr>
            </w:pPr>
          </w:p>
          <w:p w14:paraId="6A81EAFB" w14:textId="77777777" w:rsidR="00806C4B" w:rsidRDefault="00806C4B" w:rsidP="00443F68">
            <w:pPr>
              <w:rPr>
                <w:rFonts w:ascii="Verdana" w:hAnsi="Verdana"/>
              </w:rPr>
            </w:pPr>
          </w:p>
          <w:p w14:paraId="15207E7F" w14:textId="77777777" w:rsidR="00806C4B" w:rsidRDefault="00806C4B" w:rsidP="00443F68">
            <w:pPr>
              <w:rPr>
                <w:rFonts w:ascii="Verdana" w:hAnsi="Verdana"/>
              </w:rPr>
            </w:pPr>
          </w:p>
          <w:p w14:paraId="1AA1836A" w14:textId="77777777" w:rsidR="00806C4B" w:rsidRDefault="00806C4B" w:rsidP="00443F68">
            <w:pPr>
              <w:rPr>
                <w:rFonts w:ascii="Verdana" w:hAnsi="Verdana"/>
              </w:rPr>
            </w:pPr>
          </w:p>
          <w:p w14:paraId="413B329A" w14:textId="77777777" w:rsidR="00806C4B" w:rsidRDefault="00806C4B" w:rsidP="00443F68">
            <w:pPr>
              <w:rPr>
                <w:rFonts w:ascii="Verdana" w:hAnsi="Verdana"/>
              </w:rPr>
            </w:pPr>
          </w:p>
          <w:p w14:paraId="17112786" w14:textId="77777777" w:rsidR="00806C4B" w:rsidRDefault="00806C4B" w:rsidP="00443F68">
            <w:pPr>
              <w:rPr>
                <w:rFonts w:ascii="Verdana" w:hAnsi="Verdana"/>
              </w:rPr>
            </w:pPr>
          </w:p>
          <w:p w14:paraId="0825F089" w14:textId="77777777" w:rsidR="00806C4B" w:rsidRDefault="00806C4B" w:rsidP="00443F68">
            <w:pPr>
              <w:rPr>
                <w:rFonts w:ascii="Verdana" w:hAnsi="Verdana"/>
              </w:rPr>
            </w:pPr>
          </w:p>
          <w:p w14:paraId="32897BBB" w14:textId="77777777" w:rsidR="00806C4B" w:rsidRDefault="00806C4B" w:rsidP="00443F68">
            <w:pPr>
              <w:rPr>
                <w:rFonts w:ascii="Verdana" w:hAnsi="Verdana"/>
              </w:rPr>
            </w:pPr>
          </w:p>
          <w:p w14:paraId="5F5C851B" w14:textId="77777777" w:rsidR="00806C4B" w:rsidRDefault="00806C4B" w:rsidP="00443F68">
            <w:pPr>
              <w:rPr>
                <w:rFonts w:ascii="Verdana" w:hAnsi="Verdana"/>
              </w:rPr>
            </w:pPr>
          </w:p>
          <w:p w14:paraId="7B6B4448" w14:textId="77777777" w:rsidR="00806C4B" w:rsidRDefault="00806C4B" w:rsidP="00443F68">
            <w:pPr>
              <w:rPr>
                <w:rFonts w:ascii="Verdana" w:hAnsi="Verdana"/>
              </w:rPr>
            </w:pPr>
          </w:p>
          <w:p w14:paraId="5D277870" w14:textId="11D90FB8" w:rsidR="00806C4B" w:rsidRDefault="00715324" w:rsidP="00443F68">
            <w:pPr>
              <w:rPr>
                <w:rFonts w:ascii="Verdana" w:hAnsi="Verdana"/>
              </w:rPr>
            </w:pPr>
            <w:r>
              <w:rPr>
                <w:rFonts w:ascii="Verdana" w:hAnsi="Verdana"/>
              </w:rPr>
              <w:t xml:space="preserve">Resolution: </w:t>
            </w:r>
          </w:p>
          <w:p w14:paraId="2D0A01BF" w14:textId="57156D21" w:rsidR="00806C4B" w:rsidRPr="007E6B6F" w:rsidRDefault="00806C4B" w:rsidP="00443F68">
            <w:pPr>
              <w:rPr>
                <w:rFonts w:ascii="Verdana" w:hAnsi="Verdana"/>
              </w:rPr>
            </w:pPr>
          </w:p>
        </w:tc>
        <w:tc>
          <w:tcPr>
            <w:tcW w:w="9026" w:type="dxa"/>
          </w:tcPr>
          <w:p w14:paraId="73F1D360" w14:textId="634E64F3" w:rsidR="00443F68" w:rsidRDefault="00AD2271" w:rsidP="00AD2271">
            <w:pPr>
              <w:jc w:val="both"/>
              <w:rPr>
                <w:rFonts w:ascii="Verdana" w:hAnsi="Verdana"/>
              </w:rPr>
            </w:pPr>
            <w:r>
              <w:rPr>
                <w:rFonts w:ascii="Verdana" w:hAnsi="Verdana"/>
              </w:rPr>
              <w:t xml:space="preserve">The Chair </w:t>
            </w:r>
            <w:r w:rsidR="00A07EFD">
              <w:rPr>
                <w:rFonts w:ascii="Verdana" w:hAnsi="Verdana"/>
              </w:rPr>
              <w:t xml:space="preserve">recognised the significant </w:t>
            </w:r>
            <w:r>
              <w:rPr>
                <w:rFonts w:ascii="Verdana" w:hAnsi="Verdana"/>
              </w:rPr>
              <w:t xml:space="preserve">amount of </w:t>
            </w:r>
            <w:r w:rsidR="00A07EFD">
              <w:rPr>
                <w:rFonts w:ascii="Verdana" w:hAnsi="Verdana"/>
              </w:rPr>
              <w:t xml:space="preserve">activity </w:t>
            </w:r>
            <w:r>
              <w:rPr>
                <w:rFonts w:ascii="Verdana" w:hAnsi="Verdana"/>
              </w:rPr>
              <w:t>ongoing</w:t>
            </w:r>
            <w:r w:rsidR="00A07EFD">
              <w:rPr>
                <w:rFonts w:ascii="Verdana" w:hAnsi="Verdana"/>
              </w:rPr>
              <w:t xml:space="preserve">, however, suggested that for assurance at a future meeting it would be helpful to  receive a general update </w:t>
            </w:r>
            <w:r>
              <w:rPr>
                <w:rFonts w:ascii="Verdana" w:hAnsi="Verdana"/>
              </w:rPr>
              <w:t xml:space="preserve">from the JCC, Ambulance or 111 </w:t>
            </w:r>
          </w:p>
          <w:p w14:paraId="1F4705A9" w14:textId="77777777" w:rsidR="00AD2271" w:rsidRDefault="00AD2271" w:rsidP="00AD2271">
            <w:pPr>
              <w:jc w:val="both"/>
              <w:rPr>
                <w:rFonts w:ascii="Verdana" w:hAnsi="Verdana"/>
              </w:rPr>
            </w:pPr>
          </w:p>
          <w:p w14:paraId="02B0DA92" w14:textId="32E732DB" w:rsidR="00AD2271" w:rsidRDefault="00AD2271" w:rsidP="00AD2271">
            <w:pPr>
              <w:jc w:val="both"/>
              <w:rPr>
                <w:rFonts w:ascii="Verdana" w:hAnsi="Verdana"/>
              </w:rPr>
            </w:pPr>
            <w:r>
              <w:rPr>
                <w:rFonts w:ascii="Verdana" w:hAnsi="Verdana"/>
              </w:rPr>
              <w:t xml:space="preserve">C. Hamblyn advised </w:t>
            </w:r>
            <w:r w:rsidR="00A07EFD">
              <w:rPr>
                <w:rFonts w:ascii="Verdana" w:hAnsi="Verdana"/>
              </w:rPr>
              <w:t>that</w:t>
            </w:r>
            <w:r w:rsidR="00806C4B">
              <w:rPr>
                <w:rFonts w:ascii="Verdana" w:hAnsi="Verdana"/>
              </w:rPr>
              <w:t xml:space="preserve"> the Joint Commissioner of the JCC has written to all Health Boards </w:t>
            </w:r>
            <w:r w:rsidR="00A07EFD">
              <w:rPr>
                <w:rFonts w:ascii="Verdana" w:hAnsi="Verdana"/>
              </w:rPr>
              <w:t xml:space="preserve">suggesting their attendance at </w:t>
            </w:r>
            <w:r w:rsidR="00806C4B">
              <w:rPr>
                <w:rFonts w:ascii="Verdana" w:hAnsi="Verdana"/>
              </w:rPr>
              <w:t>a future Board Development session</w:t>
            </w:r>
            <w:r w:rsidR="00A07EFD">
              <w:rPr>
                <w:rFonts w:ascii="Verdana" w:hAnsi="Verdana"/>
              </w:rPr>
              <w:t xml:space="preserve"> to provide an update on the activity of the JCC in accordance with the Standing Orders.</w:t>
            </w:r>
          </w:p>
          <w:p w14:paraId="55BDD307" w14:textId="77777777" w:rsidR="00F9413D" w:rsidRDefault="00F9413D" w:rsidP="00443F68">
            <w:pPr>
              <w:rPr>
                <w:rFonts w:ascii="Verdana" w:hAnsi="Verdana"/>
              </w:rPr>
            </w:pPr>
          </w:p>
          <w:p w14:paraId="3604A99D" w14:textId="77777777" w:rsidR="00F9413D" w:rsidRDefault="00806C4B" w:rsidP="00715324">
            <w:pPr>
              <w:jc w:val="both"/>
              <w:rPr>
                <w:rFonts w:ascii="Verdana" w:hAnsi="Verdana"/>
              </w:rPr>
            </w:pPr>
            <w:r>
              <w:rPr>
                <w:rFonts w:ascii="Verdana" w:hAnsi="Verdana"/>
              </w:rPr>
              <w:t>J. Maunder advised that the Chair of the JCC was going to request a meeting with the Chair of the Hosted Bodies to discuss how this would be presented for future meetings and she confirmed that they would bring an update to the next meeting of the Hosted Bodies in October 2024.</w:t>
            </w:r>
            <w:r w:rsidR="00F9413D">
              <w:rPr>
                <w:rFonts w:ascii="Verdana" w:hAnsi="Verdana"/>
              </w:rPr>
              <w:t xml:space="preserve"> </w:t>
            </w:r>
          </w:p>
          <w:p w14:paraId="7DA824A3" w14:textId="77777777" w:rsidR="00715324" w:rsidRDefault="00715324" w:rsidP="00715324">
            <w:pPr>
              <w:jc w:val="both"/>
              <w:rPr>
                <w:rFonts w:ascii="Verdana" w:hAnsi="Verdana"/>
              </w:rPr>
            </w:pPr>
          </w:p>
          <w:p w14:paraId="7F02D763" w14:textId="457562D4" w:rsidR="00715324" w:rsidRPr="00715324" w:rsidRDefault="00715324" w:rsidP="00715324">
            <w:pPr>
              <w:jc w:val="both"/>
              <w:rPr>
                <w:rFonts w:ascii="Verdana" w:hAnsi="Verdana"/>
                <w:b/>
              </w:rPr>
            </w:pPr>
            <w:r>
              <w:rPr>
                <w:rFonts w:ascii="Verdana" w:hAnsi="Verdana"/>
              </w:rPr>
              <w:t xml:space="preserve">The discussion was </w:t>
            </w:r>
            <w:r>
              <w:rPr>
                <w:rFonts w:ascii="Verdana" w:hAnsi="Verdana"/>
                <w:b/>
              </w:rPr>
              <w:t xml:space="preserve">NOTED. </w:t>
            </w:r>
          </w:p>
        </w:tc>
      </w:tr>
      <w:tr w:rsidR="00715324" w:rsidRPr="003C214E" w14:paraId="3BAA00CD" w14:textId="77777777" w:rsidTr="00296E5B">
        <w:tc>
          <w:tcPr>
            <w:tcW w:w="1469" w:type="dxa"/>
          </w:tcPr>
          <w:p w14:paraId="3A6201B0" w14:textId="1299721F" w:rsidR="00715324" w:rsidRDefault="00715324" w:rsidP="00443F68">
            <w:pPr>
              <w:rPr>
                <w:rFonts w:ascii="Verdana" w:hAnsi="Verdana"/>
              </w:rPr>
            </w:pPr>
            <w:r>
              <w:rPr>
                <w:rFonts w:ascii="Verdana" w:hAnsi="Verdana"/>
              </w:rPr>
              <w:t xml:space="preserve">Action: </w:t>
            </w:r>
          </w:p>
        </w:tc>
        <w:tc>
          <w:tcPr>
            <w:tcW w:w="9026" w:type="dxa"/>
          </w:tcPr>
          <w:p w14:paraId="0B6DF887" w14:textId="77777777" w:rsidR="00715324" w:rsidRDefault="00715324" w:rsidP="00AD2271">
            <w:pPr>
              <w:jc w:val="both"/>
              <w:rPr>
                <w:rFonts w:ascii="Verdana" w:hAnsi="Verdana"/>
              </w:rPr>
            </w:pPr>
            <w:r>
              <w:rPr>
                <w:rFonts w:ascii="Verdana" w:hAnsi="Verdana"/>
              </w:rPr>
              <w:t xml:space="preserve">To provide a written update report on the JCC, Ambulance and 111 for future meetings. </w:t>
            </w:r>
          </w:p>
          <w:p w14:paraId="5CE79773" w14:textId="0AF59BFD" w:rsidR="00715324" w:rsidRDefault="00715324" w:rsidP="00AD2271">
            <w:pPr>
              <w:jc w:val="both"/>
              <w:rPr>
                <w:rFonts w:ascii="Verdana" w:hAnsi="Verdana"/>
              </w:rPr>
            </w:pPr>
          </w:p>
        </w:tc>
      </w:tr>
      <w:tr w:rsidR="00443F68" w:rsidRPr="003C214E" w14:paraId="2EF101E5" w14:textId="77777777" w:rsidTr="00296E5B">
        <w:tc>
          <w:tcPr>
            <w:tcW w:w="1469" w:type="dxa"/>
            <w:shd w:val="clear" w:color="auto" w:fill="1F3864" w:themeFill="accent5" w:themeFillShade="80"/>
          </w:tcPr>
          <w:p w14:paraId="4FF29B7D"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2943F3E9" w14:textId="77777777" w:rsidR="00443F68" w:rsidRPr="003C214E" w:rsidRDefault="007E6B6F" w:rsidP="00443F68">
            <w:pPr>
              <w:rPr>
                <w:rFonts w:ascii="Verdana" w:hAnsi="Verdana"/>
                <w:b/>
              </w:rPr>
            </w:pPr>
            <w:r>
              <w:rPr>
                <w:rFonts w:ascii="Verdana" w:hAnsi="Verdana"/>
                <w:b/>
              </w:rPr>
              <w:t xml:space="preserve">DATE OF NEXT MEETING </w:t>
            </w:r>
          </w:p>
        </w:tc>
      </w:tr>
      <w:tr w:rsidR="00443F68" w:rsidRPr="003C214E" w14:paraId="6BD4C392" w14:textId="77777777" w:rsidTr="00296E5B">
        <w:tc>
          <w:tcPr>
            <w:tcW w:w="1469" w:type="dxa"/>
          </w:tcPr>
          <w:p w14:paraId="6EE27645" w14:textId="77777777" w:rsidR="00443F68" w:rsidRPr="00443F68" w:rsidRDefault="00443F68" w:rsidP="00443F68">
            <w:pPr>
              <w:rPr>
                <w:rFonts w:ascii="Verdana" w:hAnsi="Verdana"/>
              </w:rPr>
            </w:pPr>
            <w:r>
              <w:rPr>
                <w:rFonts w:ascii="Verdana" w:hAnsi="Verdana"/>
              </w:rPr>
              <w:t>6</w:t>
            </w:r>
            <w:r w:rsidRPr="00443F68">
              <w:rPr>
                <w:rFonts w:ascii="Verdana" w:hAnsi="Verdana"/>
              </w:rPr>
              <w:t>.1</w:t>
            </w:r>
          </w:p>
        </w:tc>
        <w:tc>
          <w:tcPr>
            <w:tcW w:w="9026" w:type="dxa"/>
          </w:tcPr>
          <w:p w14:paraId="00E02B3C" w14:textId="35534268" w:rsidR="00443F68" w:rsidRDefault="002C08B9" w:rsidP="00443F68">
            <w:pPr>
              <w:rPr>
                <w:rFonts w:ascii="Verdana" w:hAnsi="Verdana"/>
              </w:rPr>
            </w:pPr>
            <w:r>
              <w:rPr>
                <w:rFonts w:ascii="Verdana" w:hAnsi="Verdana"/>
              </w:rPr>
              <w:t xml:space="preserve">17 October </w:t>
            </w:r>
            <w:r w:rsidR="007E6B6F" w:rsidRPr="007E6B6F">
              <w:rPr>
                <w:rFonts w:ascii="Verdana" w:hAnsi="Verdana"/>
              </w:rPr>
              <w:t xml:space="preserve">2024 at 13:00pm </w:t>
            </w:r>
          </w:p>
          <w:p w14:paraId="32E73B25" w14:textId="77777777" w:rsidR="00806C4B" w:rsidRPr="007E6B6F" w:rsidRDefault="00806C4B" w:rsidP="00443F68">
            <w:pPr>
              <w:rPr>
                <w:rFonts w:ascii="Verdana" w:hAnsi="Verdana"/>
              </w:rPr>
            </w:pPr>
          </w:p>
        </w:tc>
      </w:tr>
      <w:tr w:rsidR="00443F68" w:rsidRPr="003C214E" w14:paraId="4E4891D0" w14:textId="77777777" w:rsidTr="00296E5B">
        <w:tc>
          <w:tcPr>
            <w:tcW w:w="1469" w:type="dxa"/>
            <w:shd w:val="clear" w:color="auto" w:fill="1F3864" w:themeFill="accent5" w:themeFillShade="80"/>
          </w:tcPr>
          <w:p w14:paraId="5C5FA82B"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5CC3600C" w14:textId="77777777" w:rsidR="00443F68" w:rsidRPr="003C214E" w:rsidRDefault="007E6B6F" w:rsidP="00443F68">
            <w:pPr>
              <w:rPr>
                <w:rFonts w:ascii="Verdana" w:hAnsi="Verdana"/>
                <w:b/>
              </w:rPr>
            </w:pPr>
            <w:r>
              <w:rPr>
                <w:rFonts w:ascii="Verdana" w:hAnsi="Verdana"/>
                <w:b/>
              </w:rPr>
              <w:t xml:space="preserve">CLOSE OF MEETING </w:t>
            </w:r>
          </w:p>
        </w:tc>
      </w:tr>
    </w:tbl>
    <w:p w14:paraId="510EB027" w14:textId="77777777" w:rsidR="003C214E" w:rsidRPr="00443F68" w:rsidRDefault="003C214E" w:rsidP="00443F68">
      <w:pPr>
        <w:rPr>
          <w:b/>
        </w:rPr>
      </w:pPr>
    </w:p>
    <w:sectPr w:rsidR="003C214E" w:rsidRPr="00443F68" w:rsidSect="007E6B6F">
      <w:headerReference w:type="even" r:id="rId10"/>
      <w:headerReference w:type="default" r:id="rId11"/>
      <w:footerReference w:type="default" r:id="rId12"/>
      <w:headerReference w:type="first" r:id="rId13"/>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4A9FAB" w14:textId="77777777" w:rsidR="009A4B08" w:rsidRDefault="009A4B08" w:rsidP="009A4B08">
      <w:pPr>
        <w:spacing w:after="0" w:line="240" w:lineRule="auto"/>
      </w:pPr>
      <w:r>
        <w:separator/>
      </w:r>
    </w:p>
  </w:endnote>
  <w:endnote w:type="continuationSeparator" w:id="0">
    <w:p w14:paraId="72BBF144"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17339EE6" w14:textId="77777777" w:rsidTr="00B83E7F">
      <w:trPr>
        <w:cantSplit/>
        <w:trHeight w:val="1134"/>
        <w:jc w:val="center"/>
      </w:trPr>
      <w:tc>
        <w:tcPr>
          <w:tcW w:w="4112" w:type="dxa"/>
          <w:vAlign w:val="center"/>
        </w:tcPr>
        <w:p w14:paraId="58D2319F" w14:textId="22EB072A" w:rsidR="00443F68" w:rsidRPr="00443F68" w:rsidRDefault="00FD501E" w:rsidP="007E6B6F">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w:t>
          </w:r>
          <w:r w:rsidR="007E6B6F">
            <w:rPr>
              <w:rFonts w:ascii="Verdana" w:hAnsi="Verdana"/>
              <w:sz w:val="20"/>
            </w:rPr>
            <w:t xml:space="preserve">the CTMUHB Audit and Risk – Hosted Bodies Meeting </w:t>
          </w:r>
          <w:r w:rsidR="00806C4B">
            <w:rPr>
              <w:rFonts w:ascii="Verdana" w:hAnsi="Verdana"/>
              <w:sz w:val="20"/>
            </w:rPr>
            <w:t>15.08.24</w:t>
          </w:r>
        </w:p>
      </w:tc>
      <w:tc>
        <w:tcPr>
          <w:tcW w:w="2829" w:type="dxa"/>
          <w:vAlign w:val="center"/>
        </w:tcPr>
        <w:p w14:paraId="12C675BC" w14:textId="5E44E7C2" w:rsidR="00443F68" w:rsidRPr="00443F68" w:rsidRDefault="00443F68" w:rsidP="007E6B6F">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FD501E">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FD501E">
            <w:rPr>
              <w:rFonts w:ascii="Verdana" w:hAnsi="Verdana"/>
              <w:bCs/>
              <w:noProof/>
              <w:sz w:val="20"/>
            </w:rPr>
            <w:t>5</w:t>
          </w:r>
          <w:r w:rsidRPr="00443F68">
            <w:rPr>
              <w:rFonts w:ascii="Verdana" w:hAnsi="Verdana"/>
              <w:sz w:val="20"/>
            </w:rPr>
            <w:fldChar w:fldCharType="end"/>
          </w:r>
        </w:p>
      </w:tc>
      <w:tc>
        <w:tcPr>
          <w:tcW w:w="3833" w:type="dxa"/>
          <w:vAlign w:val="center"/>
        </w:tcPr>
        <w:p w14:paraId="629F6006" w14:textId="77777777" w:rsidR="00443F68" w:rsidRPr="00443F68" w:rsidRDefault="007E6B6F" w:rsidP="007E6B6F">
          <w:pPr>
            <w:pStyle w:val="Footer"/>
            <w:jc w:val="right"/>
            <w:rPr>
              <w:rFonts w:ascii="Verdana" w:hAnsi="Verdana"/>
              <w:sz w:val="20"/>
            </w:rPr>
          </w:pPr>
          <w:r>
            <w:rPr>
              <w:rFonts w:ascii="Verdana" w:hAnsi="Verdana"/>
              <w:sz w:val="20"/>
            </w:rPr>
            <w:t>Audit and Risk- Ho</w:t>
          </w:r>
          <w:r w:rsidR="00806C4B">
            <w:rPr>
              <w:rFonts w:ascii="Verdana" w:hAnsi="Verdana"/>
              <w:sz w:val="20"/>
            </w:rPr>
            <w:t xml:space="preserve">sted Bodies Committee 17 October </w:t>
          </w:r>
          <w:r>
            <w:rPr>
              <w:rFonts w:ascii="Verdana" w:hAnsi="Verdana"/>
              <w:sz w:val="20"/>
            </w:rPr>
            <w:t>2024</w:t>
          </w:r>
        </w:p>
      </w:tc>
    </w:tr>
  </w:tbl>
  <w:p w14:paraId="3263936E"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AD4207" w14:textId="77777777" w:rsidR="009A4B08" w:rsidRDefault="009A4B08" w:rsidP="009A4B08">
      <w:pPr>
        <w:spacing w:after="0" w:line="240" w:lineRule="auto"/>
      </w:pPr>
      <w:r>
        <w:separator/>
      </w:r>
    </w:p>
  </w:footnote>
  <w:footnote w:type="continuationSeparator" w:id="0">
    <w:p w14:paraId="18A228B8"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80F3A" w14:textId="6A1A5AD8" w:rsidR="00FD501E" w:rsidRDefault="00FD501E">
    <w:pPr>
      <w:pStyle w:val="Header"/>
    </w:pPr>
    <w:r>
      <w:rPr>
        <w:noProof/>
      </w:rPr>
      <w:pict w14:anchorId="049F30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2530" type="#_x0000_t136" style="position:absolute;margin-left:0;margin-top:0;width:461pt;height:175.3pt;rotation:315;z-index:-251655168;mso-position-horizontal:center;mso-position-horizontal-relative:margin;mso-position-vertical:center;mso-position-vertical-relative:margin" o:allowincell="f" fillcolor="silver" stroked="f">
          <v:fill opacity=".5"/>
          <v:textpath style="font-family:&quot;Calibri&quot;;font-size:1pt" string="Approv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8ADD9" w14:textId="53EF45A7" w:rsidR="009A4B08" w:rsidRDefault="00FD501E" w:rsidP="009A4B08">
    <w:pPr>
      <w:pStyle w:val="Header"/>
      <w:jc w:val="center"/>
    </w:pPr>
    <w:r>
      <w:rPr>
        <w:noProof/>
      </w:rPr>
      <w:pict w14:anchorId="533FDC3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2531" type="#_x0000_t136" style="position:absolute;left:0;text-align:left;margin-left:0;margin-top:0;width:461pt;height:175.3pt;rotation:315;z-index:-251653120;mso-position-horizontal:center;mso-position-horizontal-relative:margin;mso-position-vertical:center;mso-position-vertical-relative:margin" o:allowincell="f" fillcolor="silver" stroked="f">
          <v:fill opacity=".5"/>
          <v:textpath style="font-family:&quot;Calibri&quot;;font-size:1pt" string="Approved"/>
        </v:shape>
      </w:pict>
    </w:r>
    <w:r w:rsidR="009A4B08">
      <w:rPr>
        <w:noProof/>
        <w:lang w:eastAsia="en-GB"/>
      </w:rPr>
      <w:drawing>
        <wp:inline distT="0" distB="0" distL="0" distR="0" wp14:anchorId="6E8F573E" wp14:editId="0C12DA0A">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6C3D2" w14:textId="54E42BD2" w:rsidR="00FD501E" w:rsidRDefault="00FD501E">
    <w:pPr>
      <w:pStyle w:val="Header"/>
    </w:pPr>
    <w:r>
      <w:rPr>
        <w:noProof/>
      </w:rPr>
      <w:pict w14:anchorId="747C054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2529" type="#_x0000_t136" style="position:absolute;margin-left:0;margin-top:0;width:461pt;height:175.3pt;rotation:315;z-index:-251657216;mso-position-horizontal:center;mso-position-horizontal-relative:margin;mso-position-vertical:center;mso-position-vertical-relative:margin" o:allowincell="f" fillcolor="silver" stroked="f">
          <v:fill opacity=".5"/>
          <v:textpath style="font-family:&quot;Calibri&quot;;font-size:1pt" string="Approved"/>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8114C"/>
    <w:multiLevelType w:val="hybridMultilevel"/>
    <w:tmpl w:val="A05C6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08C223C"/>
    <w:multiLevelType w:val="hybridMultilevel"/>
    <w:tmpl w:val="F16A2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16C09F7"/>
    <w:multiLevelType w:val="hybridMultilevel"/>
    <w:tmpl w:val="FCC4B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9FA26C7"/>
    <w:multiLevelType w:val="hybridMultilevel"/>
    <w:tmpl w:val="4DC2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4B24F81"/>
    <w:multiLevelType w:val="hybridMultilevel"/>
    <w:tmpl w:val="4FE68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6"/>
  </w:num>
  <w:num w:numId="3">
    <w:abstractNumId w:val="8"/>
  </w:num>
  <w:num w:numId="4">
    <w:abstractNumId w:val="12"/>
  </w:num>
  <w:num w:numId="5">
    <w:abstractNumId w:val="1"/>
  </w:num>
  <w:num w:numId="6">
    <w:abstractNumId w:val="7"/>
  </w:num>
  <w:num w:numId="7">
    <w:abstractNumId w:val="2"/>
  </w:num>
  <w:num w:numId="8">
    <w:abstractNumId w:val="10"/>
  </w:num>
  <w:num w:numId="9">
    <w:abstractNumId w:val="0"/>
  </w:num>
  <w:num w:numId="10">
    <w:abstractNumId w:val="4"/>
  </w:num>
  <w:num w:numId="11">
    <w:abstractNumId w:val="5"/>
  </w:num>
  <w:num w:numId="12">
    <w:abstractNumId w:val="11"/>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22532"/>
    <o:shapelayout v:ext="edit">
      <o:idmap v:ext="edit" data="2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8253C"/>
    <w:rsid w:val="00142AF7"/>
    <w:rsid w:val="00157416"/>
    <w:rsid w:val="001814A1"/>
    <w:rsid w:val="00296E5B"/>
    <w:rsid w:val="002A4DD6"/>
    <w:rsid w:val="002C08B9"/>
    <w:rsid w:val="00356724"/>
    <w:rsid w:val="003C214E"/>
    <w:rsid w:val="003E0CBC"/>
    <w:rsid w:val="00415503"/>
    <w:rsid w:val="00443F68"/>
    <w:rsid w:val="00481AE5"/>
    <w:rsid w:val="006D394B"/>
    <w:rsid w:val="00715324"/>
    <w:rsid w:val="00792D3B"/>
    <w:rsid w:val="007D3BDD"/>
    <w:rsid w:val="007E6B6F"/>
    <w:rsid w:val="00806C4B"/>
    <w:rsid w:val="008D696C"/>
    <w:rsid w:val="00917195"/>
    <w:rsid w:val="009251CE"/>
    <w:rsid w:val="00991929"/>
    <w:rsid w:val="009A4B08"/>
    <w:rsid w:val="009D4056"/>
    <w:rsid w:val="00A07EFD"/>
    <w:rsid w:val="00A90EE9"/>
    <w:rsid w:val="00AD2271"/>
    <w:rsid w:val="00B63CDD"/>
    <w:rsid w:val="00C8443F"/>
    <w:rsid w:val="00DD35F2"/>
    <w:rsid w:val="00F81952"/>
    <w:rsid w:val="00F9413D"/>
    <w:rsid w:val="00FD2D72"/>
    <w:rsid w:val="00FD50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32"/>
    <o:shapelayout v:ext="edit">
      <o:idmap v:ext="edit" data="1"/>
    </o:shapelayout>
  </w:shapeDefaults>
  <w:decimalSymbol w:val="."/>
  <w:listSeparator w:val=","/>
  <w14:docId w14:val="192596D8"/>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9A4B08"/>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D35F2"/>
  </w:style>
  <w:style w:type="paragraph" w:styleId="BalloonText">
    <w:name w:val="Balloon Text"/>
    <w:basedOn w:val="Normal"/>
    <w:link w:val="BalloonTextChar"/>
    <w:uiPriority w:val="99"/>
    <w:semiHidden/>
    <w:unhideWhenUsed/>
    <w:rsid w:val="001574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416"/>
    <w:rPr>
      <w:rFonts w:ascii="Segoe UI" w:hAnsi="Segoe UI" w:cs="Segoe UI"/>
      <w:sz w:val="18"/>
      <w:szCs w:val="18"/>
    </w:rPr>
  </w:style>
  <w:style w:type="character" w:styleId="CommentReference">
    <w:name w:val="annotation reference"/>
    <w:basedOn w:val="DefaultParagraphFont"/>
    <w:uiPriority w:val="99"/>
    <w:semiHidden/>
    <w:unhideWhenUsed/>
    <w:rsid w:val="00157416"/>
    <w:rPr>
      <w:sz w:val="16"/>
      <w:szCs w:val="16"/>
    </w:rPr>
  </w:style>
  <w:style w:type="paragraph" w:styleId="CommentText">
    <w:name w:val="annotation text"/>
    <w:basedOn w:val="Normal"/>
    <w:link w:val="CommentTextChar"/>
    <w:uiPriority w:val="99"/>
    <w:semiHidden/>
    <w:unhideWhenUsed/>
    <w:rsid w:val="00157416"/>
    <w:pPr>
      <w:spacing w:line="240" w:lineRule="auto"/>
    </w:pPr>
    <w:rPr>
      <w:sz w:val="20"/>
      <w:szCs w:val="20"/>
    </w:rPr>
  </w:style>
  <w:style w:type="character" w:customStyle="1" w:styleId="CommentTextChar">
    <w:name w:val="Comment Text Char"/>
    <w:basedOn w:val="DefaultParagraphFont"/>
    <w:link w:val="CommentText"/>
    <w:uiPriority w:val="99"/>
    <w:semiHidden/>
    <w:rsid w:val="00157416"/>
    <w:rPr>
      <w:sz w:val="20"/>
      <w:szCs w:val="20"/>
    </w:rPr>
  </w:style>
  <w:style w:type="paragraph" w:styleId="CommentSubject">
    <w:name w:val="annotation subject"/>
    <w:basedOn w:val="CommentText"/>
    <w:next w:val="CommentText"/>
    <w:link w:val="CommentSubjectChar"/>
    <w:uiPriority w:val="99"/>
    <w:semiHidden/>
    <w:unhideWhenUsed/>
    <w:rsid w:val="00157416"/>
    <w:rPr>
      <w:b/>
      <w:bCs/>
    </w:rPr>
  </w:style>
  <w:style w:type="character" w:customStyle="1" w:styleId="CommentSubjectChar">
    <w:name w:val="Comment Subject Char"/>
    <w:basedOn w:val="CommentTextChar"/>
    <w:link w:val="CommentSubject"/>
    <w:uiPriority w:val="99"/>
    <w:semiHidden/>
    <w:rsid w:val="0015741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8558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350A07-06F6-43F8-B41A-06F255D14B51}">
  <ds:schemaRefs>
    <ds:schemaRef ds:uri="http://schemas.microsoft.com/office/infopath/2007/PartnerControls"/>
    <ds:schemaRef ds:uri="http://purl.org/dc/terms/"/>
    <ds:schemaRef ds:uri="http://schemas.microsoft.com/office/2006/documentManagement/types"/>
    <ds:schemaRef ds:uri="http://purl.org/dc/elements/1.1/"/>
    <ds:schemaRef ds:uri="http://www.w3.org/XML/1998/namespace"/>
    <ds:schemaRef ds:uri="c8c88429-e1a5-4fcd-9b6a-57468ba8afe4"/>
    <ds:schemaRef ds:uri="http://schemas.openxmlformats.org/package/2006/metadata/core-properties"/>
    <ds:schemaRef ds:uri="ee8746d6-0e70-4dab-b276-28e422542d2f"/>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B1D89F30-4879-4D78-A329-D2566B2ACFB4}">
  <ds:schemaRefs>
    <ds:schemaRef ds:uri="http://schemas.microsoft.com/sharepoint/v3/contenttype/forms"/>
  </ds:schemaRefs>
</ds:datastoreItem>
</file>

<file path=customXml/itemProps3.xml><?xml version="1.0" encoding="utf-8"?>
<ds:datastoreItem xmlns:ds="http://schemas.openxmlformats.org/officeDocument/2006/customXml" ds:itemID="{30C88598-3C38-4FC7-82D6-0DD697C14F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1428</Words>
  <Characters>8143</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9552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cp:lastPrinted>2024-10-10T10:04:00Z</cp:lastPrinted>
  <dcterms:created xsi:type="dcterms:W3CDTF">2024-11-27T10:11:00Z</dcterms:created>
  <dcterms:modified xsi:type="dcterms:W3CDTF">2024-11-27T10:11:00Z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