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1EC2DD74" wp14:editId="34B672B3">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rsidR="00BD5B00" w:rsidRPr="003D5296" w:rsidRDefault="00BD5B00">
                            <w:pPr>
                              <w:rPr>
                                <w:rFonts w:ascii="Verdana" w:hAnsi="Verdana"/>
                                <w:b/>
                                <w:color w:val="808080" w:themeColor="background1" w:themeShade="80"/>
                              </w:rPr>
                            </w:pPr>
                            <w:r>
                              <w:rPr>
                                <w:rFonts w:ascii="Verdana" w:hAnsi="Verdana"/>
                                <w:b/>
                                <w:color w:val="808080" w:themeColor="background1" w:themeShade="80"/>
                              </w:rPr>
                              <w:t>Agenda Item Number: 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C2DD74"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rsidR="00BD5B00" w:rsidRPr="003D5296" w:rsidRDefault="00BD5B00">
                      <w:pPr>
                        <w:rPr>
                          <w:rFonts w:ascii="Verdana" w:hAnsi="Verdana"/>
                          <w:b/>
                          <w:color w:val="808080" w:themeColor="background1" w:themeShade="80"/>
                        </w:rPr>
                      </w:pPr>
                      <w:r>
                        <w:rPr>
                          <w:rFonts w:ascii="Verdana" w:hAnsi="Verdana"/>
                          <w:b/>
                          <w:color w:val="808080" w:themeColor="background1" w:themeShade="80"/>
                        </w:rPr>
                        <w:t>Agenda Item Number: 2.1.1</w:t>
                      </w:r>
                    </w:p>
                  </w:txbxContent>
                </v:textbox>
                <w10:wrap type="square"/>
              </v:shape>
            </w:pict>
          </mc:Fallback>
        </mc:AlternateContent>
      </w:r>
    </w:p>
    <w:p w:rsidR="00D2410C" w:rsidRPr="0001412B" w:rsidRDefault="00D2410C" w:rsidP="0001412B">
      <w:pPr>
        <w:pStyle w:val="NoSpacing"/>
      </w:pPr>
    </w:p>
    <w:p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78748F">
        <w:rPr>
          <w:rFonts w:ascii="Verdana" w:hAnsi="Verdana"/>
          <w:b/>
        </w:rPr>
        <w:t xml:space="preserve"> Audit &amp; Risk</w:t>
      </w:r>
      <w:r w:rsidR="00210E7B">
        <w:rPr>
          <w:rFonts w:ascii="Verdana" w:hAnsi="Verdana"/>
          <w:b/>
        </w:rPr>
        <w:t xml:space="preserve"> Committee</w:t>
      </w:r>
      <w:r w:rsidR="0001412B" w:rsidRPr="0001412B">
        <w:rPr>
          <w:rFonts w:ascii="Verdana" w:hAnsi="Verdana"/>
          <w:b/>
        </w:rPr>
        <w:t xml:space="preserve"> h</w:t>
      </w:r>
      <w:r w:rsidR="00A72250" w:rsidRPr="0001412B">
        <w:rPr>
          <w:rFonts w:ascii="Verdana" w:hAnsi="Verdana"/>
          <w:b/>
        </w:rPr>
        <w:t xml:space="preserve">eld on </w:t>
      </w:r>
      <w:r w:rsidR="00E4242A">
        <w:rPr>
          <w:rFonts w:ascii="Verdana" w:hAnsi="Verdana"/>
          <w:b/>
        </w:rPr>
        <w:t xml:space="preserve">the </w:t>
      </w:r>
      <w:r w:rsidR="005C6FC1">
        <w:rPr>
          <w:rFonts w:ascii="Verdana" w:hAnsi="Verdana"/>
          <w:b/>
        </w:rPr>
        <w:t>21 June</w:t>
      </w:r>
      <w:r w:rsidR="004B3462">
        <w:rPr>
          <w:rFonts w:ascii="Verdana" w:hAnsi="Verdana"/>
          <w:b/>
        </w:rPr>
        <w:t xml:space="preserve"> 2023</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500"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94"/>
      </w:tblGrid>
      <w:tr w:rsidR="00C6639F" w:rsidTr="008F1E29">
        <w:trPr>
          <w:gridAfter w:val="1"/>
          <w:wAfter w:w="294" w:type="dxa"/>
        </w:trPr>
        <w:tc>
          <w:tcPr>
            <w:tcW w:w="10206" w:type="dxa"/>
            <w:gridSpan w:val="3"/>
          </w:tcPr>
          <w:p w:rsidR="00C6639F" w:rsidRDefault="00C6639F" w:rsidP="00C6639F">
            <w:pPr>
              <w:rPr>
                <w:rFonts w:ascii="Verdana" w:hAnsi="Verdana"/>
              </w:rPr>
            </w:pPr>
            <w:r>
              <w:rPr>
                <w:rFonts w:ascii="Verdana" w:hAnsi="Verdana"/>
                <w:b/>
              </w:rPr>
              <w:t>Members Present:</w:t>
            </w:r>
          </w:p>
        </w:tc>
      </w:tr>
      <w:tr w:rsidR="00C6639F" w:rsidTr="008F1E29">
        <w:trPr>
          <w:gridAfter w:val="1"/>
          <w:wAfter w:w="294" w:type="dxa"/>
        </w:trPr>
        <w:tc>
          <w:tcPr>
            <w:tcW w:w="2977" w:type="dxa"/>
            <w:gridSpan w:val="2"/>
            <w:shd w:val="clear" w:color="auto" w:fill="auto"/>
          </w:tcPr>
          <w:p w:rsidR="00C6639F" w:rsidRPr="00982EA0" w:rsidRDefault="00D57C51" w:rsidP="00C6639F">
            <w:pPr>
              <w:rPr>
                <w:rFonts w:ascii="Verdana" w:hAnsi="Verdana"/>
              </w:rPr>
            </w:pPr>
            <w:r w:rsidRPr="00982EA0">
              <w:rPr>
                <w:rFonts w:ascii="Verdana" w:hAnsi="Verdana"/>
              </w:rPr>
              <w:t>Patsy Roseblade</w:t>
            </w:r>
          </w:p>
        </w:tc>
        <w:tc>
          <w:tcPr>
            <w:tcW w:w="7229" w:type="dxa"/>
          </w:tcPr>
          <w:p w:rsidR="00C6639F" w:rsidRPr="00C6639F" w:rsidRDefault="00210E7B" w:rsidP="00C6639F">
            <w:pPr>
              <w:rPr>
                <w:rFonts w:ascii="Verdana" w:hAnsi="Verdana"/>
              </w:rPr>
            </w:pPr>
            <w:r>
              <w:rPr>
                <w:rFonts w:ascii="Verdana" w:hAnsi="Verdana"/>
              </w:rPr>
              <w:t>Independent Member (Chair)</w:t>
            </w:r>
          </w:p>
        </w:tc>
      </w:tr>
      <w:tr w:rsidR="00C6639F" w:rsidTr="008F1E29">
        <w:trPr>
          <w:gridAfter w:val="1"/>
          <w:wAfter w:w="294" w:type="dxa"/>
        </w:trPr>
        <w:tc>
          <w:tcPr>
            <w:tcW w:w="2977" w:type="dxa"/>
            <w:gridSpan w:val="2"/>
            <w:shd w:val="clear" w:color="auto" w:fill="auto"/>
          </w:tcPr>
          <w:p w:rsidR="00C6639F" w:rsidRPr="00982EA0" w:rsidRDefault="005161F2" w:rsidP="00C6639F">
            <w:pPr>
              <w:rPr>
                <w:rFonts w:ascii="Verdana" w:hAnsi="Verdana"/>
              </w:rPr>
            </w:pPr>
            <w:r w:rsidRPr="00982EA0">
              <w:rPr>
                <w:rFonts w:ascii="Verdana" w:hAnsi="Verdana"/>
              </w:rPr>
              <w:t>Jayne Sadgrove</w:t>
            </w:r>
            <w:r w:rsidR="00C6639F" w:rsidRPr="00982EA0">
              <w:rPr>
                <w:rFonts w:ascii="Verdana" w:hAnsi="Verdana"/>
              </w:rPr>
              <w:t xml:space="preserve"> </w:t>
            </w:r>
          </w:p>
        </w:tc>
        <w:tc>
          <w:tcPr>
            <w:tcW w:w="7229" w:type="dxa"/>
          </w:tcPr>
          <w:p w:rsidR="00C6639F" w:rsidRPr="00C6639F" w:rsidRDefault="00170EF8" w:rsidP="00170EF8">
            <w:pPr>
              <w:rPr>
                <w:rFonts w:ascii="Verdana" w:hAnsi="Verdana"/>
              </w:rPr>
            </w:pPr>
            <w:r>
              <w:rPr>
                <w:rFonts w:ascii="Verdana" w:hAnsi="Verdana"/>
              </w:rPr>
              <w:t>Health Board Vice Chair</w:t>
            </w:r>
            <w:r w:rsidR="004B3462">
              <w:rPr>
                <w:rFonts w:ascii="Verdana" w:hAnsi="Verdana"/>
              </w:rPr>
              <w:t xml:space="preserve"> </w:t>
            </w:r>
          </w:p>
        </w:tc>
      </w:tr>
      <w:tr w:rsidR="007949FB" w:rsidTr="008F1E29">
        <w:trPr>
          <w:gridAfter w:val="1"/>
          <w:wAfter w:w="294" w:type="dxa"/>
        </w:trPr>
        <w:tc>
          <w:tcPr>
            <w:tcW w:w="2977" w:type="dxa"/>
            <w:gridSpan w:val="2"/>
            <w:shd w:val="clear" w:color="auto" w:fill="auto"/>
          </w:tcPr>
          <w:p w:rsidR="007949FB" w:rsidRPr="00982EA0" w:rsidRDefault="007949FB" w:rsidP="00C6639F">
            <w:pPr>
              <w:rPr>
                <w:rFonts w:ascii="Verdana" w:hAnsi="Verdana"/>
              </w:rPr>
            </w:pPr>
            <w:r w:rsidRPr="00982EA0">
              <w:rPr>
                <w:rFonts w:ascii="Verdana" w:hAnsi="Verdana"/>
              </w:rPr>
              <w:t>Carolyn Donoghue</w:t>
            </w:r>
          </w:p>
        </w:tc>
        <w:tc>
          <w:tcPr>
            <w:tcW w:w="7229" w:type="dxa"/>
          </w:tcPr>
          <w:p w:rsidR="007949FB" w:rsidRPr="00C6639F" w:rsidRDefault="007949FB" w:rsidP="00C6639F">
            <w:pPr>
              <w:rPr>
                <w:rFonts w:ascii="Verdana" w:hAnsi="Verdana"/>
              </w:rPr>
            </w:pPr>
            <w:r w:rsidRPr="00C6639F">
              <w:rPr>
                <w:rFonts w:ascii="Verdana" w:hAnsi="Verdana"/>
              </w:rPr>
              <w:t>Independent Member</w:t>
            </w:r>
          </w:p>
        </w:tc>
      </w:tr>
      <w:tr w:rsidR="00C6639F" w:rsidTr="008F1E29">
        <w:trPr>
          <w:gridAfter w:val="1"/>
          <w:wAfter w:w="294" w:type="dxa"/>
        </w:trPr>
        <w:tc>
          <w:tcPr>
            <w:tcW w:w="2977" w:type="dxa"/>
            <w:gridSpan w:val="2"/>
            <w:shd w:val="clear" w:color="auto" w:fill="auto"/>
          </w:tcPr>
          <w:p w:rsidR="00BD36BD" w:rsidRPr="00982EA0" w:rsidRDefault="00BD36BD" w:rsidP="00C6639F">
            <w:pPr>
              <w:rPr>
                <w:rFonts w:ascii="Verdana" w:hAnsi="Verdana"/>
              </w:rPr>
            </w:pPr>
            <w:r w:rsidRPr="00982EA0">
              <w:rPr>
                <w:rFonts w:ascii="Verdana" w:hAnsi="Verdana"/>
              </w:rPr>
              <w:t>Ian Wells</w:t>
            </w:r>
          </w:p>
        </w:tc>
        <w:tc>
          <w:tcPr>
            <w:tcW w:w="7229" w:type="dxa"/>
          </w:tcPr>
          <w:p w:rsidR="00BD36BD" w:rsidRDefault="00BD36BD" w:rsidP="00C6639F">
            <w:r>
              <w:rPr>
                <w:rFonts w:ascii="Verdana" w:hAnsi="Verdana"/>
              </w:rPr>
              <w:t>Independent Member</w:t>
            </w:r>
          </w:p>
        </w:tc>
      </w:tr>
      <w:tr w:rsidR="00C6639F" w:rsidTr="008F1E29">
        <w:trPr>
          <w:gridAfter w:val="1"/>
          <w:wAfter w:w="294" w:type="dxa"/>
        </w:trPr>
        <w:tc>
          <w:tcPr>
            <w:tcW w:w="2977" w:type="dxa"/>
            <w:gridSpan w:val="2"/>
          </w:tcPr>
          <w:p w:rsidR="00C6639F" w:rsidRPr="00371487" w:rsidRDefault="00C6639F" w:rsidP="00C6639F">
            <w:pPr>
              <w:rPr>
                <w:rFonts w:ascii="Verdana" w:hAnsi="Verdana"/>
              </w:rPr>
            </w:pPr>
          </w:p>
        </w:tc>
        <w:tc>
          <w:tcPr>
            <w:tcW w:w="7229" w:type="dxa"/>
          </w:tcPr>
          <w:p w:rsidR="00C6639F" w:rsidRDefault="00C6639F" w:rsidP="00C6639F">
            <w:pPr>
              <w:rPr>
                <w:rFonts w:ascii="Verdana" w:hAnsi="Verdana"/>
              </w:rPr>
            </w:pPr>
          </w:p>
        </w:tc>
      </w:tr>
      <w:tr w:rsidR="00C6639F" w:rsidTr="008F1E29">
        <w:trPr>
          <w:gridAfter w:val="1"/>
          <w:wAfter w:w="294" w:type="dxa"/>
        </w:trPr>
        <w:tc>
          <w:tcPr>
            <w:tcW w:w="2977" w:type="dxa"/>
            <w:gridSpan w:val="2"/>
          </w:tcPr>
          <w:p w:rsidR="00C6639F" w:rsidRPr="00C6639F" w:rsidRDefault="00C6639F" w:rsidP="00C6639F">
            <w:pPr>
              <w:rPr>
                <w:rFonts w:ascii="Verdana" w:hAnsi="Verdana"/>
                <w:b/>
              </w:rPr>
            </w:pPr>
            <w:r>
              <w:rPr>
                <w:rFonts w:ascii="Verdana" w:hAnsi="Verdana"/>
                <w:b/>
              </w:rPr>
              <w:t>In Attendance:</w:t>
            </w:r>
          </w:p>
        </w:tc>
        <w:tc>
          <w:tcPr>
            <w:tcW w:w="7229" w:type="dxa"/>
          </w:tcPr>
          <w:p w:rsidR="00C6639F" w:rsidRDefault="00C6639F" w:rsidP="00C6639F">
            <w:pPr>
              <w:rPr>
                <w:rFonts w:ascii="Verdana" w:hAnsi="Verdana"/>
              </w:rPr>
            </w:pPr>
          </w:p>
        </w:tc>
      </w:tr>
      <w:tr w:rsidR="00210E7B" w:rsidTr="008F1E29">
        <w:trPr>
          <w:gridAfter w:val="1"/>
          <w:wAfter w:w="294" w:type="dxa"/>
        </w:trPr>
        <w:tc>
          <w:tcPr>
            <w:tcW w:w="2977" w:type="dxa"/>
            <w:gridSpan w:val="2"/>
          </w:tcPr>
          <w:p w:rsidR="00AE4C0C" w:rsidRPr="00982EA0" w:rsidRDefault="00AA524D" w:rsidP="00381D5B">
            <w:pPr>
              <w:rPr>
                <w:rFonts w:ascii="Verdana" w:hAnsi="Verdana"/>
              </w:rPr>
            </w:pPr>
            <w:r w:rsidRPr="00982EA0">
              <w:rPr>
                <w:rFonts w:ascii="Verdana" w:hAnsi="Verdana"/>
              </w:rPr>
              <w:t xml:space="preserve">Sara Utley </w:t>
            </w:r>
          </w:p>
          <w:p w:rsidR="00FA6E49" w:rsidRPr="00982EA0" w:rsidRDefault="00FA6E49" w:rsidP="00381D5B">
            <w:pPr>
              <w:rPr>
                <w:rFonts w:ascii="Verdana" w:hAnsi="Verdana"/>
              </w:rPr>
            </w:pPr>
            <w:r w:rsidRPr="00982EA0">
              <w:rPr>
                <w:rFonts w:ascii="Verdana" w:hAnsi="Verdana"/>
              </w:rPr>
              <w:t>Mark Jones</w:t>
            </w:r>
          </w:p>
        </w:tc>
        <w:tc>
          <w:tcPr>
            <w:tcW w:w="7229" w:type="dxa"/>
          </w:tcPr>
          <w:p w:rsidR="00AE4C0C" w:rsidRDefault="005161F2" w:rsidP="00381D5B">
            <w:pPr>
              <w:rPr>
                <w:rFonts w:ascii="Verdana" w:hAnsi="Verdana"/>
              </w:rPr>
            </w:pPr>
            <w:r>
              <w:rPr>
                <w:rFonts w:ascii="Verdana" w:hAnsi="Verdana"/>
              </w:rPr>
              <w:t>Audit Wales</w:t>
            </w:r>
          </w:p>
          <w:p w:rsidR="00FA6E49" w:rsidRDefault="00FA6E49" w:rsidP="00381D5B">
            <w:pPr>
              <w:rPr>
                <w:rFonts w:ascii="Verdana" w:hAnsi="Verdana"/>
              </w:rPr>
            </w:pPr>
            <w:r>
              <w:rPr>
                <w:rFonts w:ascii="Verdana" w:hAnsi="Verdana"/>
              </w:rPr>
              <w:t>Audit Wales</w:t>
            </w:r>
          </w:p>
        </w:tc>
      </w:tr>
      <w:tr w:rsidR="00210E7B" w:rsidTr="008F1E29">
        <w:trPr>
          <w:gridAfter w:val="1"/>
          <w:wAfter w:w="294" w:type="dxa"/>
        </w:trPr>
        <w:tc>
          <w:tcPr>
            <w:tcW w:w="2977" w:type="dxa"/>
            <w:gridSpan w:val="2"/>
          </w:tcPr>
          <w:p w:rsidR="00210E7B" w:rsidRPr="00982EA0" w:rsidRDefault="005161F2" w:rsidP="00C6639F">
            <w:pPr>
              <w:rPr>
                <w:rFonts w:ascii="Verdana" w:hAnsi="Verdana"/>
              </w:rPr>
            </w:pPr>
            <w:r w:rsidRPr="00982EA0">
              <w:rPr>
                <w:rFonts w:ascii="Verdana" w:hAnsi="Verdana"/>
              </w:rPr>
              <w:t>Paul Dalton</w:t>
            </w:r>
          </w:p>
        </w:tc>
        <w:tc>
          <w:tcPr>
            <w:tcW w:w="7229" w:type="dxa"/>
          </w:tcPr>
          <w:p w:rsidR="00210E7B" w:rsidRDefault="005161F2" w:rsidP="00C6639F">
            <w:pPr>
              <w:rPr>
                <w:rFonts w:ascii="Verdana" w:hAnsi="Verdana"/>
              </w:rPr>
            </w:pPr>
            <w:r>
              <w:rPr>
                <w:rFonts w:ascii="Verdana" w:hAnsi="Verdana"/>
              </w:rPr>
              <w:t>NWSSP – Internal Audit &amp; Assurance</w:t>
            </w:r>
          </w:p>
        </w:tc>
      </w:tr>
      <w:tr w:rsidR="009F75CD" w:rsidTr="008F1E29">
        <w:trPr>
          <w:gridAfter w:val="1"/>
          <w:wAfter w:w="294" w:type="dxa"/>
        </w:trPr>
        <w:tc>
          <w:tcPr>
            <w:tcW w:w="2977" w:type="dxa"/>
            <w:gridSpan w:val="2"/>
          </w:tcPr>
          <w:p w:rsidR="009F75CD" w:rsidRPr="00982EA0" w:rsidRDefault="009F75CD" w:rsidP="00191611">
            <w:pPr>
              <w:rPr>
                <w:rFonts w:ascii="Verdana" w:hAnsi="Verdana"/>
              </w:rPr>
            </w:pPr>
            <w:r w:rsidRPr="00982EA0">
              <w:rPr>
                <w:rFonts w:ascii="Verdana" w:hAnsi="Verdana"/>
              </w:rPr>
              <w:t>Emma Samways</w:t>
            </w:r>
          </w:p>
        </w:tc>
        <w:tc>
          <w:tcPr>
            <w:tcW w:w="7229" w:type="dxa"/>
          </w:tcPr>
          <w:p w:rsidR="009F75CD" w:rsidRDefault="009F75CD" w:rsidP="00191611">
            <w:pPr>
              <w:rPr>
                <w:rFonts w:ascii="Verdana" w:hAnsi="Verdana"/>
              </w:rPr>
            </w:pPr>
            <w:r>
              <w:rPr>
                <w:rFonts w:ascii="Verdana" w:hAnsi="Verdana"/>
              </w:rPr>
              <w:t>NWSSP – Internal Audit &amp; Assurance</w:t>
            </w:r>
          </w:p>
        </w:tc>
      </w:tr>
      <w:tr w:rsidR="00E9791A" w:rsidTr="008F1E29">
        <w:trPr>
          <w:gridAfter w:val="1"/>
          <w:wAfter w:w="294" w:type="dxa"/>
        </w:trPr>
        <w:tc>
          <w:tcPr>
            <w:tcW w:w="2977" w:type="dxa"/>
            <w:gridSpan w:val="2"/>
          </w:tcPr>
          <w:p w:rsidR="00E9791A" w:rsidRPr="00982EA0" w:rsidRDefault="0075348D" w:rsidP="00191611">
            <w:pPr>
              <w:rPr>
                <w:rFonts w:ascii="Verdana" w:hAnsi="Verdana"/>
              </w:rPr>
            </w:pPr>
            <w:r w:rsidRPr="00982EA0">
              <w:rPr>
                <w:rFonts w:ascii="Verdana" w:hAnsi="Verdana"/>
              </w:rPr>
              <w:t>Sally May</w:t>
            </w:r>
          </w:p>
          <w:p w:rsidR="007E55EC" w:rsidRPr="00982EA0" w:rsidRDefault="00EE2FF7" w:rsidP="005C6FC1">
            <w:pPr>
              <w:rPr>
                <w:rFonts w:ascii="Verdana" w:hAnsi="Verdana"/>
              </w:rPr>
            </w:pPr>
            <w:r w:rsidRPr="00982EA0">
              <w:rPr>
                <w:rFonts w:ascii="Verdana" w:hAnsi="Verdana"/>
              </w:rPr>
              <w:t>Owen James</w:t>
            </w:r>
          </w:p>
        </w:tc>
        <w:tc>
          <w:tcPr>
            <w:tcW w:w="7229" w:type="dxa"/>
          </w:tcPr>
          <w:p w:rsidR="007E55EC" w:rsidRDefault="0075348D" w:rsidP="001536E2">
            <w:pPr>
              <w:rPr>
                <w:rFonts w:ascii="Verdana" w:hAnsi="Verdana"/>
              </w:rPr>
            </w:pPr>
            <w:r>
              <w:rPr>
                <w:rFonts w:ascii="Verdana" w:hAnsi="Verdana"/>
              </w:rPr>
              <w:t>Executive Director of Finance</w:t>
            </w:r>
          </w:p>
          <w:p w:rsidR="001536E2" w:rsidRDefault="00EE2FF7" w:rsidP="005C6FC1">
            <w:pPr>
              <w:rPr>
                <w:rFonts w:ascii="Verdana" w:hAnsi="Verdana"/>
              </w:rPr>
            </w:pPr>
            <w:r>
              <w:rPr>
                <w:rFonts w:ascii="Verdana" w:hAnsi="Verdana"/>
              </w:rPr>
              <w:t>Head of Corporate Finance (In part)</w:t>
            </w:r>
          </w:p>
        </w:tc>
      </w:tr>
      <w:tr w:rsidR="000521BE" w:rsidTr="008F1E29">
        <w:trPr>
          <w:gridAfter w:val="1"/>
          <w:wAfter w:w="294" w:type="dxa"/>
        </w:trPr>
        <w:tc>
          <w:tcPr>
            <w:tcW w:w="2977" w:type="dxa"/>
            <w:gridSpan w:val="2"/>
          </w:tcPr>
          <w:p w:rsidR="00AE4C0C" w:rsidRPr="00982EA0" w:rsidRDefault="00AA524D" w:rsidP="00191611">
            <w:pPr>
              <w:rPr>
                <w:rFonts w:ascii="Verdana" w:hAnsi="Verdana"/>
              </w:rPr>
            </w:pPr>
            <w:r w:rsidRPr="00982EA0">
              <w:rPr>
                <w:rFonts w:ascii="Verdana" w:hAnsi="Verdana"/>
              </w:rPr>
              <w:t>Cally Hamblyn</w:t>
            </w:r>
          </w:p>
        </w:tc>
        <w:tc>
          <w:tcPr>
            <w:tcW w:w="7229" w:type="dxa"/>
          </w:tcPr>
          <w:p w:rsidR="00AE4C0C" w:rsidRDefault="00AA524D" w:rsidP="00191611">
            <w:pPr>
              <w:rPr>
                <w:rFonts w:ascii="Verdana" w:hAnsi="Verdana"/>
              </w:rPr>
            </w:pPr>
            <w:r>
              <w:rPr>
                <w:rFonts w:ascii="Verdana" w:hAnsi="Verdana"/>
              </w:rPr>
              <w:t>Assistant Director of Governance &amp; Risk</w:t>
            </w:r>
          </w:p>
        </w:tc>
      </w:tr>
      <w:tr w:rsidR="00310248" w:rsidTr="008F1E29">
        <w:trPr>
          <w:gridAfter w:val="1"/>
          <w:wAfter w:w="294" w:type="dxa"/>
        </w:trPr>
        <w:tc>
          <w:tcPr>
            <w:tcW w:w="2977" w:type="dxa"/>
            <w:gridSpan w:val="2"/>
          </w:tcPr>
          <w:p w:rsidR="001C618D" w:rsidRPr="00982EA0" w:rsidRDefault="001A14A2" w:rsidP="001A14A2">
            <w:pPr>
              <w:rPr>
                <w:rFonts w:ascii="Verdana" w:hAnsi="Verdana"/>
              </w:rPr>
            </w:pPr>
            <w:r w:rsidRPr="00982EA0">
              <w:rPr>
                <w:rFonts w:ascii="Verdana" w:hAnsi="Verdana"/>
              </w:rPr>
              <w:t>Matthew Evans</w:t>
            </w:r>
          </w:p>
          <w:p w:rsidR="001536E2" w:rsidRPr="00982EA0" w:rsidRDefault="005C6FC1" w:rsidP="005C6FC1">
            <w:pPr>
              <w:rPr>
                <w:rFonts w:ascii="Verdana" w:hAnsi="Verdana"/>
              </w:rPr>
            </w:pPr>
            <w:r w:rsidRPr="00982EA0">
              <w:rPr>
                <w:rFonts w:ascii="Verdana" w:hAnsi="Verdana"/>
              </w:rPr>
              <w:t>Gethin Hughes</w:t>
            </w:r>
            <w:r w:rsidR="004B3462" w:rsidRPr="00982EA0">
              <w:rPr>
                <w:rFonts w:ascii="Verdana" w:hAnsi="Verdana"/>
              </w:rPr>
              <w:t xml:space="preserve"> </w:t>
            </w:r>
          </w:p>
        </w:tc>
        <w:tc>
          <w:tcPr>
            <w:tcW w:w="7229" w:type="dxa"/>
          </w:tcPr>
          <w:p w:rsidR="001C618D" w:rsidRDefault="001A14A2" w:rsidP="00864F12">
            <w:pPr>
              <w:rPr>
                <w:rFonts w:ascii="Verdana" w:hAnsi="Verdana"/>
              </w:rPr>
            </w:pPr>
            <w:r>
              <w:rPr>
                <w:rFonts w:ascii="Verdana" w:hAnsi="Verdana"/>
              </w:rPr>
              <w:t>Head of Local Counter Fraud</w:t>
            </w:r>
          </w:p>
          <w:p w:rsidR="001536E2" w:rsidRDefault="005C6FC1" w:rsidP="005C6FC1">
            <w:pPr>
              <w:rPr>
                <w:rFonts w:ascii="Verdana" w:hAnsi="Verdana"/>
              </w:rPr>
            </w:pPr>
            <w:r>
              <w:rPr>
                <w:rFonts w:ascii="Verdana" w:hAnsi="Verdana"/>
              </w:rPr>
              <w:t>Chief Operating Officer</w:t>
            </w:r>
            <w:r w:rsidR="001536E2">
              <w:rPr>
                <w:rFonts w:ascii="Verdana" w:hAnsi="Verdana"/>
              </w:rPr>
              <w:t xml:space="preserve"> (In part)</w:t>
            </w:r>
          </w:p>
        </w:tc>
      </w:tr>
      <w:tr w:rsidR="009F75CD" w:rsidTr="008F1E29">
        <w:trPr>
          <w:gridAfter w:val="1"/>
          <w:wAfter w:w="294" w:type="dxa"/>
        </w:trPr>
        <w:tc>
          <w:tcPr>
            <w:tcW w:w="2977" w:type="dxa"/>
            <w:gridSpan w:val="2"/>
          </w:tcPr>
          <w:p w:rsidR="009F75CD" w:rsidRPr="00982EA0" w:rsidRDefault="00AA524D" w:rsidP="00191611">
            <w:pPr>
              <w:rPr>
                <w:rFonts w:ascii="Verdana" w:hAnsi="Verdana"/>
              </w:rPr>
            </w:pPr>
            <w:r w:rsidRPr="00982EA0">
              <w:rPr>
                <w:rFonts w:ascii="Verdana" w:hAnsi="Verdana"/>
              </w:rPr>
              <w:t>Emma Walters</w:t>
            </w:r>
          </w:p>
          <w:p w:rsidR="001536E2" w:rsidRPr="00982EA0" w:rsidRDefault="001536E2" w:rsidP="00191611">
            <w:pPr>
              <w:rPr>
                <w:rFonts w:ascii="Verdana" w:hAnsi="Verdana"/>
              </w:rPr>
            </w:pPr>
          </w:p>
        </w:tc>
        <w:tc>
          <w:tcPr>
            <w:tcW w:w="7229" w:type="dxa"/>
          </w:tcPr>
          <w:p w:rsidR="009F75CD" w:rsidRDefault="00AA524D" w:rsidP="00191611">
            <w:pPr>
              <w:rPr>
                <w:rFonts w:ascii="Verdana" w:hAnsi="Verdana"/>
              </w:rPr>
            </w:pPr>
            <w:r>
              <w:rPr>
                <w:rFonts w:ascii="Verdana" w:hAnsi="Verdana"/>
              </w:rPr>
              <w:t>Corporate Governance Manager (Secretariat)</w:t>
            </w:r>
          </w:p>
          <w:p w:rsidR="001536E2" w:rsidRDefault="001536E2" w:rsidP="00191611">
            <w:pPr>
              <w:rPr>
                <w:rFonts w:ascii="Verdana" w:hAnsi="Verdana"/>
              </w:rPr>
            </w:pPr>
          </w:p>
        </w:tc>
      </w:tr>
      <w:tr w:rsidR="007949FB" w:rsidTr="008F1E29">
        <w:trPr>
          <w:gridAfter w:val="1"/>
          <w:wAfter w:w="294" w:type="dxa"/>
        </w:trPr>
        <w:tc>
          <w:tcPr>
            <w:tcW w:w="2977" w:type="dxa"/>
            <w:gridSpan w:val="2"/>
          </w:tcPr>
          <w:p w:rsidR="007949FB" w:rsidRPr="00343D15" w:rsidRDefault="007949FB" w:rsidP="00587D3E">
            <w:pPr>
              <w:rPr>
                <w:rFonts w:ascii="Verdana" w:hAnsi="Verdana"/>
              </w:rPr>
            </w:pPr>
          </w:p>
        </w:tc>
        <w:tc>
          <w:tcPr>
            <w:tcW w:w="7229" w:type="dxa"/>
          </w:tcPr>
          <w:p w:rsidR="007949FB" w:rsidRDefault="007949FB" w:rsidP="00587D3E">
            <w:pPr>
              <w:rPr>
                <w:rFonts w:ascii="Verdana" w:hAnsi="Verdana"/>
              </w:rPr>
            </w:pPr>
          </w:p>
        </w:tc>
      </w:tr>
      <w:tr w:rsidR="00191611" w:rsidTr="008F1E29">
        <w:trPr>
          <w:gridAfter w:val="1"/>
          <w:wAfter w:w="294" w:type="dxa"/>
        </w:trPr>
        <w:tc>
          <w:tcPr>
            <w:tcW w:w="2977" w:type="dxa"/>
            <w:gridSpan w:val="2"/>
          </w:tcPr>
          <w:p w:rsidR="00191611" w:rsidRDefault="00191611" w:rsidP="00191611">
            <w:pPr>
              <w:rPr>
                <w:rFonts w:ascii="Verdana" w:hAnsi="Verdana"/>
              </w:rPr>
            </w:pPr>
          </w:p>
        </w:tc>
        <w:tc>
          <w:tcPr>
            <w:tcW w:w="7229" w:type="dxa"/>
          </w:tcPr>
          <w:p w:rsidR="00191611" w:rsidRDefault="00191611" w:rsidP="00191611">
            <w:pPr>
              <w:rPr>
                <w:rFonts w:ascii="Verdana" w:hAnsi="Verdana"/>
              </w:rPr>
            </w:pPr>
          </w:p>
        </w:tc>
      </w:tr>
      <w:tr w:rsidR="00E36D42" w:rsidTr="008F1E29">
        <w:tc>
          <w:tcPr>
            <w:tcW w:w="1468" w:type="dxa"/>
          </w:tcPr>
          <w:p w:rsidR="00E36D42" w:rsidRPr="00E36D42" w:rsidRDefault="00E36D42" w:rsidP="00E36D42">
            <w:pPr>
              <w:tabs>
                <w:tab w:val="left" w:pos="1395"/>
              </w:tabs>
              <w:rPr>
                <w:rFonts w:ascii="Verdana" w:hAnsi="Verdana"/>
                <w:b/>
              </w:rPr>
            </w:pPr>
            <w:r>
              <w:rPr>
                <w:rFonts w:ascii="Verdana" w:hAnsi="Verdana"/>
                <w:b/>
              </w:rPr>
              <w:t>1</w:t>
            </w:r>
            <w:r w:rsidR="009F73AD">
              <w:rPr>
                <w:rFonts w:ascii="Verdana" w:hAnsi="Verdana"/>
                <w:b/>
              </w:rPr>
              <w:t>.0.0</w:t>
            </w:r>
          </w:p>
        </w:tc>
        <w:tc>
          <w:tcPr>
            <w:tcW w:w="9027" w:type="dxa"/>
            <w:gridSpan w:val="3"/>
          </w:tcPr>
          <w:p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rsidR="00BF0EC5" w:rsidRPr="00E36D42" w:rsidRDefault="00BF0EC5" w:rsidP="00E36D42">
            <w:pPr>
              <w:tabs>
                <w:tab w:val="left" w:pos="1395"/>
              </w:tabs>
              <w:rPr>
                <w:rFonts w:ascii="Verdana" w:hAnsi="Verdana"/>
                <w:b/>
              </w:rPr>
            </w:pPr>
          </w:p>
        </w:tc>
      </w:tr>
      <w:tr w:rsidR="00E36D42" w:rsidTr="008F1E29">
        <w:tc>
          <w:tcPr>
            <w:tcW w:w="1468" w:type="dxa"/>
          </w:tcPr>
          <w:p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rsidR="00BF0EC5" w:rsidRDefault="00E36D42" w:rsidP="00E36D42">
            <w:pPr>
              <w:tabs>
                <w:tab w:val="left" w:pos="1395"/>
              </w:tabs>
              <w:rPr>
                <w:rFonts w:ascii="Verdana" w:hAnsi="Verdana"/>
                <w:b/>
              </w:rPr>
            </w:pPr>
            <w:r w:rsidRPr="00BF0EC5">
              <w:rPr>
                <w:rFonts w:ascii="Verdana" w:hAnsi="Verdana"/>
                <w:b/>
              </w:rPr>
              <w:t>Welcome &amp; Introductions</w:t>
            </w:r>
          </w:p>
          <w:p w:rsidR="007926A0" w:rsidRPr="00BF0EC5" w:rsidRDefault="007926A0" w:rsidP="00E36D42">
            <w:pPr>
              <w:tabs>
                <w:tab w:val="left" w:pos="1395"/>
              </w:tabs>
              <w:rPr>
                <w:rFonts w:ascii="Verdana" w:hAnsi="Verdana"/>
                <w:b/>
              </w:rPr>
            </w:pPr>
          </w:p>
        </w:tc>
      </w:tr>
      <w:tr w:rsidR="00E36D42" w:rsidTr="008F1E29">
        <w:tc>
          <w:tcPr>
            <w:tcW w:w="1468" w:type="dxa"/>
          </w:tcPr>
          <w:p w:rsidR="00E36D42" w:rsidRDefault="00E36D42" w:rsidP="00E36D42">
            <w:pPr>
              <w:tabs>
                <w:tab w:val="left" w:pos="1395"/>
              </w:tabs>
              <w:rPr>
                <w:rFonts w:ascii="Verdana" w:hAnsi="Verdana"/>
              </w:rPr>
            </w:pPr>
          </w:p>
        </w:tc>
        <w:tc>
          <w:tcPr>
            <w:tcW w:w="9027" w:type="dxa"/>
            <w:gridSpan w:val="3"/>
          </w:tcPr>
          <w:p w:rsidR="003C1926" w:rsidRDefault="00D57C51" w:rsidP="003C1926">
            <w:pPr>
              <w:tabs>
                <w:tab w:val="left" w:pos="1395"/>
              </w:tabs>
              <w:jc w:val="both"/>
              <w:rPr>
                <w:rFonts w:ascii="Verdana" w:hAnsi="Verdana"/>
              </w:rPr>
            </w:pPr>
            <w:r>
              <w:rPr>
                <w:rFonts w:ascii="Verdana" w:hAnsi="Verdana"/>
              </w:rPr>
              <w:t>P Roseblade, Committee</w:t>
            </w:r>
            <w:r w:rsidR="006942D7">
              <w:rPr>
                <w:rFonts w:ascii="Verdana" w:hAnsi="Verdana"/>
              </w:rPr>
              <w:t xml:space="preserve"> </w:t>
            </w:r>
            <w:r w:rsidR="00BF0EC5">
              <w:rPr>
                <w:rFonts w:ascii="Verdana" w:hAnsi="Verdana"/>
              </w:rPr>
              <w:t>Chair welcomed everyone to the meeting, particularly t</w:t>
            </w:r>
            <w:r w:rsidR="00343DD9">
              <w:rPr>
                <w:rFonts w:ascii="Verdana" w:hAnsi="Verdana"/>
              </w:rPr>
              <w:t>hose joining for the first time,</w:t>
            </w:r>
            <w:r w:rsidR="00BF0EC5">
              <w:rPr>
                <w:rFonts w:ascii="Verdana" w:hAnsi="Verdana"/>
              </w:rPr>
              <w:t xml:space="preserve"> those observing and colleagues joining for specific agenda items. The format of the proceedings in its virtual form were also noted. </w:t>
            </w:r>
            <w:r w:rsidR="0075348D">
              <w:rPr>
                <w:rFonts w:ascii="Verdana" w:hAnsi="Verdana"/>
              </w:rPr>
              <w:t xml:space="preserve"> Members </w:t>
            </w:r>
            <w:r w:rsidR="0075348D" w:rsidRPr="002D0F32">
              <w:rPr>
                <w:rFonts w:ascii="Verdana" w:hAnsi="Verdana"/>
                <w:b/>
              </w:rPr>
              <w:t>noted</w:t>
            </w:r>
            <w:r w:rsidR="0075348D">
              <w:rPr>
                <w:rFonts w:ascii="Verdana" w:hAnsi="Verdana"/>
              </w:rPr>
              <w:t xml:space="preserve"> </w:t>
            </w:r>
            <w:r w:rsidR="003C1926">
              <w:rPr>
                <w:rFonts w:ascii="Verdana" w:hAnsi="Verdana"/>
              </w:rPr>
              <w:t xml:space="preserve">that the meeting would be recorded to aid the Committee Secretariat in ensuring the accuracy of scrutiny related discussions and decisions made during the meeting.  Members </w:t>
            </w:r>
            <w:r w:rsidR="003C1926" w:rsidRPr="002D0F32">
              <w:rPr>
                <w:rFonts w:ascii="Verdana" w:hAnsi="Verdana"/>
                <w:b/>
              </w:rPr>
              <w:t>noted</w:t>
            </w:r>
            <w:r w:rsidR="003C1926">
              <w:rPr>
                <w:rFonts w:ascii="Verdana" w:hAnsi="Verdana"/>
              </w:rPr>
              <w:t xml:space="preserve"> that the recording would be destroyed once the minutes had been confirmed as accurate. Members confirmed they were happy to proceed.  </w:t>
            </w:r>
          </w:p>
          <w:p w:rsidR="001A14A2" w:rsidRDefault="001A14A2" w:rsidP="003C1926">
            <w:pPr>
              <w:tabs>
                <w:tab w:val="left" w:pos="1395"/>
              </w:tabs>
              <w:jc w:val="both"/>
              <w:rPr>
                <w:rFonts w:ascii="Verdana" w:hAnsi="Verdana"/>
              </w:rPr>
            </w:pPr>
          </w:p>
          <w:p w:rsidR="001A14A2" w:rsidRDefault="001A14A2" w:rsidP="003C1926">
            <w:pPr>
              <w:tabs>
                <w:tab w:val="left" w:pos="1395"/>
              </w:tabs>
              <w:jc w:val="both"/>
              <w:rPr>
                <w:rFonts w:ascii="Verdana" w:hAnsi="Verdana"/>
              </w:rPr>
            </w:pPr>
            <w:r>
              <w:rPr>
                <w:rFonts w:ascii="Verdana" w:hAnsi="Verdana"/>
              </w:rPr>
              <w:t>The</w:t>
            </w:r>
            <w:r w:rsidR="00170EF8">
              <w:rPr>
                <w:rFonts w:ascii="Verdana" w:hAnsi="Verdana"/>
              </w:rPr>
              <w:t xml:space="preserve"> Committee</w:t>
            </w:r>
            <w:r>
              <w:rPr>
                <w:rFonts w:ascii="Verdana" w:hAnsi="Verdana"/>
              </w:rPr>
              <w:t xml:space="preserve"> Chair advised that at the end of the meeting, </w:t>
            </w:r>
            <w:r w:rsidR="00381D5B">
              <w:rPr>
                <w:rFonts w:ascii="Verdana" w:hAnsi="Verdana"/>
              </w:rPr>
              <w:t>s</w:t>
            </w:r>
            <w:r>
              <w:rPr>
                <w:rFonts w:ascii="Verdana" w:hAnsi="Verdana"/>
              </w:rPr>
              <w:t xml:space="preserve">he would be seeking Members views as to how </w:t>
            </w:r>
            <w:r w:rsidR="00B54437">
              <w:rPr>
                <w:rFonts w:ascii="Verdana" w:hAnsi="Verdana"/>
              </w:rPr>
              <w:t>the meeting went</w:t>
            </w:r>
            <w:r>
              <w:rPr>
                <w:rFonts w:ascii="Verdana" w:hAnsi="Verdana"/>
              </w:rPr>
              <w:t xml:space="preserve">. </w:t>
            </w:r>
          </w:p>
          <w:p w:rsidR="00982EA0" w:rsidRDefault="00982EA0" w:rsidP="003C1926">
            <w:pPr>
              <w:tabs>
                <w:tab w:val="left" w:pos="1395"/>
              </w:tabs>
              <w:jc w:val="both"/>
              <w:rPr>
                <w:rFonts w:ascii="Verdana" w:hAnsi="Verdana"/>
              </w:rPr>
            </w:pPr>
          </w:p>
          <w:p w:rsidR="00982EA0" w:rsidRDefault="00982EA0" w:rsidP="003C1926">
            <w:pPr>
              <w:tabs>
                <w:tab w:val="left" w:pos="1395"/>
              </w:tabs>
              <w:jc w:val="both"/>
              <w:rPr>
                <w:rFonts w:ascii="Verdana" w:hAnsi="Verdana"/>
              </w:rPr>
            </w:pPr>
            <w:r>
              <w:rPr>
                <w:rFonts w:ascii="Verdana" w:hAnsi="Verdana"/>
              </w:rPr>
              <w:t xml:space="preserve">The Committee Chair advised that it had been suggested and agreed that agenda item 2.2.3 </w:t>
            </w:r>
            <w:r w:rsidRPr="00982EA0">
              <w:rPr>
                <w:rFonts w:ascii="Verdana" w:hAnsi="Verdana"/>
              </w:rPr>
              <w:t>CTMUHB ISO14001 Certification Progress Report</w:t>
            </w:r>
            <w:r w:rsidR="005743E3">
              <w:rPr>
                <w:rFonts w:ascii="Verdana" w:hAnsi="Verdana"/>
              </w:rPr>
              <w:t xml:space="preserve"> would be discussed within the main agenda. </w:t>
            </w:r>
          </w:p>
          <w:p w:rsidR="0075348D" w:rsidRDefault="0075348D" w:rsidP="0075348D">
            <w:pPr>
              <w:tabs>
                <w:tab w:val="left" w:pos="1395"/>
              </w:tabs>
              <w:jc w:val="both"/>
              <w:rPr>
                <w:rFonts w:ascii="Verdana" w:hAnsi="Verdana"/>
              </w:rPr>
            </w:pPr>
          </w:p>
        </w:tc>
      </w:tr>
      <w:tr w:rsidR="00E36D42" w:rsidTr="008F1E29">
        <w:tc>
          <w:tcPr>
            <w:tcW w:w="1468" w:type="dxa"/>
          </w:tcPr>
          <w:p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rsidR="00BE6A0A" w:rsidRDefault="00BE6A0A" w:rsidP="00E36D42">
            <w:pPr>
              <w:tabs>
                <w:tab w:val="left" w:pos="1395"/>
              </w:tabs>
              <w:rPr>
                <w:rFonts w:ascii="Verdana" w:hAnsi="Verdana"/>
                <w:b/>
              </w:rPr>
            </w:pPr>
            <w:r>
              <w:rPr>
                <w:rFonts w:ascii="Verdana" w:hAnsi="Verdana"/>
                <w:b/>
              </w:rPr>
              <w:t>Apologies for Absence</w:t>
            </w:r>
          </w:p>
          <w:p w:rsidR="007926A0" w:rsidRPr="00BE6A0A" w:rsidRDefault="007926A0" w:rsidP="00E36D42">
            <w:pPr>
              <w:tabs>
                <w:tab w:val="left" w:pos="1395"/>
              </w:tabs>
              <w:rPr>
                <w:rFonts w:ascii="Verdana" w:hAnsi="Verdana"/>
                <w:b/>
              </w:rPr>
            </w:pPr>
          </w:p>
        </w:tc>
      </w:tr>
      <w:tr w:rsidR="00E36D42" w:rsidTr="008F1E29">
        <w:tc>
          <w:tcPr>
            <w:tcW w:w="1468" w:type="dxa"/>
          </w:tcPr>
          <w:p w:rsidR="00E36D42" w:rsidRDefault="00E36D42" w:rsidP="00E36D42">
            <w:pPr>
              <w:tabs>
                <w:tab w:val="left" w:pos="1395"/>
              </w:tabs>
              <w:rPr>
                <w:rFonts w:ascii="Verdana" w:hAnsi="Verdana"/>
              </w:rPr>
            </w:pPr>
          </w:p>
        </w:tc>
        <w:tc>
          <w:tcPr>
            <w:tcW w:w="9027" w:type="dxa"/>
            <w:gridSpan w:val="3"/>
          </w:tcPr>
          <w:p w:rsidR="001536E2" w:rsidRDefault="005C6FC1" w:rsidP="005C6FC1">
            <w:pPr>
              <w:tabs>
                <w:tab w:val="left" w:pos="1395"/>
              </w:tabs>
              <w:jc w:val="both"/>
              <w:rPr>
                <w:rFonts w:ascii="Verdana" w:hAnsi="Verdana"/>
              </w:rPr>
            </w:pPr>
            <w:r>
              <w:rPr>
                <w:rFonts w:ascii="Verdana" w:hAnsi="Verdana"/>
              </w:rPr>
              <w:t>No a</w:t>
            </w:r>
            <w:r w:rsidR="001536E2">
              <w:rPr>
                <w:rFonts w:ascii="Verdana" w:hAnsi="Verdana"/>
              </w:rPr>
              <w:t xml:space="preserve">pologies for absence have been received </w:t>
            </w:r>
          </w:p>
          <w:p w:rsidR="005C6FC1" w:rsidRPr="001536E2" w:rsidRDefault="005C6FC1" w:rsidP="005C6FC1">
            <w:pPr>
              <w:tabs>
                <w:tab w:val="left" w:pos="1395"/>
              </w:tabs>
              <w:jc w:val="both"/>
              <w:rPr>
                <w:rFonts w:ascii="Verdana" w:hAnsi="Verdana"/>
              </w:rPr>
            </w:pPr>
          </w:p>
        </w:tc>
      </w:tr>
      <w:tr w:rsidR="00E36D42" w:rsidTr="008F1E29">
        <w:tc>
          <w:tcPr>
            <w:tcW w:w="1468" w:type="dxa"/>
          </w:tcPr>
          <w:p w:rsidR="007926A0" w:rsidRPr="007926A0" w:rsidRDefault="007926A0" w:rsidP="00E36D42">
            <w:pPr>
              <w:tabs>
                <w:tab w:val="left" w:pos="1395"/>
              </w:tabs>
              <w:rPr>
                <w:rFonts w:ascii="Verdana" w:hAnsi="Verdana"/>
                <w:b/>
              </w:rPr>
            </w:pPr>
            <w:r>
              <w:rPr>
                <w:rFonts w:ascii="Verdana" w:hAnsi="Verdana"/>
                <w:b/>
              </w:rPr>
              <w:lastRenderedPageBreak/>
              <w:t>1.3</w:t>
            </w:r>
          </w:p>
        </w:tc>
        <w:tc>
          <w:tcPr>
            <w:tcW w:w="9027" w:type="dxa"/>
            <w:gridSpan w:val="3"/>
          </w:tcPr>
          <w:p w:rsidR="00E36D42" w:rsidRDefault="007926A0" w:rsidP="00E36D42">
            <w:pPr>
              <w:tabs>
                <w:tab w:val="left" w:pos="1395"/>
              </w:tabs>
              <w:rPr>
                <w:rFonts w:ascii="Verdana" w:hAnsi="Verdana"/>
                <w:b/>
              </w:rPr>
            </w:pPr>
            <w:r>
              <w:rPr>
                <w:rFonts w:ascii="Verdana" w:hAnsi="Verdana"/>
                <w:b/>
              </w:rPr>
              <w:t xml:space="preserve">Declarations of Interest </w:t>
            </w:r>
          </w:p>
          <w:p w:rsidR="007926A0" w:rsidRPr="007926A0" w:rsidRDefault="007926A0" w:rsidP="00E36D42">
            <w:pPr>
              <w:tabs>
                <w:tab w:val="left" w:pos="1395"/>
              </w:tabs>
              <w:rPr>
                <w:rFonts w:ascii="Verdana" w:hAnsi="Verdana"/>
                <w:b/>
              </w:rPr>
            </w:pPr>
          </w:p>
        </w:tc>
      </w:tr>
      <w:tr w:rsidR="00E36D42" w:rsidTr="008F1E29">
        <w:tc>
          <w:tcPr>
            <w:tcW w:w="1468" w:type="dxa"/>
          </w:tcPr>
          <w:p w:rsidR="00E36D42" w:rsidRDefault="00E36D42" w:rsidP="00E36D42">
            <w:pPr>
              <w:tabs>
                <w:tab w:val="left" w:pos="1395"/>
              </w:tabs>
              <w:rPr>
                <w:rFonts w:ascii="Verdana" w:hAnsi="Verdana"/>
              </w:rPr>
            </w:pPr>
          </w:p>
        </w:tc>
        <w:tc>
          <w:tcPr>
            <w:tcW w:w="9027" w:type="dxa"/>
            <w:gridSpan w:val="3"/>
          </w:tcPr>
          <w:p w:rsidR="00E36D42" w:rsidRDefault="00230DE0" w:rsidP="004C2D35">
            <w:pPr>
              <w:jc w:val="both"/>
              <w:rPr>
                <w:rFonts w:ascii="Verdana" w:hAnsi="Verdana" w:cs="Tahoma"/>
                <w:bCs/>
                <w:lang w:val="en-US"/>
              </w:rPr>
            </w:pPr>
            <w:r>
              <w:rPr>
                <w:rFonts w:ascii="Verdana" w:hAnsi="Verdana" w:cs="Tahoma"/>
                <w:bCs/>
                <w:lang w:val="en-US"/>
              </w:rPr>
              <w:t>No declarations of interest were received prior to the meeting.</w:t>
            </w:r>
          </w:p>
          <w:p w:rsidR="00922386" w:rsidRPr="004C2D35" w:rsidRDefault="00922386" w:rsidP="004C2D35">
            <w:pPr>
              <w:jc w:val="both"/>
              <w:rPr>
                <w:rFonts w:ascii="Verdana" w:hAnsi="Verdana" w:cs="Tahoma"/>
                <w:bCs/>
                <w:lang w:val="en-US"/>
              </w:rPr>
            </w:pPr>
          </w:p>
        </w:tc>
      </w:tr>
      <w:tr w:rsidR="007926A0" w:rsidTr="008F1E29">
        <w:tc>
          <w:tcPr>
            <w:tcW w:w="1468" w:type="dxa"/>
          </w:tcPr>
          <w:p w:rsidR="007926A0" w:rsidRPr="007926A0" w:rsidRDefault="007926A0" w:rsidP="00E36D42">
            <w:pPr>
              <w:tabs>
                <w:tab w:val="left" w:pos="1395"/>
              </w:tabs>
              <w:rPr>
                <w:rFonts w:ascii="Verdana" w:hAnsi="Verdana"/>
                <w:b/>
              </w:rPr>
            </w:pPr>
            <w:r>
              <w:rPr>
                <w:rFonts w:ascii="Verdana" w:hAnsi="Verdana"/>
                <w:b/>
              </w:rPr>
              <w:t>2</w:t>
            </w:r>
            <w:r w:rsidR="000B4B68">
              <w:rPr>
                <w:rFonts w:ascii="Verdana" w:hAnsi="Verdana"/>
                <w:b/>
              </w:rPr>
              <w:t>.0.0</w:t>
            </w:r>
          </w:p>
        </w:tc>
        <w:tc>
          <w:tcPr>
            <w:tcW w:w="9027" w:type="dxa"/>
            <w:gridSpan w:val="3"/>
          </w:tcPr>
          <w:p w:rsidR="007926A0" w:rsidRDefault="007926A0" w:rsidP="00EF2819">
            <w:pPr>
              <w:tabs>
                <w:tab w:val="left" w:pos="1395"/>
              </w:tabs>
              <w:jc w:val="both"/>
              <w:rPr>
                <w:rFonts w:ascii="Verdana" w:hAnsi="Verdana"/>
                <w:b/>
              </w:rPr>
            </w:pPr>
            <w:r>
              <w:rPr>
                <w:rFonts w:ascii="Verdana" w:hAnsi="Verdana"/>
                <w:b/>
              </w:rPr>
              <w:t>CONSENT AGENDA</w:t>
            </w:r>
          </w:p>
          <w:p w:rsidR="00AA6C47" w:rsidRPr="007926A0" w:rsidRDefault="00AA6C47" w:rsidP="00D87BF0">
            <w:pPr>
              <w:tabs>
                <w:tab w:val="left" w:pos="1395"/>
              </w:tabs>
              <w:jc w:val="both"/>
              <w:rPr>
                <w:rFonts w:ascii="Verdana" w:hAnsi="Verdana"/>
                <w:b/>
              </w:rPr>
            </w:pPr>
          </w:p>
        </w:tc>
      </w:tr>
      <w:tr w:rsidR="000B4B68" w:rsidRPr="007926A0" w:rsidTr="008F1E29">
        <w:tc>
          <w:tcPr>
            <w:tcW w:w="1468" w:type="dxa"/>
          </w:tcPr>
          <w:p w:rsidR="000B4B68" w:rsidRDefault="000B4B68" w:rsidP="00E129F1">
            <w:pPr>
              <w:rPr>
                <w:rFonts w:ascii="Verdana" w:hAnsi="Verdana"/>
                <w:b/>
              </w:rPr>
            </w:pPr>
            <w:r w:rsidRPr="007926A0">
              <w:rPr>
                <w:rFonts w:ascii="Verdana" w:hAnsi="Verdana"/>
                <w:b/>
              </w:rPr>
              <w:t>2.1</w:t>
            </w:r>
          </w:p>
          <w:p w:rsidR="001536E2" w:rsidRDefault="001536E2" w:rsidP="00E129F1">
            <w:pPr>
              <w:rPr>
                <w:rFonts w:ascii="Verdana" w:hAnsi="Verdana"/>
                <w:b/>
              </w:rPr>
            </w:pPr>
          </w:p>
          <w:p w:rsidR="001536E2" w:rsidRDefault="001536E2" w:rsidP="00E129F1">
            <w:pPr>
              <w:rPr>
                <w:rFonts w:ascii="Verdana" w:hAnsi="Verdana"/>
                <w:b/>
              </w:rPr>
            </w:pPr>
            <w:r>
              <w:rPr>
                <w:rFonts w:ascii="Verdana" w:hAnsi="Verdana"/>
                <w:b/>
              </w:rPr>
              <w:t>2.1.1</w:t>
            </w:r>
          </w:p>
          <w:p w:rsidR="001536E2" w:rsidRDefault="001536E2" w:rsidP="00E129F1">
            <w:pPr>
              <w:rPr>
                <w:rFonts w:ascii="Verdana" w:hAnsi="Verdana"/>
                <w:b/>
              </w:rPr>
            </w:pPr>
          </w:p>
          <w:p w:rsidR="001536E2" w:rsidRPr="001536E2" w:rsidRDefault="001536E2" w:rsidP="00E129F1">
            <w:pPr>
              <w:rPr>
                <w:rFonts w:ascii="Verdana" w:hAnsi="Verdana"/>
              </w:rPr>
            </w:pPr>
            <w:r w:rsidRPr="001536E2">
              <w:rPr>
                <w:rFonts w:ascii="Verdana" w:hAnsi="Verdana"/>
              </w:rPr>
              <w:t>Resolution:</w:t>
            </w:r>
          </w:p>
        </w:tc>
        <w:tc>
          <w:tcPr>
            <w:tcW w:w="9027" w:type="dxa"/>
            <w:gridSpan w:val="3"/>
          </w:tcPr>
          <w:p w:rsidR="000B4B68" w:rsidRDefault="000B4B68" w:rsidP="00E129F1">
            <w:pPr>
              <w:jc w:val="both"/>
              <w:rPr>
                <w:rFonts w:ascii="Verdana" w:hAnsi="Verdana"/>
                <w:b/>
              </w:rPr>
            </w:pPr>
            <w:r>
              <w:rPr>
                <w:rFonts w:ascii="Verdana" w:hAnsi="Verdana"/>
                <w:b/>
              </w:rPr>
              <w:t>FOR APPROVAL</w:t>
            </w:r>
          </w:p>
          <w:p w:rsidR="000B4B68" w:rsidRDefault="000B4B68" w:rsidP="00E129F1">
            <w:pPr>
              <w:jc w:val="both"/>
              <w:rPr>
                <w:rFonts w:ascii="Verdana" w:hAnsi="Verdana"/>
                <w:b/>
              </w:rPr>
            </w:pPr>
          </w:p>
          <w:p w:rsidR="001536E2" w:rsidRDefault="001536E2" w:rsidP="00E129F1">
            <w:pPr>
              <w:jc w:val="both"/>
              <w:rPr>
                <w:rFonts w:ascii="Verdana" w:hAnsi="Verdana"/>
                <w:b/>
              </w:rPr>
            </w:pPr>
            <w:r>
              <w:rPr>
                <w:rFonts w:ascii="Verdana" w:hAnsi="Verdana"/>
                <w:b/>
              </w:rPr>
              <w:t xml:space="preserve">Unconfirmed Minutes of the Meeting held on </w:t>
            </w:r>
            <w:r w:rsidR="005C6FC1">
              <w:rPr>
                <w:rFonts w:ascii="Verdana" w:hAnsi="Verdana"/>
                <w:b/>
              </w:rPr>
              <w:t>19 April</w:t>
            </w:r>
            <w:r>
              <w:rPr>
                <w:rFonts w:ascii="Verdana" w:hAnsi="Verdana"/>
                <w:b/>
              </w:rPr>
              <w:t xml:space="preserve"> 2023</w:t>
            </w:r>
          </w:p>
          <w:p w:rsidR="001536E2" w:rsidRDefault="001536E2" w:rsidP="00E129F1">
            <w:pPr>
              <w:jc w:val="both"/>
              <w:rPr>
                <w:rFonts w:ascii="Verdana" w:hAnsi="Verdana"/>
                <w:b/>
              </w:rPr>
            </w:pPr>
          </w:p>
          <w:p w:rsidR="001536E2" w:rsidRPr="001536E2" w:rsidRDefault="001536E2" w:rsidP="00E129F1">
            <w:pPr>
              <w:jc w:val="both"/>
              <w:rPr>
                <w:rFonts w:ascii="Verdana" w:hAnsi="Verdana"/>
              </w:rPr>
            </w:pPr>
            <w:r w:rsidRPr="001536E2">
              <w:rPr>
                <w:rFonts w:ascii="Verdana" w:hAnsi="Verdana"/>
              </w:rPr>
              <w:t xml:space="preserve">The minutes were </w:t>
            </w:r>
            <w:r w:rsidRPr="001536E2">
              <w:rPr>
                <w:rFonts w:ascii="Verdana" w:hAnsi="Verdana"/>
                <w:b/>
              </w:rPr>
              <w:t>APPROVED</w:t>
            </w:r>
            <w:r w:rsidRPr="001536E2">
              <w:rPr>
                <w:rFonts w:ascii="Verdana" w:hAnsi="Verdana"/>
              </w:rPr>
              <w:t xml:space="preserve"> as a true and accurate record. </w:t>
            </w:r>
          </w:p>
          <w:p w:rsidR="001536E2" w:rsidRPr="007926A0" w:rsidRDefault="001536E2" w:rsidP="00E129F1">
            <w:pPr>
              <w:jc w:val="both"/>
              <w:rPr>
                <w:rFonts w:ascii="Verdana" w:hAnsi="Verdana"/>
                <w:b/>
              </w:rPr>
            </w:pPr>
          </w:p>
        </w:tc>
      </w:tr>
      <w:tr w:rsidR="007926A0" w:rsidTr="008F1E29">
        <w:tc>
          <w:tcPr>
            <w:tcW w:w="1468" w:type="dxa"/>
          </w:tcPr>
          <w:p w:rsidR="007926A0" w:rsidRPr="007926A0" w:rsidRDefault="007926A0" w:rsidP="007926A0">
            <w:pPr>
              <w:rPr>
                <w:rFonts w:ascii="Verdana" w:hAnsi="Verdana"/>
                <w:b/>
              </w:rPr>
            </w:pPr>
            <w:r w:rsidRPr="007926A0">
              <w:rPr>
                <w:rFonts w:ascii="Verdana" w:hAnsi="Verdana"/>
                <w:b/>
              </w:rPr>
              <w:t>2.1</w:t>
            </w:r>
            <w:r w:rsidR="001536E2">
              <w:rPr>
                <w:rFonts w:ascii="Verdana" w:hAnsi="Verdana"/>
                <w:b/>
              </w:rPr>
              <w:t>.2</w:t>
            </w:r>
          </w:p>
        </w:tc>
        <w:tc>
          <w:tcPr>
            <w:tcW w:w="9027" w:type="dxa"/>
            <w:gridSpan w:val="3"/>
          </w:tcPr>
          <w:p w:rsidR="007926A0" w:rsidRDefault="007926A0" w:rsidP="007926A0">
            <w:pPr>
              <w:jc w:val="both"/>
              <w:rPr>
                <w:rFonts w:ascii="Verdana" w:hAnsi="Verdana"/>
                <w:b/>
              </w:rPr>
            </w:pPr>
            <w:r>
              <w:rPr>
                <w:rFonts w:ascii="Verdana" w:hAnsi="Verdana"/>
                <w:b/>
              </w:rPr>
              <w:t xml:space="preserve">Unconfirmed Minutes of the </w:t>
            </w:r>
            <w:r w:rsidR="004B3462">
              <w:rPr>
                <w:rFonts w:ascii="Verdana" w:hAnsi="Verdana"/>
                <w:b/>
              </w:rPr>
              <w:t xml:space="preserve">In Committee </w:t>
            </w:r>
            <w:r>
              <w:rPr>
                <w:rFonts w:ascii="Verdana" w:hAnsi="Verdana"/>
                <w:b/>
              </w:rPr>
              <w:t xml:space="preserve">Meeting held on the </w:t>
            </w:r>
            <w:r w:rsidR="005C6FC1">
              <w:rPr>
                <w:rFonts w:ascii="Verdana" w:hAnsi="Verdana"/>
                <w:b/>
              </w:rPr>
              <w:t>19 April</w:t>
            </w:r>
            <w:r w:rsidR="001536E2">
              <w:rPr>
                <w:rFonts w:ascii="Verdana" w:hAnsi="Verdana"/>
                <w:b/>
              </w:rPr>
              <w:t xml:space="preserve"> 2023</w:t>
            </w:r>
          </w:p>
          <w:p w:rsidR="0001412B" w:rsidRPr="007926A0" w:rsidRDefault="0001412B" w:rsidP="00EB53B7">
            <w:pPr>
              <w:jc w:val="both"/>
              <w:rPr>
                <w:rFonts w:ascii="Verdana" w:hAnsi="Verdana"/>
                <w:b/>
              </w:rPr>
            </w:pPr>
          </w:p>
        </w:tc>
      </w:tr>
      <w:tr w:rsidR="007926A0" w:rsidRPr="00F261CB" w:rsidTr="008F1E29">
        <w:tc>
          <w:tcPr>
            <w:tcW w:w="1468" w:type="dxa"/>
          </w:tcPr>
          <w:p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gridSpan w:val="3"/>
          </w:tcPr>
          <w:p w:rsidR="007926A0" w:rsidRPr="00F261CB" w:rsidRDefault="007926A0" w:rsidP="00D87BF0">
            <w:pPr>
              <w:tabs>
                <w:tab w:val="left" w:pos="1395"/>
              </w:tabs>
              <w:jc w:val="both"/>
              <w:rPr>
                <w:rFonts w:ascii="Verdana" w:hAnsi="Verdana"/>
                <w:b/>
              </w:rPr>
            </w:pPr>
            <w:r w:rsidRPr="00F261CB">
              <w:rPr>
                <w:rFonts w:ascii="Verdana" w:hAnsi="Verdana"/>
              </w:rPr>
              <w:t xml:space="preserve">The minutes were </w:t>
            </w:r>
            <w:r w:rsidRPr="00F261CB">
              <w:rPr>
                <w:rFonts w:ascii="Verdana" w:hAnsi="Verdana"/>
                <w:b/>
              </w:rPr>
              <w:t xml:space="preserve">APPROVED </w:t>
            </w:r>
            <w:r w:rsidR="00EB53B7">
              <w:rPr>
                <w:rFonts w:ascii="Verdana" w:hAnsi="Verdana"/>
              </w:rPr>
              <w:t>as a true and accurate record.</w:t>
            </w:r>
          </w:p>
        </w:tc>
      </w:tr>
      <w:tr w:rsidR="0001412B" w:rsidTr="008F1E29">
        <w:tc>
          <w:tcPr>
            <w:tcW w:w="1468" w:type="dxa"/>
          </w:tcPr>
          <w:p w:rsidR="0001412B" w:rsidRPr="0001412B" w:rsidRDefault="0001412B" w:rsidP="007926A0">
            <w:pPr>
              <w:tabs>
                <w:tab w:val="left" w:pos="1395"/>
              </w:tabs>
              <w:rPr>
                <w:rFonts w:ascii="Verdana" w:hAnsi="Verdana"/>
                <w:b/>
              </w:rPr>
            </w:pPr>
          </w:p>
        </w:tc>
        <w:tc>
          <w:tcPr>
            <w:tcW w:w="9027" w:type="dxa"/>
            <w:gridSpan w:val="3"/>
          </w:tcPr>
          <w:p w:rsidR="0001412B" w:rsidRPr="0001412B" w:rsidRDefault="0001412B" w:rsidP="007926A0">
            <w:pPr>
              <w:tabs>
                <w:tab w:val="left" w:pos="1395"/>
              </w:tabs>
              <w:jc w:val="both"/>
              <w:rPr>
                <w:rFonts w:ascii="Verdana" w:hAnsi="Verdana"/>
                <w:b/>
              </w:rPr>
            </w:pPr>
          </w:p>
        </w:tc>
      </w:tr>
      <w:tr w:rsidR="00D57C51" w:rsidRPr="00F261CB" w:rsidTr="008F1E29">
        <w:tc>
          <w:tcPr>
            <w:tcW w:w="1468" w:type="dxa"/>
          </w:tcPr>
          <w:p w:rsidR="00FB4E33" w:rsidRPr="00F261CB" w:rsidRDefault="00FB4E33" w:rsidP="0069748B">
            <w:pPr>
              <w:tabs>
                <w:tab w:val="left" w:pos="1395"/>
              </w:tabs>
              <w:rPr>
                <w:rFonts w:ascii="Verdana" w:hAnsi="Verdana"/>
              </w:rPr>
            </w:pPr>
          </w:p>
        </w:tc>
        <w:tc>
          <w:tcPr>
            <w:tcW w:w="9027" w:type="dxa"/>
            <w:gridSpan w:val="3"/>
          </w:tcPr>
          <w:p w:rsidR="00FB4E33" w:rsidRPr="00F261CB" w:rsidRDefault="00FB4E33" w:rsidP="001536E2">
            <w:pPr>
              <w:tabs>
                <w:tab w:val="left" w:pos="1395"/>
              </w:tabs>
              <w:jc w:val="both"/>
              <w:rPr>
                <w:rFonts w:ascii="Verdana" w:hAnsi="Verdana"/>
                <w:b/>
              </w:rPr>
            </w:pPr>
          </w:p>
        </w:tc>
      </w:tr>
      <w:tr w:rsidR="00F261CB" w:rsidRPr="003571C9" w:rsidTr="008F1E29">
        <w:tc>
          <w:tcPr>
            <w:tcW w:w="1468" w:type="dxa"/>
          </w:tcPr>
          <w:p w:rsidR="00F261CB" w:rsidRDefault="000B4B68" w:rsidP="00801BE1">
            <w:pPr>
              <w:tabs>
                <w:tab w:val="left" w:pos="1395"/>
              </w:tabs>
              <w:rPr>
                <w:rFonts w:ascii="Verdana" w:hAnsi="Verdana"/>
                <w:b/>
              </w:rPr>
            </w:pPr>
            <w:r>
              <w:rPr>
                <w:rFonts w:ascii="Verdana" w:hAnsi="Verdana"/>
                <w:b/>
              </w:rPr>
              <w:t>2.2</w:t>
            </w:r>
          </w:p>
          <w:p w:rsidR="001536E2" w:rsidRDefault="001536E2" w:rsidP="00801BE1">
            <w:pPr>
              <w:tabs>
                <w:tab w:val="left" w:pos="1395"/>
              </w:tabs>
              <w:rPr>
                <w:rFonts w:ascii="Verdana" w:hAnsi="Verdana"/>
                <w:b/>
              </w:rPr>
            </w:pPr>
          </w:p>
          <w:p w:rsidR="00B879C4" w:rsidRDefault="00B879C4" w:rsidP="00801BE1">
            <w:pPr>
              <w:tabs>
                <w:tab w:val="left" w:pos="1395"/>
              </w:tabs>
              <w:rPr>
                <w:rFonts w:ascii="Verdana" w:hAnsi="Verdana"/>
                <w:b/>
              </w:rPr>
            </w:pPr>
          </w:p>
          <w:p w:rsidR="00B879C4" w:rsidRDefault="00B879C4" w:rsidP="00801BE1">
            <w:pPr>
              <w:tabs>
                <w:tab w:val="left" w:pos="1395"/>
              </w:tabs>
              <w:rPr>
                <w:rFonts w:ascii="Verdana" w:hAnsi="Verdana"/>
                <w:b/>
              </w:rPr>
            </w:pPr>
          </w:p>
          <w:p w:rsidR="00B879C4" w:rsidRDefault="00B879C4" w:rsidP="00801BE1">
            <w:pPr>
              <w:tabs>
                <w:tab w:val="left" w:pos="1395"/>
              </w:tabs>
              <w:rPr>
                <w:rFonts w:ascii="Verdana" w:hAnsi="Verdana"/>
                <w:b/>
              </w:rPr>
            </w:pPr>
          </w:p>
          <w:p w:rsidR="00B879C4" w:rsidRDefault="00B879C4" w:rsidP="00801BE1">
            <w:pPr>
              <w:tabs>
                <w:tab w:val="left" w:pos="1395"/>
              </w:tabs>
              <w:rPr>
                <w:rFonts w:ascii="Verdana" w:hAnsi="Verdana"/>
                <w:b/>
              </w:rPr>
            </w:pPr>
          </w:p>
          <w:p w:rsidR="00B879C4" w:rsidRDefault="00B879C4" w:rsidP="00801BE1">
            <w:pPr>
              <w:tabs>
                <w:tab w:val="left" w:pos="1395"/>
              </w:tabs>
              <w:rPr>
                <w:rFonts w:ascii="Verdana" w:hAnsi="Verdana"/>
                <w:b/>
              </w:rPr>
            </w:pPr>
          </w:p>
          <w:p w:rsidR="00B879C4" w:rsidRDefault="00B879C4" w:rsidP="00801BE1">
            <w:pPr>
              <w:tabs>
                <w:tab w:val="left" w:pos="1395"/>
              </w:tabs>
              <w:rPr>
                <w:rFonts w:ascii="Verdana" w:hAnsi="Verdana"/>
                <w:b/>
              </w:rPr>
            </w:pPr>
          </w:p>
          <w:p w:rsidR="00B879C4" w:rsidRDefault="00B879C4" w:rsidP="00801BE1">
            <w:pPr>
              <w:tabs>
                <w:tab w:val="left" w:pos="1395"/>
              </w:tabs>
              <w:rPr>
                <w:rFonts w:ascii="Verdana" w:hAnsi="Verdana"/>
                <w:b/>
              </w:rPr>
            </w:pPr>
          </w:p>
          <w:p w:rsidR="00B879C4" w:rsidRDefault="00B879C4" w:rsidP="00801BE1">
            <w:pPr>
              <w:tabs>
                <w:tab w:val="left" w:pos="1395"/>
              </w:tabs>
              <w:rPr>
                <w:rFonts w:ascii="Verdana" w:hAnsi="Verdana"/>
                <w:b/>
              </w:rPr>
            </w:pPr>
          </w:p>
          <w:p w:rsidR="00B879C4" w:rsidRDefault="00B879C4" w:rsidP="00801BE1">
            <w:pPr>
              <w:tabs>
                <w:tab w:val="left" w:pos="1395"/>
              </w:tabs>
              <w:rPr>
                <w:rFonts w:ascii="Verdana" w:hAnsi="Verdana"/>
                <w:b/>
              </w:rPr>
            </w:pPr>
          </w:p>
          <w:p w:rsidR="001536E2" w:rsidRDefault="001536E2" w:rsidP="00801BE1">
            <w:pPr>
              <w:tabs>
                <w:tab w:val="left" w:pos="1395"/>
              </w:tabs>
              <w:rPr>
                <w:rFonts w:ascii="Verdana" w:hAnsi="Verdana"/>
                <w:b/>
              </w:rPr>
            </w:pPr>
            <w:r>
              <w:rPr>
                <w:rFonts w:ascii="Verdana" w:hAnsi="Verdana"/>
                <w:b/>
              </w:rPr>
              <w:t>2.2.1</w:t>
            </w:r>
          </w:p>
          <w:p w:rsidR="001536E2" w:rsidRDefault="001536E2" w:rsidP="00801BE1">
            <w:pPr>
              <w:tabs>
                <w:tab w:val="left" w:pos="1395"/>
              </w:tabs>
              <w:rPr>
                <w:rFonts w:ascii="Verdana" w:hAnsi="Verdana"/>
                <w:b/>
              </w:rPr>
            </w:pPr>
          </w:p>
          <w:p w:rsidR="001536E2" w:rsidRPr="001536E2" w:rsidRDefault="001536E2" w:rsidP="00801BE1">
            <w:pPr>
              <w:tabs>
                <w:tab w:val="left" w:pos="1395"/>
              </w:tabs>
              <w:rPr>
                <w:rFonts w:ascii="Verdana" w:hAnsi="Verdana"/>
              </w:rPr>
            </w:pPr>
            <w:r>
              <w:rPr>
                <w:rFonts w:ascii="Verdana" w:hAnsi="Verdana"/>
              </w:rPr>
              <w:t>Resolution:</w:t>
            </w:r>
          </w:p>
        </w:tc>
        <w:tc>
          <w:tcPr>
            <w:tcW w:w="9027" w:type="dxa"/>
            <w:gridSpan w:val="3"/>
          </w:tcPr>
          <w:p w:rsidR="00F261CB" w:rsidRPr="00982EA0" w:rsidRDefault="000B4B68" w:rsidP="003571C9">
            <w:pPr>
              <w:tabs>
                <w:tab w:val="left" w:pos="1395"/>
              </w:tabs>
              <w:jc w:val="both"/>
              <w:rPr>
                <w:rFonts w:ascii="Verdana Bold" w:hAnsi="Verdana Bold"/>
              </w:rPr>
            </w:pPr>
            <w:r w:rsidRPr="00982EA0">
              <w:rPr>
                <w:rFonts w:ascii="Verdana Bold" w:hAnsi="Verdana Bold"/>
              </w:rPr>
              <w:t>FOR NOTING</w:t>
            </w:r>
          </w:p>
          <w:p w:rsidR="008B4D30" w:rsidRDefault="008B4D30" w:rsidP="003571C9">
            <w:pPr>
              <w:tabs>
                <w:tab w:val="left" w:pos="1395"/>
              </w:tabs>
              <w:jc w:val="both"/>
              <w:rPr>
                <w:rFonts w:ascii="Verdana Bold" w:hAnsi="Verdana Bold"/>
              </w:rPr>
            </w:pPr>
          </w:p>
          <w:p w:rsidR="00B879C4" w:rsidRPr="00B879C4" w:rsidRDefault="00B879C4" w:rsidP="00B879C4">
            <w:pPr>
              <w:jc w:val="both"/>
              <w:rPr>
                <w:rFonts w:ascii="Verdana" w:hAnsi="Verdana"/>
                <w:sz w:val="24"/>
                <w:szCs w:val="24"/>
              </w:rPr>
            </w:pPr>
            <w:r w:rsidRPr="00B879C4">
              <w:rPr>
                <w:rFonts w:ascii="Verdana" w:hAnsi="Verdana"/>
              </w:rPr>
              <w:t xml:space="preserve">C Donoghue made reference to item 2.2.3 and the statement made on page 6 of the report that </w:t>
            </w:r>
            <w:r>
              <w:rPr>
                <w:rFonts w:ascii="Verdana" w:hAnsi="Verdana"/>
              </w:rPr>
              <w:t>‘</w:t>
            </w:r>
            <w:r w:rsidRPr="00B879C4">
              <w:rPr>
                <w:rFonts w:ascii="Verdana" w:hAnsi="Verdana"/>
                <w:i/>
              </w:rPr>
              <w:t>The Facilities team responsible for the ISO 14001 contract have been reminded of the importance of ensuring that this contract does not lapse and to prevent a reoccurrence’</w:t>
            </w:r>
            <w:r>
              <w:rPr>
                <w:rFonts w:ascii="Verdana" w:hAnsi="Verdana"/>
              </w:rPr>
              <w:t xml:space="preserve">.  C Donoghue advised that she felt that this statement needed to be strengthened as it was evident that a strong action plan had now been </w:t>
            </w:r>
            <w:r w:rsidR="007139FD">
              <w:rPr>
                <w:rFonts w:ascii="Verdana" w:hAnsi="Verdana"/>
              </w:rPr>
              <w:t>established</w:t>
            </w:r>
            <w:r>
              <w:rPr>
                <w:rFonts w:ascii="Verdana" w:hAnsi="Verdana"/>
              </w:rPr>
              <w:t xml:space="preserve">.  The Committee Chair advised that this comment would be considered during the discussion held on this item which had now been moved to the main agenda. </w:t>
            </w:r>
            <w:r w:rsidRPr="00B879C4">
              <w:rPr>
                <w:rFonts w:ascii="Verdana" w:hAnsi="Verdana"/>
                <w:sz w:val="24"/>
                <w:szCs w:val="24"/>
              </w:rPr>
              <w:t xml:space="preserve">           </w:t>
            </w:r>
          </w:p>
          <w:p w:rsidR="00B879C4" w:rsidRDefault="00B879C4" w:rsidP="00B879C4">
            <w:pPr>
              <w:tabs>
                <w:tab w:val="left" w:pos="1395"/>
              </w:tabs>
              <w:jc w:val="both"/>
              <w:rPr>
                <w:rFonts w:ascii="Verdana" w:hAnsi="Verdana"/>
              </w:rPr>
            </w:pPr>
          </w:p>
          <w:p w:rsidR="001536E2" w:rsidRPr="00982EA0" w:rsidRDefault="00B879C4" w:rsidP="003571C9">
            <w:pPr>
              <w:tabs>
                <w:tab w:val="left" w:pos="1395"/>
              </w:tabs>
              <w:jc w:val="both"/>
              <w:rPr>
                <w:rFonts w:ascii="Verdana Bold" w:hAnsi="Verdana Bold"/>
              </w:rPr>
            </w:pPr>
            <w:r>
              <w:rPr>
                <w:rFonts w:ascii="Verdana Bold" w:hAnsi="Verdana Bold"/>
              </w:rPr>
              <w:t>A</w:t>
            </w:r>
            <w:r w:rsidR="001536E2" w:rsidRPr="00982EA0">
              <w:rPr>
                <w:rFonts w:ascii="Verdana Bold" w:hAnsi="Verdana Bold"/>
              </w:rPr>
              <w:t>udit &amp; Risk Committee Annual Cycle of Business</w:t>
            </w:r>
          </w:p>
          <w:p w:rsidR="001536E2" w:rsidRPr="00982EA0" w:rsidRDefault="001536E2" w:rsidP="003571C9">
            <w:pPr>
              <w:tabs>
                <w:tab w:val="left" w:pos="1395"/>
              </w:tabs>
              <w:jc w:val="both"/>
              <w:rPr>
                <w:rFonts w:ascii="Verdana Bold" w:hAnsi="Verdana Bold"/>
              </w:rPr>
            </w:pPr>
          </w:p>
          <w:p w:rsidR="001536E2" w:rsidRPr="00982EA0" w:rsidRDefault="001536E2" w:rsidP="003571C9">
            <w:pPr>
              <w:tabs>
                <w:tab w:val="left" w:pos="1395"/>
              </w:tabs>
              <w:jc w:val="both"/>
              <w:rPr>
                <w:rFonts w:ascii="Verdana Bold" w:hAnsi="Verdana Bold"/>
              </w:rPr>
            </w:pPr>
            <w:r w:rsidRPr="00AE6CE6">
              <w:rPr>
                <w:rFonts w:ascii="Verdana Bold" w:hAnsi="Verdana Bold"/>
              </w:rPr>
              <w:t>The Annual Cycle of Business was</w:t>
            </w:r>
            <w:r w:rsidRPr="00982EA0">
              <w:rPr>
                <w:rFonts w:ascii="Verdana Bold" w:hAnsi="Verdana Bold"/>
              </w:rPr>
              <w:t xml:space="preserve"> NOTED. </w:t>
            </w:r>
          </w:p>
          <w:p w:rsidR="001536E2" w:rsidRPr="00982EA0" w:rsidRDefault="001536E2" w:rsidP="003571C9">
            <w:pPr>
              <w:tabs>
                <w:tab w:val="left" w:pos="1395"/>
              </w:tabs>
              <w:jc w:val="both"/>
              <w:rPr>
                <w:rFonts w:ascii="Verdana Bold" w:hAnsi="Verdana Bold"/>
              </w:rPr>
            </w:pPr>
          </w:p>
        </w:tc>
      </w:tr>
      <w:tr w:rsidR="00DA17A4" w:rsidRPr="00F261CB"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A17A4" w:rsidRPr="00F261CB" w:rsidRDefault="001536E2" w:rsidP="0069748B">
            <w:pPr>
              <w:tabs>
                <w:tab w:val="left" w:pos="1395"/>
              </w:tabs>
              <w:rPr>
                <w:rFonts w:ascii="Verdana" w:hAnsi="Verdana"/>
                <w:b/>
              </w:rPr>
            </w:pPr>
            <w:r>
              <w:rPr>
                <w:rFonts w:ascii="Verdana" w:hAnsi="Verdana"/>
                <w:b/>
              </w:rPr>
              <w:t>2.2.2</w:t>
            </w:r>
          </w:p>
        </w:tc>
        <w:tc>
          <w:tcPr>
            <w:tcW w:w="9027" w:type="dxa"/>
            <w:gridSpan w:val="3"/>
            <w:tcBorders>
              <w:top w:val="nil"/>
              <w:left w:val="nil"/>
              <w:bottom w:val="nil"/>
              <w:right w:val="nil"/>
            </w:tcBorders>
          </w:tcPr>
          <w:p w:rsidR="00DA17A4" w:rsidRPr="00F261CB" w:rsidRDefault="004B3462" w:rsidP="0069748B">
            <w:pPr>
              <w:tabs>
                <w:tab w:val="left" w:pos="1395"/>
              </w:tabs>
              <w:jc w:val="both"/>
              <w:rPr>
                <w:rFonts w:ascii="Verdana" w:hAnsi="Verdana"/>
                <w:b/>
              </w:rPr>
            </w:pPr>
            <w:r>
              <w:rPr>
                <w:rFonts w:ascii="Verdana" w:hAnsi="Verdana"/>
                <w:b/>
              </w:rPr>
              <w:t xml:space="preserve">Audit &amp; Risk Committee Forward Work Programme </w:t>
            </w:r>
          </w:p>
        </w:tc>
      </w:tr>
      <w:tr w:rsidR="00DA17A4" w:rsidRPr="00F261CB"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A17A4" w:rsidRDefault="00DA17A4" w:rsidP="0069748B">
            <w:pPr>
              <w:tabs>
                <w:tab w:val="left" w:pos="1395"/>
              </w:tabs>
              <w:rPr>
                <w:rFonts w:ascii="Verdana" w:hAnsi="Verdana"/>
                <w:b/>
              </w:rPr>
            </w:pPr>
          </w:p>
          <w:p w:rsidR="00DA17A4" w:rsidRPr="00092075" w:rsidRDefault="00DA17A4" w:rsidP="0069748B">
            <w:pPr>
              <w:tabs>
                <w:tab w:val="left" w:pos="1395"/>
              </w:tabs>
              <w:rPr>
                <w:rFonts w:ascii="Verdana" w:hAnsi="Verdana"/>
              </w:rPr>
            </w:pPr>
            <w:r w:rsidRPr="00092075">
              <w:rPr>
                <w:rFonts w:ascii="Verdana" w:hAnsi="Verdana"/>
              </w:rPr>
              <w:t>Resolution:</w:t>
            </w:r>
          </w:p>
        </w:tc>
        <w:tc>
          <w:tcPr>
            <w:tcW w:w="9027" w:type="dxa"/>
            <w:gridSpan w:val="3"/>
            <w:tcBorders>
              <w:top w:val="nil"/>
              <w:left w:val="nil"/>
              <w:bottom w:val="nil"/>
              <w:right w:val="nil"/>
            </w:tcBorders>
          </w:tcPr>
          <w:p w:rsidR="00DA17A4" w:rsidRDefault="00DA17A4" w:rsidP="0069748B">
            <w:pPr>
              <w:tabs>
                <w:tab w:val="left" w:pos="1395"/>
              </w:tabs>
              <w:jc w:val="both"/>
              <w:rPr>
                <w:rFonts w:ascii="Verdana" w:hAnsi="Verdana"/>
              </w:rPr>
            </w:pPr>
          </w:p>
          <w:p w:rsidR="00DA17A4" w:rsidRPr="00F261CB" w:rsidRDefault="00DA17A4" w:rsidP="005C6FC1">
            <w:pPr>
              <w:tabs>
                <w:tab w:val="left" w:pos="1395"/>
              </w:tabs>
              <w:jc w:val="both"/>
              <w:rPr>
                <w:rFonts w:ascii="Verdana" w:hAnsi="Verdana"/>
              </w:rPr>
            </w:pPr>
            <w:r>
              <w:rPr>
                <w:rFonts w:ascii="Verdana" w:hAnsi="Verdana"/>
              </w:rPr>
              <w:t xml:space="preserve">The </w:t>
            </w:r>
            <w:r w:rsidR="004B3462">
              <w:rPr>
                <w:rFonts w:ascii="Verdana" w:hAnsi="Verdana"/>
              </w:rPr>
              <w:t>Forward Work Programme</w:t>
            </w:r>
            <w:r>
              <w:rPr>
                <w:rFonts w:ascii="Verdana" w:hAnsi="Verdana"/>
              </w:rPr>
              <w:t xml:space="preserve"> was </w:t>
            </w:r>
            <w:r>
              <w:rPr>
                <w:rFonts w:ascii="Verdana" w:hAnsi="Verdana"/>
                <w:b/>
              </w:rPr>
              <w:t>NOTED.</w:t>
            </w:r>
          </w:p>
        </w:tc>
      </w:tr>
      <w:tr w:rsidR="007F2C36"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Default="008B4D30" w:rsidP="007F2C36">
            <w:pPr>
              <w:tabs>
                <w:tab w:val="left" w:pos="1395"/>
              </w:tabs>
              <w:rPr>
                <w:rFonts w:ascii="Verdana" w:hAnsi="Verdana"/>
                <w:b/>
              </w:rPr>
            </w:pPr>
          </w:p>
        </w:tc>
        <w:tc>
          <w:tcPr>
            <w:tcW w:w="9027" w:type="dxa"/>
            <w:gridSpan w:val="3"/>
            <w:tcBorders>
              <w:top w:val="nil"/>
              <w:left w:val="nil"/>
              <w:bottom w:val="nil"/>
              <w:right w:val="nil"/>
            </w:tcBorders>
          </w:tcPr>
          <w:p w:rsidR="00D620B4" w:rsidRPr="007F2C36" w:rsidRDefault="00D620B4" w:rsidP="00D620B4">
            <w:pPr>
              <w:tabs>
                <w:tab w:val="left" w:pos="1395"/>
              </w:tabs>
              <w:jc w:val="both"/>
              <w:rPr>
                <w:rFonts w:ascii="Verdana" w:hAnsi="Verdana"/>
                <w:b/>
              </w:rPr>
            </w:pPr>
          </w:p>
        </w:tc>
      </w:tr>
      <w:tr w:rsidR="0004263B" w:rsidRPr="003571C9" w:rsidTr="005B77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DD1657" w:rsidP="00DD1657">
            <w:pPr>
              <w:tabs>
                <w:tab w:val="left" w:pos="1395"/>
              </w:tabs>
              <w:rPr>
                <w:rFonts w:ascii="Verdana" w:hAnsi="Verdana"/>
                <w:b/>
              </w:rPr>
            </w:pPr>
            <w:r>
              <w:rPr>
                <w:rFonts w:ascii="Verdana" w:hAnsi="Verdana"/>
                <w:b/>
              </w:rPr>
              <w:t>3.</w:t>
            </w:r>
            <w:r w:rsidR="009F73AD">
              <w:rPr>
                <w:rFonts w:ascii="Verdana" w:hAnsi="Verdana"/>
                <w:b/>
              </w:rPr>
              <w:t>0.0</w:t>
            </w:r>
          </w:p>
          <w:p w:rsidR="00AB5934" w:rsidRDefault="00AB5934" w:rsidP="00DD1657">
            <w:pPr>
              <w:tabs>
                <w:tab w:val="left" w:pos="1395"/>
              </w:tabs>
              <w:rPr>
                <w:rFonts w:ascii="Verdana" w:hAnsi="Verdana"/>
                <w:b/>
              </w:rPr>
            </w:pPr>
          </w:p>
          <w:p w:rsidR="004B3462" w:rsidRPr="00B92429" w:rsidRDefault="004B3462" w:rsidP="00DD1657">
            <w:pPr>
              <w:tabs>
                <w:tab w:val="left" w:pos="1395"/>
              </w:tabs>
              <w:rPr>
                <w:rFonts w:ascii="Verdana" w:hAnsi="Verdana"/>
                <w:b/>
              </w:rPr>
            </w:pPr>
          </w:p>
        </w:tc>
        <w:tc>
          <w:tcPr>
            <w:tcW w:w="9027" w:type="dxa"/>
            <w:gridSpan w:val="3"/>
            <w:tcBorders>
              <w:top w:val="nil"/>
              <w:left w:val="nil"/>
              <w:bottom w:val="nil"/>
              <w:right w:val="nil"/>
            </w:tcBorders>
          </w:tcPr>
          <w:p w:rsidR="0004263B" w:rsidRDefault="00DD1657" w:rsidP="0004263B">
            <w:pPr>
              <w:tabs>
                <w:tab w:val="left" w:pos="1395"/>
              </w:tabs>
              <w:jc w:val="both"/>
              <w:rPr>
                <w:rFonts w:ascii="Verdana" w:hAnsi="Verdana"/>
                <w:b/>
                <w:bCs/>
              </w:rPr>
            </w:pPr>
            <w:r>
              <w:rPr>
                <w:rFonts w:ascii="Verdana" w:hAnsi="Verdana"/>
                <w:b/>
                <w:bCs/>
              </w:rPr>
              <w:t>MAIN AGENDA</w:t>
            </w:r>
          </w:p>
          <w:p w:rsidR="00DD1657" w:rsidRDefault="00DD1657" w:rsidP="0004263B">
            <w:pPr>
              <w:tabs>
                <w:tab w:val="left" w:pos="1395"/>
              </w:tabs>
              <w:jc w:val="both"/>
              <w:rPr>
                <w:rFonts w:ascii="Verdana" w:hAnsi="Verdana"/>
                <w:b/>
                <w:bCs/>
              </w:rPr>
            </w:pPr>
          </w:p>
          <w:p w:rsidR="008F1E29" w:rsidRPr="005B7737" w:rsidRDefault="00AB5934" w:rsidP="00B92429">
            <w:pPr>
              <w:tabs>
                <w:tab w:val="left" w:pos="1395"/>
              </w:tabs>
              <w:jc w:val="both"/>
              <w:rPr>
                <w:rFonts w:ascii="Verdana" w:hAnsi="Verdana"/>
                <w:b/>
                <w:bCs/>
              </w:rPr>
            </w:pPr>
            <w:r>
              <w:rPr>
                <w:rFonts w:ascii="Verdana" w:hAnsi="Verdana"/>
                <w:b/>
                <w:bCs/>
              </w:rPr>
              <w:t>GOVERNANCE</w:t>
            </w:r>
          </w:p>
        </w:tc>
      </w:tr>
      <w:tr w:rsidR="008317E1" w:rsidRPr="003571C9" w:rsidTr="005B77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B3462" w:rsidRPr="008F1E29" w:rsidRDefault="004B3462"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r w:rsidRPr="008F1E29">
              <w:rPr>
                <w:rFonts w:ascii="Verdana" w:hAnsi="Verdana"/>
                <w:b/>
              </w:rPr>
              <w:t xml:space="preserve">2.2.3 </w:t>
            </w: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82EA0" w:rsidRPr="008F1E29" w:rsidRDefault="00982EA0" w:rsidP="0004263B">
            <w:pPr>
              <w:tabs>
                <w:tab w:val="left" w:pos="1395"/>
              </w:tabs>
              <w:rPr>
                <w:rFonts w:ascii="Verdana" w:hAnsi="Verdana"/>
                <w:b/>
              </w:rPr>
            </w:pPr>
          </w:p>
          <w:p w:rsidR="009E0F9D" w:rsidRPr="008F1E29" w:rsidRDefault="009E0F9D" w:rsidP="0004263B">
            <w:pPr>
              <w:tabs>
                <w:tab w:val="left" w:pos="1395"/>
              </w:tabs>
              <w:rPr>
                <w:rFonts w:ascii="Verdana" w:hAnsi="Verdana"/>
              </w:rPr>
            </w:pPr>
          </w:p>
          <w:p w:rsidR="009E0F9D" w:rsidRPr="008F1E29" w:rsidRDefault="009E0F9D" w:rsidP="0004263B">
            <w:pPr>
              <w:tabs>
                <w:tab w:val="left" w:pos="1395"/>
              </w:tabs>
              <w:rPr>
                <w:rFonts w:ascii="Verdana" w:hAnsi="Verdana"/>
              </w:rPr>
            </w:pPr>
          </w:p>
          <w:p w:rsidR="009E0F9D" w:rsidRPr="008F1E29" w:rsidRDefault="009E0F9D" w:rsidP="0004263B">
            <w:pPr>
              <w:tabs>
                <w:tab w:val="left" w:pos="1395"/>
              </w:tabs>
              <w:rPr>
                <w:rFonts w:ascii="Verdana" w:hAnsi="Verdana"/>
              </w:rPr>
            </w:pPr>
          </w:p>
          <w:p w:rsidR="009E0F9D" w:rsidRPr="008F1E29" w:rsidRDefault="009E0F9D" w:rsidP="0004263B">
            <w:pPr>
              <w:tabs>
                <w:tab w:val="left" w:pos="1395"/>
              </w:tabs>
              <w:rPr>
                <w:rFonts w:ascii="Verdana" w:hAnsi="Verdana"/>
              </w:rPr>
            </w:pPr>
          </w:p>
          <w:p w:rsidR="009E0F9D" w:rsidRPr="008F1E29" w:rsidRDefault="009E0F9D" w:rsidP="0004263B">
            <w:pPr>
              <w:tabs>
                <w:tab w:val="left" w:pos="1395"/>
              </w:tabs>
              <w:rPr>
                <w:rFonts w:ascii="Verdana" w:hAnsi="Verdana"/>
              </w:rPr>
            </w:pPr>
          </w:p>
          <w:p w:rsidR="009E0F9D" w:rsidRPr="008F1E29" w:rsidRDefault="009E0F9D" w:rsidP="0004263B">
            <w:pPr>
              <w:tabs>
                <w:tab w:val="left" w:pos="1395"/>
              </w:tabs>
              <w:rPr>
                <w:rFonts w:ascii="Verdana" w:hAnsi="Verdana"/>
              </w:rPr>
            </w:pPr>
          </w:p>
          <w:p w:rsidR="009E0F9D" w:rsidRPr="008F1E29" w:rsidRDefault="009E0F9D" w:rsidP="0004263B">
            <w:pPr>
              <w:tabs>
                <w:tab w:val="left" w:pos="1395"/>
              </w:tabs>
              <w:rPr>
                <w:rFonts w:ascii="Verdana" w:hAnsi="Verdana"/>
              </w:rPr>
            </w:pPr>
          </w:p>
          <w:p w:rsidR="009E0F9D" w:rsidRPr="008F1E29" w:rsidRDefault="009E0F9D" w:rsidP="0004263B">
            <w:pPr>
              <w:tabs>
                <w:tab w:val="left" w:pos="1395"/>
              </w:tabs>
              <w:rPr>
                <w:rFonts w:ascii="Verdana" w:hAnsi="Verdana"/>
              </w:rPr>
            </w:pPr>
          </w:p>
          <w:p w:rsidR="00982EA0" w:rsidRPr="008F1E29" w:rsidRDefault="00982EA0" w:rsidP="0004263B">
            <w:pPr>
              <w:tabs>
                <w:tab w:val="left" w:pos="1395"/>
              </w:tabs>
              <w:rPr>
                <w:rFonts w:ascii="Verdana" w:hAnsi="Verdana"/>
              </w:rPr>
            </w:pPr>
            <w:r w:rsidRPr="008F1E29">
              <w:rPr>
                <w:rFonts w:ascii="Verdana" w:hAnsi="Verdana"/>
              </w:rPr>
              <w:lastRenderedPageBreak/>
              <w:t>Resolution:</w:t>
            </w:r>
          </w:p>
          <w:p w:rsidR="00982EA0" w:rsidRPr="008F1E29" w:rsidRDefault="00982EA0" w:rsidP="0004263B">
            <w:pPr>
              <w:tabs>
                <w:tab w:val="left" w:pos="1395"/>
              </w:tabs>
              <w:rPr>
                <w:rFonts w:ascii="Verdana" w:hAnsi="Verdana"/>
                <w:b/>
              </w:rPr>
            </w:pPr>
          </w:p>
          <w:p w:rsidR="008317E1" w:rsidRPr="008F1E29" w:rsidRDefault="00B92429" w:rsidP="0004263B">
            <w:pPr>
              <w:tabs>
                <w:tab w:val="left" w:pos="1395"/>
              </w:tabs>
              <w:rPr>
                <w:rFonts w:ascii="Verdana" w:hAnsi="Verdana"/>
                <w:b/>
              </w:rPr>
            </w:pPr>
            <w:r w:rsidRPr="008F1E29">
              <w:rPr>
                <w:rFonts w:ascii="Verdana" w:hAnsi="Verdana"/>
                <w:b/>
              </w:rPr>
              <w:t>3.1</w:t>
            </w:r>
          </w:p>
        </w:tc>
        <w:tc>
          <w:tcPr>
            <w:tcW w:w="9027" w:type="dxa"/>
            <w:gridSpan w:val="3"/>
            <w:tcBorders>
              <w:top w:val="nil"/>
              <w:left w:val="nil"/>
              <w:bottom w:val="nil"/>
              <w:right w:val="nil"/>
            </w:tcBorders>
          </w:tcPr>
          <w:p w:rsidR="004B3462" w:rsidRPr="008F1E29" w:rsidRDefault="004B3462" w:rsidP="0004263B">
            <w:pPr>
              <w:tabs>
                <w:tab w:val="left" w:pos="1395"/>
              </w:tabs>
              <w:jc w:val="both"/>
              <w:rPr>
                <w:rFonts w:ascii="Verdana" w:hAnsi="Verdana"/>
                <w:b/>
                <w:bCs/>
              </w:rPr>
            </w:pPr>
          </w:p>
          <w:p w:rsidR="00982EA0" w:rsidRDefault="00982EA0" w:rsidP="00982EA0">
            <w:pPr>
              <w:tabs>
                <w:tab w:val="left" w:pos="1395"/>
              </w:tabs>
              <w:jc w:val="both"/>
              <w:rPr>
                <w:rFonts w:ascii="Verdana" w:hAnsi="Verdana"/>
                <w:b/>
              </w:rPr>
            </w:pPr>
            <w:r w:rsidRPr="008F1E29">
              <w:rPr>
                <w:rFonts w:ascii="Verdana" w:hAnsi="Verdana"/>
                <w:b/>
              </w:rPr>
              <w:t>CTMUHB ISO14001 Certification Progress Report</w:t>
            </w:r>
            <w:r w:rsidR="008F1E29">
              <w:rPr>
                <w:rFonts w:ascii="Verdana" w:hAnsi="Verdana"/>
                <w:b/>
              </w:rPr>
              <w:t xml:space="preserve"> </w:t>
            </w:r>
          </w:p>
          <w:p w:rsidR="008F1E29" w:rsidRPr="008F1E29" w:rsidRDefault="008F1E29" w:rsidP="00982EA0">
            <w:pPr>
              <w:tabs>
                <w:tab w:val="left" w:pos="1395"/>
              </w:tabs>
              <w:jc w:val="both"/>
              <w:rPr>
                <w:rFonts w:ascii="Verdana" w:hAnsi="Verdana"/>
                <w:b/>
              </w:rPr>
            </w:pPr>
            <w:r>
              <w:rPr>
                <w:rFonts w:ascii="Verdana" w:hAnsi="Verdana"/>
                <w:b/>
              </w:rPr>
              <w:t>[This agenda item was removed from the Consent Agenda]</w:t>
            </w:r>
          </w:p>
          <w:p w:rsidR="00982EA0" w:rsidRPr="008F1E29" w:rsidRDefault="00982EA0" w:rsidP="0004263B">
            <w:pPr>
              <w:tabs>
                <w:tab w:val="left" w:pos="1395"/>
              </w:tabs>
              <w:jc w:val="both"/>
              <w:rPr>
                <w:rFonts w:ascii="Verdana" w:hAnsi="Verdana"/>
                <w:b/>
                <w:bCs/>
              </w:rPr>
            </w:pPr>
          </w:p>
          <w:p w:rsidR="00982EA0" w:rsidRPr="008F1E29" w:rsidRDefault="009B1513" w:rsidP="00982EA0">
            <w:pPr>
              <w:tabs>
                <w:tab w:val="left" w:pos="1395"/>
              </w:tabs>
              <w:jc w:val="both"/>
              <w:rPr>
                <w:rFonts w:ascii="Verdana" w:hAnsi="Verdana"/>
              </w:rPr>
            </w:pPr>
            <w:r w:rsidRPr="008F1E29">
              <w:rPr>
                <w:rFonts w:ascii="Verdana" w:hAnsi="Verdana"/>
              </w:rPr>
              <w:t>S May presented the report and advised that the report was due to be presented to the April meeting of the Committee</w:t>
            </w:r>
            <w:r w:rsidR="007139FD" w:rsidRPr="008F1E29">
              <w:rPr>
                <w:rFonts w:ascii="Verdana" w:hAnsi="Verdana"/>
              </w:rPr>
              <w:t>, however, it</w:t>
            </w:r>
            <w:r w:rsidRPr="008F1E29">
              <w:rPr>
                <w:rFonts w:ascii="Verdana" w:hAnsi="Verdana"/>
              </w:rPr>
              <w:t xml:space="preserve"> was delayed as further work was required to ensure the report reflected the current position.  Members noted that the Health Board’s certification had lapsed as of July 2022 and a request </w:t>
            </w:r>
            <w:r w:rsidRPr="008F1E29">
              <w:rPr>
                <w:rFonts w:ascii="Verdana" w:hAnsi="Verdana"/>
              </w:rPr>
              <w:lastRenderedPageBreak/>
              <w:t xml:space="preserve">had been made to the </w:t>
            </w:r>
            <w:r w:rsidR="00AE6CE6" w:rsidRPr="008F1E29">
              <w:rPr>
                <w:rFonts w:ascii="Verdana" w:hAnsi="Verdana"/>
              </w:rPr>
              <w:t xml:space="preserve">Facilities </w:t>
            </w:r>
            <w:r w:rsidRPr="008F1E29">
              <w:rPr>
                <w:rFonts w:ascii="Verdana" w:hAnsi="Verdana"/>
              </w:rPr>
              <w:t>Team to gather learning as to why this lapse had occurred.  Members noted that further work was required in relation to escalation processes as this issue had not been escalate</w:t>
            </w:r>
            <w:r w:rsidR="00AE6CE6" w:rsidRPr="008F1E29">
              <w:rPr>
                <w:rFonts w:ascii="Verdana" w:hAnsi="Verdana"/>
              </w:rPr>
              <w:t>d</w:t>
            </w:r>
            <w:r w:rsidRPr="008F1E29">
              <w:rPr>
                <w:rFonts w:ascii="Verdana" w:hAnsi="Verdana"/>
              </w:rPr>
              <w:t xml:space="preserve"> to either S May or G Hughes and Members noted that further work was required in relation to </w:t>
            </w:r>
            <w:r w:rsidR="007139FD" w:rsidRPr="008F1E29">
              <w:rPr>
                <w:rFonts w:ascii="Verdana" w:hAnsi="Verdana"/>
              </w:rPr>
              <w:t>timeliness</w:t>
            </w:r>
            <w:r w:rsidRPr="008F1E29">
              <w:rPr>
                <w:rFonts w:ascii="Verdana" w:hAnsi="Verdana"/>
              </w:rPr>
              <w:t xml:space="preserve"> and </w:t>
            </w:r>
            <w:r w:rsidR="007139FD" w:rsidRPr="008F1E29">
              <w:rPr>
                <w:rFonts w:ascii="Verdana" w:hAnsi="Verdana"/>
              </w:rPr>
              <w:t xml:space="preserve">proactive </w:t>
            </w:r>
            <w:r w:rsidRPr="008F1E29">
              <w:rPr>
                <w:rFonts w:ascii="Verdana" w:hAnsi="Verdana"/>
              </w:rPr>
              <w:t xml:space="preserve">management of contracts, particularly within Facilities. </w:t>
            </w:r>
          </w:p>
          <w:p w:rsidR="00982EA0" w:rsidRPr="008F1E29" w:rsidRDefault="00982EA0" w:rsidP="0004263B">
            <w:pPr>
              <w:tabs>
                <w:tab w:val="left" w:pos="1395"/>
              </w:tabs>
              <w:jc w:val="both"/>
              <w:rPr>
                <w:rFonts w:ascii="Verdana" w:hAnsi="Verdana"/>
                <w:b/>
                <w:bCs/>
              </w:rPr>
            </w:pPr>
          </w:p>
          <w:p w:rsidR="009B1513" w:rsidRPr="008F1E29" w:rsidRDefault="009B1513" w:rsidP="0004263B">
            <w:pPr>
              <w:tabs>
                <w:tab w:val="left" w:pos="1395"/>
              </w:tabs>
              <w:jc w:val="both"/>
              <w:rPr>
                <w:rFonts w:ascii="Verdana" w:hAnsi="Verdana"/>
                <w:bCs/>
              </w:rPr>
            </w:pPr>
            <w:r w:rsidRPr="008F1E29">
              <w:rPr>
                <w:rFonts w:ascii="Verdana" w:hAnsi="Verdana"/>
                <w:bCs/>
              </w:rPr>
              <w:t xml:space="preserve">G Hughes advised that the position the Health Board had found itself in was unacceptable and added that a review had been undertaken of the arrangements in place for maintaining an accurate and up to date register of </w:t>
            </w:r>
            <w:r w:rsidR="007139FD" w:rsidRPr="008F1E29">
              <w:rPr>
                <w:rFonts w:ascii="Verdana" w:hAnsi="Verdana"/>
                <w:bCs/>
              </w:rPr>
              <w:t xml:space="preserve">activity </w:t>
            </w:r>
            <w:r w:rsidRPr="008F1E29">
              <w:rPr>
                <w:rFonts w:ascii="Verdana" w:hAnsi="Verdana"/>
                <w:bCs/>
              </w:rPr>
              <w:t xml:space="preserve">requiring external validation. Members noted that a contract monitoring register had now been established within Facilities which would be reviewed periodically by the Chief Operating Officer to ensure it was being robustly managed and adhered to.  G Hughes advised that this process would be reviewed as part of the ongoing support being provided to Facilities management across a range of areas. </w:t>
            </w:r>
          </w:p>
          <w:p w:rsidR="009B1513" w:rsidRPr="008F1E29" w:rsidRDefault="009B1513" w:rsidP="0004263B">
            <w:pPr>
              <w:tabs>
                <w:tab w:val="left" w:pos="1395"/>
              </w:tabs>
              <w:jc w:val="both"/>
              <w:rPr>
                <w:rFonts w:ascii="Verdana" w:hAnsi="Verdana"/>
                <w:bCs/>
              </w:rPr>
            </w:pPr>
          </w:p>
          <w:p w:rsidR="00982EA0" w:rsidRPr="008F1E29" w:rsidRDefault="009B1513" w:rsidP="009B1513">
            <w:pPr>
              <w:tabs>
                <w:tab w:val="left" w:pos="1395"/>
              </w:tabs>
              <w:jc w:val="both"/>
              <w:rPr>
                <w:rFonts w:ascii="Verdana" w:hAnsi="Verdana"/>
                <w:bCs/>
              </w:rPr>
            </w:pPr>
            <w:r w:rsidRPr="008F1E29">
              <w:rPr>
                <w:rFonts w:ascii="Verdana" w:hAnsi="Verdana"/>
                <w:bCs/>
              </w:rPr>
              <w:t xml:space="preserve">Members noted that certification had now been received following a phase 2 audit that had recently been undertaken, with positive feedback being received from the external auditors, with no major or minor improvements identified and </w:t>
            </w:r>
            <w:r w:rsidR="00CE318A" w:rsidRPr="008F1E29">
              <w:rPr>
                <w:rFonts w:ascii="Verdana" w:hAnsi="Verdana"/>
                <w:bCs/>
              </w:rPr>
              <w:t xml:space="preserve">areas of good practice </w:t>
            </w:r>
            <w:r w:rsidRPr="008F1E29">
              <w:rPr>
                <w:rFonts w:ascii="Verdana" w:hAnsi="Verdana"/>
                <w:bCs/>
              </w:rPr>
              <w:t xml:space="preserve">highlighted. </w:t>
            </w:r>
          </w:p>
          <w:p w:rsidR="00B879C4" w:rsidRPr="008F1E29" w:rsidRDefault="00B879C4" w:rsidP="009B1513">
            <w:pPr>
              <w:tabs>
                <w:tab w:val="left" w:pos="1395"/>
              </w:tabs>
              <w:jc w:val="both"/>
              <w:rPr>
                <w:rFonts w:ascii="Verdana" w:hAnsi="Verdana"/>
                <w:bCs/>
              </w:rPr>
            </w:pPr>
          </w:p>
          <w:p w:rsidR="00982EA0" w:rsidRPr="008F1E29" w:rsidRDefault="00B879C4" w:rsidP="00982EA0">
            <w:pPr>
              <w:tabs>
                <w:tab w:val="left" w:pos="1395"/>
              </w:tabs>
              <w:jc w:val="both"/>
              <w:rPr>
                <w:rFonts w:ascii="Verdana" w:hAnsi="Verdana"/>
              </w:rPr>
            </w:pPr>
            <w:r w:rsidRPr="008F1E29">
              <w:rPr>
                <w:rFonts w:ascii="Verdana" w:hAnsi="Verdana"/>
              </w:rPr>
              <w:t xml:space="preserve">J Sadgrove extended her thanks to S May and G Hughes for the update and advised that she agreed with the comments made that they had found this report to be unacceptable. J Sadgrove added that the updates </w:t>
            </w:r>
            <w:r w:rsidR="007139FD" w:rsidRPr="008F1E29">
              <w:rPr>
                <w:rFonts w:ascii="Verdana" w:hAnsi="Verdana"/>
              </w:rPr>
              <w:t>received had</w:t>
            </w:r>
            <w:r w:rsidRPr="008F1E29">
              <w:rPr>
                <w:rFonts w:ascii="Verdana" w:hAnsi="Verdana"/>
              </w:rPr>
              <w:t xml:space="preserve"> now provided with her with the assurance required and welcomed the introduction of a contracts register which would be monitored regularly. J Sadgrove extended her thanks to G Hughes for undertaking routine checks in relation to the register and added that </w:t>
            </w:r>
            <w:r w:rsidR="007139FD" w:rsidRPr="008F1E29">
              <w:rPr>
                <w:rFonts w:ascii="Verdana" w:hAnsi="Verdana"/>
              </w:rPr>
              <w:t>t</w:t>
            </w:r>
            <w:r w:rsidR="005B7737">
              <w:rPr>
                <w:rFonts w:ascii="Verdana" w:hAnsi="Verdana"/>
              </w:rPr>
              <w:t>he next step would be to ensure</w:t>
            </w:r>
            <w:r w:rsidRPr="008F1E29">
              <w:rPr>
                <w:rFonts w:ascii="Verdana" w:hAnsi="Verdana"/>
              </w:rPr>
              <w:t xml:space="preserve"> </w:t>
            </w:r>
            <w:r w:rsidR="007139FD" w:rsidRPr="008F1E29">
              <w:rPr>
                <w:rFonts w:ascii="Verdana" w:hAnsi="Verdana"/>
              </w:rPr>
              <w:t xml:space="preserve">these </w:t>
            </w:r>
            <w:r w:rsidRPr="008F1E29">
              <w:rPr>
                <w:rFonts w:ascii="Verdana" w:hAnsi="Verdana"/>
              </w:rPr>
              <w:t>routine checks</w:t>
            </w:r>
            <w:r w:rsidR="007139FD" w:rsidRPr="008F1E29">
              <w:rPr>
                <w:rFonts w:ascii="Verdana" w:hAnsi="Verdana"/>
              </w:rPr>
              <w:t xml:space="preserve"> are owned by the function.</w:t>
            </w:r>
            <w:r w:rsidRPr="008F1E29">
              <w:rPr>
                <w:rFonts w:ascii="Verdana" w:hAnsi="Verdana"/>
              </w:rPr>
              <w:t xml:space="preserve"> </w:t>
            </w:r>
          </w:p>
          <w:p w:rsidR="00982EA0" w:rsidRPr="008F1E29" w:rsidRDefault="00982EA0" w:rsidP="0004263B">
            <w:pPr>
              <w:tabs>
                <w:tab w:val="left" w:pos="1395"/>
              </w:tabs>
              <w:jc w:val="both"/>
              <w:rPr>
                <w:rFonts w:ascii="Verdana" w:hAnsi="Verdana"/>
                <w:b/>
                <w:bCs/>
              </w:rPr>
            </w:pPr>
          </w:p>
          <w:p w:rsidR="00B879C4" w:rsidRPr="008F1E29" w:rsidRDefault="00B879C4" w:rsidP="0004263B">
            <w:pPr>
              <w:tabs>
                <w:tab w:val="left" w:pos="1395"/>
              </w:tabs>
              <w:jc w:val="both"/>
              <w:rPr>
                <w:rFonts w:ascii="Verdana" w:hAnsi="Verdana"/>
                <w:bCs/>
              </w:rPr>
            </w:pPr>
            <w:r w:rsidRPr="008F1E29">
              <w:rPr>
                <w:rFonts w:ascii="Verdana" w:hAnsi="Verdana"/>
                <w:bCs/>
              </w:rPr>
              <w:t>In response to a question raised by the Committee Chair as to whether medical equipment maintenance programmes were being managed by Facilities and</w:t>
            </w:r>
            <w:r w:rsidR="007139FD" w:rsidRPr="008F1E29">
              <w:rPr>
                <w:rFonts w:ascii="Verdana" w:hAnsi="Verdana"/>
                <w:bCs/>
              </w:rPr>
              <w:t xml:space="preserve"> therefore</w:t>
            </w:r>
            <w:r w:rsidRPr="008F1E29">
              <w:rPr>
                <w:rFonts w:ascii="Verdana" w:hAnsi="Verdana"/>
                <w:bCs/>
              </w:rPr>
              <w:t xml:space="preserve"> would fall under the same process, G Hughes advised that whilst some aspects would be covered by Facilities</w:t>
            </w:r>
            <w:r w:rsidR="00491B06" w:rsidRPr="008F1E29">
              <w:rPr>
                <w:rFonts w:ascii="Verdana" w:hAnsi="Verdana"/>
                <w:bCs/>
              </w:rPr>
              <w:t xml:space="preserve">, a number of contracts for equipment were being held within service areas.  Members noted that a significant amount of work was required in this area, with particular focus on larger contracts.  Members noted that a piece of work also needed to be undertaken in relation to equipment libraries within the Health Board to provide further levels of assurance. Members noted that as part of the Phase two changes within the Operating Model it </w:t>
            </w:r>
            <w:r w:rsidR="007139FD" w:rsidRPr="008F1E29">
              <w:rPr>
                <w:rFonts w:ascii="Verdana" w:hAnsi="Verdana"/>
                <w:bCs/>
              </w:rPr>
              <w:t>is anticipated</w:t>
            </w:r>
            <w:r w:rsidR="00491B06" w:rsidRPr="008F1E29">
              <w:rPr>
                <w:rFonts w:ascii="Verdana" w:hAnsi="Verdana"/>
                <w:bCs/>
              </w:rPr>
              <w:t xml:space="preserve"> that </w:t>
            </w:r>
            <w:r w:rsidR="00CE318A" w:rsidRPr="008F1E29">
              <w:rPr>
                <w:rFonts w:ascii="Verdana" w:hAnsi="Verdana"/>
                <w:bCs/>
              </w:rPr>
              <w:t xml:space="preserve">the </w:t>
            </w:r>
            <w:r w:rsidR="00491B06" w:rsidRPr="008F1E29">
              <w:rPr>
                <w:rFonts w:ascii="Verdana" w:hAnsi="Verdana"/>
                <w:bCs/>
              </w:rPr>
              <w:t xml:space="preserve">management of Clinical Engineering, which currently sits within the Facilities Hub, would move into the Diagnostics, Therapies, Pharmacy and Specialties Care Group. </w:t>
            </w:r>
          </w:p>
          <w:p w:rsidR="00982EA0" w:rsidRPr="008F1E29" w:rsidRDefault="00982EA0" w:rsidP="00982EA0">
            <w:pPr>
              <w:tabs>
                <w:tab w:val="left" w:pos="1395"/>
              </w:tabs>
              <w:jc w:val="both"/>
              <w:rPr>
                <w:rFonts w:ascii="Verdana" w:hAnsi="Verdana"/>
                <w:b/>
              </w:rPr>
            </w:pPr>
          </w:p>
          <w:p w:rsidR="009E0F9D" w:rsidRPr="008F1E29" w:rsidRDefault="00491B06" w:rsidP="00982EA0">
            <w:pPr>
              <w:tabs>
                <w:tab w:val="left" w:pos="1395"/>
              </w:tabs>
              <w:jc w:val="both"/>
              <w:rPr>
                <w:rFonts w:ascii="Verdana" w:hAnsi="Verdana"/>
              </w:rPr>
            </w:pPr>
            <w:r w:rsidRPr="008F1E29">
              <w:rPr>
                <w:rFonts w:ascii="Verdana" w:hAnsi="Verdana"/>
              </w:rPr>
              <w:t xml:space="preserve">The Committee Chair made reference to a software tool that was previously managed by Information Governance that covered all contracts within a Health </w:t>
            </w:r>
            <w:r w:rsidR="00CE318A" w:rsidRPr="008F1E29">
              <w:rPr>
                <w:rFonts w:ascii="Verdana" w:hAnsi="Verdana"/>
              </w:rPr>
              <w:t>o</w:t>
            </w:r>
            <w:r w:rsidRPr="008F1E29">
              <w:rPr>
                <w:rFonts w:ascii="Verdana" w:hAnsi="Verdana"/>
              </w:rPr>
              <w:t>rganisation and</w:t>
            </w:r>
            <w:r w:rsidR="00F4686C" w:rsidRPr="008F1E29">
              <w:rPr>
                <w:rFonts w:ascii="Verdana" w:hAnsi="Verdana"/>
              </w:rPr>
              <w:t xml:space="preserve"> commented as to</w:t>
            </w:r>
            <w:r w:rsidRPr="008F1E29">
              <w:rPr>
                <w:rFonts w:ascii="Verdana" w:hAnsi="Verdana"/>
              </w:rPr>
              <w:t xml:space="preserve"> whether this could be utilised within the Health Board.  S May advised that this was an area </w:t>
            </w:r>
            <w:r w:rsidR="002E0AF9" w:rsidRPr="008F1E29">
              <w:rPr>
                <w:rFonts w:ascii="Verdana" w:hAnsi="Verdana"/>
              </w:rPr>
              <w:t>that require</w:t>
            </w:r>
            <w:r w:rsidR="00F4686C" w:rsidRPr="008F1E29">
              <w:rPr>
                <w:rFonts w:ascii="Verdana" w:hAnsi="Verdana"/>
              </w:rPr>
              <w:t>s</w:t>
            </w:r>
            <w:r w:rsidR="002E0AF9" w:rsidRPr="008F1E29">
              <w:rPr>
                <w:rFonts w:ascii="Verdana" w:hAnsi="Verdana"/>
              </w:rPr>
              <w:t xml:space="preserve"> overall improvement and service areas needed to </w:t>
            </w:r>
            <w:r w:rsidR="00F4686C" w:rsidRPr="008F1E29">
              <w:rPr>
                <w:rFonts w:ascii="Verdana" w:hAnsi="Verdana"/>
              </w:rPr>
              <w:t>maintain ownership of all their contractual arrangements and note that the role of procurement is in a supporting /advisory capacity.</w:t>
            </w:r>
            <w:r w:rsidR="002E0AF9" w:rsidRPr="008F1E29">
              <w:rPr>
                <w:rFonts w:ascii="Verdana" w:hAnsi="Verdana"/>
              </w:rPr>
              <w:t xml:space="preserve"> </w:t>
            </w:r>
          </w:p>
          <w:p w:rsidR="00982EA0" w:rsidRPr="008F1E29" w:rsidRDefault="00982EA0" w:rsidP="0004263B">
            <w:pPr>
              <w:tabs>
                <w:tab w:val="left" w:pos="1395"/>
              </w:tabs>
              <w:jc w:val="both"/>
              <w:rPr>
                <w:rFonts w:ascii="Verdana" w:hAnsi="Verdana"/>
                <w:b/>
                <w:bCs/>
              </w:rPr>
            </w:pPr>
          </w:p>
          <w:p w:rsidR="00982EA0" w:rsidRPr="008F1E29" w:rsidRDefault="00982EA0" w:rsidP="0004263B">
            <w:pPr>
              <w:tabs>
                <w:tab w:val="left" w:pos="1395"/>
              </w:tabs>
              <w:jc w:val="both"/>
              <w:rPr>
                <w:rFonts w:ascii="Verdana" w:hAnsi="Verdana"/>
                <w:b/>
                <w:bCs/>
              </w:rPr>
            </w:pPr>
            <w:r w:rsidRPr="008F1E29">
              <w:rPr>
                <w:rFonts w:ascii="Verdana" w:hAnsi="Verdana"/>
                <w:bCs/>
              </w:rPr>
              <w:t>The report was</w:t>
            </w:r>
            <w:r w:rsidRPr="008F1E29">
              <w:rPr>
                <w:rFonts w:ascii="Verdana" w:hAnsi="Verdana"/>
                <w:b/>
                <w:bCs/>
              </w:rPr>
              <w:t xml:space="preserve"> NOTED. </w:t>
            </w:r>
          </w:p>
          <w:p w:rsidR="00982EA0" w:rsidRPr="008F1E29" w:rsidRDefault="00982EA0" w:rsidP="0004263B">
            <w:pPr>
              <w:tabs>
                <w:tab w:val="left" w:pos="1395"/>
              </w:tabs>
              <w:jc w:val="both"/>
              <w:rPr>
                <w:rFonts w:ascii="Verdana" w:hAnsi="Verdana"/>
                <w:b/>
                <w:bCs/>
              </w:rPr>
            </w:pPr>
          </w:p>
          <w:p w:rsidR="008317E1" w:rsidRPr="008F1E29" w:rsidRDefault="008317E1" w:rsidP="0004263B">
            <w:pPr>
              <w:tabs>
                <w:tab w:val="left" w:pos="1395"/>
              </w:tabs>
              <w:jc w:val="both"/>
              <w:rPr>
                <w:rFonts w:ascii="Verdana" w:hAnsi="Verdana"/>
                <w:b/>
                <w:bCs/>
              </w:rPr>
            </w:pPr>
            <w:r w:rsidRPr="008F1E29">
              <w:rPr>
                <w:rFonts w:ascii="Verdana" w:hAnsi="Verdana"/>
                <w:b/>
                <w:bCs/>
              </w:rPr>
              <w:t>Audit &amp; Risk Committee Action Log</w:t>
            </w:r>
          </w:p>
          <w:p w:rsidR="008317E1" w:rsidRPr="008F1E29" w:rsidRDefault="008317E1" w:rsidP="0004263B">
            <w:pPr>
              <w:tabs>
                <w:tab w:val="left" w:pos="1395"/>
              </w:tabs>
              <w:jc w:val="both"/>
              <w:rPr>
                <w:rFonts w:ascii="Verdana" w:hAnsi="Verdana"/>
                <w:b/>
                <w:bCs/>
              </w:rPr>
            </w:pPr>
          </w:p>
          <w:p w:rsidR="00A114D4" w:rsidRPr="008F1E29" w:rsidRDefault="00AA524D" w:rsidP="0005165C">
            <w:pPr>
              <w:tabs>
                <w:tab w:val="left" w:pos="1395"/>
              </w:tabs>
              <w:jc w:val="both"/>
              <w:rPr>
                <w:rFonts w:ascii="Verdana" w:hAnsi="Verdana"/>
                <w:bCs/>
              </w:rPr>
            </w:pPr>
            <w:r w:rsidRPr="008F1E29">
              <w:rPr>
                <w:rFonts w:ascii="Verdana" w:hAnsi="Verdana"/>
                <w:bCs/>
              </w:rPr>
              <w:t>C Hamblyn</w:t>
            </w:r>
            <w:r w:rsidR="008317E1" w:rsidRPr="008F1E29">
              <w:rPr>
                <w:rFonts w:ascii="Verdana" w:hAnsi="Verdana"/>
                <w:bCs/>
              </w:rPr>
              <w:t xml:space="preserve"> presen</w:t>
            </w:r>
            <w:r w:rsidR="00371487" w:rsidRPr="008F1E29">
              <w:rPr>
                <w:rFonts w:ascii="Verdana" w:hAnsi="Verdana"/>
                <w:bCs/>
              </w:rPr>
              <w:t xml:space="preserve">ted Members with the action log. </w:t>
            </w:r>
          </w:p>
          <w:p w:rsidR="00C10D37" w:rsidRPr="008F1E29" w:rsidRDefault="00C10D37" w:rsidP="0005165C">
            <w:pPr>
              <w:tabs>
                <w:tab w:val="left" w:pos="1395"/>
              </w:tabs>
              <w:jc w:val="both"/>
              <w:rPr>
                <w:rFonts w:ascii="Verdana" w:hAnsi="Verdana"/>
                <w:bCs/>
              </w:rPr>
            </w:pPr>
          </w:p>
          <w:p w:rsidR="00C10D37" w:rsidRPr="008F1E29" w:rsidRDefault="00C10D37" w:rsidP="0005165C">
            <w:pPr>
              <w:tabs>
                <w:tab w:val="left" w:pos="1395"/>
              </w:tabs>
              <w:jc w:val="both"/>
              <w:rPr>
                <w:rFonts w:ascii="Verdana" w:hAnsi="Verdana"/>
                <w:bCs/>
              </w:rPr>
            </w:pPr>
            <w:r w:rsidRPr="008F1E29">
              <w:rPr>
                <w:rFonts w:ascii="Verdana" w:hAnsi="Verdana"/>
                <w:bCs/>
              </w:rPr>
              <w:t xml:space="preserve">In relation to Action Log reference 18/099, I Wells sought </w:t>
            </w:r>
            <w:r w:rsidR="00F4686C" w:rsidRPr="008F1E29">
              <w:rPr>
                <w:rFonts w:ascii="Verdana" w:hAnsi="Verdana"/>
                <w:bCs/>
              </w:rPr>
              <w:t xml:space="preserve">assurance </w:t>
            </w:r>
            <w:r w:rsidRPr="008F1E29">
              <w:rPr>
                <w:rFonts w:ascii="Verdana" w:hAnsi="Verdana"/>
                <w:bCs/>
              </w:rPr>
              <w:t xml:space="preserve">as to </w:t>
            </w:r>
            <w:r w:rsidR="00F4686C" w:rsidRPr="008F1E29">
              <w:rPr>
                <w:rFonts w:ascii="Verdana" w:hAnsi="Verdana"/>
                <w:bCs/>
              </w:rPr>
              <w:t xml:space="preserve">the </w:t>
            </w:r>
            <w:r w:rsidRPr="008F1E29">
              <w:rPr>
                <w:rFonts w:ascii="Verdana" w:hAnsi="Verdana"/>
                <w:bCs/>
              </w:rPr>
              <w:t xml:space="preserve">level of confidence </w:t>
            </w:r>
            <w:r w:rsidR="00F4686C" w:rsidRPr="008F1E29">
              <w:rPr>
                <w:rFonts w:ascii="Verdana" w:hAnsi="Verdana"/>
                <w:bCs/>
              </w:rPr>
              <w:t>in achieving the timeframe of</w:t>
            </w:r>
            <w:r w:rsidRPr="008F1E29">
              <w:rPr>
                <w:rFonts w:ascii="Verdana" w:hAnsi="Verdana"/>
                <w:bCs/>
              </w:rPr>
              <w:t xml:space="preserve"> August given that the item had been deferred on a number of occasions.  G Hughes advised that a Project Initiation Document was being presented to the Board in July which would outline what actions needed to be taken moving forwards in order to achieve accreditation.  Members noted that timescales for completion would also be included within the report. G Hughes confirmed that this report would also be presented to the August Audit &amp; Risk Committee. </w:t>
            </w:r>
          </w:p>
          <w:p w:rsidR="001D6560" w:rsidRPr="008F1E29" w:rsidRDefault="001D6560" w:rsidP="0005165C">
            <w:pPr>
              <w:tabs>
                <w:tab w:val="left" w:pos="1395"/>
              </w:tabs>
              <w:jc w:val="both"/>
              <w:rPr>
                <w:rFonts w:ascii="Verdana" w:hAnsi="Verdana"/>
                <w:bCs/>
              </w:rPr>
            </w:pPr>
          </w:p>
          <w:p w:rsidR="005D082C" w:rsidRPr="008F1E29" w:rsidRDefault="00C10D37" w:rsidP="0005165C">
            <w:pPr>
              <w:tabs>
                <w:tab w:val="left" w:pos="1395"/>
              </w:tabs>
              <w:jc w:val="both"/>
              <w:rPr>
                <w:rFonts w:ascii="Verdana" w:hAnsi="Verdana"/>
                <w:bCs/>
              </w:rPr>
            </w:pPr>
            <w:r w:rsidRPr="008F1E29">
              <w:rPr>
                <w:rFonts w:ascii="Verdana" w:hAnsi="Verdana"/>
                <w:bCs/>
              </w:rPr>
              <w:t xml:space="preserve">In relation to action log reference 5.3.2 which related to Medical Rostering, J Sadgrove advised that she wanted to </w:t>
            </w:r>
            <w:r w:rsidR="00F4686C" w:rsidRPr="008F1E29">
              <w:rPr>
                <w:rFonts w:ascii="Verdana" w:hAnsi="Verdana"/>
                <w:bCs/>
              </w:rPr>
              <w:t>record that</w:t>
            </w:r>
            <w:r w:rsidRPr="008F1E29">
              <w:rPr>
                <w:rFonts w:ascii="Verdana" w:hAnsi="Verdana"/>
                <w:bCs/>
              </w:rPr>
              <w:t xml:space="preserve"> the reason why this had been added to the action </w:t>
            </w:r>
            <w:r w:rsidR="005B7737">
              <w:rPr>
                <w:rFonts w:ascii="Verdana" w:hAnsi="Verdana"/>
                <w:bCs/>
              </w:rPr>
              <w:t xml:space="preserve">was to address </w:t>
            </w:r>
            <w:r w:rsidR="00047CA0" w:rsidRPr="008F1E29">
              <w:rPr>
                <w:rFonts w:ascii="Verdana" w:hAnsi="Verdana"/>
                <w:bCs/>
              </w:rPr>
              <w:t>the</w:t>
            </w:r>
            <w:r w:rsidRPr="008F1E29">
              <w:rPr>
                <w:rFonts w:ascii="Verdana" w:hAnsi="Verdana"/>
                <w:bCs/>
              </w:rPr>
              <w:t xml:space="preserve"> specific question </w:t>
            </w:r>
            <w:r w:rsidR="005B7737">
              <w:rPr>
                <w:rFonts w:ascii="Verdana" w:hAnsi="Verdana"/>
                <w:bCs/>
              </w:rPr>
              <w:t>as to why the</w:t>
            </w:r>
            <w:r w:rsidRPr="008F1E29">
              <w:rPr>
                <w:rFonts w:ascii="Verdana" w:hAnsi="Verdana"/>
                <w:bCs/>
              </w:rPr>
              <w:t xml:space="preserve"> Health Board have two departments who were using different rostering systems.  J Sadgrove advised that the reasons for being interested in this was that the organisation needed to have an overall view of how medical resource was being utilised and added that whilst the organisation was operating with different systems the information was</w:t>
            </w:r>
            <w:r w:rsidR="00047CA0" w:rsidRPr="008F1E29">
              <w:rPr>
                <w:rFonts w:ascii="Verdana" w:hAnsi="Verdana"/>
                <w:bCs/>
              </w:rPr>
              <w:t xml:space="preserve"> </w:t>
            </w:r>
            <w:r w:rsidRPr="008F1E29">
              <w:rPr>
                <w:rFonts w:ascii="Verdana" w:hAnsi="Verdana"/>
                <w:bCs/>
              </w:rPr>
              <w:t>n</w:t>
            </w:r>
            <w:r w:rsidR="00047CA0" w:rsidRPr="008F1E29">
              <w:rPr>
                <w:rFonts w:ascii="Verdana" w:hAnsi="Verdana"/>
                <w:bCs/>
              </w:rPr>
              <w:t>o</w:t>
            </w:r>
            <w:r w:rsidRPr="008F1E29">
              <w:rPr>
                <w:rFonts w:ascii="Verdana" w:hAnsi="Verdana"/>
                <w:bCs/>
              </w:rPr>
              <w:t>t available in an easily accessible way.  J Sadgrove questioned how the organisation could get to a position where it has a</w:t>
            </w:r>
            <w:r w:rsidR="00047CA0" w:rsidRPr="008F1E29">
              <w:rPr>
                <w:rFonts w:ascii="Verdana" w:hAnsi="Verdana"/>
                <w:bCs/>
              </w:rPr>
              <w:t>n effective and efficient process to review</w:t>
            </w:r>
            <w:r w:rsidRPr="008F1E29">
              <w:rPr>
                <w:rFonts w:ascii="Verdana" w:hAnsi="Verdana"/>
                <w:bCs/>
              </w:rPr>
              <w:t xml:space="preserve"> the use of its people resources in the most expensive category area.  </w:t>
            </w:r>
            <w:r w:rsidR="009C17E2" w:rsidRPr="008F1E29">
              <w:rPr>
                <w:rFonts w:ascii="Verdana" w:hAnsi="Verdana"/>
                <w:bCs/>
              </w:rPr>
              <w:t xml:space="preserve">Following discussion, it was agreed that the narrative against this action would be updated. </w:t>
            </w:r>
          </w:p>
          <w:p w:rsidR="009C17E2" w:rsidRPr="008F1E29" w:rsidRDefault="009C17E2" w:rsidP="0005165C">
            <w:pPr>
              <w:tabs>
                <w:tab w:val="left" w:pos="1395"/>
              </w:tabs>
              <w:jc w:val="both"/>
              <w:rPr>
                <w:rFonts w:ascii="Verdana" w:hAnsi="Verdana"/>
                <w:bCs/>
              </w:rPr>
            </w:pPr>
          </w:p>
          <w:p w:rsidR="009C17E2" w:rsidRPr="008F1E29" w:rsidRDefault="009C17E2" w:rsidP="0005165C">
            <w:pPr>
              <w:tabs>
                <w:tab w:val="left" w:pos="1395"/>
              </w:tabs>
              <w:jc w:val="both"/>
              <w:rPr>
                <w:rFonts w:ascii="Verdana" w:hAnsi="Verdana"/>
                <w:bCs/>
              </w:rPr>
            </w:pPr>
            <w:r w:rsidRPr="008F1E29">
              <w:rPr>
                <w:rFonts w:ascii="Verdana" w:hAnsi="Verdana"/>
                <w:bCs/>
              </w:rPr>
              <w:t xml:space="preserve">G Hughes agreed with the comments made by J Sadgrove and advised that to be able to record </w:t>
            </w:r>
            <w:r w:rsidR="00047CA0" w:rsidRPr="008F1E29">
              <w:rPr>
                <w:rFonts w:ascii="Verdana" w:hAnsi="Verdana"/>
                <w:bCs/>
              </w:rPr>
              <w:t>an</w:t>
            </w:r>
            <w:r w:rsidR="005B7737">
              <w:rPr>
                <w:rFonts w:ascii="Verdana" w:hAnsi="Verdana"/>
                <w:bCs/>
              </w:rPr>
              <w:t>d view this activity is vitally</w:t>
            </w:r>
            <w:r w:rsidRPr="008F1E29">
              <w:rPr>
                <w:rFonts w:ascii="Verdana" w:hAnsi="Verdana"/>
                <w:bCs/>
              </w:rPr>
              <w:t xml:space="preserve"> important.  G Hughes advised that clarity was required regarding expectations in relation to job plans and productivity within job plans and added that this formed part of the work that D Hurford was leading on in relation to the Quality Assurance process in relation to consultant job plans. </w:t>
            </w:r>
          </w:p>
          <w:p w:rsidR="005D082C" w:rsidRPr="008F1E29" w:rsidRDefault="005D082C" w:rsidP="0005165C">
            <w:pPr>
              <w:tabs>
                <w:tab w:val="left" w:pos="1395"/>
              </w:tabs>
              <w:jc w:val="both"/>
              <w:rPr>
                <w:rFonts w:ascii="Verdana" w:hAnsi="Verdana"/>
                <w:bCs/>
              </w:rPr>
            </w:pPr>
          </w:p>
          <w:p w:rsidR="005D082C" w:rsidRPr="008F1E29" w:rsidRDefault="009C17E2" w:rsidP="0005165C">
            <w:pPr>
              <w:tabs>
                <w:tab w:val="left" w:pos="1395"/>
              </w:tabs>
              <w:jc w:val="both"/>
              <w:rPr>
                <w:rFonts w:ascii="Verdana" w:hAnsi="Verdana"/>
                <w:bCs/>
              </w:rPr>
            </w:pPr>
            <w:r w:rsidRPr="008F1E29">
              <w:rPr>
                <w:rFonts w:ascii="Verdana" w:hAnsi="Verdana"/>
                <w:bCs/>
              </w:rPr>
              <w:t xml:space="preserve">In relation to action log reference 5.3, which related to the audit recommendations tracker, the Committee Chair advised that she had requested hyperlinks to be added from the cover report to the audit tracker as opposed to hyperlinks to the audit reports.  </w:t>
            </w:r>
            <w:r w:rsidR="00DD465A" w:rsidRPr="008F1E29">
              <w:rPr>
                <w:rFonts w:ascii="Verdana" w:hAnsi="Verdana"/>
                <w:bCs/>
              </w:rPr>
              <w:t xml:space="preserve">C Hamblyn advised that this was work in progress. </w:t>
            </w:r>
          </w:p>
          <w:p w:rsidR="0005165C" w:rsidRPr="008F1E29" w:rsidRDefault="0005165C" w:rsidP="00DD465A">
            <w:pPr>
              <w:tabs>
                <w:tab w:val="left" w:pos="1395"/>
              </w:tabs>
              <w:jc w:val="both"/>
              <w:rPr>
                <w:rFonts w:ascii="Verdana" w:hAnsi="Verdana"/>
                <w:b/>
                <w:bCs/>
              </w:rPr>
            </w:pPr>
          </w:p>
        </w:tc>
      </w:tr>
      <w:tr w:rsidR="008317E1" w:rsidRPr="003571C9" w:rsidTr="005B77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172CD7" w:rsidRDefault="008317E1" w:rsidP="00B92429">
            <w:pPr>
              <w:tabs>
                <w:tab w:val="left" w:pos="1395"/>
              </w:tabs>
              <w:rPr>
                <w:rFonts w:ascii="Verdana" w:hAnsi="Verdana"/>
              </w:rPr>
            </w:pPr>
            <w:r>
              <w:rPr>
                <w:rFonts w:ascii="Verdana" w:hAnsi="Verdana"/>
              </w:rPr>
              <w:lastRenderedPageBreak/>
              <w:t>Resolution:</w:t>
            </w:r>
          </w:p>
          <w:p w:rsidR="00CE318A" w:rsidRDefault="00CE318A" w:rsidP="00B92429">
            <w:pPr>
              <w:tabs>
                <w:tab w:val="left" w:pos="1395"/>
              </w:tabs>
              <w:rPr>
                <w:rFonts w:ascii="Verdana" w:hAnsi="Verdana"/>
              </w:rPr>
            </w:pPr>
          </w:p>
          <w:p w:rsidR="00CE318A" w:rsidRPr="008317E1" w:rsidRDefault="00CE318A" w:rsidP="00B92429">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rsidR="00CE318A" w:rsidRDefault="008317E1" w:rsidP="005C1174">
            <w:pPr>
              <w:tabs>
                <w:tab w:val="left" w:pos="1395"/>
              </w:tabs>
              <w:jc w:val="both"/>
              <w:rPr>
                <w:rFonts w:ascii="Verdana" w:hAnsi="Verdana"/>
                <w:bCs/>
              </w:rPr>
            </w:pPr>
            <w:r>
              <w:rPr>
                <w:rFonts w:ascii="Verdana" w:hAnsi="Verdana"/>
                <w:bCs/>
              </w:rPr>
              <w:t xml:space="preserve">The Action Log was </w:t>
            </w:r>
            <w:r w:rsidRPr="00AE6D2C">
              <w:rPr>
                <w:rFonts w:ascii="Verdana" w:hAnsi="Verdana"/>
                <w:b/>
                <w:bCs/>
              </w:rPr>
              <w:t>NOTED</w:t>
            </w:r>
            <w:r>
              <w:rPr>
                <w:rFonts w:ascii="Verdana" w:hAnsi="Verdana"/>
                <w:bCs/>
              </w:rPr>
              <w:t>.</w:t>
            </w:r>
          </w:p>
          <w:p w:rsidR="00CE318A" w:rsidRDefault="00CE318A" w:rsidP="005C1174">
            <w:pPr>
              <w:tabs>
                <w:tab w:val="left" w:pos="1395"/>
              </w:tabs>
              <w:jc w:val="both"/>
              <w:rPr>
                <w:rFonts w:ascii="Verdana" w:hAnsi="Verdana"/>
                <w:bCs/>
              </w:rPr>
            </w:pPr>
          </w:p>
          <w:p w:rsidR="00627F4C" w:rsidRDefault="00CE318A" w:rsidP="005C1174">
            <w:pPr>
              <w:tabs>
                <w:tab w:val="left" w:pos="1395"/>
              </w:tabs>
              <w:jc w:val="both"/>
              <w:rPr>
                <w:rFonts w:ascii="Verdana" w:hAnsi="Verdana"/>
                <w:bCs/>
              </w:rPr>
            </w:pPr>
            <w:r>
              <w:rPr>
                <w:rFonts w:ascii="Verdana" w:hAnsi="Verdana"/>
                <w:bCs/>
              </w:rPr>
              <w:t xml:space="preserve">Narrative against action log reference 5.3.2 to be updated to reflect the comments made by J Sadgrove. </w:t>
            </w:r>
            <w:r w:rsidR="008317E1">
              <w:rPr>
                <w:rFonts w:ascii="Verdana" w:hAnsi="Verdana"/>
                <w:bCs/>
              </w:rPr>
              <w:t xml:space="preserve"> </w:t>
            </w:r>
          </w:p>
        </w:tc>
      </w:tr>
      <w:tr w:rsidR="008317E1"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317E1" w:rsidRPr="008317E1" w:rsidRDefault="008317E1" w:rsidP="0004263B">
            <w:pPr>
              <w:tabs>
                <w:tab w:val="left" w:pos="1395"/>
              </w:tabs>
              <w:rPr>
                <w:rFonts w:ascii="Verdana" w:hAnsi="Verdana"/>
              </w:rPr>
            </w:pPr>
          </w:p>
        </w:tc>
        <w:tc>
          <w:tcPr>
            <w:tcW w:w="9027" w:type="dxa"/>
            <w:gridSpan w:val="3"/>
            <w:tcBorders>
              <w:top w:val="nil"/>
              <w:left w:val="nil"/>
              <w:bottom w:val="nil"/>
              <w:right w:val="nil"/>
            </w:tcBorders>
          </w:tcPr>
          <w:p w:rsidR="008317E1" w:rsidRDefault="008317E1" w:rsidP="008317E1">
            <w:pPr>
              <w:tabs>
                <w:tab w:val="left" w:pos="1395"/>
              </w:tabs>
              <w:jc w:val="both"/>
              <w:rPr>
                <w:rFonts w:ascii="Verdana" w:hAnsi="Verdana"/>
                <w:bCs/>
              </w:rPr>
            </w:pPr>
          </w:p>
        </w:tc>
      </w:tr>
      <w:tr w:rsidR="0004263B"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AE6D2C" w:rsidRDefault="00B92429" w:rsidP="0004263B">
            <w:pPr>
              <w:tabs>
                <w:tab w:val="left" w:pos="1395"/>
              </w:tabs>
              <w:rPr>
                <w:rFonts w:ascii="Verdana" w:hAnsi="Verdana"/>
                <w:b/>
              </w:rPr>
            </w:pPr>
            <w:r>
              <w:rPr>
                <w:rFonts w:ascii="Verdana" w:hAnsi="Verdana"/>
                <w:b/>
              </w:rPr>
              <w:t>3.2</w:t>
            </w:r>
          </w:p>
          <w:p w:rsidR="00097DFB" w:rsidRDefault="00097DFB" w:rsidP="0004263B">
            <w:pPr>
              <w:tabs>
                <w:tab w:val="left" w:pos="1395"/>
              </w:tabs>
              <w:rPr>
                <w:rFonts w:ascii="Verdana" w:hAnsi="Verdana"/>
              </w:rPr>
            </w:pPr>
          </w:p>
          <w:p w:rsidR="00343D15" w:rsidRDefault="00343D15" w:rsidP="00D87BF0">
            <w:pPr>
              <w:tabs>
                <w:tab w:val="left" w:pos="1395"/>
              </w:tabs>
              <w:rPr>
                <w:rFonts w:ascii="Verdana" w:hAnsi="Verdana"/>
              </w:rPr>
            </w:pPr>
          </w:p>
          <w:p w:rsidR="00BD36BD" w:rsidRPr="00BD36BD" w:rsidRDefault="00BD36BD" w:rsidP="00D87BF0">
            <w:pPr>
              <w:tabs>
                <w:tab w:val="left" w:pos="1395"/>
              </w:tabs>
              <w:rPr>
                <w:rFonts w:ascii="Verdana" w:hAnsi="Verdana"/>
                <w:b/>
              </w:rPr>
            </w:pPr>
          </w:p>
        </w:tc>
        <w:tc>
          <w:tcPr>
            <w:tcW w:w="9027" w:type="dxa"/>
            <w:gridSpan w:val="3"/>
            <w:tcBorders>
              <w:top w:val="nil"/>
              <w:left w:val="nil"/>
              <w:bottom w:val="nil"/>
              <w:right w:val="nil"/>
            </w:tcBorders>
          </w:tcPr>
          <w:p w:rsidR="00BD36BD" w:rsidRDefault="00BD36BD" w:rsidP="00D87BF0">
            <w:pPr>
              <w:tabs>
                <w:tab w:val="left" w:pos="1395"/>
              </w:tabs>
              <w:jc w:val="both"/>
              <w:rPr>
                <w:rFonts w:ascii="Verdana" w:hAnsi="Verdana"/>
                <w:b/>
                <w:bCs/>
              </w:rPr>
            </w:pPr>
            <w:r>
              <w:rPr>
                <w:rFonts w:ascii="Verdana" w:hAnsi="Verdana"/>
                <w:b/>
                <w:bCs/>
              </w:rPr>
              <w:lastRenderedPageBreak/>
              <w:t xml:space="preserve">Matters Arising not contained within the Action Log </w:t>
            </w:r>
          </w:p>
          <w:p w:rsidR="008317E1" w:rsidRDefault="008317E1" w:rsidP="00D87BF0">
            <w:pPr>
              <w:tabs>
                <w:tab w:val="left" w:pos="1395"/>
              </w:tabs>
              <w:jc w:val="both"/>
              <w:rPr>
                <w:rFonts w:ascii="Verdana" w:hAnsi="Verdana"/>
                <w:b/>
                <w:bCs/>
              </w:rPr>
            </w:pPr>
          </w:p>
          <w:p w:rsidR="00DA547F" w:rsidRPr="00BD36BD" w:rsidRDefault="00BD36BD" w:rsidP="0005165C">
            <w:pPr>
              <w:tabs>
                <w:tab w:val="left" w:pos="1395"/>
              </w:tabs>
              <w:jc w:val="both"/>
              <w:rPr>
                <w:rFonts w:ascii="Verdana" w:hAnsi="Verdana"/>
                <w:bCs/>
              </w:rPr>
            </w:pPr>
            <w:r w:rsidRPr="00BD36BD">
              <w:rPr>
                <w:rFonts w:ascii="Verdana" w:hAnsi="Verdana"/>
                <w:bCs/>
              </w:rPr>
              <w:lastRenderedPageBreak/>
              <w:t xml:space="preserve">There </w:t>
            </w:r>
            <w:r w:rsidR="008317E1">
              <w:rPr>
                <w:rFonts w:ascii="Verdana" w:hAnsi="Verdana"/>
                <w:bCs/>
              </w:rPr>
              <w:t>were no further items identified.</w:t>
            </w:r>
            <w:r w:rsidR="0063588D">
              <w:rPr>
                <w:rFonts w:ascii="Verdana" w:hAnsi="Verdana"/>
                <w:bCs/>
              </w:rPr>
              <w:t xml:space="preserve"> </w:t>
            </w:r>
          </w:p>
        </w:tc>
      </w:tr>
      <w:tr w:rsidR="0004263B"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DD1657" w:rsidP="0004263B">
            <w:pPr>
              <w:tabs>
                <w:tab w:val="left" w:pos="1395"/>
              </w:tabs>
              <w:rPr>
                <w:rFonts w:ascii="Verdana" w:hAnsi="Verdana"/>
                <w:b/>
              </w:rPr>
            </w:pPr>
            <w:r>
              <w:rPr>
                <w:rFonts w:ascii="Verdana" w:hAnsi="Verdana"/>
                <w:b/>
              </w:rPr>
              <w:lastRenderedPageBreak/>
              <w:t>4.</w:t>
            </w:r>
            <w:r w:rsidR="002A1ADC">
              <w:rPr>
                <w:rFonts w:ascii="Verdana" w:hAnsi="Verdana"/>
                <w:b/>
              </w:rPr>
              <w:t>0</w:t>
            </w:r>
            <w:r w:rsidR="009F73AD">
              <w:rPr>
                <w:rFonts w:ascii="Verdana" w:hAnsi="Verdana"/>
                <w:b/>
              </w:rPr>
              <w:t>.0</w:t>
            </w:r>
          </w:p>
        </w:tc>
        <w:tc>
          <w:tcPr>
            <w:tcW w:w="9027" w:type="dxa"/>
            <w:gridSpan w:val="3"/>
            <w:tcBorders>
              <w:top w:val="nil"/>
              <w:left w:val="nil"/>
              <w:bottom w:val="nil"/>
              <w:right w:val="nil"/>
            </w:tcBorders>
          </w:tcPr>
          <w:p w:rsidR="00DD1657" w:rsidRDefault="00AB1382" w:rsidP="0004263B">
            <w:pPr>
              <w:tabs>
                <w:tab w:val="left" w:pos="1395"/>
              </w:tabs>
              <w:jc w:val="both"/>
              <w:rPr>
                <w:rFonts w:ascii="Verdana" w:hAnsi="Verdana"/>
                <w:b/>
                <w:bCs/>
              </w:rPr>
            </w:pPr>
            <w:r>
              <w:rPr>
                <w:rFonts w:ascii="Verdana" w:hAnsi="Verdana"/>
                <w:b/>
                <w:bCs/>
              </w:rPr>
              <w:t>SUSTAINING OUR FUTURE</w:t>
            </w:r>
          </w:p>
          <w:p w:rsidR="005F659E" w:rsidRPr="00DD1657" w:rsidRDefault="005F659E" w:rsidP="0004263B">
            <w:pPr>
              <w:tabs>
                <w:tab w:val="left" w:pos="1395"/>
              </w:tabs>
              <w:jc w:val="both"/>
              <w:rPr>
                <w:rFonts w:ascii="Verdana" w:hAnsi="Verdana"/>
                <w:b/>
                <w:bCs/>
              </w:rPr>
            </w:pPr>
          </w:p>
        </w:tc>
      </w:tr>
      <w:tr w:rsidR="0004263B"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Pr="00DD1657" w:rsidRDefault="00DD1657" w:rsidP="0004263B">
            <w:pPr>
              <w:tabs>
                <w:tab w:val="left" w:pos="1395"/>
              </w:tabs>
              <w:rPr>
                <w:rFonts w:ascii="Verdana" w:hAnsi="Verdana"/>
                <w:b/>
              </w:rPr>
            </w:pPr>
            <w:r>
              <w:rPr>
                <w:rFonts w:ascii="Verdana" w:hAnsi="Verdana"/>
                <w:b/>
              </w:rPr>
              <w:t>4.1</w:t>
            </w:r>
          </w:p>
        </w:tc>
        <w:tc>
          <w:tcPr>
            <w:tcW w:w="9027" w:type="dxa"/>
            <w:gridSpan w:val="3"/>
            <w:tcBorders>
              <w:top w:val="nil"/>
              <w:left w:val="nil"/>
              <w:bottom w:val="nil"/>
              <w:right w:val="nil"/>
            </w:tcBorders>
          </w:tcPr>
          <w:p w:rsidR="0004263B" w:rsidRDefault="00AB1382" w:rsidP="0004263B">
            <w:pPr>
              <w:tabs>
                <w:tab w:val="left" w:pos="1395"/>
              </w:tabs>
              <w:jc w:val="both"/>
              <w:rPr>
                <w:rFonts w:ascii="Verdana" w:hAnsi="Verdana"/>
                <w:b/>
                <w:bCs/>
              </w:rPr>
            </w:pPr>
            <w:r>
              <w:rPr>
                <w:rFonts w:ascii="Verdana" w:hAnsi="Verdana"/>
                <w:b/>
                <w:bCs/>
              </w:rPr>
              <w:t>Local Counter Fraud Report</w:t>
            </w:r>
          </w:p>
          <w:p w:rsidR="00DD1657" w:rsidRPr="00DD1657" w:rsidRDefault="00DD1657" w:rsidP="0004263B">
            <w:pPr>
              <w:tabs>
                <w:tab w:val="left" w:pos="1395"/>
              </w:tabs>
              <w:jc w:val="both"/>
              <w:rPr>
                <w:rFonts w:ascii="Verdana" w:hAnsi="Verdana"/>
                <w:b/>
                <w:bCs/>
              </w:rPr>
            </w:pPr>
          </w:p>
        </w:tc>
      </w:tr>
      <w:tr w:rsidR="00DD1657"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Default="00DD1657" w:rsidP="00DD1657">
            <w:pPr>
              <w:tabs>
                <w:tab w:val="left" w:pos="1395"/>
              </w:tabs>
              <w:rPr>
                <w:rFonts w:ascii="Verdana" w:hAnsi="Verdana"/>
                <w:b/>
              </w:rPr>
            </w:pPr>
          </w:p>
        </w:tc>
        <w:tc>
          <w:tcPr>
            <w:tcW w:w="9027" w:type="dxa"/>
            <w:gridSpan w:val="3"/>
            <w:tcBorders>
              <w:top w:val="nil"/>
              <w:left w:val="nil"/>
              <w:bottom w:val="nil"/>
              <w:right w:val="nil"/>
            </w:tcBorders>
          </w:tcPr>
          <w:p w:rsidR="00DA547F" w:rsidRDefault="00AB1382" w:rsidP="0005165C">
            <w:pPr>
              <w:tabs>
                <w:tab w:val="left" w:pos="1395"/>
              </w:tabs>
              <w:jc w:val="both"/>
              <w:rPr>
                <w:rFonts w:ascii="Verdana" w:hAnsi="Verdana"/>
              </w:rPr>
            </w:pPr>
            <w:r>
              <w:rPr>
                <w:rFonts w:ascii="Verdana" w:hAnsi="Verdana"/>
              </w:rPr>
              <w:t>M Evans</w:t>
            </w:r>
            <w:r w:rsidR="004E2785">
              <w:rPr>
                <w:rFonts w:ascii="Verdana" w:hAnsi="Verdana"/>
              </w:rPr>
              <w:t xml:space="preserve"> </w:t>
            </w:r>
            <w:r w:rsidR="00CA3AD2">
              <w:rPr>
                <w:rFonts w:ascii="Verdana" w:hAnsi="Verdana"/>
              </w:rPr>
              <w:t xml:space="preserve">presented </w:t>
            </w:r>
            <w:r w:rsidR="008317E1">
              <w:rPr>
                <w:rFonts w:ascii="Verdana" w:hAnsi="Verdana"/>
              </w:rPr>
              <w:t xml:space="preserve">the report </w:t>
            </w:r>
            <w:r w:rsidR="002E530A">
              <w:rPr>
                <w:rFonts w:ascii="Verdana" w:hAnsi="Verdana"/>
              </w:rPr>
              <w:t xml:space="preserve">and highlighted the key matters for Members attention. </w:t>
            </w:r>
            <w:r w:rsidR="00A66D47">
              <w:rPr>
                <w:rFonts w:ascii="Verdana" w:hAnsi="Verdana"/>
              </w:rPr>
              <w:t xml:space="preserve"> </w:t>
            </w:r>
          </w:p>
          <w:p w:rsidR="00DD465A" w:rsidRDefault="00DD465A" w:rsidP="0005165C">
            <w:pPr>
              <w:tabs>
                <w:tab w:val="left" w:pos="1395"/>
              </w:tabs>
              <w:jc w:val="both"/>
              <w:rPr>
                <w:rFonts w:ascii="Verdana" w:hAnsi="Verdana"/>
              </w:rPr>
            </w:pPr>
          </w:p>
          <w:p w:rsidR="00DD465A" w:rsidRDefault="00DD465A" w:rsidP="0005165C">
            <w:pPr>
              <w:tabs>
                <w:tab w:val="left" w:pos="1395"/>
              </w:tabs>
              <w:jc w:val="both"/>
              <w:rPr>
                <w:rFonts w:ascii="Verdana" w:hAnsi="Verdana"/>
              </w:rPr>
            </w:pPr>
            <w:r>
              <w:rPr>
                <w:rFonts w:ascii="Verdana" w:hAnsi="Verdana"/>
              </w:rPr>
              <w:t>J Sadgrove welcomed the report and advised that she was pleased to see the ongoing increasing maturity of the function.  J Sadgrove welcomed the benchmarking report which showed where attention needed to be directed to in relation to increasing cou</w:t>
            </w:r>
            <w:r w:rsidR="00B74063">
              <w:rPr>
                <w:rFonts w:ascii="Verdana" w:hAnsi="Verdana"/>
              </w:rPr>
              <w:t xml:space="preserve">nter fraud awareness and also welcomed the preventative exercise which was clearly risk based.  </w:t>
            </w:r>
          </w:p>
          <w:p w:rsidR="00B74063" w:rsidRDefault="00B74063" w:rsidP="0005165C">
            <w:pPr>
              <w:tabs>
                <w:tab w:val="left" w:pos="1395"/>
              </w:tabs>
              <w:jc w:val="both"/>
              <w:rPr>
                <w:rFonts w:ascii="Verdana" w:hAnsi="Verdana"/>
              </w:rPr>
            </w:pPr>
          </w:p>
          <w:p w:rsidR="00B74063" w:rsidRDefault="00B74063" w:rsidP="0005165C">
            <w:pPr>
              <w:tabs>
                <w:tab w:val="left" w:pos="1395"/>
              </w:tabs>
              <w:jc w:val="both"/>
              <w:rPr>
                <w:rFonts w:ascii="Verdana" w:hAnsi="Verdana"/>
              </w:rPr>
            </w:pPr>
            <w:r>
              <w:rPr>
                <w:rFonts w:ascii="Verdana" w:hAnsi="Verdana"/>
              </w:rPr>
              <w:t>J Sadgrove made reference to a statement made on page five of the report which advised that there was currently no plan to modify the process for submitting termination forms as a result of two depar</w:t>
            </w:r>
            <w:r w:rsidR="00CE318A">
              <w:rPr>
                <w:rFonts w:ascii="Verdana" w:hAnsi="Verdana"/>
              </w:rPr>
              <w:t>tments needing to be notified, P</w:t>
            </w:r>
            <w:r>
              <w:rPr>
                <w:rFonts w:ascii="Verdana" w:hAnsi="Verdana"/>
              </w:rPr>
              <w:t xml:space="preserve">ayroll and IT services.  J Sadgrove questioned whether this was the right decision to make and questioned whether a different approach could be taken to manage the financial risk more proactively. M Evans advised that a risk assessment and action plan would be developed in relation to this and agreed that some changes need to be made in this area.  S May advised that she would ensure the Executive Director for People has sight of this report so that he can consider whether any further action needed to be taken in relation to termination forms. </w:t>
            </w:r>
          </w:p>
          <w:p w:rsidR="00A5046C" w:rsidRDefault="00A5046C" w:rsidP="0005165C">
            <w:pPr>
              <w:tabs>
                <w:tab w:val="left" w:pos="1395"/>
              </w:tabs>
              <w:jc w:val="both"/>
              <w:rPr>
                <w:rFonts w:ascii="Verdana" w:hAnsi="Verdana"/>
              </w:rPr>
            </w:pPr>
          </w:p>
          <w:p w:rsidR="00A5046C" w:rsidRDefault="00B74063" w:rsidP="0005165C">
            <w:pPr>
              <w:tabs>
                <w:tab w:val="left" w:pos="1395"/>
              </w:tabs>
              <w:jc w:val="both"/>
              <w:rPr>
                <w:rFonts w:ascii="Verdana" w:hAnsi="Verdana"/>
              </w:rPr>
            </w:pPr>
            <w:r>
              <w:rPr>
                <w:rFonts w:ascii="Verdana" w:hAnsi="Verdana"/>
              </w:rPr>
              <w:t xml:space="preserve">The Committee Chair made reference to the e-learning modules which had been referenced within the benchmarking report and sought clarity as to whether this would form part of the mandatory training moving forwards.  </w:t>
            </w:r>
            <w:r w:rsidR="002E00F1">
              <w:rPr>
                <w:rFonts w:ascii="Verdana" w:hAnsi="Verdana"/>
              </w:rPr>
              <w:t xml:space="preserve">M Evans advised that whilst e-learning was not mandatory at present, this had been explored in the past and added that this would be something that the Team would be happy to explore again in the future. </w:t>
            </w:r>
          </w:p>
          <w:p w:rsidR="002E00F1" w:rsidRDefault="002E00F1" w:rsidP="0005165C">
            <w:pPr>
              <w:tabs>
                <w:tab w:val="left" w:pos="1395"/>
              </w:tabs>
              <w:jc w:val="both"/>
              <w:rPr>
                <w:rFonts w:ascii="Verdana" w:hAnsi="Verdana"/>
              </w:rPr>
            </w:pPr>
          </w:p>
          <w:p w:rsidR="002E00F1" w:rsidRDefault="002E00F1" w:rsidP="0005165C">
            <w:pPr>
              <w:tabs>
                <w:tab w:val="left" w:pos="1395"/>
              </w:tabs>
              <w:jc w:val="both"/>
              <w:rPr>
                <w:rFonts w:ascii="Verdana" w:hAnsi="Verdana"/>
              </w:rPr>
            </w:pPr>
            <w:r>
              <w:rPr>
                <w:rFonts w:ascii="Verdana" w:hAnsi="Verdana"/>
              </w:rPr>
              <w:t xml:space="preserve">The Committee Chair made reference to the overpayment of salaries and sought clarity as to whether any particular departments had been identified who may benefit from additional training in relation to salary overpayments.  Members noted that there was not one area that seemed to be performing worse than others, with issues being distributed across a wide range of departments. M Evans advised that he would be happy to track any hot spot areas moving forwards. </w:t>
            </w:r>
          </w:p>
          <w:p w:rsidR="00B74063" w:rsidRDefault="00B74063" w:rsidP="0005165C">
            <w:pPr>
              <w:tabs>
                <w:tab w:val="left" w:pos="1395"/>
              </w:tabs>
              <w:jc w:val="both"/>
              <w:rPr>
                <w:rFonts w:ascii="Verdana" w:hAnsi="Verdana"/>
              </w:rPr>
            </w:pPr>
          </w:p>
          <w:p w:rsidR="00B74063" w:rsidRDefault="002E00F1" w:rsidP="0005165C">
            <w:pPr>
              <w:tabs>
                <w:tab w:val="left" w:pos="1395"/>
              </w:tabs>
              <w:jc w:val="both"/>
              <w:rPr>
                <w:rFonts w:ascii="Verdana" w:hAnsi="Verdana"/>
              </w:rPr>
            </w:pPr>
            <w:r>
              <w:rPr>
                <w:rFonts w:ascii="Verdana" w:hAnsi="Verdana"/>
              </w:rPr>
              <w:t>The Committee Chair questioned whether there was an opportunity here for the Communications Team to cascade some key messaging to ensure that termination forms were being completed in a timely manner and advised of the need to demonstrate that fraud was being taken seriously within the Health Board.  C Hamblyn agreed to introduce M Evans to S Blackburn</w:t>
            </w:r>
            <w:r w:rsidR="00047CA0">
              <w:rPr>
                <w:rFonts w:ascii="Verdana" w:hAnsi="Verdana"/>
              </w:rPr>
              <w:t>, Director of Communications, Engagement &amp; Fundraising</w:t>
            </w:r>
            <w:r>
              <w:rPr>
                <w:rFonts w:ascii="Verdana" w:hAnsi="Verdana"/>
              </w:rPr>
              <w:t xml:space="preserve"> to discuss this further and whether this could be built into the staff newsletter moving forwards. </w:t>
            </w:r>
          </w:p>
          <w:p w:rsidR="00E80EBC" w:rsidRPr="007926A0" w:rsidRDefault="00E80EBC" w:rsidP="002E00F1">
            <w:pPr>
              <w:tabs>
                <w:tab w:val="left" w:pos="1395"/>
              </w:tabs>
              <w:jc w:val="both"/>
              <w:rPr>
                <w:rFonts w:ascii="Verdana" w:hAnsi="Verdana"/>
              </w:rPr>
            </w:pPr>
          </w:p>
        </w:tc>
      </w:tr>
      <w:tr w:rsidR="00DD1657"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E28BA" w:rsidRDefault="00D63116" w:rsidP="00B92429">
            <w:pPr>
              <w:tabs>
                <w:tab w:val="left" w:pos="1395"/>
              </w:tabs>
              <w:rPr>
                <w:rFonts w:ascii="Verdana" w:hAnsi="Verdana"/>
              </w:rPr>
            </w:pPr>
            <w:r>
              <w:rPr>
                <w:rFonts w:ascii="Verdana" w:hAnsi="Verdana"/>
              </w:rPr>
              <w:lastRenderedPageBreak/>
              <w:t>R</w:t>
            </w:r>
            <w:r w:rsidR="00DD1657">
              <w:rPr>
                <w:rFonts w:ascii="Verdana" w:hAnsi="Verdana"/>
              </w:rPr>
              <w:t>esolution</w:t>
            </w:r>
            <w:r w:rsidR="00DD1657" w:rsidRPr="00F261CB">
              <w:rPr>
                <w:rFonts w:ascii="Verdana" w:hAnsi="Verdana"/>
              </w:rPr>
              <w:t>:</w:t>
            </w:r>
          </w:p>
          <w:p w:rsidR="00CE318A" w:rsidRDefault="00CE318A" w:rsidP="00B92429">
            <w:pPr>
              <w:tabs>
                <w:tab w:val="left" w:pos="1395"/>
              </w:tabs>
              <w:rPr>
                <w:rFonts w:ascii="Verdana" w:hAnsi="Verdana"/>
              </w:rPr>
            </w:pPr>
          </w:p>
          <w:p w:rsidR="00CE318A" w:rsidRDefault="00CE318A" w:rsidP="00B92429">
            <w:pPr>
              <w:tabs>
                <w:tab w:val="left" w:pos="1395"/>
              </w:tabs>
              <w:rPr>
                <w:rFonts w:ascii="Verdana" w:hAnsi="Verdana"/>
              </w:rPr>
            </w:pPr>
            <w:r>
              <w:rPr>
                <w:rFonts w:ascii="Verdana" w:hAnsi="Verdana"/>
              </w:rPr>
              <w:t>Actions:</w:t>
            </w:r>
          </w:p>
          <w:p w:rsidR="00CE318A" w:rsidRDefault="00CE318A" w:rsidP="00B92429">
            <w:pPr>
              <w:tabs>
                <w:tab w:val="left" w:pos="1395"/>
              </w:tabs>
              <w:rPr>
                <w:rFonts w:ascii="Verdana" w:hAnsi="Verdana"/>
                <w:b/>
              </w:rPr>
            </w:pPr>
          </w:p>
          <w:p w:rsidR="00CE318A" w:rsidRDefault="00CE318A" w:rsidP="00B92429">
            <w:pPr>
              <w:tabs>
                <w:tab w:val="left" w:pos="1395"/>
              </w:tabs>
              <w:rPr>
                <w:rFonts w:ascii="Verdana" w:hAnsi="Verdana"/>
                <w:b/>
              </w:rPr>
            </w:pPr>
          </w:p>
          <w:p w:rsidR="00CE318A" w:rsidRDefault="00CE318A" w:rsidP="00B92429">
            <w:pPr>
              <w:tabs>
                <w:tab w:val="left" w:pos="1395"/>
              </w:tabs>
              <w:rPr>
                <w:rFonts w:ascii="Verdana" w:hAnsi="Verdana"/>
                <w:b/>
              </w:rPr>
            </w:pPr>
          </w:p>
          <w:p w:rsidR="00CE318A" w:rsidRDefault="00CE318A" w:rsidP="00B92429">
            <w:pPr>
              <w:tabs>
                <w:tab w:val="left" w:pos="1395"/>
              </w:tabs>
              <w:rPr>
                <w:rFonts w:ascii="Verdana" w:hAnsi="Verdana"/>
                <w:b/>
              </w:rPr>
            </w:pPr>
          </w:p>
          <w:p w:rsidR="00CE318A" w:rsidRDefault="00CE318A" w:rsidP="00B92429">
            <w:pPr>
              <w:tabs>
                <w:tab w:val="left" w:pos="1395"/>
              </w:tabs>
              <w:rPr>
                <w:rFonts w:ascii="Verdana" w:hAnsi="Verdana"/>
                <w:b/>
              </w:rPr>
            </w:pPr>
          </w:p>
          <w:p w:rsidR="00CE318A" w:rsidRDefault="00CE318A" w:rsidP="00B92429">
            <w:pPr>
              <w:tabs>
                <w:tab w:val="left" w:pos="1395"/>
              </w:tabs>
              <w:rPr>
                <w:rFonts w:ascii="Verdana" w:hAnsi="Verdana"/>
                <w:b/>
              </w:rPr>
            </w:pPr>
          </w:p>
          <w:p w:rsidR="00CE318A" w:rsidRDefault="00CE318A" w:rsidP="00B92429">
            <w:pPr>
              <w:tabs>
                <w:tab w:val="left" w:pos="1395"/>
              </w:tabs>
              <w:rPr>
                <w:rFonts w:ascii="Verdana" w:hAnsi="Verdana"/>
                <w:b/>
              </w:rPr>
            </w:pPr>
          </w:p>
          <w:p w:rsidR="00613E22" w:rsidRPr="0005165C" w:rsidRDefault="0005165C" w:rsidP="00B92429">
            <w:pPr>
              <w:tabs>
                <w:tab w:val="left" w:pos="1395"/>
              </w:tabs>
              <w:rPr>
                <w:rFonts w:ascii="Verdana" w:hAnsi="Verdana"/>
                <w:b/>
              </w:rPr>
            </w:pPr>
            <w:r w:rsidRPr="0005165C">
              <w:rPr>
                <w:rFonts w:ascii="Verdana" w:hAnsi="Verdana"/>
                <w:b/>
              </w:rPr>
              <w:t>4.1.1</w:t>
            </w:r>
          </w:p>
        </w:tc>
        <w:tc>
          <w:tcPr>
            <w:tcW w:w="9027" w:type="dxa"/>
            <w:gridSpan w:val="3"/>
            <w:tcBorders>
              <w:top w:val="nil"/>
              <w:left w:val="nil"/>
              <w:bottom w:val="nil"/>
              <w:right w:val="nil"/>
            </w:tcBorders>
          </w:tcPr>
          <w:p w:rsidR="00FE28BA" w:rsidRDefault="00DD1657" w:rsidP="00B92429">
            <w:pPr>
              <w:tabs>
                <w:tab w:val="left" w:pos="1395"/>
              </w:tabs>
              <w:jc w:val="both"/>
              <w:rPr>
                <w:rFonts w:ascii="Verdana" w:hAnsi="Verdana"/>
                <w:b/>
              </w:rPr>
            </w:pPr>
            <w:r w:rsidRPr="00F261CB">
              <w:rPr>
                <w:rFonts w:ascii="Verdana" w:hAnsi="Verdana"/>
              </w:rPr>
              <w:t xml:space="preserve">The </w:t>
            </w:r>
            <w:r w:rsidR="00AB1382">
              <w:rPr>
                <w:rFonts w:ascii="Verdana" w:hAnsi="Verdana"/>
              </w:rPr>
              <w:t>report</w:t>
            </w:r>
            <w:r w:rsidRPr="00F261CB">
              <w:rPr>
                <w:rFonts w:ascii="Verdana" w:hAnsi="Verdana"/>
              </w:rPr>
              <w:t xml:space="preserve"> was </w:t>
            </w:r>
            <w:r w:rsidR="00F35BD7">
              <w:rPr>
                <w:rFonts w:ascii="Verdana" w:hAnsi="Verdana"/>
                <w:b/>
              </w:rPr>
              <w:t>NOTED.</w:t>
            </w:r>
          </w:p>
          <w:p w:rsidR="00CE318A" w:rsidRDefault="00CE318A" w:rsidP="00CF2676">
            <w:pPr>
              <w:tabs>
                <w:tab w:val="left" w:pos="1395"/>
              </w:tabs>
              <w:jc w:val="both"/>
              <w:rPr>
                <w:rFonts w:ascii="Verdana" w:hAnsi="Verdana"/>
                <w:b/>
              </w:rPr>
            </w:pPr>
          </w:p>
          <w:p w:rsidR="00CE318A" w:rsidRDefault="00CE318A" w:rsidP="00CE318A">
            <w:pPr>
              <w:jc w:val="both"/>
              <w:rPr>
                <w:rFonts w:ascii="Verdana" w:hAnsi="Verdana" w:cs="Arial"/>
              </w:rPr>
            </w:pPr>
            <w:r>
              <w:rPr>
                <w:rFonts w:ascii="Verdana" w:hAnsi="Verdana" w:cs="Arial"/>
              </w:rPr>
              <w:t>Report to be shared with the Executive Director for People so that he can consider whether any further action needed to be taken in relation to the process regarding termination forms</w:t>
            </w:r>
          </w:p>
          <w:p w:rsidR="00CE318A" w:rsidRDefault="00CE318A" w:rsidP="00CF2676">
            <w:pPr>
              <w:tabs>
                <w:tab w:val="left" w:pos="1395"/>
              </w:tabs>
              <w:jc w:val="both"/>
              <w:rPr>
                <w:rFonts w:ascii="Verdana" w:hAnsi="Verdana"/>
                <w:b/>
              </w:rPr>
            </w:pPr>
          </w:p>
          <w:p w:rsidR="00CE318A" w:rsidRDefault="00CE318A" w:rsidP="00CF2676">
            <w:pPr>
              <w:tabs>
                <w:tab w:val="left" w:pos="1395"/>
              </w:tabs>
              <w:jc w:val="both"/>
              <w:rPr>
                <w:rFonts w:ascii="Verdana" w:hAnsi="Verdana"/>
                <w:b/>
              </w:rPr>
            </w:pPr>
            <w:r>
              <w:rPr>
                <w:rFonts w:ascii="Verdana" w:hAnsi="Verdana" w:cs="Arial"/>
              </w:rPr>
              <w:t>Links to be made between the Communications Team and Counter Fraud so that a discussion could be held in relation to cascading key messages in relation to timely completion of termination forms</w:t>
            </w:r>
          </w:p>
          <w:p w:rsidR="00CE318A" w:rsidRDefault="00CE318A" w:rsidP="00CF2676">
            <w:pPr>
              <w:tabs>
                <w:tab w:val="left" w:pos="1395"/>
              </w:tabs>
              <w:jc w:val="both"/>
              <w:rPr>
                <w:rFonts w:ascii="Verdana" w:hAnsi="Verdana"/>
                <w:b/>
              </w:rPr>
            </w:pPr>
          </w:p>
          <w:p w:rsidR="00613E22" w:rsidRPr="0005165C" w:rsidRDefault="0005165C" w:rsidP="00CF2676">
            <w:pPr>
              <w:tabs>
                <w:tab w:val="left" w:pos="1395"/>
              </w:tabs>
              <w:jc w:val="both"/>
              <w:rPr>
                <w:rFonts w:ascii="Verdana" w:hAnsi="Verdana"/>
                <w:b/>
              </w:rPr>
            </w:pPr>
            <w:r w:rsidRPr="0005165C">
              <w:rPr>
                <w:rFonts w:ascii="Verdana" w:hAnsi="Verdana"/>
                <w:b/>
              </w:rPr>
              <w:t>National Fraud Initiative progress and outcomes.</w:t>
            </w:r>
          </w:p>
        </w:tc>
      </w:tr>
      <w:tr w:rsidR="00CA3AD2" w:rsidRPr="00C430D6"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CF2676" w:rsidRDefault="00CF2676" w:rsidP="00E129F1">
            <w:pPr>
              <w:tabs>
                <w:tab w:val="left" w:pos="1395"/>
              </w:tabs>
              <w:rPr>
                <w:rFonts w:ascii="Verdana" w:hAnsi="Verdana"/>
                <w:b/>
              </w:rPr>
            </w:pPr>
          </w:p>
          <w:p w:rsidR="0005165C" w:rsidRDefault="0005165C" w:rsidP="00E129F1">
            <w:pPr>
              <w:tabs>
                <w:tab w:val="left" w:pos="1395"/>
              </w:tabs>
              <w:rPr>
                <w:rFonts w:ascii="Verdana" w:hAnsi="Verdana"/>
                <w:b/>
              </w:rPr>
            </w:pPr>
          </w:p>
          <w:p w:rsidR="0005165C" w:rsidRDefault="0005165C" w:rsidP="00E129F1">
            <w:pPr>
              <w:tabs>
                <w:tab w:val="left" w:pos="1395"/>
              </w:tabs>
              <w:rPr>
                <w:rFonts w:ascii="Verdana" w:hAnsi="Verdana"/>
                <w:b/>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05165C" w:rsidRDefault="0005165C" w:rsidP="00E129F1">
            <w:pPr>
              <w:tabs>
                <w:tab w:val="left" w:pos="1395"/>
              </w:tabs>
              <w:rPr>
                <w:rFonts w:ascii="Verdana" w:hAnsi="Verdana"/>
              </w:rPr>
            </w:pPr>
            <w:r>
              <w:rPr>
                <w:rFonts w:ascii="Verdana" w:hAnsi="Verdana"/>
              </w:rPr>
              <w:t>Resolution:</w:t>
            </w:r>
          </w:p>
          <w:p w:rsidR="0068784E" w:rsidRDefault="0068784E" w:rsidP="00E129F1">
            <w:pPr>
              <w:tabs>
                <w:tab w:val="left" w:pos="1395"/>
              </w:tabs>
              <w:rPr>
                <w:rFonts w:ascii="Verdana" w:hAnsi="Verdana"/>
              </w:rPr>
            </w:pPr>
          </w:p>
          <w:p w:rsidR="0068784E" w:rsidRPr="0005165C" w:rsidRDefault="0068784E" w:rsidP="00E129F1">
            <w:pPr>
              <w:tabs>
                <w:tab w:val="left" w:pos="1395"/>
              </w:tabs>
              <w:rPr>
                <w:rFonts w:ascii="Verdana" w:hAnsi="Verdana"/>
              </w:rPr>
            </w:pPr>
            <w:r>
              <w:rPr>
                <w:rFonts w:ascii="Verdana" w:hAnsi="Verdana"/>
              </w:rPr>
              <w:t>Action:</w:t>
            </w:r>
          </w:p>
          <w:p w:rsidR="0005165C" w:rsidRDefault="0005165C" w:rsidP="00E129F1">
            <w:pPr>
              <w:tabs>
                <w:tab w:val="left" w:pos="1395"/>
              </w:tabs>
              <w:rPr>
                <w:rFonts w:ascii="Verdana" w:hAnsi="Verdana"/>
                <w:b/>
              </w:rPr>
            </w:pPr>
          </w:p>
          <w:p w:rsidR="0068784E" w:rsidRDefault="0068784E" w:rsidP="00E129F1">
            <w:pPr>
              <w:tabs>
                <w:tab w:val="left" w:pos="1395"/>
              </w:tabs>
              <w:rPr>
                <w:rFonts w:ascii="Verdana" w:hAnsi="Verdana"/>
                <w:b/>
              </w:rPr>
            </w:pPr>
          </w:p>
          <w:p w:rsidR="00CA3AD2" w:rsidRDefault="00B92429" w:rsidP="00E129F1">
            <w:pPr>
              <w:tabs>
                <w:tab w:val="left" w:pos="1395"/>
              </w:tabs>
              <w:rPr>
                <w:rFonts w:ascii="Verdana" w:hAnsi="Verdana"/>
                <w:b/>
              </w:rPr>
            </w:pPr>
            <w:r>
              <w:rPr>
                <w:rFonts w:ascii="Verdana" w:hAnsi="Verdana"/>
                <w:b/>
              </w:rPr>
              <w:t>4.2</w:t>
            </w:r>
          </w:p>
        </w:tc>
        <w:tc>
          <w:tcPr>
            <w:tcW w:w="9027" w:type="dxa"/>
            <w:gridSpan w:val="3"/>
            <w:tcBorders>
              <w:top w:val="nil"/>
              <w:left w:val="nil"/>
              <w:bottom w:val="nil"/>
              <w:right w:val="nil"/>
            </w:tcBorders>
          </w:tcPr>
          <w:p w:rsidR="00CF2676" w:rsidRDefault="00CF2676" w:rsidP="00E129F1">
            <w:pPr>
              <w:jc w:val="both"/>
              <w:rPr>
                <w:rFonts w:ascii="Verdana" w:hAnsi="Verdana" w:cs="Tahoma"/>
                <w:b/>
              </w:rPr>
            </w:pPr>
          </w:p>
          <w:p w:rsidR="002E00F1" w:rsidRDefault="0005165C" w:rsidP="00E129F1">
            <w:pPr>
              <w:jc w:val="both"/>
              <w:rPr>
                <w:rFonts w:ascii="Verdana" w:hAnsi="Verdana" w:cs="Tahoma"/>
              </w:rPr>
            </w:pPr>
            <w:r w:rsidRPr="0005165C">
              <w:rPr>
                <w:rFonts w:ascii="Verdana" w:hAnsi="Verdana" w:cs="Tahoma"/>
              </w:rPr>
              <w:t>M Evans presented the report</w:t>
            </w:r>
            <w:r w:rsidR="002E00F1">
              <w:rPr>
                <w:rFonts w:ascii="Verdana" w:hAnsi="Verdana" w:cs="Tahoma"/>
              </w:rPr>
              <w:t xml:space="preserve"> and high</w:t>
            </w:r>
            <w:r w:rsidR="00D67E03">
              <w:rPr>
                <w:rFonts w:ascii="Verdana" w:hAnsi="Verdana" w:cs="Tahoma"/>
              </w:rPr>
              <w:t>lighted the key matters for Mem</w:t>
            </w:r>
            <w:r w:rsidR="002E00F1">
              <w:rPr>
                <w:rFonts w:ascii="Verdana" w:hAnsi="Verdana" w:cs="Tahoma"/>
              </w:rPr>
              <w:t>b</w:t>
            </w:r>
            <w:r w:rsidR="00D67E03">
              <w:rPr>
                <w:rFonts w:ascii="Verdana" w:hAnsi="Verdana" w:cs="Tahoma"/>
              </w:rPr>
              <w:t>e</w:t>
            </w:r>
            <w:r w:rsidR="002E00F1">
              <w:rPr>
                <w:rFonts w:ascii="Verdana" w:hAnsi="Verdana" w:cs="Tahoma"/>
              </w:rPr>
              <w:t>rs attention.  The Committee Chair advised that for future reports it would be helpful if an opening paragra</w:t>
            </w:r>
            <w:r w:rsidR="00D67E03">
              <w:rPr>
                <w:rFonts w:ascii="Verdana" w:hAnsi="Verdana" w:cs="Tahoma"/>
              </w:rPr>
              <w:t xml:space="preserve">ph could be included to </w:t>
            </w:r>
            <w:r w:rsidR="00123A14">
              <w:rPr>
                <w:rFonts w:ascii="Verdana" w:hAnsi="Verdana" w:cs="Tahoma"/>
              </w:rPr>
              <w:t xml:space="preserve">outline </w:t>
            </w:r>
            <w:r w:rsidR="00D67E03">
              <w:rPr>
                <w:rFonts w:ascii="Verdana" w:hAnsi="Verdana" w:cs="Tahoma"/>
              </w:rPr>
              <w:t xml:space="preserve">the purpose of the </w:t>
            </w:r>
            <w:r w:rsidR="00123A14">
              <w:rPr>
                <w:rFonts w:ascii="Verdana" w:hAnsi="Verdana" w:cs="Tahoma"/>
              </w:rPr>
              <w:t>N</w:t>
            </w:r>
            <w:r w:rsidR="00D67E03">
              <w:rPr>
                <w:rFonts w:ascii="Verdana" w:hAnsi="Verdana" w:cs="Tahoma"/>
              </w:rPr>
              <w:t xml:space="preserve">ational </w:t>
            </w:r>
            <w:r w:rsidR="00123A14">
              <w:rPr>
                <w:rFonts w:ascii="Verdana" w:hAnsi="Verdana" w:cs="Tahoma"/>
              </w:rPr>
              <w:t>F</w:t>
            </w:r>
            <w:r w:rsidR="00D67E03">
              <w:rPr>
                <w:rFonts w:ascii="Verdana" w:hAnsi="Verdana" w:cs="Tahoma"/>
              </w:rPr>
              <w:t xml:space="preserve">raud </w:t>
            </w:r>
            <w:r w:rsidR="00123A14">
              <w:rPr>
                <w:rFonts w:ascii="Verdana" w:hAnsi="Verdana" w:cs="Tahoma"/>
              </w:rPr>
              <w:t>I</w:t>
            </w:r>
            <w:r w:rsidR="00D67E03">
              <w:rPr>
                <w:rFonts w:ascii="Verdana" w:hAnsi="Verdana" w:cs="Tahoma"/>
              </w:rPr>
              <w:t xml:space="preserve">nitiative </w:t>
            </w:r>
            <w:r w:rsidR="00123A14">
              <w:rPr>
                <w:rFonts w:ascii="Verdana" w:hAnsi="Verdana" w:cs="Tahoma"/>
              </w:rPr>
              <w:t>explaining</w:t>
            </w:r>
            <w:r w:rsidR="00D67E03">
              <w:rPr>
                <w:rFonts w:ascii="Verdana" w:hAnsi="Verdana" w:cs="Tahoma"/>
              </w:rPr>
              <w:t xml:space="preserve"> the process</w:t>
            </w:r>
            <w:r w:rsidR="00123A14">
              <w:rPr>
                <w:rFonts w:ascii="Verdana" w:hAnsi="Verdana" w:cs="Tahoma"/>
              </w:rPr>
              <w:t xml:space="preserve"> and scope.</w:t>
            </w:r>
            <w:r w:rsidR="005B7737">
              <w:rPr>
                <w:rFonts w:ascii="Verdana" w:hAnsi="Verdana" w:cs="Tahoma"/>
              </w:rPr>
              <w:t xml:space="preserve"> </w:t>
            </w:r>
            <w:r w:rsidR="00D67E03">
              <w:rPr>
                <w:rFonts w:ascii="Verdana" w:hAnsi="Verdana" w:cs="Tahoma"/>
              </w:rPr>
              <w:t xml:space="preserve">M Evans advised that he would be happy to include this information in future iterations of the report. </w:t>
            </w:r>
          </w:p>
          <w:p w:rsidR="002E00F1" w:rsidRDefault="002E00F1" w:rsidP="00E129F1">
            <w:pPr>
              <w:jc w:val="both"/>
              <w:rPr>
                <w:rFonts w:ascii="Verdana" w:hAnsi="Verdana" w:cs="Tahoma"/>
              </w:rPr>
            </w:pPr>
          </w:p>
          <w:p w:rsidR="0005165C" w:rsidRDefault="0005165C" w:rsidP="00E129F1">
            <w:pPr>
              <w:jc w:val="both"/>
              <w:rPr>
                <w:rFonts w:ascii="Verdana" w:hAnsi="Verdana" w:cs="Tahoma"/>
                <w:b/>
              </w:rPr>
            </w:pPr>
            <w:r w:rsidRPr="0005165C">
              <w:rPr>
                <w:rFonts w:ascii="Verdana" w:hAnsi="Verdana" w:cs="Tahoma"/>
              </w:rPr>
              <w:t xml:space="preserve"> The report was</w:t>
            </w:r>
            <w:r>
              <w:rPr>
                <w:rFonts w:ascii="Verdana" w:hAnsi="Verdana" w:cs="Tahoma"/>
                <w:b/>
              </w:rPr>
              <w:t xml:space="preserve"> NOTED. </w:t>
            </w:r>
          </w:p>
          <w:p w:rsidR="0005165C" w:rsidRDefault="0005165C" w:rsidP="00E129F1">
            <w:pPr>
              <w:jc w:val="both"/>
              <w:rPr>
                <w:rFonts w:ascii="Verdana" w:hAnsi="Verdana" w:cs="Tahoma"/>
                <w:b/>
              </w:rPr>
            </w:pPr>
          </w:p>
          <w:p w:rsidR="0068784E" w:rsidRDefault="0068784E" w:rsidP="00E129F1">
            <w:pPr>
              <w:jc w:val="both"/>
              <w:rPr>
                <w:rFonts w:ascii="Verdana" w:hAnsi="Verdana" w:cs="Tahoma"/>
                <w:b/>
              </w:rPr>
            </w:pPr>
            <w:r>
              <w:rPr>
                <w:rFonts w:ascii="Verdana" w:hAnsi="Verdana" w:cs="Tahoma"/>
              </w:rPr>
              <w:t xml:space="preserve">Future reports to include an opening paragraph which </w:t>
            </w:r>
            <w:r w:rsidR="00123A14">
              <w:rPr>
                <w:rFonts w:ascii="Verdana" w:hAnsi="Verdana" w:cs="Tahoma"/>
              </w:rPr>
              <w:t>outlines the purpose of the National Fraud Initiative explaining the process and scope.</w:t>
            </w:r>
          </w:p>
          <w:p w:rsidR="0068784E" w:rsidRDefault="0068784E" w:rsidP="00E129F1">
            <w:pPr>
              <w:jc w:val="both"/>
              <w:rPr>
                <w:rFonts w:ascii="Verdana" w:hAnsi="Verdana" w:cs="Tahoma"/>
                <w:b/>
              </w:rPr>
            </w:pPr>
          </w:p>
          <w:p w:rsidR="002C32FF" w:rsidRPr="002C32FF" w:rsidRDefault="00AB1382" w:rsidP="00E129F1">
            <w:pPr>
              <w:jc w:val="both"/>
              <w:rPr>
                <w:rFonts w:ascii="Verdana" w:hAnsi="Verdana" w:cs="Tahoma"/>
                <w:b/>
              </w:rPr>
            </w:pPr>
            <w:r>
              <w:rPr>
                <w:rFonts w:ascii="Verdana" w:hAnsi="Verdana" w:cs="Tahoma"/>
                <w:b/>
              </w:rPr>
              <w:t>Procurements and Scheme of Delegation Report</w:t>
            </w:r>
          </w:p>
          <w:p w:rsidR="002C32FF" w:rsidRDefault="002C32FF" w:rsidP="00E129F1">
            <w:pPr>
              <w:jc w:val="both"/>
              <w:rPr>
                <w:rFonts w:ascii="Verdana" w:hAnsi="Verdana" w:cs="Tahoma"/>
              </w:rPr>
            </w:pPr>
          </w:p>
          <w:p w:rsidR="00914B8D" w:rsidRDefault="00E704EB" w:rsidP="0005165C">
            <w:pPr>
              <w:jc w:val="both"/>
              <w:rPr>
                <w:rFonts w:ascii="Verdana" w:hAnsi="Verdana" w:cs="Tahoma"/>
              </w:rPr>
            </w:pPr>
            <w:r>
              <w:rPr>
                <w:rFonts w:ascii="Verdana" w:hAnsi="Verdana" w:cs="Tahoma"/>
              </w:rPr>
              <w:t xml:space="preserve">S May </w:t>
            </w:r>
            <w:r w:rsidR="004908B7">
              <w:rPr>
                <w:rFonts w:ascii="Verdana" w:hAnsi="Verdana" w:cs="Tahoma"/>
              </w:rPr>
              <w:t>p</w:t>
            </w:r>
            <w:r w:rsidR="00A24C22">
              <w:rPr>
                <w:rFonts w:ascii="Verdana" w:hAnsi="Verdana" w:cs="Tahoma"/>
              </w:rPr>
              <w:t xml:space="preserve">resented Members with the </w:t>
            </w:r>
            <w:r w:rsidR="00B04B8A">
              <w:rPr>
                <w:rFonts w:ascii="Verdana" w:hAnsi="Verdana" w:cs="Tahoma"/>
              </w:rPr>
              <w:t>r</w:t>
            </w:r>
            <w:r w:rsidR="003000FA">
              <w:rPr>
                <w:rFonts w:ascii="Verdana" w:hAnsi="Verdana" w:cs="Tahoma"/>
              </w:rPr>
              <w:t>eport</w:t>
            </w:r>
            <w:r w:rsidR="007E1DDB">
              <w:rPr>
                <w:rFonts w:ascii="Verdana" w:hAnsi="Verdana" w:cs="Tahoma"/>
              </w:rPr>
              <w:t xml:space="preserve"> </w:t>
            </w:r>
            <w:r w:rsidR="000507F7">
              <w:rPr>
                <w:rFonts w:ascii="Verdana" w:hAnsi="Verdana" w:cs="Tahoma"/>
              </w:rPr>
              <w:t xml:space="preserve">and highlighted the key matters for Members attention. </w:t>
            </w:r>
            <w:r w:rsidR="00D67E03">
              <w:rPr>
                <w:rFonts w:ascii="Verdana" w:hAnsi="Verdana" w:cs="Tahoma"/>
              </w:rPr>
              <w:t xml:space="preserve">The Committee Chair advised that she was pleased to see that only one single tender waiver had been included on this occasion. </w:t>
            </w:r>
          </w:p>
          <w:p w:rsidR="008D4635" w:rsidRDefault="008D4635" w:rsidP="0005165C">
            <w:pPr>
              <w:jc w:val="both"/>
              <w:rPr>
                <w:rFonts w:ascii="Verdana" w:hAnsi="Verdana" w:cs="Tahoma"/>
              </w:rPr>
            </w:pPr>
          </w:p>
          <w:p w:rsidR="008D4635" w:rsidRDefault="00D67E03" w:rsidP="0005165C">
            <w:pPr>
              <w:jc w:val="both"/>
              <w:rPr>
                <w:rFonts w:ascii="Verdana" w:hAnsi="Verdana" w:cs="Tahoma"/>
              </w:rPr>
            </w:pPr>
            <w:r>
              <w:rPr>
                <w:rFonts w:ascii="Verdana" w:hAnsi="Verdana" w:cs="Tahoma"/>
              </w:rPr>
              <w:t xml:space="preserve">C Donoghue made reference to section 5.2.3 within the Capital Monitoring Review Financial Procedure and </w:t>
            </w:r>
            <w:r w:rsidR="00123A14">
              <w:rPr>
                <w:rFonts w:ascii="Verdana" w:hAnsi="Verdana" w:cs="Tahoma"/>
              </w:rPr>
              <w:t>sought clarity on</w:t>
            </w:r>
            <w:r>
              <w:rPr>
                <w:rFonts w:ascii="Verdana" w:hAnsi="Verdana" w:cs="Tahoma"/>
              </w:rPr>
              <w:t xml:space="preserve"> the statement made that any changes over 500k go to the Chief Executive and any changes between 500k and 1m go to the Board.  S May agreed to review this and provide confirmation outside the meeting as to the correct process. </w:t>
            </w:r>
          </w:p>
          <w:p w:rsidR="0005165C" w:rsidRPr="00B302A9" w:rsidRDefault="0005165C" w:rsidP="00D67E03">
            <w:pPr>
              <w:jc w:val="both"/>
              <w:rPr>
                <w:rFonts w:ascii="Verdana" w:hAnsi="Verdana"/>
                <w:bCs/>
              </w:rPr>
            </w:pPr>
          </w:p>
        </w:tc>
      </w:tr>
      <w:tr w:rsidR="00587D3E" w:rsidRPr="00C430D6"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587D3E" w:rsidRDefault="003000FA" w:rsidP="00E129F1">
            <w:pPr>
              <w:tabs>
                <w:tab w:val="left" w:pos="1395"/>
              </w:tabs>
              <w:rPr>
                <w:rFonts w:ascii="Verdana" w:hAnsi="Verdana"/>
              </w:rPr>
            </w:pPr>
            <w:r>
              <w:rPr>
                <w:rFonts w:ascii="Verdana" w:hAnsi="Verdana"/>
              </w:rPr>
              <w:t>Resolution:</w:t>
            </w:r>
          </w:p>
          <w:p w:rsidR="00AF1884" w:rsidRDefault="00AF1884" w:rsidP="00E129F1">
            <w:pPr>
              <w:tabs>
                <w:tab w:val="left" w:pos="1395"/>
              </w:tabs>
              <w:rPr>
                <w:rFonts w:ascii="Verdana" w:hAnsi="Verdana"/>
              </w:rPr>
            </w:pPr>
          </w:p>
          <w:p w:rsidR="00AF1884" w:rsidRDefault="00AF1884" w:rsidP="00E129F1">
            <w:pPr>
              <w:tabs>
                <w:tab w:val="left" w:pos="1395"/>
              </w:tabs>
              <w:rPr>
                <w:rFonts w:ascii="Verdana" w:hAnsi="Verdana"/>
              </w:rPr>
            </w:pPr>
          </w:p>
          <w:p w:rsidR="00AF1884" w:rsidRDefault="00AF1884" w:rsidP="00E129F1">
            <w:pPr>
              <w:tabs>
                <w:tab w:val="left" w:pos="1395"/>
              </w:tabs>
              <w:rPr>
                <w:rFonts w:ascii="Verdana" w:hAnsi="Verdana"/>
              </w:rPr>
            </w:pPr>
          </w:p>
          <w:p w:rsidR="00AF1884" w:rsidRDefault="00AF1884" w:rsidP="00E129F1">
            <w:pPr>
              <w:tabs>
                <w:tab w:val="left" w:pos="1395"/>
              </w:tabs>
              <w:rPr>
                <w:rFonts w:ascii="Verdana" w:hAnsi="Verdana"/>
              </w:rPr>
            </w:pPr>
            <w:r>
              <w:rPr>
                <w:rFonts w:ascii="Verdana" w:hAnsi="Verdana"/>
              </w:rPr>
              <w:t>Action:</w:t>
            </w:r>
          </w:p>
          <w:p w:rsidR="00613E22" w:rsidRDefault="00613E22" w:rsidP="00E129F1">
            <w:pPr>
              <w:tabs>
                <w:tab w:val="left" w:pos="1395"/>
              </w:tabs>
              <w:rPr>
                <w:rFonts w:ascii="Verdana" w:hAnsi="Verdana"/>
              </w:rPr>
            </w:pPr>
          </w:p>
          <w:p w:rsidR="00613E22" w:rsidRDefault="00613E22" w:rsidP="00E129F1">
            <w:pPr>
              <w:tabs>
                <w:tab w:val="left" w:pos="1395"/>
              </w:tabs>
              <w:rPr>
                <w:rFonts w:ascii="Verdana" w:hAnsi="Verdana"/>
              </w:rPr>
            </w:pPr>
          </w:p>
          <w:p w:rsidR="00D67E03" w:rsidRDefault="00D67E03" w:rsidP="00E129F1">
            <w:pPr>
              <w:tabs>
                <w:tab w:val="left" w:pos="1395"/>
              </w:tabs>
              <w:rPr>
                <w:rFonts w:ascii="Verdana" w:hAnsi="Verdana"/>
                <w:b/>
              </w:rPr>
            </w:pPr>
          </w:p>
          <w:p w:rsidR="00AF1884" w:rsidRDefault="00AF1884" w:rsidP="00E129F1">
            <w:pPr>
              <w:tabs>
                <w:tab w:val="left" w:pos="1395"/>
              </w:tabs>
              <w:rPr>
                <w:rFonts w:ascii="Verdana" w:hAnsi="Verdana"/>
                <w:b/>
              </w:rPr>
            </w:pPr>
          </w:p>
          <w:p w:rsidR="00B92429" w:rsidRDefault="00B92429" w:rsidP="00E129F1">
            <w:pPr>
              <w:tabs>
                <w:tab w:val="left" w:pos="1395"/>
              </w:tabs>
              <w:rPr>
                <w:rFonts w:ascii="Verdana" w:hAnsi="Verdana"/>
                <w:b/>
              </w:rPr>
            </w:pPr>
            <w:r w:rsidRPr="00B92429">
              <w:rPr>
                <w:rFonts w:ascii="Verdana" w:hAnsi="Verdana"/>
                <w:b/>
              </w:rPr>
              <w:t>4.3</w:t>
            </w:r>
          </w:p>
          <w:p w:rsidR="00B92429" w:rsidRDefault="00B92429" w:rsidP="00E129F1">
            <w:pPr>
              <w:tabs>
                <w:tab w:val="left" w:pos="1395"/>
              </w:tabs>
              <w:rPr>
                <w:rFonts w:ascii="Verdana" w:hAnsi="Verdana"/>
                <w:b/>
              </w:rPr>
            </w:pPr>
          </w:p>
          <w:p w:rsidR="00B92429" w:rsidRDefault="00B92429" w:rsidP="00E129F1">
            <w:pPr>
              <w:tabs>
                <w:tab w:val="left" w:pos="1395"/>
              </w:tabs>
              <w:rPr>
                <w:rFonts w:ascii="Verdana" w:hAnsi="Verdana"/>
                <w:b/>
              </w:rPr>
            </w:pPr>
          </w:p>
          <w:p w:rsidR="00B92429" w:rsidRDefault="00B92429" w:rsidP="00E129F1">
            <w:pPr>
              <w:tabs>
                <w:tab w:val="left" w:pos="1395"/>
              </w:tabs>
              <w:rPr>
                <w:rFonts w:ascii="Verdana" w:hAnsi="Verdana"/>
                <w:b/>
              </w:rPr>
            </w:pPr>
          </w:p>
          <w:p w:rsidR="00B14117" w:rsidRDefault="00B14117" w:rsidP="00E129F1">
            <w:pPr>
              <w:tabs>
                <w:tab w:val="left" w:pos="1395"/>
              </w:tabs>
              <w:rPr>
                <w:rFonts w:ascii="Verdana" w:hAnsi="Verdana"/>
              </w:rPr>
            </w:pPr>
          </w:p>
          <w:p w:rsidR="00B14117" w:rsidRDefault="00B14117"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8D4635" w:rsidRDefault="008D4635" w:rsidP="00E129F1">
            <w:pPr>
              <w:tabs>
                <w:tab w:val="left" w:pos="1395"/>
              </w:tabs>
              <w:rPr>
                <w:rFonts w:ascii="Verdana" w:hAnsi="Verdana"/>
              </w:rPr>
            </w:pPr>
          </w:p>
          <w:p w:rsidR="00C203CE" w:rsidRDefault="00B92429" w:rsidP="009017A7">
            <w:pPr>
              <w:tabs>
                <w:tab w:val="left" w:pos="1395"/>
              </w:tabs>
              <w:rPr>
                <w:rFonts w:ascii="Verdana" w:hAnsi="Verdana"/>
              </w:rPr>
            </w:pPr>
            <w:r w:rsidRPr="00F652F9">
              <w:rPr>
                <w:rFonts w:ascii="Verdana" w:hAnsi="Verdana"/>
              </w:rPr>
              <w:t>Res</w:t>
            </w:r>
            <w:r w:rsidR="00F652F9" w:rsidRPr="00F652F9">
              <w:rPr>
                <w:rFonts w:ascii="Verdana" w:hAnsi="Verdana"/>
              </w:rPr>
              <w:t>o</w:t>
            </w:r>
            <w:r w:rsidRPr="00F652F9">
              <w:rPr>
                <w:rFonts w:ascii="Verdana" w:hAnsi="Verdana"/>
              </w:rPr>
              <w:t>lution:</w:t>
            </w:r>
          </w:p>
          <w:p w:rsidR="00AF1884" w:rsidRDefault="00AF1884" w:rsidP="009017A7">
            <w:pPr>
              <w:tabs>
                <w:tab w:val="left" w:pos="1395"/>
              </w:tabs>
              <w:rPr>
                <w:rFonts w:ascii="Verdana" w:hAnsi="Verdana"/>
              </w:rPr>
            </w:pPr>
          </w:p>
          <w:p w:rsidR="00AF1884" w:rsidRPr="00F652F9" w:rsidRDefault="00AF1884" w:rsidP="009017A7">
            <w:pPr>
              <w:tabs>
                <w:tab w:val="left" w:pos="1395"/>
              </w:tabs>
              <w:rPr>
                <w:rFonts w:ascii="Verdana" w:hAnsi="Verdana"/>
              </w:rPr>
            </w:pPr>
            <w:r>
              <w:rPr>
                <w:rFonts w:ascii="Verdana" w:hAnsi="Verdana"/>
              </w:rPr>
              <w:t>Actions:</w:t>
            </w:r>
          </w:p>
        </w:tc>
        <w:tc>
          <w:tcPr>
            <w:tcW w:w="9027" w:type="dxa"/>
            <w:gridSpan w:val="3"/>
            <w:tcBorders>
              <w:top w:val="nil"/>
              <w:left w:val="nil"/>
              <w:bottom w:val="nil"/>
              <w:right w:val="nil"/>
            </w:tcBorders>
          </w:tcPr>
          <w:p w:rsidR="00652289" w:rsidRPr="00652289" w:rsidRDefault="003000FA" w:rsidP="00652289">
            <w:pPr>
              <w:tabs>
                <w:tab w:val="left" w:pos="435"/>
              </w:tabs>
              <w:spacing w:after="200" w:line="276" w:lineRule="auto"/>
              <w:jc w:val="both"/>
              <w:rPr>
                <w:rFonts w:ascii="Verdana" w:hAnsi="Verdana"/>
                <w:bCs/>
                <w:lang w:eastAsia="en-GB"/>
              </w:rPr>
            </w:pPr>
            <w:r w:rsidRPr="00652289">
              <w:rPr>
                <w:rFonts w:ascii="Verdana" w:hAnsi="Verdana" w:cs="Arial"/>
              </w:rPr>
              <w:lastRenderedPageBreak/>
              <w:t xml:space="preserve">The report was </w:t>
            </w:r>
            <w:r w:rsidR="00A114D4" w:rsidRPr="00652289">
              <w:rPr>
                <w:rFonts w:ascii="Verdana" w:hAnsi="Verdana" w:cs="Arial"/>
                <w:b/>
              </w:rPr>
              <w:t>NOTED</w:t>
            </w:r>
            <w:r w:rsidR="00652289" w:rsidRPr="00652289">
              <w:rPr>
                <w:rFonts w:ascii="Verdana" w:hAnsi="Verdana" w:cs="Arial"/>
              </w:rPr>
              <w:t xml:space="preserve"> and the </w:t>
            </w:r>
            <w:r w:rsidR="00652289" w:rsidRPr="00652289">
              <w:rPr>
                <w:rFonts w:ascii="Verdana" w:hAnsi="Verdana"/>
                <w:bCs/>
                <w:lang w:eastAsia="en-GB"/>
              </w:rPr>
              <w:t xml:space="preserve">Financial Control Procedure for </w:t>
            </w:r>
            <w:r w:rsidR="0005165C">
              <w:rPr>
                <w:rFonts w:ascii="Verdana" w:hAnsi="Verdana"/>
                <w:bCs/>
                <w:lang w:eastAsia="en-GB"/>
              </w:rPr>
              <w:t>Capital Monitoring</w:t>
            </w:r>
            <w:r w:rsidR="00652289">
              <w:rPr>
                <w:rFonts w:ascii="Verdana" w:hAnsi="Verdana"/>
                <w:bCs/>
                <w:lang w:eastAsia="en-GB"/>
              </w:rPr>
              <w:t xml:space="preserve"> was </w:t>
            </w:r>
            <w:r w:rsidR="00D67E03">
              <w:rPr>
                <w:rFonts w:ascii="Verdana" w:hAnsi="Verdana"/>
                <w:b/>
                <w:bCs/>
                <w:lang w:eastAsia="en-GB"/>
              </w:rPr>
              <w:t xml:space="preserve">APPROVED </w:t>
            </w:r>
            <w:r w:rsidR="00D67E03" w:rsidRPr="00D67E03">
              <w:rPr>
                <w:rFonts w:ascii="Verdana" w:hAnsi="Verdana"/>
                <w:bCs/>
                <w:lang w:eastAsia="en-GB"/>
              </w:rPr>
              <w:t>subject to further clarification being provided by the Director of Finance in relation to authorisation levels.</w:t>
            </w:r>
            <w:r w:rsidR="00D67E03">
              <w:rPr>
                <w:rFonts w:ascii="Verdana" w:hAnsi="Verdana"/>
                <w:b/>
                <w:bCs/>
                <w:lang w:eastAsia="en-GB"/>
              </w:rPr>
              <w:t xml:space="preserve"> </w:t>
            </w:r>
          </w:p>
          <w:p w:rsidR="00AF1884" w:rsidRDefault="00123A14" w:rsidP="00A114D4">
            <w:pPr>
              <w:jc w:val="both"/>
              <w:rPr>
                <w:rFonts w:ascii="Verdana" w:hAnsi="Verdana" w:cs="Arial"/>
                <w:b/>
              </w:rPr>
            </w:pPr>
            <w:r>
              <w:rPr>
                <w:rFonts w:ascii="Verdana" w:hAnsi="Verdana" w:cs="Arial"/>
              </w:rPr>
              <w:t xml:space="preserve">Executive </w:t>
            </w:r>
            <w:r w:rsidR="00AF1884">
              <w:rPr>
                <w:rFonts w:ascii="Verdana" w:hAnsi="Verdana" w:cs="Arial"/>
              </w:rPr>
              <w:t xml:space="preserve">Director of Finance to clarify the position in relation </w:t>
            </w:r>
            <w:r w:rsidR="00AF1884">
              <w:rPr>
                <w:rFonts w:ascii="Verdana" w:hAnsi="Verdana" w:cs="Tahoma"/>
              </w:rPr>
              <w:t>the statement made within the Capital Monitoring Financial Control Procedure that any changes over 500k go to the Chief Executive and any changes between 500k and 1m go to the Board.</w:t>
            </w:r>
          </w:p>
          <w:p w:rsidR="00AF1884" w:rsidRDefault="00AF1884" w:rsidP="00A114D4">
            <w:pPr>
              <w:jc w:val="both"/>
              <w:rPr>
                <w:rFonts w:ascii="Verdana" w:hAnsi="Verdana" w:cs="Arial"/>
                <w:b/>
              </w:rPr>
            </w:pPr>
          </w:p>
          <w:p w:rsidR="00B92429" w:rsidRDefault="0005165C" w:rsidP="00A114D4">
            <w:pPr>
              <w:jc w:val="both"/>
              <w:rPr>
                <w:rFonts w:ascii="Verdana" w:hAnsi="Verdana" w:cs="Arial"/>
                <w:b/>
              </w:rPr>
            </w:pPr>
            <w:r>
              <w:rPr>
                <w:rFonts w:ascii="Verdana" w:hAnsi="Verdana" w:cs="Arial"/>
                <w:b/>
              </w:rPr>
              <w:t xml:space="preserve">Losses &amp; Special Payments Report </w:t>
            </w:r>
          </w:p>
          <w:p w:rsidR="00B92429" w:rsidRDefault="00B92429" w:rsidP="00A114D4">
            <w:pPr>
              <w:jc w:val="both"/>
              <w:rPr>
                <w:rFonts w:ascii="Verdana" w:hAnsi="Verdana" w:cs="Arial"/>
                <w:b/>
              </w:rPr>
            </w:pPr>
          </w:p>
          <w:p w:rsidR="00586284" w:rsidRDefault="0005165C" w:rsidP="00A114D4">
            <w:pPr>
              <w:jc w:val="both"/>
              <w:rPr>
                <w:rFonts w:ascii="Verdana" w:hAnsi="Verdana" w:cs="Arial"/>
              </w:rPr>
            </w:pPr>
            <w:r>
              <w:rPr>
                <w:rFonts w:ascii="Verdana" w:hAnsi="Verdana" w:cs="Arial"/>
              </w:rPr>
              <w:t xml:space="preserve">S May </w:t>
            </w:r>
            <w:r w:rsidR="00B92429" w:rsidRPr="00B92429">
              <w:rPr>
                <w:rFonts w:ascii="Verdana" w:hAnsi="Verdana" w:cs="Arial"/>
              </w:rPr>
              <w:t>presented Members with the report</w:t>
            </w:r>
            <w:r w:rsidR="00652289">
              <w:rPr>
                <w:rFonts w:ascii="Verdana" w:hAnsi="Verdana" w:cs="Arial"/>
              </w:rPr>
              <w:t xml:space="preserve"> and highlighted the key matters for Members attention. </w:t>
            </w:r>
          </w:p>
          <w:p w:rsidR="00D67E03" w:rsidRDefault="00D67E03" w:rsidP="00A114D4">
            <w:pPr>
              <w:jc w:val="both"/>
              <w:rPr>
                <w:rFonts w:ascii="Verdana" w:hAnsi="Verdana" w:cs="Arial"/>
              </w:rPr>
            </w:pPr>
          </w:p>
          <w:p w:rsidR="00D67E03" w:rsidRDefault="00D67E03" w:rsidP="00A114D4">
            <w:pPr>
              <w:jc w:val="both"/>
              <w:rPr>
                <w:rFonts w:ascii="Verdana" w:hAnsi="Verdana" w:cs="Arial"/>
              </w:rPr>
            </w:pPr>
            <w:r>
              <w:rPr>
                <w:rFonts w:ascii="Verdana" w:hAnsi="Verdana" w:cs="Arial"/>
              </w:rPr>
              <w:lastRenderedPageBreak/>
              <w:t xml:space="preserve">The Committee Chair sought clarity as to whether Members felt content that they understood the significance of the discounting rate and what this was used for and suggested an explanation </w:t>
            </w:r>
            <w:r w:rsidR="00B4513C">
              <w:rPr>
                <w:rFonts w:ascii="Verdana" w:hAnsi="Verdana" w:cs="Arial"/>
              </w:rPr>
              <w:t>regarding this along with an example of how this is used</w:t>
            </w:r>
            <w:r w:rsidR="00BD5B00">
              <w:rPr>
                <w:rFonts w:ascii="Verdana" w:hAnsi="Verdana" w:cs="Arial"/>
              </w:rPr>
              <w:t xml:space="preserve"> would be helpful</w:t>
            </w:r>
            <w:r w:rsidR="00B4513C">
              <w:rPr>
                <w:rFonts w:ascii="Verdana" w:hAnsi="Verdana" w:cs="Arial"/>
              </w:rPr>
              <w:t>.  O James advised that he would be happy to include a worked example of this in the next iteration of the report</w:t>
            </w:r>
            <w:r w:rsidR="009017A7">
              <w:rPr>
                <w:rFonts w:ascii="Verdana" w:hAnsi="Verdana" w:cs="Arial"/>
              </w:rPr>
              <w:t xml:space="preserve"> and added that this mainly related to Clinical Negligence Claims.  M Jones also advised that Audit Wales undertakes an audit of the Welsh Risk Pool Clinical Negligence cases, largely on behalf of </w:t>
            </w:r>
            <w:proofErr w:type="spellStart"/>
            <w:r w:rsidR="009017A7">
              <w:rPr>
                <w:rFonts w:ascii="Verdana" w:hAnsi="Verdana" w:cs="Arial"/>
              </w:rPr>
              <w:t>Velindre</w:t>
            </w:r>
            <w:proofErr w:type="spellEnd"/>
            <w:r w:rsidR="00BD5B00">
              <w:rPr>
                <w:rFonts w:ascii="Verdana" w:hAnsi="Verdana" w:cs="Arial"/>
              </w:rPr>
              <w:t xml:space="preserve"> University</w:t>
            </w:r>
            <w:r w:rsidR="009017A7">
              <w:rPr>
                <w:rFonts w:ascii="Verdana" w:hAnsi="Verdana" w:cs="Arial"/>
              </w:rPr>
              <w:t xml:space="preserve"> NHS Trust, with the recent audit highlighting some positive observations with no issues of concern raised. </w:t>
            </w:r>
          </w:p>
          <w:p w:rsidR="008D4635" w:rsidRDefault="008D4635" w:rsidP="00A114D4">
            <w:pPr>
              <w:jc w:val="both"/>
              <w:rPr>
                <w:rFonts w:ascii="Verdana" w:hAnsi="Verdana" w:cs="Arial"/>
              </w:rPr>
            </w:pPr>
          </w:p>
          <w:p w:rsidR="00426662" w:rsidRDefault="009017A7" w:rsidP="00A114D4">
            <w:pPr>
              <w:jc w:val="both"/>
              <w:rPr>
                <w:rFonts w:ascii="Verdana" w:hAnsi="Verdana" w:cs="Arial"/>
              </w:rPr>
            </w:pPr>
            <w:r>
              <w:rPr>
                <w:rFonts w:ascii="Verdana" w:hAnsi="Verdana" w:cs="Arial"/>
              </w:rPr>
              <w:t xml:space="preserve">The Committee Chair made reference to the Welsh Risk Pool no longer accepting blank Learning From Events forms, the impact this may have and the fact that nothing had been contained within the financial </w:t>
            </w:r>
            <w:r w:rsidR="00AF1884">
              <w:rPr>
                <w:rFonts w:ascii="Verdana" w:hAnsi="Verdana" w:cs="Arial"/>
              </w:rPr>
              <w:t xml:space="preserve">plan </w:t>
            </w:r>
            <w:r>
              <w:rPr>
                <w:rFonts w:ascii="Verdana" w:hAnsi="Verdana" w:cs="Arial"/>
              </w:rPr>
              <w:t xml:space="preserve">regarding possible future penalties.  The Committee Chair questioned whether given the number outstanding, were the Health Board likely to receive future penalties.  S May advised that whilst this was possible, the Patient Care &amp; Safety Team were </w:t>
            </w:r>
            <w:r w:rsidR="00BD5B00">
              <w:rPr>
                <w:rFonts w:ascii="Verdana" w:hAnsi="Verdana" w:cs="Arial"/>
              </w:rPr>
              <w:t xml:space="preserve">working </w:t>
            </w:r>
            <w:r>
              <w:rPr>
                <w:rFonts w:ascii="Verdana" w:hAnsi="Verdana" w:cs="Arial"/>
              </w:rPr>
              <w:t xml:space="preserve">to address this and have provided assurances that the Team are on track to address the backlog.  The Committee Chair advised that she remained concerned regarding the backlog of cases.  </w:t>
            </w:r>
          </w:p>
          <w:p w:rsidR="009017A7" w:rsidRDefault="009017A7" w:rsidP="00A114D4">
            <w:pPr>
              <w:jc w:val="both"/>
              <w:rPr>
                <w:rFonts w:ascii="Verdana" w:hAnsi="Verdana" w:cs="Arial"/>
              </w:rPr>
            </w:pPr>
          </w:p>
          <w:p w:rsidR="009017A7" w:rsidRDefault="009017A7" w:rsidP="00A114D4">
            <w:pPr>
              <w:jc w:val="both"/>
              <w:rPr>
                <w:rFonts w:ascii="Verdana" w:hAnsi="Verdana" w:cs="Arial"/>
              </w:rPr>
            </w:pPr>
            <w:r>
              <w:rPr>
                <w:rFonts w:ascii="Verdana" w:hAnsi="Verdana" w:cs="Arial"/>
              </w:rPr>
              <w:t xml:space="preserve">Following discussion, it was agreed that a request would be made to the Patient Care &amp; Safety Team for a progress report to be presented to the August meeting of the Committee outlining the steps being taken to address the backlog.  Members were assured that this matter was being discussed and monitored weekly at the Executive Led Patient Safety meetings. </w:t>
            </w:r>
          </w:p>
          <w:p w:rsidR="008D4635" w:rsidRDefault="008D4635" w:rsidP="00A114D4">
            <w:pPr>
              <w:jc w:val="both"/>
              <w:rPr>
                <w:rFonts w:ascii="Verdana" w:hAnsi="Verdana" w:cs="Arial"/>
              </w:rPr>
            </w:pPr>
          </w:p>
          <w:p w:rsidR="00C203CE" w:rsidRDefault="00F652F9" w:rsidP="0005165C">
            <w:pPr>
              <w:jc w:val="both"/>
              <w:rPr>
                <w:rFonts w:ascii="Verdana" w:hAnsi="Verdana" w:cs="Arial"/>
              </w:rPr>
            </w:pPr>
            <w:r>
              <w:rPr>
                <w:rFonts w:ascii="Verdana" w:hAnsi="Verdana" w:cs="Arial"/>
              </w:rPr>
              <w:t xml:space="preserve">The report was </w:t>
            </w:r>
            <w:r w:rsidRPr="00F652F9">
              <w:rPr>
                <w:rFonts w:ascii="Verdana" w:hAnsi="Verdana" w:cs="Arial"/>
                <w:b/>
              </w:rPr>
              <w:t>NOTED.</w:t>
            </w:r>
            <w:r>
              <w:rPr>
                <w:rFonts w:ascii="Verdana" w:hAnsi="Verdana" w:cs="Arial"/>
              </w:rPr>
              <w:t xml:space="preserve"> </w:t>
            </w:r>
          </w:p>
          <w:p w:rsidR="00AF1884" w:rsidRDefault="00AF1884" w:rsidP="0005165C">
            <w:pPr>
              <w:jc w:val="both"/>
              <w:rPr>
                <w:rFonts w:ascii="Verdana" w:hAnsi="Verdana" w:cs="Arial"/>
              </w:rPr>
            </w:pPr>
          </w:p>
          <w:p w:rsidR="00AF1884" w:rsidRDefault="00AF1884" w:rsidP="00AF1884">
            <w:pPr>
              <w:jc w:val="both"/>
              <w:rPr>
                <w:rFonts w:ascii="Verdana" w:hAnsi="Verdana" w:cs="Arial"/>
              </w:rPr>
            </w:pPr>
            <w:r>
              <w:rPr>
                <w:rFonts w:ascii="Verdana" w:hAnsi="Verdana" w:cs="Arial"/>
              </w:rPr>
              <w:t xml:space="preserve">Worked example to be included in the next iteration of the report to explain the discounting rate and what this was used </w:t>
            </w:r>
          </w:p>
          <w:p w:rsidR="00AF1884" w:rsidRDefault="00AF1884" w:rsidP="00AF1884">
            <w:pPr>
              <w:jc w:val="both"/>
              <w:rPr>
                <w:rFonts w:ascii="Verdana" w:hAnsi="Verdana" w:cs="Arial"/>
              </w:rPr>
            </w:pPr>
          </w:p>
          <w:p w:rsidR="00AF1884" w:rsidRPr="00B92429" w:rsidRDefault="00AF1884" w:rsidP="0005165C">
            <w:pPr>
              <w:jc w:val="both"/>
              <w:rPr>
                <w:rFonts w:ascii="Verdana" w:hAnsi="Verdana" w:cs="Tahoma"/>
              </w:rPr>
            </w:pPr>
            <w:r>
              <w:rPr>
                <w:rFonts w:ascii="Verdana" w:hAnsi="Verdana" w:cs="Arial"/>
              </w:rPr>
              <w:t>Progress report to be presented to the next meeting outlining the steps being taken to address the backlog in Learning From Events reports.</w:t>
            </w:r>
          </w:p>
        </w:tc>
      </w:tr>
      <w:tr w:rsidR="00587D3E" w:rsidRPr="00C430D6"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587D3E" w:rsidRPr="003000FA" w:rsidRDefault="00587D3E" w:rsidP="00E129F1">
            <w:pPr>
              <w:tabs>
                <w:tab w:val="left" w:pos="1395"/>
              </w:tabs>
              <w:rPr>
                <w:rFonts w:ascii="Verdana" w:hAnsi="Verdana"/>
              </w:rPr>
            </w:pPr>
          </w:p>
        </w:tc>
        <w:tc>
          <w:tcPr>
            <w:tcW w:w="9027" w:type="dxa"/>
            <w:gridSpan w:val="3"/>
            <w:tcBorders>
              <w:top w:val="nil"/>
              <w:left w:val="nil"/>
              <w:bottom w:val="nil"/>
              <w:right w:val="nil"/>
            </w:tcBorders>
          </w:tcPr>
          <w:p w:rsidR="00587D3E" w:rsidRPr="003000FA" w:rsidRDefault="00587D3E" w:rsidP="00E129F1">
            <w:pPr>
              <w:jc w:val="both"/>
              <w:rPr>
                <w:rFonts w:ascii="Verdana" w:hAnsi="Verdana" w:cs="Tahoma"/>
              </w:rPr>
            </w:pPr>
          </w:p>
        </w:tc>
      </w:tr>
      <w:tr w:rsidR="00E11AE6"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C203CE" w:rsidRPr="00F652F9" w:rsidRDefault="00E11AE6" w:rsidP="0005165C">
            <w:pPr>
              <w:tabs>
                <w:tab w:val="left" w:pos="1395"/>
              </w:tabs>
              <w:rPr>
                <w:rFonts w:ascii="Verdana" w:hAnsi="Verdana"/>
              </w:rPr>
            </w:pPr>
            <w:r>
              <w:rPr>
                <w:rFonts w:ascii="Verdana" w:hAnsi="Verdana"/>
                <w:b/>
              </w:rPr>
              <w:t>5.0.0</w:t>
            </w:r>
          </w:p>
        </w:tc>
        <w:tc>
          <w:tcPr>
            <w:tcW w:w="9027" w:type="dxa"/>
            <w:gridSpan w:val="3"/>
            <w:tcBorders>
              <w:top w:val="nil"/>
              <w:left w:val="nil"/>
              <w:bottom w:val="nil"/>
              <w:right w:val="nil"/>
            </w:tcBorders>
          </w:tcPr>
          <w:p w:rsidR="00F569AE" w:rsidRDefault="00AB1382" w:rsidP="00E11AE6">
            <w:pPr>
              <w:tabs>
                <w:tab w:val="left" w:pos="1395"/>
              </w:tabs>
              <w:jc w:val="both"/>
              <w:rPr>
                <w:rFonts w:ascii="Verdana" w:hAnsi="Verdana"/>
                <w:bCs/>
              </w:rPr>
            </w:pPr>
            <w:r>
              <w:rPr>
                <w:rFonts w:ascii="Verdana" w:hAnsi="Verdana"/>
                <w:b/>
                <w:bCs/>
              </w:rPr>
              <w:t>IMPROVING CARE</w:t>
            </w:r>
          </w:p>
          <w:p w:rsidR="00C203CE" w:rsidRPr="00F652F9" w:rsidRDefault="00C203CE" w:rsidP="0005165C">
            <w:pPr>
              <w:tabs>
                <w:tab w:val="left" w:pos="1395"/>
              </w:tabs>
              <w:jc w:val="both"/>
              <w:rPr>
                <w:rFonts w:ascii="Verdana" w:hAnsi="Verdana"/>
                <w:bCs/>
              </w:rPr>
            </w:pPr>
          </w:p>
        </w:tc>
      </w:tr>
      <w:tr w:rsidR="009F75CD"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F75CD" w:rsidRDefault="0005165C" w:rsidP="009F75CD">
            <w:pPr>
              <w:tabs>
                <w:tab w:val="left" w:pos="1395"/>
              </w:tabs>
              <w:rPr>
                <w:rFonts w:ascii="Verdana" w:hAnsi="Verdana"/>
              </w:rPr>
            </w:pPr>
            <w:r>
              <w:rPr>
                <w:rFonts w:ascii="Verdana" w:hAnsi="Verdana"/>
                <w:b/>
              </w:rPr>
              <w:t>5.1</w:t>
            </w:r>
          </w:p>
          <w:p w:rsidR="009F75CD" w:rsidRDefault="009F75CD" w:rsidP="009F75CD">
            <w:pPr>
              <w:tabs>
                <w:tab w:val="left" w:pos="1395"/>
              </w:tabs>
              <w:rPr>
                <w:rFonts w:ascii="Verdana" w:hAnsi="Verdana"/>
              </w:rPr>
            </w:pPr>
          </w:p>
          <w:p w:rsidR="009F75CD" w:rsidRDefault="009F75CD" w:rsidP="009F75CD">
            <w:pPr>
              <w:tabs>
                <w:tab w:val="left" w:pos="1395"/>
              </w:tabs>
              <w:rPr>
                <w:rFonts w:ascii="Verdana" w:hAnsi="Verdana"/>
              </w:rPr>
            </w:pPr>
          </w:p>
          <w:p w:rsidR="009F75CD" w:rsidRDefault="009F75CD" w:rsidP="009F75CD">
            <w:pPr>
              <w:tabs>
                <w:tab w:val="left" w:pos="1395"/>
              </w:tabs>
              <w:rPr>
                <w:rFonts w:ascii="Verdana" w:hAnsi="Verdana"/>
              </w:rPr>
            </w:pPr>
          </w:p>
          <w:p w:rsidR="009F75CD" w:rsidRDefault="009F75CD" w:rsidP="009F75CD">
            <w:pPr>
              <w:tabs>
                <w:tab w:val="left" w:pos="1395"/>
              </w:tabs>
              <w:rPr>
                <w:rFonts w:ascii="Verdana" w:hAnsi="Verdana"/>
                <w:b/>
              </w:rPr>
            </w:pPr>
          </w:p>
        </w:tc>
        <w:tc>
          <w:tcPr>
            <w:tcW w:w="9027" w:type="dxa"/>
            <w:gridSpan w:val="3"/>
            <w:tcBorders>
              <w:top w:val="nil"/>
              <w:left w:val="nil"/>
              <w:bottom w:val="nil"/>
              <w:right w:val="nil"/>
            </w:tcBorders>
          </w:tcPr>
          <w:p w:rsidR="009F75CD" w:rsidRDefault="009F75CD" w:rsidP="009F75CD">
            <w:pPr>
              <w:tabs>
                <w:tab w:val="left" w:pos="1395"/>
              </w:tabs>
              <w:jc w:val="both"/>
              <w:rPr>
                <w:rFonts w:ascii="Verdana" w:hAnsi="Verdana"/>
                <w:b/>
                <w:bCs/>
              </w:rPr>
            </w:pPr>
            <w:r w:rsidRPr="00BD36BD">
              <w:rPr>
                <w:rFonts w:ascii="Verdana" w:hAnsi="Verdana"/>
                <w:b/>
                <w:bCs/>
              </w:rPr>
              <w:t>Organisational Risk Register</w:t>
            </w:r>
          </w:p>
          <w:p w:rsidR="009F75CD" w:rsidRDefault="009F75CD" w:rsidP="009F75CD">
            <w:pPr>
              <w:tabs>
                <w:tab w:val="left" w:pos="1395"/>
              </w:tabs>
              <w:jc w:val="both"/>
              <w:rPr>
                <w:rFonts w:ascii="Verdana" w:hAnsi="Verdana"/>
                <w:b/>
                <w:bCs/>
              </w:rPr>
            </w:pPr>
          </w:p>
          <w:p w:rsidR="0005165C" w:rsidRDefault="00BF5179" w:rsidP="0005165C">
            <w:pPr>
              <w:tabs>
                <w:tab w:val="left" w:pos="1395"/>
              </w:tabs>
              <w:jc w:val="both"/>
              <w:rPr>
                <w:rFonts w:ascii="Verdana" w:hAnsi="Verdana"/>
                <w:bCs/>
              </w:rPr>
            </w:pPr>
            <w:r>
              <w:rPr>
                <w:rFonts w:ascii="Verdana" w:hAnsi="Verdana"/>
                <w:bCs/>
              </w:rPr>
              <w:t>C Hamblyn present</w:t>
            </w:r>
            <w:r w:rsidR="00D63116">
              <w:rPr>
                <w:rFonts w:ascii="Verdana" w:hAnsi="Verdana"/>
                <w:bCs/>
              </w:rPr>
              <w:t>ed</w:t>
            </w:r>
            <w:r>
              <w:rPr>
                <w:rFonts w:ascii="Verdana" w:hAnsi="Verdana"/>
                <w:bCs/>
              </w:rPr>
              <w:t xml:space="preserve"> the report </w:t>
            </w:r>
            <w:r w:rsidR="00C14700">
              <w:rPr>
                <w:rFonts w:ascii="Verdana" w:hAnsi="Verdana"/>
                <w:bCs/>
              </w:rPr>
              <w:t>and provided an update against the key matters for Members attention.</w:t>
            </w:r>
            <w:r w:rsidR="0034414A">
              <w:rPr>
                <w:rFonts w:ascii="Verdana" w:hAnsi="Verdana"/>
                <w:bCs/>
              </w:rPr>
              <w:t xml:space="preserve">  </w:t>
            </w:r>
            <w:r w:rsidR="0005634E">
              <w:rPr>
                <w:rFonts w:ascii="Verdana" w:hAnsi="Verdana"/>
                <w:bCs/>
              </w:rPr>
              <w:t>Members</w:t>
            </w:r>
            <w:r w:rsidR="009017A7">
              <w:rPr>
                <w:rFonts w:ascii="Verdana" w:hAnsi="Verdana"/>
                <w:bCs/>
              </w:rPr>
              <w:t xml:space="preserve"> noted that the </w:t>
            </w:r>
            <w:r w:rsidR="00BD5B00">
              <w:rPr>
                <w:rFonts w:ascii="Verdana" w:hAnsi="Verdana"/>
                <w:bCs/>
              </w:rPr>
              <w:t xml:space="preserve">organisational </w:t>
            </w:r>
            <w:r w:rsidR="009017A7">
              <w:rPr>
                <w:rFonts w:ascii="Verdana" w:hAnsi="Verdana"/>
                <w:bCs/>
              </w:rPr>
              <w:t xml:space="preserve">risk register </w:t>
            </w:r>
            <w:r w:rsidR="00BD5B00">
              <w:rPr>
                <w:rFonts w:ascii="Verdana" w:hAnsi="Verdana"/>
                <w:bCs/>
              </w:rPr>
              <w:t>is now received at the</w:t>
            </w:r>
            <w:r w:rsidR="0005634E">
              <w:rPr>
                <w:rFonts w:ascii="Verdana" w:hAnsi="Verdana"/>
                <w:bCs/>
              </w:rPr>
              <w:t xml:space="preserve"> Operational Management Board meetings, with regular discussions also being undertaken with Care Groups in relation to their risks. </w:t>
            </w:r>
          </w:p>
          <w:p w:rsidR="009017A7" w:rsidRDefault="009017A7" w:rsidP="0005165C">
            <w:pPr>
              <w:tabs>
                <w:tab w:val="left" w:pos="1395"/>
              </w:tabs>
              <w:jc w:val="both"/>
              <w:rPr>
                <w:rFonts w:ascii="Verdana" w:hAnsi="Verdana"/>
                <w:bCs/>
              </w:rPr>
            </w:pPr>
          </w:p>
          <w:p w:rsidR="009017A7" w:rsidRDefault="009017A7" w:rsidP="0005165C">
            <w:pPr>
              <w:tabs>
                <w:tab w:val="left" w:pos="1395"/>
              </w:tabs>
              <w:jc w:val="both"/>
              <w:rPr>
                <w:rFonts w:ascii="Verdana" w:hAnsi="Verdana"/>
                <w:bCs/>
              </w:rPr>
            </w:pPr>
            <w:r>
              <w:rPr>
                <w:rFonts w:ascii="Verdana" w:hAnsi="Verdana"/>
                <w:bCs/>
              </w:rPr>
              <w:t xml:space="preserve">The Committee Chair made reference to risk 4908 and questioned whether it was reasonable to reduce the risk score given the discussion held in relation to </w:t>
            </w:r>
            <w:r w:rsidR="00CA50D2">
              <w:rPr>
                <w:rFonts w:ascii="Verdana" w:hAnsi="Verdana"/>
                <w:bCs/>
              </w:rPr>
              <w:t>the Welsh Risk Pool no longer accepting blank LFER forms and given that the Internal Audit had given a limited assurance rating to this area in particular in their review of the Welsh Risk Pool.  C Hamblyn agreed to share this feedback with G Dix</w:t>
            </w:r>
            <w:r w:rsidR="00BD5B00">
              <w:rPr>
                <w:rFonts w:ascii="Verdana" w:hAnsi="Verdana"/>
                <w:bCs/>
              </w:rPr>
              <w:t>, Deputy Chief Executive / Executive Director of Nursing and</w:t>
            </w:r>
            <w:r w:rsidR="00CA50D2">
              <w:rPr>
                <w:rFonts w:ascii="Verdana" w:hAnsi="Verdana"/>
                <w:bCs/>
              </w:rPr>
              <w:t xml:space="preserve"> his Team. </w:t>
            </w:r>
          </w:p>
          <w:p w:rsidR="00D05F6A" w:rsidRDefault="00D05F6A" w:rsidP="0005165C">
            <w:pPr>
              <w:tabs>
                <w:tab w:val="left" w:pos="1395"/>
              </w:tabs>
              <w:jc w:val="both"/>
              <w:rPr>
                <w:rFonts w:ascii="Verdana" w:hAnsi="Verdana"/>
                <w:bCs/>
              </w:rPr>
            </w:pPr>
          </w:p>
          <w:p w:rsidR="00D05F6A" w:rsidRDefault="002B2748" w:rsidP="0005165C">
            <w:pPr>
              <w:tabs>
                <w:tab w:val="left" w:pos="1395"/>
              </w:tabs>
              <w:jc w:val="both"/>
              <w:rPr>
                <w:rFonts w:ascii="Verdana" w:hAnsi="Verdana"/>
                <w:bCs/>
              </w:rPr>
            </w:pPr>
            <w:r>
              <w:rPr>
                <w:rFonts w:ascii="Verdana" w:hAnsi="Verdana"/>
                <w:bCs/>
              </w:rPr>
              <w:t>The Committee Chair made reference to Risk 4148 which relate</w:t>
            </w:r>
            <w:r w:rsidR="00AF1884">
              <w:rPr>
                <w:rFonts w:ascii="Verdana" w:hAnsi="Verdana"/>
                <w:bCs/>
              </w:rPr>
              <w:t>d</w:t>
            </w:r>
            <w:r>
              <w:rPr>
                <w:rFonts w:ascii="Verdana" w:hAnsi="Verdana"/>
                <w:bCs/>
              </w:rPr>
              <w:t xml:space="preserve"> to Deprivation of Liberties Standards compliance and sought clarity whether funding had been approved or not as this had not been made clear.  The Committee Chair added that if funding had been approved there appeared to be a suggestion that it would take two months to clear the backlog of cases.  C Hamblyn agreed to seek confirmation from G Dix regarding the queries raised and advised that she would provide the Committee with an update.  </w:t>
            </w:r>
          </w:p>
          <w:p w:rsidR="0005634E" w:rsidRDefault="0005634E" w:rsidP="0005165C">
            <w:pPr>
              <w:tabs>
                <w:tab w:val="left" w:pos="1395"/>
              </w:tabs>
              <w:jc w:val="both"/>
              <w:rPr>
                <w:rFonts w:ascii="Verdana" w:hAnsi="Verdana"/>
                <w:bCs/>
              </w:rPr>
            </w:pPr>
          </w:p>
          <w:p w:rsidR="00AB201D" w:rsidRDefault="00AB201D" w:rsidP="0005165C">
            <w:pPr>
              <w:tabs>
                <w:tab w:val="left" w:pos="1395"/>
              </w:tabs>
              <w:jc w:val="both"/>
              <w:rPr>
                <w:rFonts w:ascii="Verdana" w:hAnsi="Verdana"/>
                <w:bCs/>
              </w:rPr>
            </w:pPr>
            <w:r>
              <w:rPr>
                <w:rFonts w:ascii="Verdana" w:hAnsi="Verdana"/>
                <w:bCs/>
              </w:rPr>
              <w:t>In response to a query raised by the Committee Chair regarding Risk 2987 and why the consequence of this risk had changed, C Hamblyn agreed to provide an update on this</w:t>
            </w:r>
            <w:r w:rsidR="00BD5B00">
              <w:rPr>
                <w:rFonts w:ascii="Verdana" w:hAnsi="Verdana"/>
                <w:bCs/>
              </w:rPr>
              <w:t xml:space="preserve"> in future reports</w:t>
            </w:r>
            <w:r>
              <w:rPr>
                <w:rFonts w:ascii="Verdana" w:hAnsi="Verdana"/>
                <w:bCs/>
              </w:rPr>
              <w:t xml:space="preserve">. </w:t>
            </w:r>
          </w:p>
          <w:p w:rsidR="00F81674" w:rsidRPr="00B74501" w:rsidRDefault="00F81674" w:rsidP="00AB201D">
            <w:pPr>
              <w:tabs>
                <w:tab w:val="left" w:pos="1395"/>
              </w:tabs>
              <w:jc w:val="both"/>
              <w:rPr>
                <w:rFonts w:ascii="Verdana" w:hAnsi="Verdana"/>
                <w:bCs/>
              </w:rPr>
            </w:pPr>
          </w:p>
        </w:tc>
      </w:tr>
      <w:tr w:rsidR="00B74501"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81674" w:rsidRDefault="00B74501" w:rsidP="00F652F9">
            <w:pPr>
              <w:tabs>
                <w:tab w:val="left" w:pos="1395"/>
              </w:tabs>
              <w:rPr>
                <w:rFonts w:ascii="Verdana" w:hAnsi="Verdana"/>
              </w:rPr>
            </w:pPr>
            <w:r w:rsidRPr="00B74501">
              <w:rPr>
                <w:rFonts w:ascii="Verdana" w:hAnsi="Verdana"/>
              </w:rPr>
              <w:lastRenderedPageBreak/>
              <w:t>Resolution</w:t>
            </w:r>
            <w:r w:rsidR="00873D43">
              <w:rPr>
                <w:rFonts w:ascii="Verdana" w:hAnsi="Verdana"/>
              </w:rPr>
              <w:t>:</w:t>
            </w:r>
          </w:p>
          <w:p w:rsidR="00AF1884" w:rsidRDefault="00AF1884" w:rsidP="00F652F9">
            <w:pPr>
              <w:tabs>
                <w:tab w:val="left" w:pos="1395"/>
              </w:tabs>
              <w:rPr>
                <w:rFonts w:ascii="Verdana" w:hAnsi="Verdana"/>
              </w:rPr>
            </w:pPr>
          </w:p>
          <w:p w:rsidR="00AF1884" w:rsidRPr="00B74501" w:rsidRDefault="00AF1884" w:rsidP="00F652F9">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rsidR="00881FBF" w:rsidRDefault="00B74501" w:rsidP="00F652F9">
            <w:pPr>
              <w:tabs>
                <w:tab w:val="left" w:pos="1395"/>
              </w:tabs>
              <w:jc w:val="both"/>
              <w:rPr>
                <w:rFonts w:ascii="Verdana" w:hAnsi="Verdana"/>
                <w:bCs/>
              </w:rPr>
            </w:pPr>
            <w:r>
              <w:rPr>
                <w:rFonts w:ascii="Verdana" w:hAnsi="Verdana"/>
                <w:bCs/>
              </w:rPr>
              <w:t xml:space="preserve">The report was </w:t>
            </w:r>
            <w:r>
              <w:rPr>
                <w:rFonts w:ascii="Verdana" w:hAnsi="Verdana"/>
                <w:b/>
                <w:bCs/>
              </w:rPr>
              <w:t>REVIEWED</w:t>
            </w:r>
            <w:r>
              <w:rPr>
                <w:rFonts w:ascii="Verdana" w:hAnsi="Verdana"/>
                <w:bCs/>
              </w:rPr>
              <w:t>.</w:t>
            </w:r>
          </w:p>
          <w:p w:rsidR="00AF1884" w:rsidRDefault="00AF1884" w:rsidP="00F652F9">
            <w:pPr>
              <w:tabs>
                <w:tab w:val="left" w:pos="1395"/>
              </w:tabs>
              <w:jc w:val="both"/>
              <w:rPr>
                <w:rFonts w:ascii="Verdana" w:hAnsi="Verdana"/>
                <w:bCs/>
              </w:rPr>
            </w:pPr>
          </w:p>
          <w:p w:rsidR="00AF1884" w:rsidRPr="00B74501" w:rsidRDefault="00AF1884" w:rsidP="00F652F9">
            <w:pPr>
              <w:tabs>
                <w:tab w:val="left" w:pos="1395"/>
              </w:tabs>
              <w:jc w:val="both"/>
              <w:rPr>
                <w:rFonts w:ascii="Verdana" w:hAnsi="Verdana"/>
                <w:bCs/>
              </w:rPr>
            </w:pPr>
            <w:r>
              <w:rPr>
                <w:rFonts w:ascii="Verdana" w:hAnsi="Verdana" w:cs="Arial"/>
              </w:rPr>
              <w:t xml:space="preserve">Queries raised in relation to Risks 4908, 4148 and 2987 to be discussed with lead officers outside the meeting  </w:t>
            </w:r>
          </w:p>
        </w:tc>
      </w:tr>
      <w:tr w:rsidR="009F75CD"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F75CD" w:rsidRPr="00B74501" w:rsidRDefault="009F75CD" w:rsidP="009F75CD">
            <w:pPr>
              <w:tabs>
                <w:tab w:val="left" w:pos="1395"/>
              </w:tabs>
              <w:rPr>
                <w:rFonts w:ascii="Verdana" w:hAnsi="Verdana"/>
              </w:rPr>
            </w:pPr>
          </w:p>
        </w:tc>
        <w:tc>
          <w:tcPr>
            <w:tcW w:w="9027" w:type="dxa"/>
            <w:gridSpan w:val="3"/>
            <w:tcBorders>
              <w:top w:val="nil"/>
              <w:left w:val="nil"/>
              <w:bottom w:val="nil"/>
              <w:right w:val="nil"/>
            </w:tcBorders>
          </w:tcPr>
          <w:p w:rsidR="00B74501" w:rsidRPr="00B74501" w:rsidRDefault="00B74501" w:rsidP="009F75CD">
            <w:pPr>
              <w:tabs>
                <w:tab w:val="left" w:pos="1395"/>
              </w:tabs>
              <w:jc w:val="both"/>
              <w:rPr>
                <w:rFonts w:ascii="Verdana" w:hAnsi="Verdana"/>
                <w:bCs/>
              </w:rPr>
            </w:pPr>
          </w:p>
        </w:tc>
      </w:tr>
      <w:tr w:rsidR="009F75CD"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F75CD" w:rsidRDefault="0005165C" w:rsidP="009F75CD">
            <w:pPr>
              <w:tabs>
                <w:tab w:val="left" w:pos="1395"/>
              </w:tabs>
              <w:rPr>
                <w:rFonts w:ascii="Verdana" w:hAnsi="Verdana"/>
                <w:b/>
              </w:rPr>
            </w:pPr>
            <w:r>
              <w:rPr>
                <w:rFonts w:ascii="Verdana" w:hAnsi="Verdana"/>
                <w:b/>
              </w:rPr>
              <w:t>5.2</w:t>
            </w:r>
          </w:p>
        </w:tc>
        <w:tc>
          <w:tcPr>
            <w:tcW w:w="9027" w:type="dxa"/>
            <w:gridSpan w:val="3"/>
            <w:tcBorders>
              <w:top w:val="nil"/>
              <w:left w:val="nil"/>
              <w:bottom w:val="nil"/>
              <w:right w:val="nil"/>
            </w:tcBorders>
          </w:tcPr>
          <w:p w:rsidR="009F75CD" w:rsidRDefault="009F75CD" w:rsidP="009F75CD">
            <w:pPr>
              <w:tabs>
                <w:tab w:val="left" w:pos="1395"/>
              </w:tabs>
              <w:jc w:val="both"/>
              <w:rPr>
                <w:rFonts w:ascii="Verdana" w:hAnsi="Verdana"/>
                <w:b/>
                <w:bCs/>
              </w:rPr>
            </w:pPr>
            <w:r>
              <w:rPr>
                <w:rFonts w:ascii="Verdana" w:hAnsi="Verdana"/>
                <w:b/>
                <w:bCs/>
              </w:rPr>
              <w:t>Audit Recommendations Tracker</w:t>
            </w:r>
          </w:p>
          <w:p w:rsidR="009F75CD" w:rsidRDefault="009F75CD" w:rsidP="009F75CD">
            <w:pPr>
              <w:tabs>
                <w:tab w:val="left" w:pos="1395"/>
              </w:tabs>
              <w:jc w:val="both"/>
              <w:rPr>
                <w:rFonts w:ascii="Verdana" w:hAnsi="Verdana"/>
                <w:b/>
                <w:bCs/>
              </w:rPr>
            </w:pPr>
          </w:p>
        </w:tc>
      </w:tr>
      <w:tr w:rsidR="009F75CD"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F75CD" w:rsidRPr="004E58C9" w:rsidRDefault="009F75CD" w:rsidP="009F75CD">
            <w:pPr>
              <w:tabs>
                <w:tab w:val="left" w:pos="1395"/>
              </w:tabs>
              <w:rPr>
                <w:rFonts w:ascii="Verdana" w:hAnsi="Verdana"/>
              </w:rPr>
            </w:pPr>
          </w:p>
        </w:tc>
        <w:tc>
          <w:tcPr>
            <w:tcW w:w="9027" w:type="dxa"/>
            <w:gridSpan w:val="3"/>
            <w:tcBorders>
              <w:top w:val="nil"/>
              <w:left w:val="nil"/>
              <w:bottom w:val="nil"/>
              <w:right w:val="nil"/>
            </w:tcBorders>
          </w:tcPr>
          <w:p w:rsidR="008E4470" w:rsidRDefault="00F652F9" w:rsidP="0005165C">
            <w:pPr>
              <w:tabs>
                <w:tab w:val="left" w:pos="1395"/>
              </w:tabs>
              <w:jc w:val="both"/>
              <w:rPr>
                <w:rFonts w:ascii="Verdana" w:hAnsi="Verdana"/>
                <w:bCs/>
              </w:rPr>
            </w:pPr>
            <w:r>
              <w:rPr>
                <w:rFonts w:ascii="Verdana" w:hAnsi="Verdana"/>
                <w:bCs/>
              </w:rPr>
              <w:t>E Walters</w:t>
            </w:r>
            <w:r w:rsidR="00D63116">
              <w:rPr>
                <w:rFonts w:ascii="Verdana" w:hAnsi="Verdana"/>
                <w:bCs/>
              </w:rPr>
              <w:t xml:space="preserve"> </w:t>
            </w:r>
            <w:r w:rsidR="00B74501">
              <w:rPr>
                <w:rFonts w:ascii="Verdana" w:hAnsi="Verdana"/>
                <w:bCs/>
              </w:rPr>
              <w:t>presented the report</w:t>
            </w:r>
            <w:r w:rsidR="00AB1536">
              <w:rPr>
                <w:rFonts w:ascii="Verdana" w:hAnsi="Verdana"/>
                <w:bCs/>
              </w:rPr>
              <w:t xml:space="preserve"> </w:t>
            </w:r>
            <w:r w:rsidR="00873D43">
              <w:rPr>
                <w:rFonts w:ascii="Verdana" w:hAnsi="Verdana"/>
                <w:bCs/>
              </w:rPr>
              <w:t xml:space="preserve">and highlighted the key matters for the attention of the Committee. </w:t>
            </w:r>
          </w:p>
          <w:p w:rsidR="00E456AA" w:rsidRDefault="00E456AA" w:rsidP="0005165C">
            <w:pPr>
              <w:tabs>
                <w:tab w:val="left" w:pos="1395"/>
              </w:tabs>
              <w:jc w:val="both"/>
              <w:rPr>
                <w:rFonts w:ascii="Verdana" w:hAnsi="Verdana"/>
                <w:bCs/>
              </w:rPr>
            </w:pPr>
          </w:p>
          <w:p w:rsidR="00E456AA" w:rsidRDefault="00E456AA" w:rsidP="0005165C">
            <w:pPr>
              <w:tabs>
                <w:tab w:val="left" w:pos="1395"/>
              </w:tabs>
              <w:jc w:val="both"/>
              <w:rPr>
                <w:rFonts w:ascii="Verdana" w:hAnsi="Verdana"/>
                <w:bCs/>
              </w:rPr>
            </w:pPr>
            <w:r>
              <w:rPr>
                <w:rFonts w:ascii="Verdana" w:hAnsi="Verdana"/>
                <w:bCs/>
              </w:rPr>
              <w:t xml:space="preserve">C Donoghue advised that </w:t>
            </w:r>
            <w:r w:rsidR="005B7737">
              <w:rPr>
                <w:rFonts w:ascii="Verdana" w:hAnsi="Verdana"/>
                <w:bCs/>
              </w:rPr>
              <w:t>she found the report to be much</w:t>
            </w:r>
            <w:r>
              <w:rPr>
                <w:rFonts w:ascii="Verdana" w:hAnsi="Verdana"/>
                <w:bCs/>
              </w:rPr>
              <w:t xml:space="preserve"> improved and clearer to work through.  C Donoghue noted that there were a few areas where updates had not been received on this occasion and advised that she would welcome updates on these areas at the next meeting, particularly in relation to Financial Systems and Radiology. </w:t>
            </w:r>
          </w:p>
          <w:p w:rsidR="0005634E" w:rsidRDefault="0005634E" w:rsidP="0005165C">
            <w:pPr>
              <w:tabs>
                <w:tab w:val="left" w:pos="1395"/>
              </w:tabs>
              <w:jc w:val="both"/>
              <w:rPr>
                <w:rFonts w:ascii="Verdana" w:hAnsi="Verdana"/>
                <w:bCs/>
              </w:rPr>
            </w:pPr>
          </w:p>
          <w:p w:rsidR="0005634E" w:rsidRDefault="00E456AA" w:rsidP="0005165C">
            <w:pPr>
              <w:tabs>
                <w:tab w:val="left" w:pos="1395"/>
              </w:tabs>
              <w:jc w:val="both"/>
              <w:rPr>
                <w:rFonts w:ascii="Verdana" w:hAnsi="Verdana"/>
                <w:bCs/>
              </w:rPr>
            </w:pPr>
            <w:r>
              <w:rPr>
                <w:rFonts w:ascii="Verdana" w:hAnsi="Verdana"/>
                <w:bCs/>
              </w:rPr>
              <w:t xml:space="preserve">I Wells also agreed that he found the report to be much improved. I Wells made reference to some of the implementation dates that had been identified and questioned whether some of the dates identified were realistic.  Following discussion, it was agreed that moving forwards lead officers would be asked for rationale to be provided as to why they were proposing a change to the implementation date. </w:t>
            </w:r>
          </w:p>
          <w:p w:rsidR="009F75CD" w:rsidRPr="004E58C9" w:rsidRDefault="009F75CD" w:rsidP="00D63116">
            <w:pPr>
              <w:tabs>
                <w:tab w:val="left" w:pos="1395"/>
              </w:tabs>
              <w:jc w:val="both"/>
              <w:rPr>
                <w:rFonts w:ascii="Verdana" w:hAnsi="Verdana"/>
                <w:bCs/>
              </w:rPr>
            </w:pPr>
            <w:r>
              <w:rPr>
                <w:rFonts w:ascii="Verdana" w:hAnsi="Verdana"/>
                <w:bCs/>
              </w:rPr>
              <w:t xml:space="preserve">  </w:t>
            </w:r>
          </w:p>
        </w:tc>
      </w:tr>
      <w:tr w:rsidR="00253231"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5"/>
        </w:trPr>
        <w:tc>
          <w:tcPr>
            <w:tcW w:w="1468" w:type="dxa"/>
            <w:tcBorders>
              <w:top w:val="nil"/>
              <w:left w:val="nil"/>
              <w:bottom w:val="nil"/>
              <w:right w:val="nil"/>
            </w:tcBorders>
          </w:tcPr>
          <w:p w:rsidR="0071067A" w:rsidRDefault="00253231" w:rsidP="0005165C">
            <w:pPr>
              <w:tabs>
                <w:tab w:val="left" w:pos="1395"/>
              </w:tabs>
              <w:rPr>
                <w:rFonts w:ascii="Verdana" w:hAnsi="Verdana"/>
              </w:rPr>
            </w:pPr>
            <w:r>
              <w:rPr>
                <w:rFonts w:ascii="Verdana" w:hAnsi="Verdana"/>
              </w:rPr>
              <w:t>Resolution:</w:t>
            </w:r>
          </w:p>
          <w:p w:rsidR="00E456AA" w:rsidRDefault="00E456AA" w:rsidP="0005165C">
            <w:pPr>
              <w:tabs>
                <w:tab w:val="left" w:pos="1395"/>
              </w:tabs>
              <w:rPr>
                <w:rFonts w:ascii="Verdana" w:hAnsi="Verdana"/>
              </w:rPr>
            </w:pPr>
          </w:p>
          <w:p w:rsidR="00E456AA" w:rsidRPr="009C21CE" w:rsidRDefault="00E456AA" w:rsidP="0005165C">
            <w:pPr>
              <w:tabs>
                <w:tab w:val="left" w:pos="1395"/>
              </w:tabs>
              <w:rPr>
                <w:rFonts w:ascii="Verdana" w:hAnsi="Verdana"/>
                <w:b/>
              </w:rPr>
            </w:pPr>
            <w:r>
              <w:rPr>
                <w:rFonts w:ascii="Verdana" w:hAnsi="Verdana"/>
              </w:rPr>
              <w:t>Action:</w:t>
            </w:r>
          </w:p>
        </w:tc>
        <w:tc>
          <w:tcPr>
            <w:tcW w:w="9027" w:type="dxa"/>
            <w:gridSpan w:val="3"/>
            <w:tcBorders>
              <w:top w:val="nil"/>
              <w:left w:val="nil"/>
              <w:bottom w:val="nil"/>
              <w:right w:val="nil"/>
            </w:tcBorders>
          </w:tcPr>
          <w:p w:rsidR="0071067A" w:rsidRDefault="00253231" w:rsidP="0005165C">
            <w:pPr>
              <w:tabs>
                <w:tab w:val="left" w:pos="1395"/>
              </w:tabs>
              <w:jc w:val="both"/>
              <w:rPr>
                <w:rFonts w:ascii="Verdana" w:hAnsi="Verdana"/>
                <w:bCs/>
              </w:rPr>
            </w:pPr>
            <w:r>
              <w:rPr>
                <w:rFonts w:ascii="Verdana" w:hAnsi="Verdana"/>
                <w:bCs/>
              </w:rPr>
              <w:t xml:space="preserve">The report was </w:t>
            </w:r>
            <w:r>
              <w:rPr>
                <w:rFonts w:ascii="Verdana" w:hAnsi="Verdana"/>
                <w:b/>
                <w:bCs/>
              </w:rPr>
              <w:t>NOTED</w:t>
            </w:r>
            <w:r>
              <w:rPr>
                <w:rFonts w:ascii="Verdana" w:hAnsi="Verdana"/>
                <w:bCs/>
              </w:rPr>
              <w:t>.</w:t>
            </w:r>
          </w:p>
          <w:p w:rsidR="00E456AA" w:rsidRDefault="00E456AA" w:rsidP="0005165C">
            <w:pPr>
              <w:tabs>
                <w:tab w:val="left" w:pos="1395"/>
              </w:tabs>
              <w:jc w:val="both"/>
              <w:rPr>
                <w:rFonts w:ascii="Verdana" w:hAnsi="Verdana"/>
                <w:bCs/>
              </w:rPr>
            </w:pPr>
          </w:p>
          <w:p w:rsidR="00E456AA" w:rsidRPr="009C21CE" w:rsidRDefault="00E456AA" w:rsidP="0005165C">
            <w:pPr>
              <w:tabs>
                <w:tab w:val="left" w:pos="1395"/>
              </w:tabs>
              <w:jc w:val="both"/>
              <w:rPr>
                <w:rFonts w:ascii="Verdana" w:hAnsi="Verdana"/>
                <w:bCs/>
              </w:rPr>
            </w:pPr>
            <w:r>
              <w:rPr>
                <w:rFonts w:ascii="Verdana" w:hAnsi="Verdana"/>
                <w:bCs/>
              </w:rPr>
              <w:t>Lead officers to be asked for rationale to be provided as to why they were proposing a change to the implementation date.</w:t>
            </w:r>
          </w:p>
        </w:tc>
      </w:tr>
      <w:tr w:rsidR="009F75CD"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C21CE" w:rsidRDefault="009C21CE" w:rsidP="009F75CD">
            <w:pPr>
              <w:tabs>
                <w:tab w:val="left" w:pos="1395"/>
              </w:tabs>
              <w:rPr>
                <w:rFonts w:ascii="Verdana" w:hAnsi="Verdana"/>
                <w:b/>
              </w:rPr>
            </w:pPr>
          </w:p>
          <w:p w:rsidR="009F75CD" w:rsidRDefault="0005165C" w:rsidP="009F75CD">
            <w:pPr>
              <w:tabs>
                <w:tab w:val="left" w:pos="1395"/>
              </w:tabs>
              <w:rPr>
                <w:rFonts w:ascii="Verdana" w:hAnsi="Verdana"/>
                <w:b/>
              </w:rPr>
            </w:pPr>
            <w:r>
              <w:rPr>
                <w:rFonts w:ascii="Verdana" w:hAnsi="Verdana"/>
                <w:b/>
              </w:rPr>
              <w:t>5.3</w:t>
            </w:r>
          </w:p>
        </w:tc>
        <w:tc>
          <w:tcPr>
            <w:tcW w:w="9027" w:type="dxa"/>
            <w:gridSpan w:val="3"/>
            <w:tcBorders>
              <w:top w:val="nil"/>
              <w:left w:val="nil"/>
              <w:bottom w:val="nil"/>
              <w:right w:val="nil"/>
            </w:tcBorders>
          </w:tcPr>
          <w:p w:rsidR="009F75CD" w:rsidRDefault="009F75CD" w:rsidP="009F75CD">
            <w:pPr>
              <w:tabs>
                <w:tab w:val="left" w:pos="1395"/>
              </w:tabs>
              <w:jc w:val="both"/>
              <w:rPr>
                <w:rFonts w:ascii="Verdana" w:hAnsi="Verdana"/>
                <w:b/>
                <w:bCs/>
              </w:rPr>
            </w:pPr>
          </w:p>
          <w:p w:rsidR="009C21CE" w:rsidRDefault="009C21CE" w:rsidP="009F75CD">
            <w:pPr>
              <w:tabs>
                <w:tab w:val="left" w:pos="1395"/>
              </w:tabs>
              <w:jc w:val="both"/>
              <w:rPr>
                <w:rFonts w:ascii="Verdana" w:hAnsi="Verdana"/>
                <w:b/>
                <w:bCs/>
              </w:rPr>
            </w:pPr>
            <w:r>
              <w:rPr>
                <w:rFonts w:ascii="Verdana" w:hAnsi="Verdana"/>
                <w:b/>
                <w:bCs/>
              </w:rPr>
              <w:t>AUDIT WALES</w:t>
            </w:r>
          </w:p>
        </w:tc>
      </w:tr>
      <w:tr w:rsidR="009F75CD"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F75CD" w:rsidRPr="000D232F" w:rsidRDefault="009F75CD" w:rsidP="009F75CD">
            <w:pPr>
              <w:tabs>
                <w:tab w:val="left" w:pos="1395"/>
              </w:tabs>
              <w:rPr>
                <w:rFonts w:ascii="Verdana" w:hAnsi="Verdana"/>
                <w:b/>
              </w:rPr>
            </w:pPr>
          </w:p>
        </w:tc>
        <w:tc>
          <w:tcPr>
            <w:tcW w:w="9027" w:type="dxa"/>
            <w:gridSpan w:val="3"/>
            <w:tcBorders>
              <w:top w:val="nil"/>
              <w:left w:val="nil"/>
              <w:bottom w:val="nil"/>
              <w:right w:val="nil"/>
            </w:tcBorders>
          </w:tcPr>
          <w:p w:rsidR="009F75CD" w:rsidRPr="00BD36BD" w:rsidRDefault="009F75CD" w:rsidP="009F75CD">
            <w:pPr>
              <w:tabs>
                <w:tab w:val="left" w:pos="1395"/>
              </w:tabs>
              <w:jc w:val="both"/>
              <w:rPr>
                <w:rFonts w:ascii="Verdana" w:hAnsi="Verdana"/>
                <w:b/>
              </w:rPr>
            </w:pPr>
          </w:p>
        </w:tc>
      </w:tr>
      <w:tr w:rsidR="009F75CD"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F75CD" w:rsidRPr="00186E12" w:rsidRDefault="0005165C" w:rsidP="009F75CD">
            <w:pPr>
              <w:tabs>
                <w:tab w:val="left" w:pos="1395"/>
              </w:tabs>
              <w:rPr>
                <w:rFonts w:ascii="Verdana" w:hAnsi="Verdana"/>
                <w:b/>
              </w:rPr>
            </w:pPr>
            <w:r>
              <w:rPr>
                <w:rFonts w:ascii="Verdana" w:hAnsi="Verdana"/>
                <w:b/>
              </w:rPr>
              <w:t>5.3</w:t>
            </w:r>
            <w:r w:rsidR="009C21CE">
              <w:rPr>
                <w:rFonts w:ascii="Verdana" w:hAnsi="Verdana"/>
                <w:b/>
              </w:rPr>
              <w:t>.1</w:t>
            </w:r>
          </w:p>
          <w:p w:rsidR="009F75CD" w:rsidRDefault="009F75CD" w:rsidP="009F75CD">
            <w:pPr>
              <w:tabs>
                <w:tab w:val="left" w:pos="1395"/>
              </w:tabs>
              <w:rPr>
                <w:rFonts w:ascii="Verdana" w:hAnsi="Verdana"/>
              </w:rPr>
            </w:pPr>
          </w:p>
          <w:p w:rsidR="0040626E" w:rsidRDefault="0040626E" w:rsidP="009F75CD">
            <w:pPr>
              <w:tabs>
                <w:tab w:val="left" w:pos="1395"/>
              </w:tabs>
              <w:rPr>
                <w:rFonts w:ascii="Verdana" w:hAnsi="Verdana"/>
              </w:rPr>
            </w:pPr>
          </w:p>
          <w:p w:rsidR="009F75CD" w:rsidRPr="00F261CB" w:rsidRDefault="009F75CD" w:rsidP="00AB1905">
            <w:pPr>
              <w:tabs>
                <w:tab w:val="left" w:pos="1395"/>
              </w:tabs>
              <w:rPr>
                <w:rFonts w:ascii="Verdana" w:hAnsi="Verdana"/>
              </w:rPr>
            </w:pPr>
          </w:p>
        </w:tc>
        <w:tc>
          <w:tcPr>
            <w:tcW w:w="9027" w:type="dxa"/>
            <w:gridSpan w:val="3"/>
            <w:tcBorders>
              <w:top w:val="nil"/>
              <w:left w:val="nil"/>
              <w:bottom w:val="nil"/>
              <w:right w:val="nil"/>
            </w:tcBorders>
          </w:tcPr>
          <w:p w:rsidR="009F75CD" w:rsidRDefault="009C21CE" w:rsidP="009F75CD">
            <w:pPr>
              <w:tabs>
                <w:tab w:val="left" w:pos="1395"/>
              </w:tabs>
              <w:jc w:val="both"/>
              <w:rPr>
                <w:rFonts w:ascii="Verdana" w:hAnsi="Verdana"/>
                <w:b/>
              </w:rPr>
            </w:pPr>
            <w:r>
              <w:rPr>
                <w:rFonts w:ascii="Verdana" w:hAnsi="Verdana"/>
                <w:b/>
              </w:rPr>
              <w:t xml:space="preserve">Audit Wales Audit &amp; Risk Committee Update </w:t>
            </w:r>
          </w:p>
          <w:p w:rsidR="009F75CD" w:rsidRDefault="009F75CD" w:rsidP="009F75CD">
            <w:pPr>
              <w:tabs>
                <w:tab w:val="left" w:pos="1395"/>
              </w:tabs>
              <w:jc w:val="both"/>
              <w:rPr>
                <w:rFonts w:ascii="Verdana" w:hAnsi="Verdana"/>
                <w:b/>
              </w:rPr>
            </w:pPr>
          </w:p>
          <w:p w:rsidR="00070D25" w:rsidRDefault="009C21CE" w:rsidP="009C21CE">
            <w:pPr>
              <w:tabs>
                <w:tab w:val="left" w:pos="1395"/>
              </w:tabs>
              <w:jc w:val="both"/>
              <w:rPr>
                <w:rFonts w:ascii="Verdana" w:hAnsi="Verdana"/>
              </w:rPr>
            </w:pPr>
            <w:r>
              <w:rPr>
                <w:rFonts w:ascii="Verdana" w:hAnsi="Verdana"/>
              </w:rPr>
              <w:t>S Utley</w:t>
            </w:r>
            <w:r w:rsidR="00AB1905">
              <w:rPr>
                <w:rFonts w:ascii="Verdana" w:hAnsi="Verdana"/>
              </w:rPr>
              <w:t xml:space="preserve"> presented the report</w:t>
            </w:r>
            <w:r w:rsidR="00881FBF">
              <w:rPr>
                <w:rFonts w:ascii="Verdana" w:hAnsi="Verdana"/>
              </w:rPr>
              <w:t xml:space="preserve"> </w:t>
            </w:r>
            <w:r w:rsidR="007C17CE">
              <w:rPr>
                <w:rFonts w:ascii="Verdana" w:hAnsi="Verdana"/>
              </w:rPr>
              <w:t xml:space="preserve">and highlighted the key points for Members attention. </w:t>
            </w:r>
          </w:p>
          <w:p w:rsidR="00070D25" w:rsidRPr="00D145C7" w:rsidRDefault="00070D25" w:rsidP="009C21CE">
            <w:pPr>
              <w:tabs>
                <w:tab w:val="left" w:pos="1395"/>
              </w:tabs>
              <w:jc w:val="both"/>
              <w:rPr>
                <w:rFonts w:ascii="Verdana" w:hAnsi="Verdana"/>
              </w:rPr>
            </w:pPr>
          </w:p>
        </w:tc>
      </w:tr>
      <w:tr w:rsidR="00AB1905"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AB1905" w:rsidRDefault="00AB1905" w:rsidP="00AB1905">
            <w:pPr>
              <w:tabs>
                <w:tab w:val="left" w:pos="1395"/>
              </w:tabs>
              <w:rPr>
                <w:rFonts w:ascii="Verdana" w:hAnsi="Verdana"/>
              </w:rPr>
            </w:pPr>
            <w:r>
              <w:rPr>
                <w:rFonts w:ascii="Verdana" w:hAnsi="Verdana"/>
              </w:rPr>
              <w:t>Resolution:</w:t>
            </w:r>
          </w:p>
          <w:p w:rsidR="00AB1905" w:rsidRDefault="00AB1905" w:rsidP="009F75CD">
            <w:pPr>
              <w:tabs>
                <w:tab w:val="left" w:pos="1395"/>
              </w:tabs>
              <w:rPr>
                <w:rFonts w:ascii="Verdana" w:hAnsi="Verdana"/>
                <w:b/>
              </w:rPr>
            </w:pPr>
          </w:p>
        </w:tc>
        <w:tc>
          <w:tcPr>
            <w:tcW w:w="9027" w:type="dxa"/>
            <w:gridSpan w:val="3"/>
            <w:tcBorders>
              <w:top w:val="nil"/>
              <w:left w:val="nil"/>
              <w:bottom w:val="nil"/>
              <w:right w:val="nil"/>
            </w:tcBorders>
          </w:tcPr>
          <w:p w:rsidR="00AB1905" w:rsidRDefault="00AB1905" w:rsidP="00AB1905">
            <w:pPr>
              <w:tabs>
                <w:tab w:val="left" w:pos="1395"/>
              </w:tabs>
              <w:jc w:val="both"/>
              <w:rPr>
                <w:rFonts w:ascii="Verdana" w:hAnsi="Verdana"/>
              </w:rPr>
            </w:pPr>
            <w:r>
              <w:rPr>
                <w:rFonts w:ascii="Verdana" w:hAnsi="Verdana"/>
              </w:rPr>
              <w:lastRenderedPageBreak/>
              <w:t xml:space="preserve">The report was </w:t>
            </w:r>
            <w:r w:rsidRPr="00D77FCD">
              <w:rPr>
                <w:rFonts w:ascii="Verdana" w:hAnsi="Verdana"/>
                <w:b/>
              </w:rPr>
              <w:t>NOTED</w:t>
            </w:r>
            <w:r>
              <w:rPr>
                <w:rFonts w:ascii="Verdana" w:hAnsi="Verdana"/>
              </w:rPr>
              <w:t>.</w:t>
            </w:r>
          </w:p>
          <w:p w:rsidR="00AB1905" w:rsidRDefault="00AB1905" w:rsidP="009F75CD">
            <w:pPr>
              <w:tabs>
                <w:tab w:val="left" w:pos="1395"/>
              </w:tabs>
              <w:jc w:val="both"/>
              <w:rPr>
                <w:rFonts w:ascii="Verdana" w:hAnsi="Verdana"/>
                <w:b/>
              </w:rPr>
            </w:pPr>
          </w:p>
        </w:tc>
      </w:tr>
      <w:tr w:rsidR="009F75CD"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F75CD" w:rsidRPr="00186E12" w:rsidRDefault="0005165C" w:rsidP="009F75CD">
            <w:pPr>
              <w:tabs>
                <w:tab w:val="left" w:pos="1395"/>
              </w:tabs>
              <w:rPr>
                <w:rFonts w:ascii="Verdana" w:hAnsi="Verdana"/>
                <w:b/>
              </w:rPr>
            </w:pPr>
            <w:r>
              <w:rPr>
                <w:rFonts w:ascii="Verdana" w:hAnsi="Verdana"/>
                <w:b/>
              </w:rPr>
              <w:lastRenderedPageBreak/>
              <w:t>5.3</w:t>
            </w:r>
            <w:r w:rsidR="009C21CE">
              <w:rPr>
                <w:rFonts w:ascii="Verdana" w:hAnsi="Verdana"/>
                <w:b/>
              </w:rPr>
              <w:t>.2</w:t>
            </w:r>
          </w:p>
          <w:p w:rsidR="009F75CD" w:rsidRDefault="009F75CD" w:rsidP="009F75CD">
            <w:pPr>
              <w:tabs>
                <w:tab w:val="left" w:pos="1395"/>
              </w:tabs>
              <w:rPr>
                <w:rFonts w:ascii="Verdana" w:hAnsi="Verdana"/>
              </w:rPr>
            </w:pPr>
          </w:p>
          <w:p w:rsidR="0040626E" w:rsidRDefault="0040626E" w:rsidP="009F75CD">
            <w:pPr>
              <w:tabs>
                <w:tab w:val="left" w:pos="1395"/>
              </w:tabs>
              <w:rPr>
                <w:rFonts w:ascii="Verdana" w:hAnsi="Verdana"/>
              </w:rPr>
            </w:pPr>
          </w:p>
          <w:p w:rsidR="009F75CD" w:rsidRPr="00F261CB" w:rsidRDefault="009F75CD" w:rsidP="009F75CD">
            <w:pPr>
              <w:tabs>
                <w:tab w:val="left" w:pos="1395"/>
              </w:tabs>
              <w:rPr>
                <w:rFonts w:ascii="Verdana" w:hAnsi="Verdana"/>
              </w:rPr>
            </w:pPr>
          </w:p>
        </w:tc>
        <w:tc>
          <w:tcPr>
            <w:tcW w:w="9027" w:type="dxa"/>
            <w:gridSpan w:val="3"/>
            <w:tcBorders>
              <w:top w:val="nil"/>
              <w:left w:val="nil"/>
              <w:bottom w:val="nil"/>
              <w:right w:val="nil"/>
            </w:tcBorders>
          </w:tcPr>
          <w:p w:rsidR="0005165C" w:rsidRPr="0005165C" w:rsidRDefault="009C21CE" w:rsidP="00C67B3D">
            <w:pPr>
              <w:tabs>
                <w:tab w:val="left" w:pos="1395"/>
              </w:tabs>
              <w:jc w:val="both"/>
              <w:rPr>
                <w:rFonts w:ascii="Verdana" w:hAnsi="Verdana"/>
                <w:b/>
              </w:rPr>
            </w:pPr>
            <w:r>
              <w:rPr>
                <w:rFonts w:ascii="Verdana" w:hAnsi="Verdana"/>
                <w:b/>
              </w:rPr>
              <w:t xml:space="preserve">Audit Wales </w:t>
            </w:r>
            <w:r w:rsidR="0005165C" w:rsidRPr="0005165C">
              <w:rPr>
                <w:rFonts w:ascii="Verdana" w:hAnsi="Verdana"/>
                <w:b/>
              </w:rPr>
              <w:t>Forward Work Programme 2023-2026</w:t>
            </w:r>
          </w:p>
          <w:p w:rsidR="0005165C" w:rsidRDefault="0005165C" w:rsidP="00C67B3D">
            <w:pPr>
              <w:tabs>
                <w:tab w:val="left" w:pos="1395"/>
              </w:tabs>
              <w:jc w:val="both"/>
            </w:pPr>
          </w:p>
          <w:p w:rsidR="00C67B3D" w:rsidRDefault="009C21CE" w:rsidP="00E456AA">
            <w:pPr>
              <w:tabs>
                <w:tab w:val="left" w:pos="1395"/>
              </w:tabs>
              <w:jc w:val="both"/>
              <w:rPr>
                <w:rFonts w:ascii="Verdana" w:hAnsi="Verdana"/>
              </w:rPr>
            </w:pPr>
            <w:r>
              <w:rPr>
                <w:rFonts w:ascii="Verdana" w:hAnsi="Verdana"/>
              </w:rPr>
              <w:t>S Utley</w:t>
            </w:r>
            <w:r w:rsidR="00D63116">
              <w:rPr>
                <w:rFonts w:ascii="Verdana" w:hAnsi="Verdana"/>
              </w:rPr>
              <w:t xml:space="preserve"> </w:t>
            </w:r>
            <w:r w:rsidR="009F75CD">
              <w:rPr>
                <w:rFonts w:ascii="Verdana" w:hAnsi="Verdana"/>
              </w:rPr>
              <w:t>presented the report</w:t>
            </w:r>
            <w:r w:rsidR="00E456AA">
              <w:rPr>
                <w:rFonts w:ascii="Verdana" w:hAnsi="Verdana"/>
              </w:rPr>
              <w:t xml:space="preserve"> and advised Members that this was the first time that Audit Wales had produced a forward work programme regarding the value for money studies that Audit Wales would be working on through 2023-2026</w:t>
            </w:r>
            <w:r w:rsidR="007C17CE">
              <w:rPr>
                <w:rFonts w:ascii="Verdana" w:hAnsi="Verdana"/>
              </w:rPr>
              <w:t xml:space="preserve">.  </w:t>
            </w:r>
          </w:p>
          <w:p w:rsidR="00E456AA" w:rsidRPr="00D145C7" w:rsidRDefault="00E456AA" w:rsidP="00E456AA">
            <w:pPr>
              <w:tabs>
                <w:tab w:val="left" w:pos="1395"/>
              </w:tabs>
              <w:jc w:val="both"/>
              <w:rPr>
                <w:rFonts w:ascii="Verdana" w:hAnsi="Verdana"/>
              </w:rPr>
            </w:pPr>
          </w:p>
        </w:tc>
      </w:tr>
      <w:tr w:rsidR="00D227F7"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1067A" w:rsidRPr="00F261CB" w:rsidRDefault="00D227F7" w:rsidP="0005165C">
            <w:pPr>
              <w:tabs>
                <w:tab w:val="left" w:pos="1395"/>
              </w:tabs>
              <w:rPr>
                <w:rFonts w:ascii="Verdana" w:hAnsi="Verdana"/>
              </w:rPr>
            </w:pPr>
            <w:r>
              <w:rPr>
                <w:rFonts w:ascii="Verdana" w:hAnsi="Verdana"/>
              </w:rPr>
              <w:t>Resolution</w:t>
            </w:r>
            <w:r w:rsidR="0071067A">
              <w:rPr>
                <w:rFonts w:ascii="Verdana" w:hAnsi="Verdana"/>
              </w:rPr>
              <w:t>:</w:t>
            </w:r>
          </w:p>
        </w:tc>
        <w:tc>
          <w:tcPr>
            <w:tcW w:w="9027" w:type="dxa"/>
            <w:gridSpan w:val="3"/>
            <w:tcBorders>
              <w:top w:val="nil"/>
              <w:left w:val="nil"/>
              <w:bottom w:val="nil"/>
              <w:right w:val="nil"/>
            </w:tcBorders>
          </w:tcPr>
          <w:p w:rsidR="0071067A" w:rsidRPr="00D145C7" w:rsidRDefault="00D227F7" w:rsidP="0005165C">
            <w:pPr>
              <w:tabs>
                <w:tab w:val="left" w:pos="1395"/>
              </w:tabs>
              <w:jc w:val="both"/>
              <w:rPr>
                <w:rFonts w:ascii="Verdana" w:hAnsi="Verdana"/>
              </w:rPr>
            </w:pPr>
            <w:r>
              <w:rPr>
                <w:rFonts w:ascii="Verdana" w:hAnsi="Verdana"/>
              </w:rPr>
              <w:t xml:space="preserve">The report was </w:t>
            </w:r>
            <w:r w:rsidRPr="00D77FCD">
              <w:rPr>
                <w:rFonts w:ascii="Verdana" w:hAnsi="Verdana"/>
                <w:b/>
              </w:rPr>
              <w:t>NOTED</w:t>
            </w:r>
            <w:r>
              <w:rPr>
                <w:rFonts w:ascii="Verdana" w:hAnsi="Verdana"/>
              </w:rPr>
              <w:t>.</w:t>
            </w:r>
          </w:p>
        </w:tc>
      </w:tr>
      <w:tr w:rsidR="009F75CD"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F75CD" w:rsidRPr="00F261CB" w:rsidRDefault="009F75CD" w:rsidP="009F75CD">
            <w:pPr>
              <w:tabs>
                <w:tab w:val="left" w:pos="1395"/>
              </w:tabs>
              <w:rPr>
                <w:rFonts w:ascii="Verdana" w:hAnsi="Verdana"/>
              </w:rPr>
            </w:pPr>
          </w:p>
        </w:tc>
        <w:tc>
          <w:tcPr>
            <w:tcW w:w="9027" w:type="dxa"/>
            <w:gridSpan w:val="3"/>
            <w:tcBorders>
              <w:top w:val="nil"/>
              <w:left w:val="nil"/>
              <w:bottom w:val="nil"/>
              <w:right w:val="nil"/>
            </w:tcBorders>
          </w:tcPr>
          <w:p w:rsidR="00D227F7" w:rsidRPr="00D227F7" w:rsidRDefault="00D227F7" w:rsidP="00D227F7">
            <w:pPr>
              <w:pStyle w:val="ListParagraph"/>
              <w:tabs>
                <w:tab w:val="left" w:pos="1395"/>
              </w:tabs>
              <w:ind w:left="360"/>
              <w:jc w:val="both"/>
              <w:rPr>
                <w:rFonts w:ascii="Verdana" w:hAnsi="Verdana"/>
              </w:rPr>
            </w:pPr>
          </w:p>
        </w:tc>
      </w:tr>
      <w:tr w:rsidR="009F75CD"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F75CD" w:rsidRPr="00186E12" w:rsidRDefault="0005165C" w:rsidP="009F75CD">
            <w:pPr>
              <w:tabs>
                <w:tab w:val="left" w:pos="1395"/>
              </w:tabs>
              <w:rPr>
                <w:rFonts w:ascii="Verdana" w:hAnsi="Verdana"/>
                <w:b/>
              </w:rPr>
            </w:pPr>
            <w:r>
              <w:rPr>
                <w:rFonts w:ascii="Verdana" w:hAnsi="Verdana"/>
                <w:b/>
              </w:rPr>
              <w:t>5.3</w:t>
            </w:r>
            <w:r w:rsidR="009C21CE">
              <w:rPr>
                <w:rFonts w:ascii="Verdana" w:hAnsi="Verdana"/>
                <w:b/>
              </w:rPr>
              <w:t>.3</w:t>
            </w:r>
          </w:p>
          <w:p w:rsidR="009F75CD" w:rsidRDefault="009F75CD" w:rsidP="009F75CD">
            <w:pPr>
              <w:tabs>
                <w:tab w:val="left" w:pos="1395"/>
              </w:tabs>
              <w:rPr>
                <w:rFonts w:ascii="Verdana" w:hAnsi="Verdana"/>
              </w:rPr>
            </w:pPr>
          </w:p>
          <w:p w:rsidR="009F75CD" w:rsidRDefault="009F75CD" w:rsidP="009F75CD">
            <w:pPr>
              <w:tabs>
                <w:tab w:val="left" w:pos="1395"/>
              </w:tabs>
              <w:rPr>
                <w:rFonts w:ascii="Verdana" w:hAnsi="Verdana"/>
              </w:rPr>
            </w:pPr>
          </w:p>
          <w:p w:rsidR="00FB1166" w:rsidRDefault="00FB1166" w:rsidP="009F75CD">
            <w:pPr>
              <w:tabs>
                <w:tab w:val="left" w:pos="1395"/>
              </w:tabs>
              <w:rPr>
                <w:rFonts w:ascii="Verdana" w:hAnsi="Verdana"/>
              </w:rPr>
            </w:pPr>
          </w:p>
          <w:p w:rsidR="009F75CD" w:rsidRPr="00F261CB" w:rsidRDefault="009F75CD" w:rsidP="009F75CD">
            <w:pPr>
              <w:tabs>
                <w:tab w:val="left" w:pos="1395"/>
              </w:tabs>
              <w:rPr>
                <w:rFonts w:ascii="Verdana" w:hAnsi="Verdana"/>
              </w:rPr>
            </w:pPr>
          </w:p>
        </w:tc>
        <w:tc>
          <w:tcPr>
            <w:tcW w:w="9027" w:type="dxa"/>
            <w:gridSpan w:val="3"/>
            <w:tcBorders>
              <w:top w:val="nil"/>
              <w:left w:val="nil"/>
              <w:bottom w:val="nil"/>
              <w:right w:val="nil"/>
            </w:tcBorders>
          </w:tcPr>
          <w:p w:rsidR="009F75CD" w:rsidRDefault="0005165C" w:rsidP="009F75CD">
            <w:pPr>
              <w:tabs>
                <w:tab w:val="left" w:pos="1395"/>
              </w:tabs>
              <w:jc w:val="both"/>
              <w:rPr>
                <w:rFonts w:ascii="Verdana" w:hAnsi="Verdana"/>
                <w:b/>
              </w:rPr>
            </w:pPr>
            <w:r w:rsidRPr="0005165C">
              <w:rPr>
                <w:rFonts w:ascii="Verdana" w:hAnsi="Verdana"/>
                <w:b/>
              </w:rPr>
              <w:t xml:space="preserve">Audit Wales National and Local Report Orthopaedic Services - to include the Local Management Response </w:t>
            </w:r>
          </w:p>
          <w:p w:rsidR="0005165C" w:rsidRPr="0005165C" w:rsidRDefault="0005165C" w:rsidP="009F75CD">
            <w:pPr>
              <w:tabs>
                <w:tab w:val="left" w:pos="1395"/>
              </w:tabs>
              <w:jc w:val="both"/>
              <w:rPr>
                <w:rFonts w:ascii="Verdana" w:hAnsi="Verdana"/>
                <w:b/>
              </w:rPr>
            </w:pPr>
          </w:p>
          <w:p w:rsidR="00EB2AAD" w:rsidRDefault="0005165C" w:rsidP="00D23B8F">
            <w:pPr>
              <w:tabs>
                <w:tab w:val="left" w:pos="1395"/>
              </w:tabs>
              <w:jc w:val="both"/>
              <w:rPr>
                <w:rFonts w:ascii="Verdana" w:hAnsi="Verdana"/>
              </w:rPr>
            </w:pPr>
            <w:r>
              <w:rPr>
                <w:rFonts w:ascii="Verdana" w:hAnsi="Verdana"/>
              </w:rPr>
              <w:t>S Utley</w:t>
            </w:r>
            <w:r w:rsidR="004F2BCB">
              <w:rPr>
                <w:rFonts w:ascii="Verdana" w:hAnsi="Verdana"/>
              </w:rPr>
              <w:t xml:space="preserve"> </w:t>
            </w:r>
            <w:r w:rsidR="009F75CD">
              <w:rPr>
                <w:rFonts w:ascii="Verdana" w:hAnsi="Verdana"/>
              </w:rPr>
              <w:t xml:space="preserve">presented the report </w:t>
            </w:r>
            <w:r w:rsidR="00296D81">
              <w:rPr>
                <w:rFonts w:ascii="Verdana" w:hAnsi="Verdana"/>
              </w:rPr>
              <w:t xml:space="preserve">and highlighted the key points for Members attention. </w:t>
            </w:r>
            <w:r w:rsidR="00D23B8F">
              <w:rPr>
                <w:rFonts w:ascii="Verdana" w:hAnsi="Verdana"/>
              </w:rPr>
              <w:t xml:space="preserve">Members were reminded that the report was presented to the April meeting without the management response. Members noted that the management response had now been received and was being shared with Committee Members alongside the review. </w:t>
            </w:r>
            <w:r w:rsidR="000D3FBF">
              <w:rPr>
                <w:rFonts w:ascii="Verdana" w:hAnsi="Verdana"/>
              </w:rPr>
              <w:t xml:space="preserve">G Hughes advised that he had welcomed the report and highlighted the key matters contained within the management response. </w:t>
            </w:r>
          </w:p>
          <w:p w:rsidR="00EB2AAD" w:rsidRDefault="00EB2AAD" w:rsidP="00296D81">
            <w:pPr>
              <w:tabs>
                <w:tab w:val="left" w:pos="1395"/>
              </w:tabs>
              <w:jc w:val="both"/>
              <w:rPr>
                <w:rFonts w:ascii="Verdana" w:hAnsi="Verdana"/>
              </w:rPr>
            </w:pPr>
          </w:p>
          <w:p w:rsidR="000D3FBF" w:rsidRDefault="000D3FBF" w:rsidP="00296D81">
            <w:pPr>
              <w:tabs>
                <w:tab w:val="left" w:pos="1395"/>
              </w:tabs>
              <w:jc w:val="both"/>
              <w:rPr>
                <w:rFonts w:ascii="Verdana" w:hAnsi="Verdana"/>
              </w:rPr>
            </w:pPr>
            <w:r>
              <w:rPr>
                <w:rFonts w:ascii="Verdana" w:hAnsi="Verdana"/>
              </w:rPr>
              <w:t xml:space="preserve">The Committee Chair recognised that Physiotherapy had been </w:t>
            </w:r>
            <w:r w:rsidR="00AF1884">
              <w:rPr>
                <w:rFonts w:ascii="Verdana" w:hAnsi="Verdana"/>
              </w:rPr>
              <w:t>highlighted</w:t>
            </w:r>
            <w:r>
              <w:rPr>
                <w:rFonts w:ascii="Verdana" w:hAnsi="Verdana"/>
              </w:rPr>
              <w:t xml:space="preserve"> as an area which was exceptionally good and that Radiology had been recognised as an area which was an outlier</w:t>
            </w:r>
            <w:r w:rsidR="00AF1884">
              <w:rPr>
                <w:rFonts w:ascii="Verdana" w:hAnsi="Verdana"/>
              </w:rPr>
              <w:t xml:space="preserve"> in terms of performance</w:t>
            </w:r>
            <w:r>
              <w:rPr>
                <w:rFonts w:ascii="Verdana" w:hAnsi="Verdana"/>
              </w:rPr>
              <w:t xml:space="preserve">.  G Hughes advised that positive engagement was in place with Physiotherapy and added that the introduction of extended scope practitioners and first contact practitioners was a really important development.  In relation to Radiology, G Hughes advised that there were challenges in this area, particularly in relation to MRI scanning and added that the development of the </w:t>
            </w:r>
            <w:proofErr w:type="spellStart"/>
            <w:r>
              <w:rPr>
                <w:rFonts w:ascii="Verdana" w:hAnsi="Verdana"/>
              </w:rPr>
              <w:t>Llantrisant</w:t>
            </w:r>
            <w:proofErr w:type="spellEnd"/>
            <w:r>
              <w:rPr>
                <w:rFonts w:ascii="Verdana" w:hAnsi="Verdana"/>
              </w:rPr>
              <w:t xml:space="preserve"> Health Park would help to address some of the capacity issues in the longer term.</w:t>
            </w:r>
            <w:r w:rsidR="00AE6CE6">
              <w:rPr>
                <w:rFonts w:ascii="Verdana" w:hAnsi="Verdana"/>
              </w:rPr>
              <w:t xml:space="preserve">  Members noted that work was also being undertaken with Aneurin Bevan and Cardiff &amp; Vale </w:t>
            </w:r>
            <w:r w:rsidR="00BD5B00">
              <w:rPr>
                <w:rFonts w:ascii="Verdana" w:hAnsi="Verdana"/>
              </w:rPr>
              <w:t xml:space="preserve">University </w:t>
            </w:r>
            <w:r w:rsidR="00AE6CE6">
              <w:rPr>
                <w:rFonts w:ascii="Verdana" w:hAnsi="Verdana"/>
              </w:rPr>
              <w:t xml:space="preserve">Health Board’s to explore regional opportunities in the short to medium term. </w:t>
            </w:r>
            <w:r>
              <w:rPr>
                <w:rFonts w:ascii="Verdana" w:hAnsi="Verdana"/>
              </w:rPr>
              <w:t xml:space="preserve"> </w:t>
            </w:r>
          </w:p>
          <w:p w:rsidR="0005165C" w:rsidRPr="00D145C7" w:rsidRDefault="0005165C" w:rsidP="00AE6CE6">
            <w:pPr>
              <w:tabs>
                <w:tab w:val="left" w:pos="1395"/>
              </w:tabs>
              <w:jc w:val="both"/>
              <w:rPr>
                <w:rFonts w:ascii="Verdana" w:hAnsi="Verdana"/>
              </w:rPr>
            </w:pPr>
          </w:p>
        </w:tc>
      </w:tr>
      <w:tr w:rsidR="00D227F7"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27F7" w:rsidRDefault="00D227F7" w:rsidP="00D227F7">
            <w:pPr>
              <w:tabs>
                <w:tab w:val="left" w:pos="1395"/>
              </w:tabs>
              <w:rPr>
                <w:rFonts w:ascii="Verdana" w:hAnsi="Verdana"/>
                <w:b/>
              </w:rPr>
            </w:pPr>
            <w:r>
              <w:rPr>
                <w:rFonts w:ascii="Verdana" w:hAnsi="Verdana"/>
              </w:rPr>
              <w:t>Resolution</w:t>
            </w:r>
          </w:p>
        </w:tc>
        <w:tc>
          <w:tcPr>
            <w:tcW w:w="9027" w:type="dxa"/>
            <w:gridSpan w:val="3"/>
            <w:tcBorders>
              <w:top w:val="nil"/>
              <w:left w:val="nil"/>
              <w:bottom w:val="nil"/>
              <w:right w:val="nil"/>
            </w:tcBorders>
          </w:tcPr>
          <w:p w:rsidR="00D227F7" w:rsidRDefault="00D227F7" w:rsidP="00D227F7">
            <w:pPr>
              <w:tabs>
                <w:tab w:val="left" w:pos="1395"/>
              </w:tabs>
              <w:jc w:val="both"/>
              <w:rPr>
                <w:rFonts w:ascii="Verdana" w:hAnsi="Verdana"/>
                <w:b/>
              </w:rPr>
            </w:pPr>
            <w:r>
              <w:rPr>
                <w:rFonts w:ascii="Verdana" w:hAnsi="Verdana"/>
              </w:rPr>
              <w:t xml:space="preserve">The report was </w:t>
            </w:r>
            <w:r w:rsidRPr="00D77FCD">
              <w:rPr>
                <w:rFonts w:ascii="Verdana" w:hAnsi="Verdana"/>
                <w:b/>
              </w:rPr>
              <w:t>NOTED</w:t>
            </w:r>
            <w:r>
              <w:rPr>
                <w:rFonts w:ascii="Verdana" w:hAnsi="Verdana"/>
              </w:rPr>
              <w:t>.</w:t>
            </w:r>
          </w:p>
        </w:tc>
      </w:tr>
      <w:tr w:rsidR="00D227F7"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27F7" w:rsidRDefault="00D227F7" w:rsidP="00D227F7">
            <w:pPr>
              <w:tabs>
                <w:tab w:val="left" w:pos="1395"/>
              </w:tabs>
              <w:rPr>
                <w:rFonts w:ascii="Verdana" w:hAnsi="Verdana"/>
                <w:b/>
              </w:rPr>
            </w:pPr>
          </w:p>
        </w:tc>
        <w:tc>
          <w:tcPr>
            <w:tcW w:w="9027" w:type="dxa"/>
            <w:gridSpan w:val="3"/>
            <w:tcBorders>
              <w:top w:val="nil"/>
              <w:left w:val="nil"/>
              <w:bottom w:val="nil"/>
              <w:right w:val="nil"/>
            </w:tcBorders>
          </w:tcPr>
          <w:p w:rsidR="00D227F7" w:rsidRDefault="00D227F7" w:rsidP="00D227F7">
            <w:pPr>
              <w:tabs>
                <w:tab w:val="left" w:pos="1395"/>
              </w:tabs>
              <w:jc w:val="both"/>
              <w:rPr>
                <w:rFonts w:ascii="Verdana" w:hAnsi="Verdana"/>
                <w:b/>
              </w:rPr>
            </w:pPr>
          </w:p>
        </w:tc>
      </w:tr>
      <w:tr w:rsidR="00D227F7"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27F7" w:rsidRPr="00186E12" w:rsidRDefault="0005165C" w:rsidP="00D227F7">
            <w:pPr>
              <w:tabs>
                <w:tab w:val="left" w:pos="1395"/>
              </w:tabs>
              <w:rPr>
                <w:rFonts w:ascii="Verdana" w:hAnsi="Verdana"/>
                <w:b/>
              </w:rPr>
            </w:pPr>
            <w:r>
              <w:rPr>
                <w:rFonts w:ascii="Verdana" w:hAnsi="Verdana"/>
                <w:b/>
              </w:rPr>
              <w:t>5.3</w:t>
            </w:r>
            <w:r w:rsidR="009C21CE">
              <w:rPr>
                <w:rFonts w:ascii="Verdana" w:hAnsi="Verdana"/>
                <w:b/>
              </w:rPr>
              <w:t>.4</w:t>
            </w:r>
          </w:p>
          <w:p w:rsidR="00D227F7" w:rsidRDefault="00D227F7" w:rsidP="00D227F7">
            <w:pPr>
              <w:tabs>
                <w:tab w:val="left" w:pos="1395"/>
              </w:tabs>
              <w:rPr>
                <w:rFonts w:ascii="Verdana" w:hAnsi="Verdana"/>
              </w:rPr>
            </w:pPr>
          </w:p>
          <w:p w:rsidR="00D227F7" w:rsidRDefault="00D227F7" w:rsidP="00D227F7">
            <w:pPr>
              <w:tabs>
                <w:tab w:val="left" w:pos="1395"/>
              </w:tabs>
              <w:rPr>
                <w:rFonts w:ascii="Verdana" w:hAnsi="Verdana"/>
              </w:rPr>
            </w:pPr>
          </w:p>
          <w:p w:rsidR="00D227F7" w:rsidRPr="00F261CB" w:rsidRDefault="00D227F7" w:rsidP="00D227F7">
            <w:pPr>
              <w:tabs>
                <w:tab w:val="left" w:pos="1395"/>
              </w:tabs>
              <w:rPr>
                <w:rFonts w:ascii="Verdana" w:hAnsi="Verdana"/>
              </w:rPr>
            </w:pPr>
          </w:p>
        </w:tc>
        <w:tc>
          <w:tcPr>
            <w:tcW w:w="9027" w:type="dxa"/>
            <w:gridSpan w:val="3"/>
            <w:tcBorders>
              <w:top w:val="nil"/>
              <w:left w:val="nil"/>
              <w:bottom w:val="nil"/>
              <w:right w:val="nil"/>
            </w:tcBorders>
          </w:tcPr>
          <w:p w:rsidR="0005165C" w:rsidRPr="0005165C" w:rsidRDefault="0005165C" w:rsidP="00A368AE">
            <w:pPr>
              <w:tabs>
                <w:tab w:val="left" w:pos="1395"/>
              </w:tabs>
              <w:jc w:val="both"/>
              <w:rPr>
                <w:rFonts w:ascii="Verdana" w:hAnsi="Verdana"/>
                <w:b/>
              </w:rPr>
            </w:pPr>
            <w:r w:rsidRPr="0005165C">
              <w:rPr>
                <w:rFonts w:ascii="Verdana" w:hAnsi="Verdana"/>
                <w:b/>
              </w:rPr>
              <w:t>Audit Wales CTMUHB Detailed Audit Plan 2023</w:t>
            </w:r>
          </w:p>
          <w:p w:rsidR="0005165C" w:rsidRPr="0005165C" w:rsidRDefault="0005165C" w:rsidP="00A368AE">
            <w:pPr>
              <w:tabs>
                <w:tab w:val="left" w:pos="1395"/>
              </w:tabs>
              <w:jc w:val="both"/>
              <w:rPr>
                <w:rFonts w:ascii="Verdana" w:hAnsi="Verdana"/>
                <w:b/>
              </w:rPr>
            </w:pPr>
          </w:p>
          <w:p w:rsidR="00885818" w:rsidRDefault="002F231C" w:rsidP="00E456AA">
            <w:pPr>
              <w:tabs>
                <w:tab w:val="left" w:pos="1395"/>
              </w:tabs>
              <w:jc w:val="both"/>
              <w:rPr>
                <w:rFonts w:ascii="Verdana" w:hAnsi="Verdana"/>
              </w:rPr>
            </w:pPr>
            <w:r>
              <w:rPr>
                <w:rFonts w:ascii="Verdana" w:hAnsi="Verdana"/>
              </w:rPr>
              <w:t>M Jones</w:t>
            </w:r>
            <w:r w:rsidR="007A41E0">
              <w:rPr>
                <w:rFonts w:ascii="Verdana" w:hAnsi="Verdana"/>
              </w:rPr>
              <w:t xml:space="preserve"> presented the report</w:t>
            </w:r>
            <w:r w:rsidR="00C67B3D">
              <w:rPr>
                <w:rFonts w:ascii="Verdana" w:hAnsi="Verdana"/>
              </w:rPr>
              <w:t xml:space="preserve"> </w:t>
            </w:r>
            <w:r w:rsidR="00296D81">
              <w:rPr>
                <w:rFonts w:ascii="Verdana" w:hAnsi="Verdana"/>
              </w:rPr>
              <w:t xml:space="preserve">and highlighted the key points for Members attention.  </w:t>
            </w:r>
            <w:r w:rsidR="00E456AA">
              <w:rPr>
                <w:rFonts w:ascii="Verdana" w:hAnsi="Verdana"/>
              </w:rPr>
              <w:t>Members were remin</w:t>
            </w:r>
            <w:r w:rsidR="00AF1884">
              <w:rPr>
                <w:rFonts w:ascii="Verdana" w:hAnsi="Verdana"/>
              </w:rPr>
              <w:t>ded that the outline audit plan</w:t>
            </w:r>
            <w:r w:rsidR="00E456AA">
              <w:rPr>
                <w:rFonts w:ascii="Verdana" w:hAnsi="Verdana"/>
              </w:rPr>
              <w:t xml:space="preserve"> was shared with Members at the April 2023 meeting. </w:t>
            </w:r>
          </w:p>
          <w:p w:rsidR="00E456AA" w:rsidRPr="00D145C7" w:rsidRDefault="00E456AA" w:rsidP="00E456AA">
            <w:pPr>
              <w:tabs>
                <w:tab w:val="left" w:pos="1395"/>
              </w:tabs>
              <w:jc w:val="both"/>
              <w:rPr>
                <w:rFonts w:ascii="Verdana" w:hAnsi="Verdana"/>
              </w:rPr>
            </w:pPr>
          </w:p>
        </w:tc>
      </w:tr>
      <w:tr w:rsidR="00D227F7"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10DAE" w:rsidRDefault="00D227F7" w:rsidP="0006680F">
            <w:pPr>
              <w:tabs>
                <w:tab w:val="left" w:pos="1395"/>
              </w:tabs>
              <w:rPr>
                <w:rFonts w:ascii="Verdana" w:hAnsi="Verdana"/>
                <w:b/>
              </w:rPr>
            </w:pPr>
            <w:r>
              <w:rPr>
                <w:rFonts w:ascii="Verdana" w:hAnsi="Verdana"/>
              </w:rPr>
              <w:t>Resolution:</w:t>
            </w:r>
          </w:p>
        </w:tc>
        <w:tc>
          <w:tcPr>
            <w:tcW w:w="9027" w:type="dxa"/>
            <w:gridSpan w:val="3"/>
            <w:tcBorders>
              <w:top w:val="nil"/>
              <w:left w:val="nil"/>
              <w:bottom w:val="nil"/>
              <w:right w:val="nil"/>
            </w:tcBorders>
          </w:tcPr>
          <w:p w:rsidR="00410DAE" w:rsidRDefault="00D227F7" w:rsidP="0006680F">
            <w:pPr>
              <w:tabs>
                <w:tab w:val="left" w:pos="1395"/>
              </w:tabs>
              <w:jc w:val="both"/>
              <w:rPr>
                <w:rFonts w:ascii="Verdana" w:hAnsi="Verdana"/>
                <w:b/>
              </w:rPr>
            </w:pPr>
            <w:r>
              <w:rPr>
                <w:rFonts w:ascii="Verdana" w:hAnsi="Verdana"/>
              </w:rPr>
              <w:t xml:space="preserve">The report was </w:t>
            </w:r>
            <w:r w:rsidRPr="00D77FCD">
              <w:rPr>
                <w:rFonts w:ascii="Verdana" w:hAnsi="Verdana"/>
                <w:b/>
              </w:rPr>
              <w:t>NOTED</w:t>
            </w:r>
            <w:r>
              <w:rPr>
                <w:rFonts w:ascii="Verdana" w:hAnsi="Verdana"/>
              </w:rPr>
              <w:t>.</w:t>
            </w:r>
          </w:p>
        </w:tc>
      </w:tr>
      <w:tr w:rsidR="00D227F7"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F2E78" w:rsidRPr="00F261CB" w:rsidRDefault="008F2E78" w:rsidP="00D227F7">
            <w:pPr>
              <w:tabs>
                <w:tab w:val="left" w:pos="1395"/>
              </w:tabs>
              <w:rPr>
                <w:rFonts w:ascii="Verdana" w:hAnsi="Verdana"/>
              </w:rPr>
            </w:pPr>
          </w:p>
        </w:tc>
        <w:tc>
          <w:tcPr>
            <w:tcW w:w="9027" w:type="dxa"/>
            <w:gridSpan w:val="3"/>
            <w:tcBorders>
              <w:top w:val="nil"/>
              <w:left w:val="nil"/>
              <w:bottom w:val="nil"/>
              <w:right w:val="nil"/>
            </w:tcBorders>
          </w:tcPr>
          <w:p w:rsidR="00EC60DA" w:rsidRPr="00D145C7" w:rsidRDefault="00EC60DA" w:rsidP="008F2E78">
            <w:pPr>
              <w:tabs>
                <w:tab w:val="left" w:pos="1395"/>
              </w:tabs>
              <w:jc w:val="both"/>
              <w:rPr>
                <w:rFonts w:ascii="Verdana" w:hAnsi="Verdana"/>
              </w:rPr>
            </w:pPr>
          </w:p>
        </w:tc>
      </w:tr>
      <w:tr w:rsidR="00D227F7"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27F7" w:rsidRPr="009F75CD" w:rsidRDefault="00885818" w:rsidP="00D227F7">
            <w:pPr>
              <w:tabs>
                <w:tab w:val="left" w:pos="1395"/>
              </w:tabs>
              <w:rPr>
                <w:rFonts w:ascii="Verdana" w:hAnsi="Verdana"/>
                <w:b/>
              </w:rPr>
            </w:pPr>
            <w:r>
              <w:rPr>
                <w:rFonts w:ascii="Verdana" w:hAnsi="Verdana"/>
                <w:b/>
              </w:rPr>
              <w:t>5.4</w:t>
            </w:r>
          </w:p>
        </w:tc>
        <w:tc>
          <w:tcPr>
            <w:tcW w:w="9027" w:type="dxa"/>
            <w:gridSpan w:val="3"/>
            <w:tcBorders>
              <w:top w:val="nil"/>
              <w:left w:val="nil"/>
              <w:bottom w:val="nil"/>
              <w:right w:val="nil"/>
            </w:tcBorders>
          </w:tcPr>
          <w:p w:rsidR="00D227F7" w:rsidRPr="009F75CD" w:rsidRDefault="0006680F" w:rsidP="00D227F7">
            <w:pPr>
              <w:tabs>
                <w:tab w:val="left" w:pos="1395"/>
              </w:tabs>
              <w:jc w:val="both"/>
              <w:rPr>
                <w:rFonts w:ascii="Verdana" w:hAnsi="Verdana"/>
                <w:b/>
              </w:rPr>
            </w:pPr>
            <w:r>
              <w:rPr>
                <w:rFonts w:ascii="Verdana" w:hAnsi="Verdana"/>
                <w:b/>
              </w:rPr>
              <w:t>INTERNAL AUDIT</w:t>
            </w:r>
            <w:r w:rsidR="00D227F7">
              <w:rPr>
                <w:rFonts w:ascii="Verdana" w:hAnsi="Verdana"/>
                <w:b/>
              </w:rPr>
              <w:t xml:space="preserve"> </w:t>
            </w:r>
          </w:p>
        </w:tc>
      </w:tr>
      <w:tr w:rsidR="00D227F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27F7" w:rsidRDefault="00D227F7" w:rsidP="00D227F7">
            <w:pPr>
              <w:tabs>
                <w:tab w:val="left" w:pos="1395"/>
              </w:tabs>
              <w:rPr>
                <w:rFonts w:ascii="Verdana" w:hAnsi="Verdana"/>
                <w:b/>
              </w:rPr>
            </w:pPr>
          </w:p>
        </w:tc>
        <w:tc>
          <w:tcPr>
            <w:tcW w:w="9027" w:type="dxa"/>
            <w:gridSpan w:val="3"/>
            <w:tcBorders>
              <w:top w:val="nil"/>
              <w:left w:val="nil"/>
              <w:bottom w:val="nil"/>
              <w:right w:val="nil"/>
            </w:tcBorders>
          </w:tcPr>
          <w:p w:rsidR="00D227F7" w:rsidRDefault="00D227F7" w:rsidP="00D227F7">
            <w:pPr>
              <w:tabs>
                <w:tab w:val="left" w:pos="1395"/>
              </w:tabs>
              <w:jc w:val="both"/>
              <w:rPr>
                <w:rFonts w:ascii="Verdana" w:hAnsi="Verdana"/>
                <w:b/>
                <w:bCs/>
              </w:rPr>
            </w:pPr>
          </w:p>
        </w:tc>
      </w:tr>
      <w:tr w:rsidR="00D227F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27F7" w:rsidRDefault="0006680F" w:rsidP="00885818">
            <w:pPr>
              <w:tabs>
                <w:tab w:val="left" w:pos="1395"/>
              </w:tabs>
              <w:rPr>
                <w:rFonts w:ascii="Verdana" w:hAnsi="Verdana"/>
                <w:b/>
              </w:rPr>
            </w:pPr>
            <w:r>
              <w:rPr>
                <w:rFonts w:ascii="Verdana" w:hAnsi="Verdana"/>
                <w:b/>
              </w:rPr>
              <w:t>5.</w:t>
            </w:r>
            <w:r w:rsidR="00885818">
              <w:rPr>
                <w:rFonts w:ascii="Verdana" w:hAnsi="Verdana"/>
                <w:b/>
              </w:rPr>
              <w:t>4</w:t>
            </w:r>
            <w:r>
              <w:rPr>
                <w:rFonts w:ascii="Verdana" w:hAnsi="Verdana"/>
                <w:b/>
              </w:rPr>
              <w:t>.1</w:t>
            </w:r>
          </w:p>
        </w:tc>
        <w:tc>
          <w:tcPr>
            <w:tcW w:w="9027" w:type="dxa"/>
            <w:gridSpan w:val="3"/>
            <w:tcBorders>
              <w:top w:val="nil"/>
              <w:left w:val="nil"/>
              <w:bottom w:val="nil"/>
              <w:right w:val="nil"/>
            </w:tcBorders>
          </w:tcPr>
          <w:p w:rsidR="00D227F7" w:rsidRDefault="0006680F" w:rsidP="00D227F7">
            <w:pPr>
              <w:tabs>
                <w:tab w:val="left" w:pos="1395"/>
              </w:tabs>
              <w:jc w:val="both"/>
              <w:rPr>
                <w:rFonts w:ascii="Verdana" w:hAnsi="Verdana"/>
                <w:b/>
                <w:bCs/>
              </w:rPr>
            </w:pPr>
            <w:r>
              <w:rPr>
                <w:rFonts w:ascii="Verdana" w:hAnsi="Verdana"/>
                <w:b/>
                <w:bCs/>
              </w:rPr>
              <w:t xml:space="preserve">Internal Audit Progress Report </w:t>
            </w:r>
          </w:p>
          <w:p w:rsidR="00D227F7" w:rsidRDefault="00D227F7" w:rsidP="00D227F7">
            <w:pPr>
              <w:tabs>
                <w:tab w:val="left" w:pos="1395"/>
              </w:tabs>
              <w:jc w:val="both"/>
              <w:rPr>
                <w:rFonts w:ascii="Verdana" w:hAnsi="Verdana"/>
                <w:b/>
                <w:bCs/>
              </w:rPr>
            </w:pPr>
          </w:p>
          <w:p w:rsidR="00885818" w:rsidRDefault="0006680F" w:rsidP="00885818">
            <w:pPr>
              <w:tabs>
                <w:tab w:val="left" w:pos="1395"/>
              </w:tabs>
              <w:jc w:val="both"/>
              <w:rPr>
                <w:rFonts w:ascii="Verdana" w:hAnsi="Verdana"/>
                <w:bCs/>
              </w:rPr>
            </w:pPr>
            <w:r>
              <w:rPr>
                <w:rFonts w:ascii="Verdana" w:hAnsi="Verdana"/>
                <w:bCs/>
              </w:rPr>
              <w:t>P Dalton</w:t>
            </w:r>
            <w:r w:rsidR="00BF4BDA">
              <w:rPr>
                <w:rFonts w:ascii="Verdana" w:hAnsi="Verdana"/>
                <w:bCs/>
              </w:rPr>
              <w:t xml:space="preserve"> </w:t>
            </w:r>
            <w:r w:rsidR="00D271E8">
              <w:rPr>
                <w:rFonts w:ascii="Verdana" w:hAnsi="Verdana"/>
                <w:bCs/>
              </w:rPr>
              <w:t xml:space="preserve">presented the report </w:t>
            </w:r>
            <w:r w:rsidR="00A12B35">
              <w:rPr>
                <w:rFonts w:ascii="Verdana" w:hAnsi="Verdana"/>
                <w:bCs/>
              </w:rPr>
              <w:t xml:space="preserve">and highlighted the key points for Members attention. </w:t>
            </w:r>
          </w:p>
          <w:p w:rsidR="000E5699" w:rsidRDefault="000E5699" w:rsidP="00885818">
            <w:pPr>
              <w:tabs>
                <w:tab w:val="left" w:pos="1395"/>
              </w:tabs>
              <w:jc w:val="both"/>
              <w:rPr>
                <w:rFonts w:ascii="Verdana" w:hAnsi="Verdana"/>
                <w:bCs/>
              </w:rPr>
            </w:pPr>
          </w:p>
          <w:p w:rsidR="000E5699" w:rsidRDefault="000E5699" w:rsidP="00885818">
            <w:pPr>
              <w:tabs>
                <w:tab w:val="left" w:pos="1395"/>
              </w:tabs>
              <w:jc w:val="both"/>
              <w:rPr>
                <w:rFonts w:ascii="Verdana" w:hAnsi="Verdana"/>
                <w:bCs/>
              </w:rPr>
            </w:pPr>
            <w:r>
              <w:rPr>
                <w:rFonts w:ascii="Verdana" w:hAnsi="Verdana"/>
                <w:bCs/>
              </w:rPr>
              <w:lastRenderedPageBreak/>
              <w:t xml:space="preserve">J Sadgrove made reference to the turnaround times in relation to management responses which had worsened over the last couple of years and advised that she would welcome an improvement in this area in relation to timeliness of management responses being received.  P Dalton advised that he had included more granularity in relation to this performance measure within each individual review and added that he would be happy to continue to provide this information into 2023/2024. </w:t>
            </w:r>
          </w:p>
          <w:p w:rsidR="002F231C" w:rsidRDefault="002F231C" w:rsidP="00885818">
            <w:pPr>
              <w:tabs>
                <w:tab w:val="left" w:pos="1395"/>
              </w:tabs>
              <w:jc w:val="both"/>
              <w:rPr>
                <w:rFonts w:ascii="Verdana" w:hAnsi="Verdana"/>
                <w:bCs/>
              </w:rPr>
            </w:pPr>
          </w:p>
          <w:p w:rsidR="002F231C" w:rsidRDefault="000E5699" w:rsidP="00885818">
            <w:pPr>
              <w:tabs>
                <w:tab w:val="left" w:pos="1395"/>
              </w:tabs>
              <w:jc w:val="both"/>
              <w:rPr>
                <w:rFonts w:ascii="Verdana" w:hAnsi="Verdana"/>
                <w:bCs/>
              </w:rPr>
            </w:pPr>
            <w:r>
              <w:rPr>
                <w:rFonts w:ascii="Verdana" w:hAnsi="Verdana"/>
                <w:bCs/>
              </w:rPr>
              <w:t xml:space="preserve">The Committee Chair requested that C Hamblyn discusses this matter further with the Executive Team.  </w:t>
            </w:r>
            <w:r w:rsidR="00143074">
              <w:rPr>
                <w:rFonts w:ascii="Verdana" w:hAnsi="Verdana"/>
                <w:bCs/>
              </w:rPr>
              <w:t xml:space="preserve">C Hamblyn advised that whilst she had discussed this previously with the Executive Team, she would undertake a further discussion with Executive Colleagues at the next Executive Leadership Group and would also share the report with them for awareness. </w:t>
            </w:r>
          </w:p>
          <w:p w:rsidR="0006680F" w:rsidRPr="00D271E8" w:rsidRDefault="0006680F" w:rsidP="00143074">
            <w:pPr>
              <w:tabs>
                <w:tab w:val="left" w:pos="1395"/>
              </w:tabs>
              <w:jc w:val="both"/>
              <w:rPr>
                <w:rFonts w:ascii="Verdana" w:hAnsi="Verdana"/>
                <w:bCs/>
              </w:rPr>
            </w:pPr>
          </w:p>
        </w:tc>
      </w:tr>
      <w:tr w:rsidR="00D271E8"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71E8" w:rsidRDefault="00D271E8" w:rsidP="00596155">
            <w:pPr>
              <w:tabs>
                <w:tab w:val="left" w:pos="1395"/>
              </w:tabs>
              <w:rPr>
                <w:rFonts w:ascii="Verdana" w:hAnsi="Verdana"/>
              </w:rPr>
            </w:pPr>
            <w:r>
              <w:rPr>
                <w:rFonts w:ascii="Verdana" w:hAnsi="Verdana"/>
              </w:rPr>
              <w:lastRenderedPageBreak/>
              <w:t>Resolution:</w:t>
            </w:r>
          </w:p>
          <w:p w:rsidR="00E456AA" w:rsidRDefault="00E456AA" w:rsidP="00596155">
            <w:pPr>
              <w:tabs>
                <w:tab w:val="left" w:pos="1395"/>
              </w:tabs>
              <w:rPr>
                <w:rFonts w:ascii="Verdana" w:hAnsi="Verdana"/>
              </w:rPr>
            </w:pPr>
          </w:p>
          <w:p w:rsidR="00E456AA" w:rsidRDefault="00E456AA" w:rsidP="00596155">
            <w:pPr>
              <w:tabs>
                <w:tab w:val="left" w:pos="1395"/>
              </w:tabs>
              <w:rPr>
                <w:rFonts w:ascii="Verdana" w:hAnsi="Verdana"/>
              </w:rPr>
            </w:pPr>
            <w:r>
              <w:rPr>
                <w:rFonts w:ascii="Verdana" w:hAnsi="Verdana"/>
              </w:rPr>
              <w:t xml:space="preserve">Action: </w:t>
            </w:r>
          </w:p>
          <w:p w:rsidR="00A368AE" w:rsidRDefault="00A368AE" w:rsidP="00596155">
            <w:pPr>
              <w:tabs>
                <w:tab w:val="left" w:pos="1395"/>
              </w:tabs>
              <w:rPr>
                <w:rFonts w:ascii="Verdana" w:hAnsi="Verdana"/>
              </w:rPr>
            </w:pPr>
          </w:p>
          <w:p w:rsidR="00E456AA" w:rsidRDefault="00E456AA" w:rsidP="00596155">
            <w:pPr>
              <w:tabs>
                <w:tab w:val="left" w:pos="1395"/>
              </w:tabs>
              <w:rPr>
                <w:rFonts w:ascii="Verdana" w:hAnsi="Verdana"/>
                <w:b/>
              </w:rPr>
            </w:pPr>
          </w:p>
          <w:p w:rsidR="00A368AE" w:rsidRDefault="00885818" w:rsidP="00596155">
            <w:pPr>
              <w:tabs>
                <w:tab w:val="left" w:pos="1395"/>
              </w:tabs>
              <w:rPr>
                <w:rFonts w:ascii="Verdana" w:hAnsi="Verdana"/>
                <w:b/>
              </w:rPr>
            </w:pPr>
            <w:r>
              <w:rPr>
                <w:rFonts w:ascii="Verdana" w:hAnsi="Verdana"/>
                <w:b/>
              </w:rPr>
              <w:t>5.4</w:t>
            </w:r>
            <w:r w:rsidR="0006680F">
              <w:rPr>
                <w:rFonts w:ascii="Verdana" w:hAnsi="Verdana"/>
                <w:b/>
              </w:rPr>
              <w:t>.2</w:t>
            </w:r>
            <w:r>
              <w:rPr>
                <w:rFonts w:ascii="Verdana" w:hAnsi="Verdana"/>
                <w:b/>
              </w:rPr>
              <w:t>a</w:t>
            </w:r>
          </w:p>
          <w:p w:rsidR="00A368AE" w:rsidRDefault="00A368AE" w:rsidP="00596155">
            <w:pPr>
              <w:tabs>
                <w:tab w:val="left" w:pos="1395"/>
              </w:tabs>
              <w:rPr>
                <w:rFonts w:ascii="Verdana" w:hAnsi="Verdana"/>
                <w:b/>
              </w:rPr>
            </w:pPr>
          </w:p>
          <w:p w:rsidR="00A368AE" w:rsidRDefault="00A368AE" w:rsidP="00596155">
            <w:pPr>
              <w:tabs>
                <w:tab w:val="left" w:pos="1395"/>
              </w:tabs>
              <w:rPr>
                <w:rFonts w:ascii="Verdana" w:hAnsi="Verdana"/>
                <w:b/>
              </w:rPr>
            </w:pPr>
          </w:p>
          <w:p w:rsidR="001E40FF" w:rsidRDefault="001E40FF" w:rsidP="00596155">
            <w:pPr>
              <w:tabs>
                <w:tab w:val="left" w:pos="1395"/>
              </w:tabs>
              <w:rPr>
                <w:rFonts w:ascii="Verdana" w:hAnsi="Verdana"/>
              </w:rPr>
            </w:pPr>
          </w:p>
          <w:p w:rsidR="002F231C" w:rsidRDefault="002F231C" w:rsidP="00596155">
            <w:pPr>
              <w:tabs>
                <w:tab w:val="left" w:pos="1395"/>
              </w:tabs>
              <w:rPr>
                <w:rFonts w:ascii="Verdana" w:hAnsi="Verdana"/>
              </w:rPr>
            </w:pPr>
          </w:p>
          <w:p w:rsidR="002F231C" w:rsidRDefault="002F231C" w:rsidP="00596155">
            <w:pPr>
              <w:tabs>
                <w:tab w:val="left" w:pos="1395"/>
              </w:tabs>
              <w:rPr>
                <w:rFonts w:ascii="Verdana" w:hAnsi="Verdana"/>
              </w:rPr>
            </w:pPr>
          </w:p>
          <w:p w:rsidR="00A368AE" w:rsidRDefault="00A368AE" w:rsidP="00596155">
            <w:pPr>
              <w:tabs>
                <w:tab w:val="left" w:pos="1395"/>
              </w:tabs>
              <w:rPr>
                <w:rFonts w:ascii="Verdana" w:hAnsi="Verdana"/>
              </w:rPr>
            </w:pPr>
            <w:r>
              <w:rPr>
                <w:rFonts w:ascii="Verdana" w:hAnsi="Verdana"/>
              </w:rPr>
              <w:t>Resolution:</w:t>
            </w:r>
          </w:p>
          <w:p w:rsidR="00A1087A" w:rsidRDefault="00A1087A" w:rsidP="00596155">
            <w:pPr>
              <w:tabs>
                <w:tab w:val="left" w:pos="1395"/>
              </w:tabs>
              <w:rPr>
                <w:rFonts w:ascii="Verdana" w:hAnsi="Verdana"/>
              </w:rPr>
            </w:pPr>
          </w:p>
          <w:p w:rsidR="00A368AE" w:rsidRDefault="00885818" w:rsidP="00596155">
            <w:pPr>
              <w:tabs>
                <w:tab w:val="left" w:pos="1395"/>
              </w:tabs>
              <w:rPr>
                <w:rFonts w:ascii="Verdana" w:hAnsi="Verdana"/>
                <w:b/>
              </w:rPr>
            </w:pPr>
            <w:r>
              <w:rPr>
                <w:rFonts w:ascii="Verdana" w:hAnsi="Verdana"/>
                <w:b/>
              </w:rPr>
              <w:t>5.4.2b</w:t>
            </w:r>
          </w:p>
          <w:p w:rsidR="00A368AE" w:rsidRDefault="00A368AE" w:rsidP="00596155">
            <w:pPr>
              <w:tabs>
                <w:tab w:val="left" w:pos="1395"/>
              </w:tabs>
              <w:rPr>
                <w:rFonts w:ascii="Verdana" w:hAnsi="Verdana"/>
                <w:b/>
              </w:rPr>
            </w:pPr>
          </w:p>
          <w:p w:rsidR="00A368AE" w:rsidRDefault="00A368AE" w:rsidP="00596155">
            <w:pPr>
              <w:tabs>
                <w:tab w:val="left" w:pos="1395"/>
              </w:tabs>
              <w:rPr>
                <w:rFonts w:ascii="Verdana" w:hAnsi="Verdana"/>
                <w:b/>
              </w:rPr>
            </w:pPr>
          </w:p>
          <w:p w:rsidR="00A368AE" w:rsidRDefault="00A368AE" w:rsidP="00596155">
            <w:pPr>
              <w:tabs>
                <w:tab w:val="left" w:pos="1395"/>
              </w:tabs>
              <w:rPr>
                <w:rFonts w:ascii="Verdana" w:hAnsi="Verdana"/>
                <w:b/>
              </w:rPr>
            </w:pPr>
          </w:p>
          <w:p w:rsidR="002F231C" w:rsidRDefault="002F231C" w:rsidP="0046324C">
            <w:pPr>
              <w:tabs>
                <w:tab w:val="left" w:pos="1395"/>
              </w:tabs>
              <w:rPr>
                <w:rFonts w:ascii="Verdana" w:hAnsi="Verdana"/>
              </w:rPr>
            </w:pPr>
          </w:p>
          <w:p w:rsidR="002F231C" w:rsidRDefault="002F231C" w:rsidP="0046324C">
            <w:pPr>
              <w:tabs>
                <w:tab w:val="left" w:pos="1395"/>
              </w:tabs>
              <w:rPr>
                <w:rFonts w:ascii="Verdana" w:hAnsi="Verdana"/>
              </w:rPr>
            </w:pPr>
          </w:p>
          <w:p w:rsidR="00D271E8" w:rsidRDefault="00A368AE" w:rsidP="0046324C">
            <w:pPr>
              <w:tabs>
                <w:tab w:val="left" w:pos="1395"/>
              </w:tabs>
              <w:rPr>
                <w:rFonts w:ascii="Verdana" w:hAnsi="Verdana"/>
              </w:rPr>
            </w:pPr>
            <w:r>
              <w:rPr>
                <w:rFonts w:ascii="Verdana" w:hAnsi="Verdana"/>
              </w:rPr>
              <w:t>Resolution:</w:t>
            </w:r>
          </w:p>
          <w:p w:rsidR="0006680F" w:rsidRDefault="0006680F" w:rsidP="0046324C">
            <w:pPr>
              <w:tabs>
                <w:tab w:val="left" w:pos="1395"/>
              </w:tabs>
              <w:rPr>
                <w:rFonts w:ascii="Verdana" w:hAnsi="Verdana"/>
              </w:rPr>
            </w:pPr>
          </w:p>
          <w:p w:rsidR="0006680F" w:rsidRDefault="00885818" w:rsidP="0046324C">
            <w:pPr>
              <w:tabs>
                <w:tab w:val="left" w:pos="1395"/>
              </w:tabs>
              <w:rPr>
                <w:rFonts w:ascii="Verdana" w:hAnsi="Verdana"/>
                <w:b/>
              </w:rPr>
            </w:pPr>
            <w:r>
              <w:rPr>
                <w:rFonts w:ascii="Verdana" w:hAnsi="Verdana"/>
                <w:b/>
              </w:rPr>
              <w:t>5.4.2c</w:t>
            </w:r>
          </w:p>
          <w:p w:rsidR="0006680F" w:rsidRDefault="0006680F" w:rsidP="0046324C">
            <w:pPr>
              <w:tabs>
                <w:tab w:val="left" w:pos="1395"/>
              </w:tabs>
              <w:rPr>
                <w:rFonts w:ascii="Verdana" w:hAnsi="Verdana"/>
                <w:b/>
              </w:rPr>
            </w:pPr>
          </w:p>
          <w:p w:rsidR="0006680F" w:rsidRDefault="0006680F" w:rsidP="0046324C">
            <w:pPr>
              <w:tabs>
                <w:tab w:val="left" w:pos="1395"/>
              </w:tabs>
              <w:rPr>
                <w:rFonts w:ascii="Verdana" w:hAnsi="Verdana"/>
                <w:b/>
              </w:rPr>
            </w:pPr>
          </w:p>
          <w:p w:rsidR="0006680F" w:rsidRDefault="0006680F" w:rsidP="0046324C">
            <w:pPr>
              <w:tabs>
                <w:tab w:val="left" w:pos="1395"/>
              </w:tabs>
              <w:rPr>
                <w:rFonts w:ascii="Verdana" w:hAnsi="Verdana"/>
                <w:b/>
              </w:rPr>
            </w:pPr>
          </w:p>
          <w:p w:rsidR="00FF748A" w:rsidRDefault="00FF748A" w:rsidP="0046324C">
            <w:pPr>
              <w:tabs>
                <w:tab w:val="left" w:pos="1395"/>
              </w:tabs>
              <w:rPr>
                <w:rFonts w:ascii="Verdana" w:hAnsi="Verdana"/>
              </w:rPr>
            </w:pPr>
          </w:p>
          <w:p w:rsidR="00FF748A" w:rsidRDefault="00FF748A" w:rsidP="0046324C">
            <w:pPr>
              <w:tabs>
                <w:tab w:val="left" w:pos="1395"/>
              </w:tabs>
              <w:rPr>
                <w:rFonts w:ascii="Verdana" w:hAnsi="Verdana"/>
              </w:rPr>
            </w:pPr>
          </w:p>
          <w:p w:rsidR="00FF748A" w:rsidRDefault="00FF748A" w:rsidP="0046324C">
            <w:pPr>
              <w:tabs>
                <w:tab w:val="left" w:pos="1395"/>
              </w:tabs>
              <w:rPr>
                <w:rFonts w:ascii="Verdana" w:hAnsi="Verdana"/>
              </w:rPr>
            </w:pPr>
          </w:p>
          <w:p w:rsidR="00FF748A" w:rsidRDefault="00FF748A" w:rsidP="0046324C">
            <w:pPr>
              <w:tabs>
                <w:tab w:val="left" w:pos="1395"/>
              </w:tabs>
              <w:rPr>
                <w:rFonts w:ascii="Verdana" w:hAnsi="Verdana"/>
              </w:rPr>
            </w:pPr>
          </w:p>
          <w:p w:rsidR="00FF748A" w:rsidRDefault="00FF748A" w:rsidP="0046324C">
            <w:pPr>
              <w:tabs>
                <w:tab w:val="left" w:pos="1395"/>
              </w:tabs>
              <w:rPr>
                <w:rFonts w:ascii="Verdana" w:hAnsi="Verdana"/>
              </w:rPr>
            </w:pPr>
          </w:p>
          <w:p w:rsidR="0006680F" w:rsidRPr="0006680F" w:rsidRDefault="0006680F" w:rsidP="000E5699">
            <w:pPr>
              <w:tabs>
                <w:tab w:val="left" w:pos="1395"/>
              </w:tabs>
              <w:rPr>
                <w:rFonts w:ascii="Verdana" w:hAnsi="Verdana"/>
                <w:b/>
              </w:rPr>
            </w:pPr>
            <w:r w:rsidRPr="0006680F">
              <w:rPr>
                <w:rFonts w:ascii="Verdana" w:hAnsi="Verdana"/>
              </w:rPr>
              <w:t>Resolution:</w:t>
            </w:r>
          </w:p>
        </w:tc>
        <w:tc>
          <w:tcPr>
            <w:tcW w:w="9027" w:type="dxa"/>
            <w:gridSpan w:val="3"/>
            <w:tcBorders>
              <w:top w:val="nil"/>
              <w:left w:val="nil"/>
              <w:bottom w:val="nil"/>
              <w:right w:val="nil"/>
            </w:tcBorders>
          </w:tcPr>
          <w:p w:rsidR="00D271E8" w:rsidRDefault="00D271E8" w:rsidP="00596155">
            <w:pPr>
              <w:tabs>
                <w:tab w:val="left" w:pos="1395"/>
              </w:tabs>
              <w:jc w:val="both"/>
              <w:rPr>
                <w:rFonts w:ascii="Verdana" w:hAnsi="Verdana"/>
              </w:rPr>
            </w:pPr>
            <w:r>
              <w:rPr>
                <w:rFonts w:ascii="Verdana" w:hAnsi="Verdana"/>
              </w:rPr>
              <w:t xml:space="preserve">The report was </w:t>
            </w:r>
            <w:r w:rsidRPr="00D77FCD">
              <w:rPr>
                <w:rFonts w:ascii="Verdana" w:hAnsi="Verdana"/>
                <w:b/>
              </w:rPr>
              <w:t>NOTED</w:t>
            </w:r>
            <w:r>
              <w:rPr>
                <w:rFonts w:ascii="Verdana" w:hAnsi="Verdana"/>
              </w:rPr>
              <w:t>.</w:t>
            </w:r>
          </w:p>
          <w:p w:rsidR="00A368AE" w:rsidRDefault="00A368AE" w:rsidP="00596155">
            <w:pPr>
              <w:tabs>
                <w:tab w:val="left" w:pos="1395"/>
              </w:tabs>
              <w:jc w:val="both"/>
              <w:rPr>
                <w:rFonts w:ascii="Verdana" w:hAnsi="Verdana"/>
              </w:rPr>
            </w:pPr>
          </w:p>
          <w:p w:rsidR="00E456AA" w:rsidRDefault="00E456AA" w:rsidP="00A368AE">
            <w:pPr>
              <w:pStyle w:val="NoSpacing"/>
              <w:rPr>
                <w:rFonts w:ascii="Verdana" w:eastAsia="Times New Roman" w:hAnsi="Verdana" w:cs="Times New Roman"/>
                <w:b/>
                <w:bCs/>
              </w:rPr>
            </w:pPr>
            <w:r>
              <w:rPr>
                <w:rFonts w:ascii="Verdana" w:hAnsi="Verdana" w:cs="Arial"/>
              </w:rPr>
              <w:t>Discussion to be held with the Executive Team in relation to timely completion of management responses</w:t>
            </w:r>
          </w:p>
          <w:p w:rsidR="00E456AA" w:rsidRDefault="00E456AA" w:rsidP="00A368AE">
            <w:pPr>
              <w:pStyle w:val="NoSpacing"/>
              <w:rPr>
                <w:rFonts w:ascii="Verdana" w:eastAsia="Times New Roman" w:hAnsi="Verdana" w:cs="Times New Roman"/>
                <w:b/>
                <w:bCs/>
              </w:rPr>
            </w:pPr>
          </w:p>
          <w:p w:rsidR="00A368AE" w:rsidRPr="00A368AE" w:rsidRDefault="0006680F" w:rsidP="00A368AE">
            <w:pPr>
              <w:pStyle w:val="NoSpacing"/>
              <w:rPr>
                <w:rFonts w:ascii="Verdana" w:eastAsia="Times New Roman" w:hAnsi="Verdana" w:cs="Times New Roman"/>
                <w:b/>
                <w:bCs/>
              </w:rPr>
            </w:pPr>
            <w:r>
              <w:rPr>
                <w:rFonts w:ascii="Verdana" w:eastAsia="Times New Roman" w:hAnsi="Verdana" w:cs="Times New Roman"/>
                <w:b/>
                <w:bCs/>
              </w:rPr>
              <w:t>Internal Audit</w:t>
            </w:r>
            <w:r w:rsidR="00A368AE" w:rsidRPr="00A368AE">
              <w:rPr>
                <w:rFonts w:ascii="Verdana" w:eastAsia="Times New Roman" w:hAnsi="Verdana" w:cs="Times New Roman"/>
                <w:b/>
                <w:bCs/>
              </w:rPr>
              <w:t xml:space="preserve"> Review </w:t>
            </w:r>
            <w:r>
              <w:rPr>
                <w:rFonts w:ascii="Verdana" w:eastAsia="Times New Roman" w:hAnsi="Verdana" w:cs="Times New Roman"/>
                <w:b/>
                <w:bCs/>
              </w:rPr>
              <w:t xml:space="preserve">– </w:t>
            </w:r>
            <w:r w:rsidR="00885818">
              <w:rPr>
                <w:rFonts w:ascii="Verdana" w:eastAsia="Times New Roman" w:hAnsi="Verdana" w:cs="Times New Roman"/>
                <w:b/>
                <w:bCs/>
              </w:rPr>
              <w:t xml:space="preserve">Welsh Risk Pool </w:t>
            </w:r>
            <w:r>
              <w:rPr>
                <w:rFonts w:ascii="Verdana" w:eastAsia="Times New Roman" w:hAnsi="Verdana" w:cs="Times New Roman"/>
                <w:b/>
                <w:bCs/>
              </w:rPr>
              <w:t xml:space="preserve"> </w:t>
            </w:r>
            <w:r w:rsidR="0046324C">
              <w:rPr>
                <w:rFonts w:ascii="Verdana" w:eastAsia="Times New Roman" w:hAnsi="Verdana" w:cs="Times New Roman"/>
                <w:b/>
                <w:bCs/>
              </w:rPr>
              <w:t xml:space="preserve"> </w:t>
            </w:r>
          </w:p>
          <w:p w:rsidR="00A368AE" w:rsidRDefault="00A368AE" w:rsidP="00596155">
            <w:pPr>
              <w:tabs>
                <w:tab w:val="left" w:pos="1395"/>
              </w:tabs>
              <w:jc w:val="both"/>
              <w:rPr>
                <w:rFonts w:ascii="Verdana" w:hAnsi="Verdana"/>
              </w:rPr>
            </w:pPr>
          </w:p>
          <w:p w:rsidR="00EE2FF7" w:rsidRDefault="002F231C" w:rsidP="00885818">
            <w:pPr>
              <w:tabs>
                <w:tab w:val="left" w:pos="1395"/>
              </w:tabs>
              <w:jc w:val="both"/>
              <w:rPr>
                <w:rFonts w:ascii="Verdana" w:hAnsi="Verdana"/>
              </w:rPr>
            </w:pPr>
            <w:r>
              <w:rPr>
                <w:rFonts w:ascii="Verdana" w:hAnsi="Verdana"/>
              </w:rPr>
              <w:t>E Samways</w:t>
            </w:r>
            <w:r w:rsidR="00EE2FF7">
              <w:rPr>
                <w:rFonts w:ascii="Verdana" w:hAnsi="Verdana"/>
              </w:rPr>
              <w:t xml:space="preserve"> </w:t>
            </w:r>
            <w:r w:rsidR="00A368AE">
              <w:rPr>
                <w:rFonts w:ascii="Verdana" w:hAnsi="Verdana"/>
              </w:rPr>
              <w:t>presented the report</w:t>
            </w:r>
            <w:r w:rsidR="00215433">
              <w:rPr>
                <w:rFonts w:ascii="Verdana" w:hAnsi="Verdana"/>
              </w:rPr>
              <w:t xml:space="preserve"> </w:t>
            </w:r>
            <w:r w:rsidR="000E5699">
              <w:rPr>
                <w:rFonts w:ascii="Verdana" w:hAnsi="Verdana"/>
              </w:rPr>
              <w:t xml:space="preserve">and advised that an overall rating of reasonable assurance had been given.  Members noted that there was one area of limited assurance which related to the completion of Learning From Events forms. </w:t>
            </w:r>
          </w:p>
          <w:p w:rsidR="0046324C" w:rsidRDefault="0046324C" w:rsidP="00596155">
            <w:pPr>
              <w:tabs>
                <w:tab w:val="left" w:pos="1395"/>
              </w:tabs>
              <w:jc w:val="both"/>
              <w:rPr>
                <w:rFonts w:ascii="Verdana" w:hAnsi="Verdana"/>
              </w:rPr>
            </w:pPr>
          </w:p>
          <w:p w:rsidR="00A368AE" w:rsidRDefault="00A368AE" w:rsidP="00596155">
            <w:pPr>
              <w:tabs>
                <w:tab w:val="left" w:pos="1395"/>
              </w:tabs>
              <w:jc w:val="both"/>
              <w:rPr>
                <w:rFonts w:ascii="Verdana" w:hAnsi="Verdana"/>
              </w:rPr>
            </w:pPr>
            <w:r>
              <w:rPr>
                <w:rFonts w:ascii="Verdana" w:hAnsi="Verdana"/>
              </w:rPr>
              <w:t xml:space="preserve">The report was </w:t>
            </w:r>
            <w:r w:rsidRPr="00A368AE">
              <w:rPr>
                <w:rFonts w:ascii="Verdana" w:hAnsi="Verdana"/>
                <w:b/>
              </w:rPr>
              <w:t>NOTED.</w:t>
            </w:r>
            <w:r>
              <w:rPr>
                <w:rFonts w:ascii="Verdana" w:hAnsi="Verdana"/>
              </w:rPr>
              <w:t xml:space="preserve"> </w:t>
            </w:r>
          </w:p>
          <w:p w:rsidR="008F2E78" w:rsidRDefault="008F2E78" w:rsidP="00596155">
            <w:pPr>
              <w:tabs>
                <w:tab w:val="left" w:pos="1395"/>
              </w:tabs>
              <w:jc w:val="both"/>
              <w:rPr>
                <w:rFonts w:ascii="Verdana" w:hAnsi="Verdana"/>
              </w:rPr>
            </w:pPr>
          </w:p>
          <w:p w:rsidR="00A368AE" w:rsidRDefault="0006680F" w:rsidP="00A368AE">
            <w:pPr>
              <w:pStyle w:val="NoSpacing"/>
              <w:rPr>
                <w:rFonts w:ascii="Verdana" w:eastAsia="Times New Roman" w:hAnsi="Verdana" w:cs="Times New Roman"/>
                <w:b/>
                <w:bCs/>
              </w:rPr>
            </w:pPr>
            <w:r>
              <w:rPr>
                <w:rFonts w:ascii="Verdana" w:eastAsia="Times New Roman" w:hAnsi="Verdana" w:cs="Times New Roman"/>
                <w:b/>
                <w:bCs/>
              </w:rPr>
              <w:t xml:space="preserve">Internal Audit </w:t>
            </w:r>
            <w:r w:rsidR="00885818">
              <w:rPr>
                <w:rFonts w:ascii="Verdana" w:eastAsia="Times New Roman" w:hAnsi="Verdana" w:cs="Times New Roman"/>
                <w:b/>
                <w:bCs/>
              </w:rPr>
              <w:t xml:space="preserve">Follow Up </w:t>
            </w:r>
            <w:r>
              <w:rPr>
                <w:rFonts w:ascii="Verdana" w:eastAsia="Times New Roman" w:hAnsi="Verdana" w:cs="Times New Roman"/>
                <w:b/>
                <w:bCs/>
              </w:rPr>
              <w:t xml:space="preserve">Review – </w:t>
            </w:r>
            <w:r w:rsidR="00885818">
              <w:rPr>
                <w:rFonts w:ascii="Verdana" w:eastAsia="Times New Roman" w:hAnsi="Verdana" w:cs="Times New Roman"/>
                <w:b/>
                <w:bCs/>
              </w:rPr>
              <w:t>Concerns</w:t>
            </w:r>
          </w:p>
          <w:p w:rsidR="00A368AE" w:rsidRDefault="00A368AE" w:rsidP="00A368AE">
            <w:pPr>
              <w:pStyle w:val="NoSpacing"/>
              <w:rPr>
                <w:rFonts w:ascii="Verdana" w:eastAsia="Times New Roman" w:hAnsi="Verdana" w:cs="Times New Roman"/>
                <w:b/>
                <w:bCs/>
              </w:rPr>
            </w:pPr>
          </w:p>
          <w:p w:rsidR="00EE2FF7" w:rsidRDefault="00EE2FF7" w:rsidP="000E5699">
            <w:pPr>
              <w:pStyle w:val="NoSpacing"/>
              <w:jc w:val="both"/>
              <w:rPr>
                <w:rFonts w:ascii="Verdana" w:eastAsia="Times New Roman" w:hAnsi="Verdana" w:cs="Times New Roman"/>
                <w:bCs/>
              </w:rPr>
            </w:pPr>
            <w:r>
              <w:rPr>
                <w:rFonts w:ascii="Verdana" w:eastAsia="Times New Roman" w:hAnsi="Verdana" w:cs="Times New Roman"/>
                <w:bCs/>
              </w:rPr>
              <w:t xml:space="preserve">E Samways </w:t>
            </w:r>
            <w:r w:rsidR="00A368AE">
              <w:rPr>
                <w:rFonts w:ascii="Verdana" w:eastAsia="Times New Roman" w:hAnsi="Verdana" w:cs="Times New Roman"/>
                <w:bCs/>
              </w:rPr>
              <w:t>presented the report</w:t>
            </w:r>
            <w:r w:rsidR="00215433">
              <w:rPr>
                <w:rFonts w:ascii="Verdana" w:eastAsia="Times New Roman" w:hAnsi="Verdana" w:cs="Times New Roman"/>
                <w:bCs/>
              </w:rPr>
              <w:t xml:space="preserve"> </w:t>
            </w:r>
            <w:r w:rsidR="000E5699">
              <w:rPr>
                <w:rFonts w:ascii="Verdana" w:eastAsia="Times New Roman" w:hAnsi="Verdana" w:cs="Times New Roman"/>
                <w:bCs/>
              </w:rPr>
              <w:t xml:space="preserve">which had been allocated a reasonable assurance rating following the limited assurance rating previously given.  Members noted that management were fully accepting of the findings. </w:t>
            </w:r>
          </w:p>
          <w:p w:rsidR="000E5699" w:rsidRDefault="000E5699" w:rsidP="000E5699">
            <w:pPr>
              <w:pStyle w:val="NoSpacing"/>
              <w:jc w:val="both"/>
              <w:rPr>
                <w:rFonts w:ascii="Verdana" w:eastAsia="Times New Roman" w:hAnsi="Verdana" w:cs="Times New Roman"/>
                <w:bCs/>
              </w:rPr>
            </w:pPr>
          </w:p>
          <w:p w:rsidR="00A368AE" w:rsidRDefault="00A368AE" w:rsidP="0046324C">
            <w:pPr>
              <w:tabs>
                <w:tab w:val="left" w:pos="1395"/>
              </w:tabs>
              <w:jc w:val="both"/>
              <w:rPr>
                <w:rFonts w:ascii="Verdana" w:hAnsi="Verdana"/>
              </w:rPr>
            </w:pPr>
            <w:r>
              <w:rPr>
                <w:rFonts w:ascii="Verdana" w:hAnsi="Verdana"/>
              </w:rPr>
              <w:t xml:space="preserve">The report was </w:t>
            </w:r>
            <w:r w:rsidRPr="00A368AE">
              <w:rPr>
                <w:rFonts w:ascii="Verdana" w:hAnsi="Verdana"/>
                <w:b/>
              </w:rPr>
              <w:t>NOTED.</w:t>
            </w:r>
            <w:r>
              <w:rPr>
                <w:rFonts w:ascii="Verdana" w:hAnsi="Verdana"/>
              </w:rPr>
              <w:t xml:space="preserve"> </w:t>
            </w:r>
          </w:p>
          <w:p w:rsidR="0006680F" w:rsidRDefault="0006680F" w:rsidP="0046324C">
            <w:pPr>
              <w:tabs>
                <w:tab w:val="left" w:pos="1395"/>
              </w:tabs>
              <w:jc w:val="both"/>
              <w:rPr>
                <w:rFonts w:ascii="Verdana" w:hAnsi="Verdana"/>
              </w:rPr>
            </w:pPr>
          </w:p>
          <w:p w:rsidR="0006680F" w:rsidRDefault="00885818" w:rsidP="0046324C">
            <w:pPr>
              <w:tabs>
                <w:tab w:val="left" w:pos="1395"/>
              </w:tabs>
              <w:jc w:val="both"/>
              <w:rPr>
                <w:rFonts w:ascii="Verdana" w:hAnsi="Verdana"/>
                <w:b/>
              </w:rPr>
            </w:pPr>
            <w:r>
              <w:rPr>
                <w:rFonts w:ascii="Verdana" w:hAnsi="Verdana"/>
                <w:b/>
              </w:rPr>
              <w:t xml:space="preserve">Internal Audit Review – SLA Arrangements </w:t>
            </w:r>
          </w:p>
          <w:p w:rsidR="0006680F" w:rsidRDefault="0006680F" w:rsidP="0046324C">
            <w:pPr>
              <w:tabs>
                <w:tab w:val="left" w:pos="1395"/>
              </w:tabs>
              <w:jc w:val="both"/>
              <w:rPr>
                <w:rFonts w:ascii="Verdana" w:hAnsi="Verdana"/>
                <w:b/>
              </w:rPr>
            </w:pPr>
          </w:p>
          <w:p w:rsidR="000E5699" w:rsidRDefault="002F231C" w:rsidP="00885818">
            <w:pPr>
              <w:tabs>
                <w:tab w:val="left" w:pos="1395"/>
              </w:tabs>
              <w:jc w:val="both"/>
              <w:rPr>
                <w:rFonts w:ascii="Verdana" w:hAnsi="Verdana"/>
              </w:rPr>
            </w:pPr>
            <w:r>
              <w:rPr>
                <w:rFonts w:ascii="Verdana" w:hAnsi="Verdana"/>
              </w:rPr>
              <w:t>E Samways</w:t>
            </w:r>
            <w:r w:rsidR="00D1067D">
              <w:rPr>
                <w:rFonts w:ascii="Verdana" w:hAnsi="Verdana"/>
              </w:rPr>
              <w:t xml:space="preserve"> presented the report </w:t>
            </w:r>
            <w:r w:rsidR="000E5699">
              <w:rPr>
                <w:rFonts w:ascii="Verdana" w:hAnsi="Verdana"/>
              </w:rPr>
              <w:t>which had been allocated a Limited Assurance rating. Members noted that management were fully aware</w:t>
            </w:r>
            <w:r w:rsidR="00AF1884">
              <w:rPr>
                <w:rFonts w:ascii="Verdana" w:hAnsi="Verdana"/>
              </w:rPr>
              <w:t xml:space="preserve"> of</w:t>
            </w:r>
            <w:r w:rsidR="000E5699">
              <w:rPr>
                <w:rFonts w:ascii="Verdana" w:hAnsi="Verdana"/>
              </w:rPr>
              <w:t xml:space="preserve"> the issues identified and had accepted the recommendations made. The Committee Chair advised that the Committee recognised that by taking a risk based approach to the audit plan this would inevitably result in Limited Assurance audit reports being received and clearly identified where attention needed to be focussed. </w:t>
            </w:r>
          </w:p>
          <w:p w:rsidR="00D1067D" w:rsidRDefault="00D1067D" w:rsidP="0046324C">
            <w:pPr>
              <w:tabs>
                <w:tab w:val="left" w:pos="1395"/>
              </w:tabs>
              <w:jc w:val="both"/>
              <w:rPr>
                <w:rFonts w:ascii="Verdana" w:hAnsi="Verdana"/>
              </w:rPr>
            </w:pPr>
          </w:p>
          <w:p w:rsidR="004272C4" w:rsidRPr="0006680F" w:rsidRDefault="0006680F" w:rsidP="000E5699">
            <w:pPr>
              <w:tabs>
                <w:tab w:val="left" w:pos="1395"/>
              </w:tabs>
              <w:jc w:val="both"/>
              <w:rPr>
                <w:rFonts w:ascii="Verdana" w:hAnsi="Verdana"/>
              </w:rPr>
            </w:pPr>
            <w:r>
              <w:rPr>
                <w:rFonts w:ascii="Verdana" w:hAnsi="Verdana"/>
              </w:rPr>
              <w:t xml:space="preserve">The report was </w:t>
            </w:r>
            <w:r w:rsidRPr="0006680F">
              <w:rPr>
                <w:rFonts w:ascii="Verdana" w:hAnsi="Verdana"/>
                <w:b/>
              </w:rPr>
              <w:t>NOTED.</w:t>
            </w:r>
            <w:r>
              <w:rPr>
                <w:rFonts w:ascii="Verdana" w:hAnsi="Verdana"/>
              </w:rPr>
              <w:t xml:space="preserve"> </w:t>
            </w:r>
            <w:r w:rsidRPr="0006680F">
              <w:rPr>
                <w:rFonts w:ascii="Verdana" w:hAnsi="Verdana"/>
              </w:rPr>
              <w:t xml:space="preserve"> </w:t>
            </w:r>
            <w:r w:rsidR="004272C4">
              <w:rPr>
                <w:rFonts w:ascii="Verdana" w:hAnsi="Verdana"/>
              </w:rPr>
              <w:t xml:space="preserve"> </w:t>
            </w:r>
          </w:p>
        </w:tc>
      </w:tr>
      <w:tr w:rsidR="00D227F7" w:rsidRPr="00D145C7"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27F7" w:rsidRPr="00F261CB" w:rsidRDefault="00D227F7" w:rsidP="00D227F7">
            <w:pPr>
              <w:tabs>
                <w:tab w:val="left" w:pos="1395"/>
              </w:tabs>
              <w:rPr>
                <w:rFonts w:ascii="Verdana" w:hAnsi="Verdana"/>
              </w:rPr>
            </w:pPr>
          </w:p>
        </w:tc>
        <w:tc>
          <w:tcPr>
            <w:tcW w:w="9027" w:type="dxa"/>
            <w:gridSpan w:val="3"/>
            <w:tcBorders>
              <w:top w:val="nil"/>
              <w:left w:val="nil"/>
              <w:bottom w:val="nil"/>
              <w:right w:val="nil"/>
            </w:tcBorders>
          </w:tcPr>
          <w:p w:rsidR="00D227F7" w:rsidRPr="00D145C7" w:rsidRDefault="00D227F7" w:rsidP="00D227F7">
            <w:pPr>
              <w:tabs>
                <w:tab w:val="left" w:pos="1395"/>
              </w:tabs>
              <w:jc w:val="both"/>
              <w:rPr>
                <w:rFonts w:ascii="Verdana" w:hAnsi="Verdana"/>
              </w:rPr>
            </w:pPr>
          </w:p>
        </w:tc>
      </w:tr>
      <w:tr w:rsidR="00D271E8"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71E8" w:rsidRDefault="00D271E8" w:rsidP="00D227F7">
            <w:pPr>
              <w:tabs>
                <w:tab w:val="left" w:pos="1395"/>
              </w:tabs>
              <w:rPr>
                <w:rFonts w:ascii="Verdana" w:hAnsi="Verdana"/>
                <w:b/>
              </w:rPr>
            </w:pPr>
            <w:r>
              <w:rPr>
                <w:rFonts w:ascii="Verdana" w:hAnsi="Verdana"/>
                <w:b/>
              </w:rPr>
              <w:t>6.0.0</w:t>
            </w:r>
          </w:p>
          <w:p w:rsidR="00A368AE" w:rsidRDefault="00A368AE" w:rsidP="00D227F7">
            <w:pPr>
              <w:tabs>
                <w:tab w:val="left" w:pos="1395"/>
              </w:tabs>
              <w:rPr>
                <w:rFonts w:ascii="Verdana" w:hAnsi="Verdana"/>
                <w:b/>
              </w:rPr>
            </w:pPr>
          </w:p>
          <w:p w:rsidR="0046324C" w:rsidRDefault="0046324C" w:rsidP="00D227F7">
            <w:pPr>
              <w:tabs>
                <w:tab w:val="left" w:pos="1395"/>
              </w:tabs>
              <w:rPr>
                <w:rFonts w:ascii="Verdana" w:hAnsi="Verdana"/>
                <w:b/>
              </w:rPr>
            </w:pPr>
          </w:p>
          <w:p w:rsidR="00FF748A" w:rsidRDefault="00FF748A" w:rsidP="00D227F7">
            <w:pPr>
              <w:tabs>
                <w:tab w:val="left" w:pos="1395"/>
              </w:tabs>
              <w:rPr>
                <w:rFonts w:ascii="Verdana" w:hAnsi="Verdana"/>
                <w:b/>
              </w:rPr>
            </w:pPr>
          </w:p>
          <w:p w:rsidR="000E5699" w:rsidRDefault="000E5699" w:rsidP="00D227F7">
            <w:pPr>
              <w:tabs>
                <w:tab w:val="left" w:pos="1395"/>
              </w:tabs>
              <w:rPr>
                <w:rFonts w:ascii="Verdana" w:hAnsi="Verdana"/>
                <w:b/>
              </w:rPr>
            </w:pPr>
          </w:p>
          <w:p w:rsidR="000E5699" w:rsidRDefault="000E5699" w:rsidP="00D227F7">
            <w:pPr>
              <w:tabs>
                <w:tab w:val="left" w:pos="1395"/>
              </w:tabs>
              <w:rPr>
                <w:rFonts w:ascii="Verdana" w:hAnsi="Verdana"/>
                <w:b/>
              </w:rPr>
            </w:pPr>
          </w:p>
          <w:p w:rsidR="000E5699" w:rsidRDefault="000E5699" w:rsidP="00D227F7">
            <w:pPr>
              <w:tabs>
                <w:tab w:val="left" w:pos="1395"/>
              </w:tabs>
              <w:rPr>
                <w:rFonts w:ascii="Verdana" w:hAnsi="Verdana"/>
                <w:b/>
              </w:rPr>
            </w:pPr>
          </w:p>
          <w:p w:rsidR="00A368AE" w:rsidRDefault="00885818" w:rsidP="00D227F7">
            <w:pPr>
              <w:tabs>
                <w:tab w:val="left" w:pos="1395"/>
              </w:tabs>
              <w:rPr>
                <w:rFonts w:ascii="Verdana" w:hAnsi="Verdana"/>
                <w:b/>
              </w:rPr>
            </w:pPr>
            <w:r>
              <w:rPr>
                <w:rFonts w:ascii="Verdana" w:hAnsi="Verdana"/>
                <w:b/>
              </w:rPr>
              <w:t>6.1</w:t>
            </w:r>
          </w:p>
          <w:p w:rsidR="00A368AE" w:rsidRDefault="00A368AE" w:rsidP="00D227F7">
            <w:pPr>
              <w:tabs>
                <w:tab w:val="left" w:pos="1395"/>
              </w:tabs>
              <w:rPr>
                <w:rFonts w:ascii="Verdana" w:hAnsi="Verdana"/>
                <w:b/>
              </w:rPr>
            </w:pPr>
          </w:p>
        </w:tc>
        <w:tc>
          <w:tcPr>
            <w:tcW w:w="9027" w:type="dxa"/>
            <w:gridSpan w:val="3"/>
            <w:tcBorders>
              <w:top w:val="nil"/>
              <w:left w:val="nil"/>
              <w:bottom w:val="nil"/>
              <w:right w:val="nil"/>
            </w:tcBorders>
          </w:tcPr>
          <w:p w:rsidR="00D271E8" w:rsidRDefault="00D271E8" w:rsidP="00D271E8">
            <w:pPr>
              <w:jc w:val="both"/>
              <w:rPr>
                <w:rFonts w:ascii="Verdana" w:hAnsi="Verdana" w:cs="Arial"/>
                <w:b/>
              </w:rPr>
            </w:pPr>
            <w:r>
              <w:rPr>
                <w:rFonts w:ascii="Verdana" w:hAnsi="Verdana" w:cs="Arial"/>
                <w:b/>
              </w:rPr>
              <w:lastRenderedPageBreak/>
              <w:t>ANY OTHER BUSINESS</w:t>
            </w:r>
          </w:p>
          <w:p w:rsidR="004C1A4C" w:rsidRDefault="004C1A4C" w:rsidP="00D227F7">
            <w:pPr>
              <w:jc w:val="both"/>
              <w:rPr>
                <w:rFonts w:ascii="Verdana" w:hAnsi="Verdana" w:cs="Arial"/>
                <w:b/>
              </w:rPr>
            </w:pPr>
          </w:p>
          <w:p w:rsidR="004C1A4C" w:rsidRPr="004C1A4C" w:rsidRDefault="004C1A4C" w:rsidP="00D227F7">
            <w:pPr>
              <w:jc w:val="both"/>
              <w:rPr>
                <w:rFonts w:ascii="Verdana" w:hAnsi="Verdana" w:cs="Arial"/>
              </w:rPr>
            </w:pPr>
            <w:r>
              <w:rPr>
                <w:rFonts w:ascii="Verdana" w:hAnsi="Verdana" w:cs="Arial"/>
              </w:rPr>
              <w:lastRenderedPageBreak/>
              <w:t>The Committee Chair extended her thanks to C Donoghue who was attending her last meeting</w:t>
            </w:r>
            <w:r w:rsidR="00AF1884">
              <w:rPr>
                <w:rFonts w:ascii="Verdana" w:hAnsi="Verdana" w:cs="Arial"/>
              </w:rPr>
              <w:t xml:space="preserve"> of the Audit &amp; Risk Committee</w:t>
            </w:r>
            <w:r w:rsidR="000E5699">
              <w:rPr>
                <w:rFonts w:ascii="Verdana" w:hAnsi="Verdana" w:cs="Arial"/>
              </w:rPr>
              <w:t xml:space="preserve">.  Members noted that G Hopkins, Independent Member would become a member of the Committee from July 2023 onwards. </w:t>
            </w:r>
          </w:p>
          <w:p w:rsidR="0046324C" w:rsidRDefault="0046324C" w:rsidP="00D227F7">
            <w:pPr>
              <w:jc w:val="both"/>
              <w:rPr>
                <w:rFonts w:ascii="Verdana" w:hAnsi="Verdana" w:cs="Arial"/>
                <w:b/>
              </w:rPr>
            </w:pPr>
          </w:p>
          <w:p w:rsidR="00A368AE" w:rsidRDefault="00885818" w:rsidP="00D227F7">
            <w:pPr>
              <w:jc w:val="both"/>
              <w:rPr>
                <w:rFonts w:ascii="Verdana" w:hAnsi="Verdana" w:cs="Arial"/>
                <w:b/>
              </w:rPr>
            </w:pPr>
            <w:r>
              <w:rPr>
                <w:rFonts w:ascii="Verdana" w:hAnsi="Verdana" w:cs="Arial"/>
                <w:b/>
              </w:rPr>
              <w:t>How Did we do in This meeting</w:t>
            </w:r>
          </w:p>
          <w:p w:rsidR="00FF748A" w:rsidRDefault="00FF748A" w:rsidP="00D227F7">
            <w:pPr>
              <w:jc w:val="both"/>
              <w:rPr>
                <w:rFonts w:ascii="Verdana" w:hAnsi="Verdana" w:cs="Arial"/>
                <w:b/>
              </w:rPr>
            </w:pPr>
          </w:p>
          <w:p w:rsidR="00FF748A" w:rsidRPr="00FF748A" w:rsidRDefault="004C1A4C" w:rsidP="00D227F7">
            <w:pPr>
              <w:jc w:val="both"/>
              <w:rPr>
                <w:rFonts w:ascii="Verdana" w:hAnsi="Verdana" w:cs="Arial"/>
              </w:rPr>
            </w:pPr>
            <w:r>
              <w:rPr>
                <w:rFonts w:ascii="Verdana" w:hAnsi="Verdana" w:cs="Arial"/>
              </w:rPr>
              <w:t xml:space="preserve">The Committee Chair asked Members to share any feedback as </w:t>
            </w:r>
            <w:r w:rsidR="00AF1884">
              <w:rPr>
                <w:rFonts w:ascii="Verdana" w:hAnsi="Verdana" w:cs="Arial"/>
              </w:rPr>
              <w:t>to how they felt the Committee w</w:t>
            </w:r>
            <w:r>
              <w:rPr>
                <w:rFonts w:ascii="Verdana" w:hAnsi="Verdana" w:cs="Arial"/>
              </w:rPr>
              <w:t xml:space="preserve">ent today outside the meeting. </w:t>
            </w:r>
          </w:p>
          <w:p w:rsidR="00FF748A" w:rsidRDefault="00FF748A" w:rsidP="00D227F7">
            <w:pPr>
              <w:jc w:val="both"/>
              <w:rPr>
                <w:rFonts w:ascii="Verdana" w:hAnsi="Verdana" w:cs="Arial"/>
                <w:b/>
              </w:rPr>
            </w:pPr>
          </w:p>
        </w:tc>
      </w:tr>
      <w:tr w:rsidR="00D271E8"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71E8" w:rsidRDefault="00885818" w:rsidP="00D227F7">
            <w:pPr>
              <w:tabs>
                <w:tab w:val="left" w:pos="1395"/>
              </w:tabs>
              <w:rPr>
                <w:rFonts w:ascii="Verdana" w:hAnsi="Verdana"/>
                <w:b/>
              </w:rPr>
            </w:pPr>
            <w:r>
              <w:rPr>
                <w:rFonts w:ascii="Verdana" w:hAnsi="Verdana"/>
                <w:b/>
              </w:rPr>
              <w:lastRenderedPageBreak/>
              <w:t>6.2</w:t>
            </w:r>
          </w:p>
          <w:p w:rsidR="00885818" w:rsidRDefault="00885818" w:rsidP="00D227F7">
            <w:pPr>
              <w:tabs>
                <w:tab w:val="left" w:pos="1395"/>
              </w:tabs>
              <w:rPr>
                <w:rFonts w:ascii="Verdana" w:hAnsi="Verdana"/>
                <w:b/>
              </w:rPr>
            </w:pPr>
          </w:p>
          <w:p w:rsidR="004C1A4C" w:rsidRDefault="004C1A4C" w:rsidP="00D227F7">
            <w:pPr>
              <w:tabs>
                <w:tab w:val="left" w:pos="1395"/>
              </w:tabs>
              <w:rPr>
                <w:rFonts w:ascii="Verdana" w:hAnsi="Verdana"/>
                <w:b/>
              </w:rPr>
            </w:pPr>
          </w:p>
          <w:p w:rsidR="004C1A4C" w:rsidRDefault="004C1A4C" w:rsidP="00D227F7">
            <w:pPr>
              <w:tabs>
                <w:tab w:val="left" w:pos="1395"/>
              </w:tabs>
              <w:rPr>
                <w:rFonts w:ascii="Verdana" w:hAnsi="Verdana"/>
                <w:b/>
              </w:rPr>
            </w:pPr>
          </w:p>
          <w:p w:rsidR="004C1A4C" w:rsidRDefault="004C1A4C" w:rsidP="00D227F7">
            <w:pPr>
              <w:tabs>
                <w:tab w:val="left" w:pos="1395"/>
              </w:tabs>
              <w:rPr>
                <w:rFonts w:ascii="Verdana" w:hAnsi="Verdana"/>
                <w:b/>
              </w:rPr>
            </w:pPr>
          </w:p>
          <w:p w:rsidR="004C1A4C" w:rsidRDefault="004C1A4C" w:rsidP="00D227F7">
            <w:pPr>
              <w:tabs>
                <w:tab w:val="left" w:pos="1395"/>
              </w:tabs>
              <w:rPr>
                <w:rFonts w:ascii="Verdana" w:hAnsi="Verdana"/>
                <w:b/>
              </w:rPr>
            </w:pPr>
          </w:p>
          <w:p w:rsidR="004C1A4C" w:rsidRDefault="004C1A4C" w:rsidP="00D227F7">
            <w:pPr>
              <w:tabs>
                <w:tab w:val="left" w:pos="1395"/>
              </w:tabs>
              <w:rPr>
                <w:rFonts w:ascii="Verdana" w:hAnsi="Verdana"/>
                <w:b/>
              </w:rPr>
            </w:pPr>
          </w:p>
          <w:p w:rsidR="004C1A4C" w:rsidRDefault="004C1A4C" w:rsidP="00D227F7">
            <w:pPr>
              <w:tabs>
                <w:tab w:val="left" w:pos="1395"/>
              </w:tabs>
              <w:rPr>
                <w:rFonts w:ascii="Verdana" w:hAnsi="Verdana"/>
                <w:b/>
              </w:rPr>
            </w:pPr>
          </w:p>
          <w:p w:rsidR="00885818" w:rsidRDefault="00885818" w:rsidP="00D227F7">
            <w:pPr>
              <w:tabs>
                <w:tab w:val="left" w:pos="1395"/>
              </w:tabs>
              <w:rPr>
                <w:rFonts w:ascii="Verdana" w:hAnsi="Verdana"/>
                <w:b/>
              </w:rPr>
            </w:pPr>
            <w:r>
              <w:rPr>
                <w:rFonts w:ascii="Verdana" w:hAnsi="Verdana"/>
                <w:b/>
              </w:rPr>
              <w:t>6.3</w:t>
            </w:r>
          </w:p>
        </w:tc>
        <w:tc>
          <w:tcPr>
            <w:tcW w:w="9027" w:type="dxa"/>
            <w:gridSpan w:val="3"/>
            <w:tcBorders>
              <w:top w:val="nil"/>
              <w:left w:val="nil"/>
              <w:bottom w:val="nil"/>
              <w:right w:val="nil"/>
            </w:tcBorders>
          </w:tcPr>
          <w:p w:rsidR="00D271E8" w:rsidRDefault="00885818" w:rsidP="00D271E8">
            <w:pPr>
              <w:jc w:val="both"/>
              <w:rPr>
                <w:rFonts w:ascii="Verdana" w:hAnsi="Verdana" w:cs="Arial"/>
                <w:b/>
              </w:rPr>
            </w:pPr>
            <w:r>
              <w:rPr>
                <w:rFonts w:ascii="Verdana" w:hAnsi="Verdana" w:cs="Arial"/>
                <w:b/>
              </w:rPr>
              <w:t>Items Discussed at In Committee</w:t>
            </w:r>
          </w:p>
          <w:p w:rsidR="00885818" w:rsidRDefault="00885818" w:rsidP="00D271E8">
            <w:pPr>
              <w:jc w:val="both"/>
              <w:rPr>
                <w:rFonts w:ascii="Verdana" w:hAnsi="Verdana" w:cs="Arial"/>
                <w:b/>
              </w:rPr>
            </w:pPr>
          </w:p>
          <w:p w:rsidR="004C1A4C" w:rsidRDefault="004C1A4C" w:rsidP="00D271E8">
            <w:pPr>
              <w:jc w:val="both"/>
              <w:rPr>
                <w:rFonts w:ascii="Verdana" w:hAnsi="Verdana" w:cs="Arial"/>
              </w:rPr>
            </w:pPr>
            <w:r>
              <w:rPr>
                <w:rFonts w:ascii="Verdana" w:hAnsi="Verdana" w:cs="Arial"/>
              </w:rPr>
              <w:t>Members noted that the following items were discussed at the In Committee session held earlier today:</w:t>
            </w:r>
          </w:p>
          <w:p w:rsidR="004C1A4C" w:rsidRDefault="004C1A4C" w:rsidP="004C1A4C">
            <w:pPr>
              <w:pStyle w:val="ListParagraph"/>
              <w:numPr>
                <w:ilvl w:val="0"/>
                <w:numId w:val="36"/>
              </w:numPr>
              <w:jc w:val="both"/>
              <w:rPr>
                <w:rFonts w:ascii="Verdana" w:hAnsi="Verdana" w:cs="Arial"/>
              </w:rPr>
            </w:pPr>
            <w:r>
              <w:rPr>
                <w:rFonts w:ascii="Verdana" w:hAnsi="Verdana" w:cs="Arial"/>
              </w:rPr>
              <w:t>Draft Annual Report 2022-2023;</w:t>
            </w:r>
          </w:p>
          <w:p w:rsidR="004C1A4C" w:rsidRDefault="004C1A4C" w:rsidP="004C1A4C">
            <w:pPr>
              <w:pStyle w:val="ListParagraph"/>
              <w:numPr>
                <w:ilvl w:val="0"/>
                <w:numId w:val="36"/>
              </w:numPr>
              <w:jc w:val="both"/>
              <w:rPr>
                <w:rFonts w:ascii="Verdana" w:hAnsi="Verdana" w:cs="Arial"/>
              </w:rPr>
            </w:pPr>
            <w:r>
              <w:rPr>
                <w:rFonts w:ascii="Verdana" w:hAnsi="Verdana" w:cs="Arial"/>
              </w:rPr>
              <w:t>Draft Annual Accounts 2022-2023;</w:t>
            </w:r>
          </w:p>
          <w:p w:rsidR="004C1A4C" w:rsidRDefault="004C1A4C" w:rsidP="004C1A4C">
            <w:pPr>
              <w:pStyle w:val="ListParagraph"/>
              <w:numPr>
                <w:ilvl w:val="0"/>
                <w:numId w:val="36"/>
              </w:numPr>
              <w:jc w:val="both"/>
              <w:rPr>
                <w:rFonts w:ascii="Verdana" w:hAnsi="Verdana" w:cs="Arial"/>
              </w:rPr>
            </w:pPr>
            <w:r>
              <w:rPr>
                <w:rFonts w:ascii="Verdana" w:hAnsi="Verdana" w:cs="Arial"/>
              </w:rPr>
              <w:t>Organisational Risk Register – Cyber Security Risks.</w:t>
            </w:r>
          </w:p>
          <w:p w:rsidR="004C1A4C" w:rsidRPr="004C1A4C" w:rsidRDefault="004C1A4C" w:rsidP="004C1A4C">
            <w:pPr>
              <w:pStyle w:val="ListParagraph"/>
              <w:jc w:val="both"/>
              <w:rPr>
                <w:rFonts w:ascii="Verdana" w:hAnsi="Verdana" w:cs="Arial"/>
              </w:rPr>
            </w:pPr>
          </w:p>
          <w:p w:rsidR="00885818" w:rsidRPr="00D271E8" w:rsidRDefault="00885818" w:rsidP="00D271E8">
            <w:pPr>
              <w:jc w:val="both"/>
              <w:rPr>
                <w:rFonts w:ascii="Verdana" w:hAnsi="Verdana" w:cs="Arial"/>
                <w:b/>
              </w:rPr>
            </w:pPr>
            <w:r>
              <w:rPr>
                <w:rFonts w:ascii="Verdana" w:hAnsi="Verdana" w:cs="Arial"/>
                <w:b/>
              </w:rPr>
              <w:t>Committee Highlight Report to Board</w:t>
            </w:r>
          </w:p>
        </w:tc>
      </w:tr>
      <w:tr w:rsidR="00D227F7"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27F7" w:rsidRPr="00922386" w:rsidRDefault="00D227F7" w:rsidP="00D227F7">
            <w:pPr>
              <w:tabs>
                <w:tab w:val="left" w:pos="1395"/>
              </w:tabs>
              <w:rPr>
                <w:rFonts w:ascii="Verdana" w:hAnsi="Verdana"/>
                <w:b/>
              </w:rPr>
            </w:pPr>
          </w:p>
        </w:tc>
        <w:tc>
          <w:tcPr>
            <w:tcW w:w="9027" w:type="dxa"/>
            <w:gridSpan w:val="3"/>
            <w:tcBorders>
              <w:top w:val="nil"/>
              <w:left w:val="nil"/>
              <w:bottom w:val="nil"/>
              <w:right w:val="nil"/>
            </w:tcBorders>
          </w:tcPr>
          <w:p w:rsidR="0046324C" w:rsidRDefault="0046324C" w:rsidP="00D227F7">
            <w:pPr>
              <w:jc w:val="both"/>
              <w:rPr>
                <w:rFonts w:ascii="Verdana" w:hAnsi="Verdana" w:cs="Arial"/>
              </w:rPr>
            </w:pPr>
          </w:p>
          <w:p w:rsidR="004C1A4C" w:rsidRPr="00D271E8" w:rsidRDefault="004C1A4C" w:rsidP="00D227F7">
            <w:pPr>
              <w:jc w:val="both"/>
              <w:rPr>
                <w:rFonts w:ascii="Verdana" w:hAnsi="Verdana" w:cs="Arial"/>
              </w:rPr>
            </w:pPr>
            <w:r>
              <w:rPr>
                <w:rFonts w:ascii="Verdana" w:hAnsi="Verdana" w:cs="Arial"/>
              </w:rPr>
              <w:t xml:space="preserve">Members noted that this would be drafted by the Committee Secretariat outside of this meeting. </w:t>
            </w:r>
          </w:p>
        </w:tc>
      </w:tr>
      <w:tr w:rsidR="00D271E8"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71E8" w:rsidRPr="00922386" w:rsidRDefault="00D271E8" w:rsidP="00D227F7">
            <w:pPr>
              <w:tabs>
                <w:tab w:val="left" w:pos="1395"/>
              </w:tabs>
              <w:rPr>
                <w:rFonts w:ascii="Verdana" w:hAnsi="Verdana"/>
                <w:b/>
              </w:rPr>
            </w:pPr>
          </w:p>
        </w:tc>
        <w:tc>
          <w:tcPr>
            <w:tcW w:w="9027" w:type="dxa"/>
            <w:gridSpan w:val="3"/>
            <w:tcBorders>
              <w:top w:val="nil"/>
              <w:left w:val="nil"/>
              <w:bottom w:val="nil"/>
              <w:right w:val="nil"/>
            </w:tcBorders>
          </w:tcPr>
          <w:p w:rsidR="00D271E8" w:rsidRPr="00D145C7" w:rsidRDefault="00D271E8" w:rsidP="00D227F7">
            <w:pPr>
              <w:jc w:val="both"/>
              <w:rPr>
                <w:rFonts w:ascii="Verdana" w:hAnsi="Verdana" w:cs="Arial"/>
              </w:rPr>
            </w:pPr>
          </w:p>
        </w:tc>
      </w:tr>
      <w:tr w:rsidR="00D227F7"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27F7" w:rsidRDefault="00885818" w:rsidP="00D227F7">
            <w:pPr>
              <w:tabs>
                <w:tab w:val="left" w:pos="1395"/>
              </w:tabs>
              <w:rPr>
                <w:rFonts w:ascii="Verdana" w:hAnsi="Verdana"/>
                <w:b/>
              </w:rPr>
            </w:pPr>
            <w:r>
              <w:rPr>
                <w:rFonts w:ascii="Verdana" w:hAnsi="Verdana"/>
                <w:b/>
              </w:rPr>
              <w:t>7</w:t>
            </w:r>
            <w:r w:rsidR="00D227F7">
              <w:rPr>
                <w:rFonts w:ascii="Verdana" w:hAnsi="Verdana"/>
                <w:b/>
              </w:rPr>
              <w:t>.0.0</w:t>
            </w:r>
          </w:p>
        </w:tc>
        <w:tc>
          <w:tcPr>
            <w:tcW w:w="9027" w:type="dxa"/>
            <w:gridSpan w:val="3"/>
            <w:tcBorders>
              <w:top w:val="nil"/>
              <w:left w:val="nil"/>
              <w:bottom w:val="nil"/>
              <w:right w:val="nil"/>
            </w:tcBorders>
          </w:tcPr>
          <w:p w:rsidR="00D227F7" w:rsidRDefault="00D227F7" w:rsidP="00D227F7">
            <w:pPr>
              <w:jc w:val="both"/>
              <w:rPr>
                <w:rFonts w:ascii="Verdana" w:hAnsi="Verdana" w:cs="Arial"/>
                <w:b/>
              </w:rPr>
            </w:pPr>
            <w:r>
              <w:rPr>
                <w:rFonts w:ascii="Verdana" w:hAnsi="Verdana" w:cs="Arial"/>
                <w:b/>
              </w:rPr>
              <w:t>DATE AND TIME OF NEXT MEETING</w:t>
            </w:r>
          </w:p>
          <w:p w:rsidR="00D227F7" w:rsidRPr="00922386" w:rsidRDefault="00D227F7" w:rsidP="00FF748A">
            <w:pPr>
              <w:jc w:val="both"/>
              <w:rPr>
                <w:rFonts w:ascii="Verdana" w:hAnsi="Verdana" w:cs="Arial"/>
                <w:b/>
              </w:rPr>
            </w:pPr>
            <w:r w:rsidRPr="00922386">
              <w:rPr>
                <w:rFonts w:ascii="Verdana" w:hAnsi="Verdana" w:cs="Arial"/>
              </w:rPr>
              <w:t>The</w:t>
            </w:r>
            <w:r>
              <w:rPr>
                <w:rFonts w:ascii="Verdana" w:hAnsi="Verdana" w:cs="Arial"/>
              </w:rPr>
              <w:t xml:space="preserve"> next meeting would take place on </w:t>
            </w:r>
            <w:r w:rsidR="0046324C">
              <w:rPr>
                <w:rFonts w:ascii="Verdana" w:hAnsi="Verdana" w:cs="Arial"/>
              </w:rPr>
              <w:t xml:space="preserve">Wednesday </w:t>
            </w:r>
            <w:r w:rsidR="00FF748A">
              <w:rPr>
                <w:rFonts w:ascii="Verdana" w:hAnsi="Verdana" w:cs="Arial"/>
              </w:rPr>
              <w:t>26 July</w:t>
            </w:r>
            <w:r w:rsidR="00A368AE">
              <w:rPr>
                <w:rFonts w:ascii="Verdana" w:hAnsi="Verdana" w:cs="Arial"/>
              </w:rPr>
              <w:t xml:space="preserve"> 2023</w:t>
            </w:r>
            <w:r w:rsidRPr="00922386">
              <w:rPr>
                <w:rFonts w:ascii="Verdana" w:hAnsi="Verdana" w:cs="Arial"/>
              </w:rPr>
              <w:t>.</w:t>
            </w:r>
            <w:r w:rsidR="000E5699">
              <w:rPr>
                <w:rFonts w:ascii="Verdana" w:hAnsi="Verdana" w:cs="Arial"/>
              </w:rPr>
              <w:t xml:space="preserve"> Members noted that this was an Extra-Ordinary meeting to discuss and endorse the Annual Report and Annual Accounts. </w:t>
            </w:r>
          </w:p>
        </w:tc>
      </w:tr>
      <w:tr w:rsidR="00D227F7"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27F7" w:rsidRDefault="00D227F7" w:rsidP="00D227F7">
            <w:pPr>
              <w:tabs>
                <w:tab w:val="left" w:pos="1395"/>
              </w:tabs>
              <w:rPr>
                <w:rFonts w:ascii="Verdana" w:hAnsi="Verdana"/>
                <w:b/>
              </w:rPr>
            </w:pPr>
          </w:p>
        </w:tc>
        <w:tc>
          <w:tcPr>
            <w:tcW w:w="9027" w:type="dxa"/>
            <w:gridSpan w:val="3"/>
            <w:tcBorders>
              <w:top w:val="nil"/>
              <w:left w:val="nil"/>
              <w:bottom w:val="nil"/>
              <w:right w:val="nil"/>
            </w:tcBorders>
          </w:tcPr>
          <w:p w:rsidR="00D227F7" w:rsidRPr="00922386" w:rsidRDefault="00D227F7" w:rsidP="00D227F7">
            <w:pPr>
              <w:jc w:val="both"/>
              <w:rPr>
                <w:rFonts w:ascii="Verdana" w:hAnsi="Verdana" w:cs="Arial"/>
              </w:rPr>
            </w:pPr>
          </w:p>
        </w:tc>
      </w:tr>
      <w:tr w:rsidR="00D227F7" w:rsidRPr="003571C9" w:rsidTr="008F1E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227F7" w:rsidRDefault="00D227F7" w:rsidP="00D227F7">
            <w:pPr>
              <w:tabs>
                <w:tab w:val="left" w:pos="1395"/>
              </w:tabs>
              <w:rPr>
                <w:rFonts w:ascii="Verdana" w:hAnsi="Verdana"/>
                <w:b/>
              </w:rPr>
            </w:pPr>
            <w:r>
              <w:rPr>
                <w:rFonts w:ascii="Verdana" w:hAnsi="Verdana"/>
                <w:b/>
              </w:rPr>
              <w:t>8.0.0</w:t>
            </w:r>
          </w:p>
        </w:tc>
        <w:tc>
          <w:tcPr>
            <w:tcW w:w="9027" w:type="dxa"/>
            <w:gridSpan w:val="3"/>
            <w:tcBorders>
              <w:top w:val="nil"/>
              <w:left w:val="nil"/>
              <w:bottom w:val="nil"/>
              <w:right w:val="nil"/>
            </w:tcBorders>
          </w:tcPr>
          <w:p w:rsidR="00D227F7" w:rsidRDefault="00D227F7" w:rsidP="00D227F7">
            <w:pPr>
              <w:jc w:val="both"/>
              <w:rPr>
                <w:rFonts w:ascii="Verdana" w:hAnsi="Verdana" w:cs="Arial"/>
                <w:b/>
              </w:rPr>
            </w:pPr>
            <w:r>
              <w:rPr>
                <w:rFonts w:ascii="Verdana" w:hAnsi="Verdana" w:cs="Arial"/>
                <w:b/>
              </w:rPr>
              <w:t>CLOSE</w:t>
            </w:r>
          </w:p>
          <w:p w:rsidR="00D227F7" w:rsidRPr="00922386" w:rsidRDefault="00D227F7" w:rsidP="00D227F7">
            <w:pPr>
              <w:jc w:val="both"/>
              <w:rPr>
                <w:rFonts w:ascii="Verdana" w:hAnsi="Verdana" w:cs="Arial"/>
                <w:b/>
              </w:rPr>
            </w:pPr>
          </w:p>
        </w:tc>
      </w:tr>
    </w:tbl>
    <w:p w:rsidR="00E36D42" w:rsidRPr="00E36D42" w:rsidRDefault="00E36D42" w:rsidP="005B7737">
      <w:pPr>
        <w:tabs>
          <w:tab w:val="left" w:pos="1395"/>
        </w:tabs>
        <w:rPr>
          <w:rFonts w:ascii="Verdana" w:hAnsi="Verdana"/>
        </w:rPr>
      </w:pPr>
    </w:p>
    <w:sectPr w:rsidR="00E36D42" w:rsidRPr="00E36D42">
      <w:headerReference w:type="even" r:id="rId11"/>
      <w:headerReference w:type="default" r:id="rId12"/>
      <w:footerReference w:type="default" r:id="rId13"/>
      <w:head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509A" w:rsidRDefault="0078509A" w:rsidP="00A97026">
      <w:pPr>
        <w:spacing w:after="0" w:line="240" w:lineRule="auto"/>
      </w:pPr>
      <w:r>
        <w:separator/>
      </w:r>
    </w:p>
  </w:endnote>
  <w:endnote w:type="continuationSeparator" w:id="0">
    <w:p w:rsidR="0078509A" w:rsidRDefault="0078509A"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BD5B00" w:rsidRPr="00E36D42" w:rsidTr="00E36D42">
      <w:trPr>
        <w:jc w:val="center"/>
      </w:trPr>
      <w:tc>
        <w:tcPr>
          <w:tcW w:w="4112" w:type="dxa"/>
        </w:tcPr>
        <w:p w:rsidR="00BD5B00" w:rsidRPr="00E36D42" w:rsidRDefault="007E0C84" w:rsidP="00885818">
          <w:pPr>
            <w:pStyle w:val="Footer"/>
            <w:rPr>
              <w:rFonts w:ascii="Verdana" w:hAnsi="Verdana"/>
              <w:sz w:val="20"/>
            </w:rPr>
          </w:pPr>
          <w:r>
            <w:rPr>
              <w:rFonts w:ascii="Verdana" w:hAnsi="Verdana"/>
              <w:sz w:val="20"/>
            </w:rPr>
            <w:t>C</w:t>
          </w:r>
          <w:r w:rsidR="00BD5B00" w:rsidRPr="00E36D42">
            <w:rPr>
              <w:rFonts w:ascii="Verdana" w:hAnsi="Verdana"/>
              <w:sz w:val="20"/>
            </w:rPr>
            <w:t xml:space="preserve">onfirmed Minutes of the CTMUHB </w:t>
          </w:r>
          <w:r w:rsidR="00BD5B00">
            <w:rPr>
              <w:rFonts w:ascii="Verdana" w:hAnsi="Verdana"/>
              <w:sz w:val="20"/>
            </w:rPr>
            <w:t xml:space="preserve">Audit &amp; Risk Committee </w:t>
          </w:r>
          <w:r w:rsidR="00BD5B00" w:rsidRPr="00E36D42">
            <w:rPr>
              <w:rFonts w:ascii="Verdana" w:hAnsi="Verdana"/>
              <w:sz w:val="20"/>
            </w:rPr>
            <w:t xml:space="preserve">Meeting held on the </w:t>
          </w:r>
          <w:r w:rsidR="00BD5B00">
            <w:rPr>
              <w:rFonts w:ascii="Verdana" w:hAnsi="Verdana"/>
              <w:sz w:val="20"/>
            </w:rPr>
            <w:t>21 June 2023</w:t>
          </w:r>
        </w:p>
      </w:tc>
      <w:tc>
        <w:tcPr>
          <w:tcW w:w="4110" w:type="dxa"/>
        </w:tcPr>
        <w:p w:rsidR="00BD5B00" w:rsidRPr="00E36D42" w:rsidRDefault="00BD5B00"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7E0C84">
            <w:rPr>
              <w:rFonts w:ascii="Verdana" w:hAnsi="Verdana"/>
              <w:bCs/>
              <w:noProof/>
              <w:sz w:val="20"/>
            </w:rPr>
            <w:t>11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7E0C84">
            <w:rPr>
              <w:rFonts w:ascii="Verdana" w:hAnsi="Verdana"/>
              <w:bCs/>
              <w:noProof/>
              <w:sz w:val="20"/>
            </w:rPr>
            <w:t>11</w:t>
          </w:r>
          <w:r w:rsidRPr="00E36D42">
            <w:rPr>
              <w:rFonts w:ascii="Verdana" w:hAnsi="Verdana"/>
              <w:bCs/>
              <w:sz w:val="20"/>
            </w:rPr>
            <w:fldChar w:fldCharType="end"/>
          </w:r>
        </w:p>
      </w:tc>
      <w:tc>
        <w:tcPr>
          <w:tcW w:w="2552" w:type="dxa"/>
        </w:tcPr>
        <w:p w:rsidR="00BD5B00" w:rsidRDefault="00BD5B00" w:rsidP="00624DD6">
          <w:pPr>
            <w:pStyle w:val="Footer"/>
            <w:rPr>
              <w:rFonts w:ascii="Verdana" w:hAnsi="Verdana"/>
              <w:sz w:val="20"/>
            </w:rPr>
          </w:pPr>
          <w:r>
            <w:rPr>
              <w:rFonts w:ascii="Verdana" w:hAnsi="Verdana"/>
              <w:sz w:val="20"/>
            </w:rPr>
            <w:t>Audit &amp; Risk Committee</w:t>
          </w:r>
        </w:p>
        <w:p w:rsidR="00BD5B00" w:rsidRPr="00E36D42" w:rsidRDefault="00BD5B00" w:rsidP="00624DD6">
          <w:pPr>
            <w:pStyle w:val="Footer"/>
            <w:rPr>
              <w:rFonts w:ascii="Verdana" w:hAnsi="Verdana"/>
              <w:sz w:val="20"/>
            </w:rPr>
          </w:pPr>
          <w:r>
            <w:rPr>
              <w:rFonts w:ascii="Verdana" w:hAnsi="Verdana"/>
              <w:sz w:val="20"/>
            </w:rPr>
            <w:t>16 August 2023</w:t>
          </w:r>
        </w:p>
      </w:tc>
    </w:tr>
  </w:tbl>
  <w:p w:rsidR="00BD5B00" w:rsidRDefault="00BD5B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509A" w:rsidRDefault="0078509A" w:rsidP="00A97026">
      <w:pPr>
        <w:spacing w:after="0" w:line="240" w:lineRule="auto"/>
      </w:pPr>
      <w:r>
        <w:separator/>
      </w:r>
    </w:p>
  </w:footnote>
  <w:footnote w:type="continuationSeparator" w:id="0">
    <w:p w:rsidR="0078509A" w:rsidRDefault="0078509A"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B00" w:rsidRDefault="007E0C84">
    <w:pPr>
      <w:pStyle w:val="Header"/>
    </w:pPr>
    <w:r>
      <w:rPr>
        <w:noProof/>
      </w:rPr>
      <w:pict w14:anchorId="0EB9B03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705438" o:spid="_x0000_s2050" type="#_x0000_t136" style="position:absolute;margin-left:0;margin-top:0;width:477.2pt;height:159.05pt;rotation:315;z-index:-251655168;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B00" w:rsidRDefault="007E0C84" w:rsidP="003D5296">
    <w:pPr>
      <w:pStyle w:val="Header"/>
      <w:tabs>
        <w:tab w:val="clear" w:pos="4513"/>
        <w:tab w:val="clear" w:pos="9026"/>
        <w:tab w:val="left" w:pos="3945"/>
      </w:tabs>
      <w:jc w:val="center"/>
    </w:pPr>
    <w:r>
      <w:rPr>
        <w:noProof/>
      </w:rPr>
      <w:pict w14:anchorId="04A8C91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705439" o:spid="_x0000_s2051" type="#_x0000_t136" style="position:absolute;left:0;text-align:left;margin-left:0;margin-top:0;width:477.2pt;height:159.05pt;rotation:315;z-index:-25165312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r w:rsidR="00BD5B00">
      <w:rPr>
        <w:b/>
        <w:noProof/>
        <w:sz w:val="28"/>
        <w:szCs w:val="28"/>
        <w:lang w:eastAsia="en-GB"/>
      </w:rPr>
      <w:drawing>
        <wp:inline distT="0" distB="0" distL="0" distR="0" wp14:anchorId="5A36BB1D" wp14:editId="00B51FE1">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B00" w:rsidRDefault="007E0C84">
    <w:pPr>
      <w:pStyle w:val="Header"/>
    </w:pPr>
    <w:r>
      <w:rPr>
        <w:noProof/>
      </w:rPr>
      <w:pict w14:anchorId="3F94B4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705437" o:spid="_x0000_s2049" type="#_x0000_t136" style="position:absolute;margin-left:0;margin-top:0;width:477.2pt;height:159.05pt;rotation:315;z-index:-251657216;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0746E82"/>
    <w:multiLevelType w:val="hybridMultilevel"/>
    <w:tmpl w:val="7DCA3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42771A"/>
    <w:multiLevelType w:val="hybridMultilevel"/>
    <w:tmpl w:val="FCB8C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7"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25252B"/>
    <w:multiLevelType w:val="hybridMultilevel"/>
    <w:tmpl w:val="51C0B95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3C6159C"/>
    <w:multiLevelType w:val="hybridMultilevel"/>
    <w:tmpl w:val="5510CF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94C71CD"/>
    <w:multiLevelType w:val="hybridMultilevel"/>
    <w:tmpl w:val="2D22FA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30086259"/>
    <w:multiLevelType w:val="hybridMultilevel"/>
    <w:tmpl w:val="319A36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0AC74A8"/>
    <w:multiLevelType w:val="hybridMultilevel"/>
    <w:tmpl w:val="3B64F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787424"/>
    <w:multiLevelType w:val="hybridMultilevel"/>
    <w:tmpl w:val="28EAF566"/>
    <w:lvl w:ilvl="0" w:tplc="26EEF900">
      <w:start w:val="1"/>
      <w:numFmt w:val="lowerLetter"/>
      <w:lvlText w:val="%1)"/>
      <w:lvlJc w:val="left"/>
      <w:pPr>
        <w:ind w:left="1440" w:hanging="1005"/>
      </w:pPr>
      <w:rPr>
        <w:rFonts w:hint="default"/>
        <w:color w:val="000000"/>
      </w:rPr>
    </w:lvl>
    <w:lvl w:ilvl="1" w:tplc="08090019" w:tentative="1">
      <w:start w:val="1"/>
      <w:numFmt w:val="lowerLetter"/>
      <w:lvlText w:val="%2."/>
      <w:lvlJc w:val="left"/>
      <w:pPr>
        <w:ind w:left="1515" w:hanging="360"/>
      </w:pPr>
    </w:lvl>
    <w:lvl w:ilvl="2" w:tplc="0809001B" w:tentative="1">
      <w:start w:val="1"/>
      <w:numFmt w:val="lowerRoman"/>
      <w:lvlText w:val="%3."/>
      <w:lvlJc w:val="right"/>
      <w:pPr>
        <w:ind w:left="2235" w:hanging="180"/>
      </w:pPr>
    </w:lvl>
    <w:lvl w:ilvl="3" w:tplc="0809000F" w:tentative="1">
      <w:start w:val="1"/>
      <w:numFmt w:val="decimal"/>
      <w:lvlText w:val="%4."/>
      <w:lvlJc w:val="left"/>
      <w:pPr>
        <w:ind w:left="2955" w:hanging="360"/>
      </w:pPr>
    </w:lvl>
    <w:lvl w:ilvl="4" w:tplc="08090019" w:tentative="1">
      <w:start w:val="1"/>
      <w:numFmt w:val="lowerLetter"/>
      <w:lvlText w:val="%5."/>
      <w:lvlJc w:val="left"/>
      <w:pPr>
        <w:ind w:left="3675" w:hanging="360"/>
      </w:pPr>
    </w:lvl>
    <w:lvl w:ilvl="5" w:tplc="0809001B" w:tentative="1">
      <w:start w:val="1"/>
      <w:numFmt w:val="lowerRoman"/>
      <w:lvlText w:val="%6."/>
      <w:lvlJc w:val="right"/>
      <w:pPr>
        <w:ind w:left="4395" w:hanging="180"/>
      </w:pPr>
    </w:lvl>
    <w:lvl w:ilvl="6" w:tplc="0809000F" w:tentative="1">
      <w:start w:val="1"/>
      <w:numFmt w:val="decimal"/>
      <w:lvlText w:val="%7."/>
      <w:lvlJc w:val="left"/>
      <w:pPr>
        <w:ind w:left="5115" w:hanging="360"/>
      </w:pPr>
    </w:lvl>
    <w:lvl w:ilvl="7" w:tplc="08090019" w:tentative="1">
      <w:start w:val="1"/>
      <w:numFmt w:val="lowerLetter"/>
      <w:lvlText w:val="%8."/>
      <w:lvlJc w:val="left"/>
      <w:pPr>
        <w:ind w:left="5835" w:hanging="360"/>
      </w:pPr>
    </w:lvl>
    <w:lvl w:ilvl="8" w:tplc="0809001B" w:tentative="1">
      <w:start w:val="1"/>
      <w:numFmt w:val="lowerRoman"/>
      <w:lvlText w:val="%9."/>
      <w:lvlJc w:val="right"/>
      <w:pPr>
        <w:ind w:left="6555" w:hanging="180"/>
      </w:pPr>
    </w:lvl>
  </w:abstractNum>
  <w:abstractNum w:abstractNumId="18"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1A80AA3"/>
    <w:multiLevelType w:val="hybridMultilevel"/>
    <w:tmpl w:val="51C8C2F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4"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637398D"/>
    <w:multiLevelType w:val="hybridMultilevel"/>
    <w:tmpl w:val="42A41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C700D0B"/>
    <w:multiLevelType w:val="hybridMultilevel"/>
    <w:tmpl w:val="11AEC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AC019D"/>
    <w:multiLevelType w:val="hybridMultilevel"/>
    <w:tmpl w:val="3E18B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9"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7D10E27"/>
    <w:multiLevelType w:val="hybridMultilevel"/>
    <w:tmpl w:val="631C8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DD26E80"/>
    <w:multiLevelType w:val="hybridMultilevel"/>
    <w:tmpl w:val="FE1E8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E8659D9"/>
    <w:multiLevelType w:val="hybridMultilevel"/>
    <w:tmpl w:val="278EFE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CE2364C"/>
    <w:multiLevelType w:val="hybridMultilevel"/>
    <w:tmpl w:val="898C2A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8"/>
  </w:num>
  <w:num w:numId="2">
    <w:abstractNumId w:val="29"/>
  </w:num>
  <w:num w:numId="3">
    <w:abstractNumId w:val="7"/>
  </w:num>
  <w:num w:numId="4">
    <w:abstractNumId w:val="28"/>
  </w:num>
  <w:num w:numId="5">
    <w:abstractNumId w:val="21"/>
  </w:num>
  <w:num w:numId="6">
    <w:abstractNumId w:val="19"/>
  </w:num>
  <w:num w:numId="7">
    <w:abstractNumId w:val="23"/>
  </w:num>
  <w:num w:numId="8">
    <w:abstractNumId w:val="1"/>
  </w:num>
  <w:num w:numId="9">
    <w:abstractNumId w:val="0"/>
  </w:num>
  <w:num w:numId="10">
    <w:abstractNumId w:val="11"/>
  </w:num>
  <w:num w:numId="11">
    <w:abstractNumId w:val="32"/>
  </w:num>
  <w:num w:numId="12">
    <w:abstractNumId w:val="24"/>
  </w:num>
  <w:num w:numId="13">
    <w:abstractNumId w:val="4"/>
  </w:num>
  <w:num w:numId="14">
    <w:abstractNumId w:val="35"/>
  </w:num>
  <w:num w:numId="15">
    <w:abstractNumId w:val="22"/>
  </w:num>
  <w:num w:numId="16">
    <w:abstractNumId w:val="30"/>
  </w:num>
  <w:num w:numId="17">
    <w:abstractNumId w:val="14"/>
  </w:num>
  <w:num w:numId="18">
    <w:abstractNumId w:val="15"/>
  </w:num>
  <w:num w:numId="19">
    <w:abstractNumId w:val="16"/>
  </w:num>
  <w:num w:numId="20">
    <w:abstractNumId w:val="6"/>
  </w:num>
  <w:num w:numId="21">
    <w:abstractNumId w:val="5"/>
  </w:num>
  <w:num w:numId="22">
    <w:abstractNumId w:val="3"/>
  </w:num>
  <w:num w:numId="23">
    <w:abstractNumId w:val="25"/>
  </w:num>
  <w:num w:numId="24">
    <w:abstractNumId w:val="12"/>
  </w:num>
  <w:num w:numId="25">
    <w:abstractNumId w:val="26"/>
  </w:num>
  <w:num w:numId="26">
    <w:abstractNumId w:val="10"/>
  </w:num>
  <w:num w:numId="27">
    <w:abstractNumId w:val="36"/>
  </w:num>
  <w:num w:numId="28">
    <w:abstractNumId w:val="34"/>
  </w:num>
  <w:num w:numId="29">
    <w:abstractNumId w:val="9"/>
  </w:num>
  <w:num w:numId="30">
    <w:abstractNumId w:val="13"/>
  </w:num>
  <w:num w:numId="31">
    <w:abstractNumId w:val="31"/>
  </w:num>
  <w:num w:numId="32">
    <w:abstractNumId w:val="27"/>
  </w:num>
  <w:num w:numId="33">
    <w:abstractNumId w:val="33"/>
  </w:num>
  <w:num w:numId="34">
    <w:abstractNumId w:val="17"/>
  </w:num>
  <w:num w:numId="35">
    <w:abstractNumId w:val="8"/>
  </w:num>
  <w:num w:numId="36">
    <w:abstractNumId w:val="2"/>
  </w:num>
  <w:num w:numId="3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E2C"/>
    <w:rsid w:val="000065C8"/>
    <w:rsid w:val="000101EF"/>
    <w:rsid w:val="00012064"/>
    <w:rsid w:val="0001412B"/>
    <w:rsid w:val="00021727"/>
    <w:rsid w:val="00024C80"/>
    <w:rsid w:val="00026AAC"/>
    <w:rsid w:val="00030767"/>
    <w:rsid w:val="00032855"/>
    <w:rsid w:val="0003490B"/>
    <w:rsid w:val="00041653"/>
    <w:rsid w:val="0004263B"/>
    <w:rsid w:val="00044B91"/>
    <w:rsid w:val="00047C0D"/>
    <w:rsid w:val="00047CA0"/>
    <w:rsid w:val="000507F7"/>
    <w:rsid w:val="0005165C"/>
    <w:rsid w:val="000521BE"/>
    <w:rsid w:val="00052D37"/>
    <w:rsid w:val="00054ACF"/>
    <w:rsid w:val="00054C21"/>
    <w:rsid w:val="0005634E"/>
    <w:rsid w:val="00057D92"/>
    <w:rsid w:val="0006372C"/>
    <w:rsid w:val="000643A8"/>
    <w:rsid w:val="0006466A"/>
    <w:rsid w:val="0006680F"/>
    <w:rsid w:val="00070B50"/>
    <w:rsid w:val="00070D25"/>
    <w:rsid w:val="0007286E"/>
    <w:rsid w:val="00072E50"/>
    <w:rsid w:val="0007311A"/>
    <w:rsid w:val="000739C0"/>
    <w:rsid w:val="00083A46"/>
    <w:rsid w:val="000906BF"/>
    <w:rsid w:val="00092075"/>
    <w:rsid w:val="00095ADD"/>
    <w:rsid w:val="00097DFB"/>
    <w:rsid w:val="00097FE3"/>
    <w:rsid w:val="000A1BB4"/>
    <w:rsid w:val="000B2CAE"/>
    <w:rsid w:val="000B4B68"/>
    <w:rsid w:val="000D0FBD"/>
    <w:rsid w:val="000D232F"/>
    <w:rsid w:val="000D3FBF"/>
    <w:rsid w:val="000D4FCC"/>
    <w:rsid w:val="000E172F"/>
    <w:rsid w:val="000E2A75"/>
    <w:rsid w:val="000E506D"/>
    <w:rsid w:val="000E5699"/>
    <w:rsid w:val="000F60CE"/>
    <w:rsid w:val="000F7367"/>
    <w:rsid w:val="00100E4B"/>
    <w:rsid w:val="00101CB4"/>
    <w:rsid w:val="00105153"/>
    <w:rsid w:val="00110C18"/>
    <w:rsid w:val="001114D7"/>
    <w:rsid w:val="00112C79"/>
    <w:rsid w:val="00115B91"/>
    <w:rsid w:val="00120968"/>
    <w:rsid w:val="00122D13"/>
    <w:rsid w:val="00123A14"/>
    <w:rsid w:val="00123C73"/>
    <w:rsid w:val="0012622E"/>
    <w:rsid w:val="00127DD1"/>
    <w:rsid w:val="00132C09"/>
    <w:rsid w:val="0013582D"/>
    <w:rsid w:val="00137A77"/>
    <w:rsid w:val="001404DC"/>
    <w:rsid w:val="00143074"/>
    <w:rsid w:val="00146512"/>
    <w:rsid w:val="00146BC8"/>
    <w:rsid w:val="00146E4A"/>
    <w:rsid w:val="001536E2"/>
    <w:rsid w:val="001550C0"/>
    <w:rsid w:val="00155698"/>
    <w:rsid w:val="001562B0"/>
    <w:rsid w:val="00157662"/>
    <w:rsid w:val="00163A2E"/>
    <w:rsid w:val="001653E6"/>
    <w:rsid w:val="001703A4"/>
    <w:rsid w:val="00170EF8"/>
    <w:rsid w:val="0017197D"/>
    <w:rsid w:val="00172CD7"/>
    <w:rsid w:val="00176973"/>
    <w:rsid w:val="00176B6B"/>
    <w:rsid w:val="001849AD"/>
    <w:rsid w:val="00186E12"/>
    <w:rsid w:val="001870C9"/>
    <w:rsid w:val="00191611"/>
    <w:rsid w:val="001A14A2"/>
    <w:rsid w:val="001A5042"/>
    <w:rsid w:val="001A70D9"/>
    <w:rsid w:val="001B1340"/>
    <w:rsid w:val="001B4762"/>
    <w:rsid w:val="001C618D"/>
    <w:rsid w:val="001C7979"/>
    <w:rsid w:val="001D6560"/>
    <w:rsid w:val="001E40FF"/>
    <w:rsid w:val="001F0885"/>
    <w:rsid w:val="001F24F6"/>
    <w:rsid w:val="001F3B0A"/>
    <w:rsid w:val="001F5272"/>
    <w:rsid w:val="001F75D6"/>
    <w:rsid w:val="002002EF"/>
    <w:rsid w:val="00206222"/>
    <w:rsid w:val="00210E7B"/>
    <w:rsid w:val="00215433"/>
    <w:rsid w:val="00217707"/>
    <w:rsid w:val="00221D87"/>
    <w:rsid w:val="00221D9D"/>
    <w:rsid w:val="00222807"/>
    <w:rsid w:val="0022725F"/>
    <w:rsid w:val="00227CD8"/>
    <w:rsid w:val="002303AD"/>
    <w:rsid w:val="00230DE0"/>
    <w:rsid w:val="00234433"/>
    <w:rsid w:val="00240A15"/>
    <w:rsid w:val="002413EE"/>
    <w:rsid w:val="00250E8B"/>
    <w:rsid w:val="00251CAF"/>
    <w:rsid w:val="00253231"/>
    <w:rsid w:val="00260536"/>
    <w:rsid w:val="002609A9"/>
    <w:rsid w:val="00260C6F"/>
    <w:rsid w:val="002625C7"/>
    <w:rsid w:val="002819A6"/>
    <w:rsid w:val="00282E99"/>
    <w:rsid w:val="0028637D"/>
    <w:rsid w:val="00296358"/>
    <w:rsid w:val="00296D81"/>
    <w:rsid w:val="002A1ADC"/>
    <w:rsid w:val="002A362F"/>
    <w:rsid w:val="002A49D2"/>
    <w:rsid w:val="002B206F"/>
    <w:rsid w:val="002B2748"/>
    <w:rsid w:val="002B32EB"/>
    <w:rsid w:val="002B3FC7"/>
    <w:rsid w:val="002C035A"/>
    <w:rsid w:val="002C2376"/>
    <w:rsid w:val="002C32FF"/>
    <w:rsid w:val="002C6790"/>
    <w:rsid w:val="002D0F32"/>
    <w:rsid w:val="002D53C3"/>
    <w:rsid w:val="002E00F1"/>
    <w:rsid w:val="002E0AF9"/>
    <w:rsid w:val="002E46B2"/>
    <w:rsid w:val="002E4A4B"/>
    <w:rsid w:val="002E530A"/>
    <w:rsid w:val="002F219D"/>
    <w:rsid w:val="002F231C"/>
    <w:rsid w:val="002F48A0"/>
    <w:rsid w:val="002F4959"/>
    <w:rsid w:val="003000FA"/>
    <w:rsid w:val="00301BF4"/>
    <w:rsid w:val="003023D1"/>
    <w:rsid w:val="003047C9"/>
    <w:rsid w:val="00310248"/>
    <w:rsid w:val="003128F2"/>
    <w:rsid w:val="00312C38"/>
    <w:rsid w:val="00317638"/>
    <w:rsid w:val="00322B4C"/>
    <w:rsid w:val="00322EBC"/>
    <w:rsid w:val="003235B7"/>
    <w:rsid w:val="003314F9"/>
    <w:rsid w:val="00331D1C"/>
    <w:rsid w:val="00335974"/>
    <w:rsid w:val="00342042"/>
    <w:rsid w:val="00343D15"/>
    <w:rsid w:val="00343DD9"/>
    <w:rsid w:val="0034414A"/>
    <w:rsid w:val="00345616"/>
    <w:rsid w:val="0034627A"/>
    <w:rsid w:val="003520C2"/>
    <w:rsid w:val="00355617"/>
    <w:rsid w:val="003571C9"/>
    <w:rsid w:val="0035769D"/>
    <w:rsid w:val="00357719"/>
    <w:rsid w:val="00371487"/>
    <w:rsid w:val="0037190A"/>
    <w:rsid w:val="00373967"/>
    <w:rsid w:val="00377FCA"/>
    <w:rsid w:val="00381D5B"/>
    <w:rsid w:val="00381E34"/>
    <w:rsid w:val="00382A8D"/>
    <w:rsid w:val="003934FF"/>
    <w:rsid w:val="00395445"/>
    <w:rsid w:val="0039658F"/>
    <w:rsid w:val="003A3197"/>
    <w:rsid w:val="003A4C21"/>
    <w:rsid w:val="003A5305"/>
    <w:rsid w:val="003B182C"/>
    <w:rsid w:val="003B50D1"/>
    <w:rsid w:val="003C1420"/>
    <w:rsid w:val="003C1926"/>
    <w:rsid w:val="003C1CB5"/>
    <w:rsid w:val="003C1E8A"/>
    <w:rsid w:val="003C4669"/>
    <w:rsid w:val="003C669D"/>
    <w:rsid w:val="003C795F"/>
    <w:rsid w:val="003D1055"/>
    <w:rsid w:val="003D5223"/>
    <w:rsid w:val="003D5296"/>
    <w:rsid w:val="003D54B3"/>
    <w:rsid w:val="003F151B"/>
    <w:rsid w:val="003F25CD"/>
    <w:rsid w:val="003F370B"/>
    <w:rsid w:val="003F45B5"/>
    <w:rsid w:val="004027F0"/>
    <w:rsid w:val="0040626E"/>
    <w:rsid w:val="00407C6A"/>
    <w:rsid w:val="00410DAE"/>
    <w:rsid w:val="00413B2A"/>
    <w:rsid w:val="0041467D"/>
    <w:rsid w:val="00420EE5"/>
    <w:rsid w:val="00424FFC"/>
    <w:rsid w:val="00426556"/>
    <w:rsid w:val="00426662"/>
    <w:rsid w:val="004272C4"/>
    <w:rsid w:val="004321DD"/>
    <w:rsid w:val="00432E71"/>
    <w:rsid w:val="0043753D"/>
    <w:rsid w:val="00452078"/>
    <w:rsid w:val="00454969"/>
    <w:rsid w:val="00454C50"/>
    <w:rsid w:val="00457277"/>
    <w:rsid w:val="00460E6A"/>
    <w:rsid w:val="0046324C"/>
    <w:rsid w:val="00467B62"/>
    <w:rsid w:val="004746F8"/>
    <w:rsid w:val="00487A91"/>
    <w:rsid w:val="004908B7"/>
    <w:rsid w:val="00490B4F"/>
    <w:rsid w:val="00491B06"/>
    <w:rsid w:val="0049266C"/>
    <w:rsid w:val="004A15E8"/>
    <w:rsid w:val="004A1F7A"/>
    <w:rsid w:val="004A3E90"/>
    <w:rsid w:val="004A4DF1"/>
    <w:rsid w:val="004A72F7"/>
    <w:rsid w:val="004A7D01"/>
    <w:rsid w:val="004B132E"/>
    <w:rsid w:val="004B2F71"/>
    <w:rsid w:val="004B3462"/>
    <w:rsid w:val="004B6B37"/>
    <w:rsid w:val="004B7439"/>
    <w:rsid w:val="004C1A4C"/>
    <w:rsid w:val="004C2D35"/>
    <w:rsid w:val="004C5B5D"/>
    <w:rsid w:val="004C6CF5"/>
    <w:rsid w:val="004D425A"/>
    <w:rsid w:val="004E2785"/>
    <w:rsid w:val="004E46A7"/>
    <w:rsid w:val="004E58C9"/>
    <w:rsid w:val="004E6074"/>
    <w:rsid w:val="004E6344"/>
    <w:rsid w:val="004F28CD"/>
    <w:rsid w:val="004F2BCB"/>
    <w:rsid w:val="00501614"/>
    <w:rsid w:val="0050509B"/>
    <w:rsid w:val="0051067D"/>
    <w:rsid w:val="005161F2"/>
    <w:rsid w:val="005200E9"/>
    <w:rsid w:val="00522BAF"/>
    <w:rsid w:val="00526EA6"/>
    <w:rsid w:val="00527194"/>
    <w:rsid w:val="0052740A"/>
    <w:rsid w:val="00531B74"/>
    <w:rsid w:val="005404B2"/>
    <w:rsid w:val="00544EC2"/>
    <w:rsid w:val="0054696B"/>
    <w:rsid w:val="00554618"/>
    <w:rsid w:val="00554D3B"/>
    <w:rsid w:val="0055554D"/>
    <w:rsid w:val="005556D4"/>
    <w:rsid w:val="00555B53"/>
    <w:rsid w:val="00556CF4"/>
    <w:rsid w:val="00560EC1"/>
    <w:rsid w:val="00561218"/>
    <w:rsid w:val="00562074"/>
    <w:rsid w:val="00564BD9"/>
    <w:rsid w:val="00566797"/>
    <w:rsid w:val="005671E9"/>
    <w:rsid w:val="005743E3"/>
    <w:rsid w:val="005769B4"/>
    <w:rsid w:val="00577150"/>
    <w:rsid w:val="00580936"/>
    <w:rsid w:val="00580AEA"/>
    <w:rsid w:val="00583890"/>
    <w:rsid w:val="00586284"/>
    <w:rsid w:val="005863FF"/>
    <w:rsid w:val="00587AC3"/>
    <w:rsid w:val="00587D3E"/>
    <w:rsid w:val="0059233D"/>
    <w:rsid w:val="005945D2"/>
    <w:rsid w:val="00596155"/>
    <w:rsid w:val="00596898"/>
    <w:rsid w:val="005A2808"/>
    <w:rsid w:val="005A2A15"/>
    <w:rsid w:val="005A2C27"/>
    <w:rsid w:val="005A570F"/>
    <w:rsid w:val="005A5E99"/>
    <w:rsid w:val="005B09CA"/>
    <w:rsid w:val="005B27DE"/>
    <w:rsid w:val="005B461B"/>
    <w:rsid w:val="005B7737"/>
    <w:rsid w:val="005C023E"/>
    <w:rsid w:val="005C1174"/>
    <w:rsid w:val="005C61D2"/>
    <w:rsid w:val="005C6FC1"/>
    <w:rsid w:val="005D082C"/>
    <w:rsid w:val="005D4A79"/>
    <w:rsid w:val="005D55F7"/>
    <w:rsid w:val="005D681B"/>
    <w:rsid w:val="005D7C03"/>
    <w:rsid w:val="005E46D7"/>
    <w:rsid w:val="005E4D02"/>
    <w:rsid w:val="005F2045"/>
    <w:rsid w:val="005F659E"/>
    <w:rsid w:val="005F7975"/>
    <w:rsid w:val="006004F7"/>
    <w:rsid w:val="006062E0"/>
    <w:rsid w:val="006102C5"/>
    <w:rsid w:val="00613E22"/>
    <w:rsid w:val="006225AC"/>
    <w:rsid w:val="00624DD6"/>
    <w:rsid w:val="00627F4C"/>
    <w:rsid w:val="0063323B"/>
    <w:rsid w:val="006342DD"/>
    <w:rsid w:val="0063588D"/>
    <w:rsid w:val="00641BF7"/>
    <w:rsid w:val="00646A07"/>
    <w:rsid w:val="00652225"/>
    <w:rsid w:val="00652289"/>
    <w:rsid w:val="00653036"/>
    <w:rsid w:val="00653B0B"/>
    <w:rsid w:val="00655908"/>
    <w:rsid w:val="00656759"/>
    <w:rsid w:val="0066083A"/>
    <w:rsid w:val="0066442C"/>
    <w:rsid w:val="006749FD"/>
    <w:rsid w:val="00682B5F"/>
    <w:rsid w:val="00682BFD"/>
    <w:rsid w:val="00685890"/>
    <w:rsid w:val="00686BD6"/>
    <w:rsid w:val="0068784E"/>
    <w:rsid w:val="006942D7"/>
    <w:rsid w:val="0069583B"/>
    <w:rsid w:val="0069748B"/>
    <w:rsid w:val="006A33DE"/>
    <w:rsid w:val="006A3D0B"/>
    <w:rsid w:val="006A400C"/>
    <w:rsid w:val="006A4970"/>
    <w:rsid w:val="006C20D2"/>
    <w:rsid w:val="006C31AB"/>
    <w:rsid w:val="006C45AF"/>
    <w:rsid w:val="006C4AAD"/>
    <w:rsid w:val="006C7E9C"/>
    <w:rsid w:val="006D1FB5"/>
    <w:rsid w:val="006D2FA4"/>
    <w:rsid w:val="006D363C"/>
    <w:rsid w:val="006D63A1"/>
    <w:rsid w:val="006D7F95"/>
    <w:rsid w:val="006E0412"/>
    <w:rsid w:val="006E0CBF"/>
    <w:rsid w:val="00702D87"/>
    <w:rsid w:val="00705F60"/>
    <w:rsid w:val="0071067A"/>
    <w:rsid w:val="0071225B"/>
    <w:rsid w:val="00712346"/>
    <w:rsid w:val="007139FD"/>
    <w:rsid w:val="0071594D"/>
    <w:rsid w:val="007202D9"/>
    <w:rsid w:val="00722563"/>
    <w:rsid w:val="007268D3"/>
    <w:rsid w:val="00735C96"/>
    <w:rsid w:val="00736442"/>
    <w:rsid w:val="007435C4"/>
    <w:rsid w:val="00752C14"/>
    <w:rsid w:val="0075348D"/>
    <w:rsid w:val="00754F48"/>
    <w:rsid w:val="00755B57"/>
    <w:rsid w:val="00767D7E"/>
    <w:rsid w:val="00771A19"/>
    <w:rsid w:val="00772468"/>
    <w:rsid w:val="00773780"/>
    <w:rsid w:val="007802A0"/>
    <w:rsid w:val="0078102C"/>
    <w:rsid w:val="00784682"/>
    <w:rsid w:val="0078509A"/>
    <w:rsid w:val="00786AB9"/>
    <w:rsid w:val="0078748F"/>
    <w:rsid w:val="007926A0"/>
    <w:rsid w:val="007949FB"/>
    <w:rsid w:val="00794C54"/>
    <w:rsid w:val="00797157"/>
    <w:rsid w:val="007975E9"/>
    <w:rsid w:val="007A41E0"/>
    <w:rsid w:val="007A52A3"/>
    <w:rsid w:val="007A6BFE"/>
    <w:rsid w:val="007B089E"/>
    <w:rsid w:val="007B1BFC"/>
    <w:rsid w:val="007B43AE"/>
    <w:rsid w:val="007C17CE"/>
    <w:rsid w:val="007C1D71"/>
    <w:rsid w:val="007C329D"/>
    <w:rsid w:val="007C34D2"/>
    <w:rsid w:val="007D127C"/>
    <w:rsid w:val="007D1EEB"/>
    <w:rsid w:val="007D2702"/>
    <w:rsid w:val="007D7ED4"/>
    <w:rsid w:val="007E0C84"/>
    <w:rsid w:val="007E1DDB"/>
    <w:rsid w:val="007E37CB"/>
    <w:rsid w:val="007E55EC"/>
    <w:rsid w:val="007E5F19"/>
    <w:rsid w:val="007E6216"/>
    <w:rsid w:val="007E6EAA"/>
    <w:rsid w:val="007E760A"/>
    <w:rsid w:val="007F0A38"/>
    <w:rsid w:val="007F0CFA"/>
    <w:rsid w:val="007F2C36"/>
    <w:rsid w:val="00801BE1"/>
    <w:rsid w:val="008068A6"/>
    <w:rsid w:val="00813034"/>
    <w:rsid w:val="00815880"/>
    <w:rsid w:val="008169E4"/>
    <w:rsid w:val="008224B1"/>
    <w:rsid w:val="00825696"/>
    <w:rsid w:val="008317E1"/>
    <w:rsid w:val="00832FAD"/>
    <w:rsid w:val="00837451"/>
    <w:rsid w:val="00841659"/>
    <w:rsid w:val="008439C1"/>
    <w:rsid w:val="008513DD"/>
    <w:rsid w:val="0085753F"/>
    <w:rsid w:val="00857633"/>
    <w:rsid w:val="00864F12"/>
    <w:rsid w:val="00866BAF"/>
    <w:rsid w:val="00873D43"/>
    <w:rsid w:val="00877511"/>
    <w:rsid w:val="008815BA"/>
    <w:rsid w:val="00881FBF"/>
    <w:rsid w:val="00882332"/>
    <w:rsid w:val="008841AE"/>
    <w:rsid w:val="00885818"/>
    <w:rsid w:val="00885B7E"/>
    <w:rsid w:val="0088667B"/>
    <w:rsid w:val="00887D69"/>
    <w:rsid w:val="00893615"/>
    <w:rsid w:val="00895FCF"/>
    <w:rsid w:val="008A088F"/>
    <w:rsid w:val="008A1DD7"/>
    <w:rsid w:val="008A25DA"/>
    <w:rsid w:val="008A3B5F"/>
    <w:rsid w:val="008B4D30"/>
    <w:rsid w:val="008B4F20"/>
    <w:rsid w:val="008C5190"/>
    <w:rsid w:val="008C5F68"/>
    <w:rsid w:val="008C6031"/>
    <w:rsid w:val="008C62A5"/>
    <w:rsid w:val="008C77FE"/>
    <w:rsid w:val="008D11F7"/>
    <w:rsid w:val="008D4635"/>
    <w:rsid w:val="008E4470"/>
    <w:rsid w:val="008E5A86"/>
    <w:rsid w:val="008E63AC"/>
    <w:rsid w:val="008F0262"/>
    <w:rsid w:val="008F080B"/>
    <w:rsid w:val="008F12D1"/>
    <w:rsid w:val="008F1E29"/>
    <w:rsid w:val="008F2E78"/>
    <w:rsid w:val="009017A7"/>
    <w:rsid w:val="009045BE"/>
    <w:rsid w:val="00905619"/>
    <w:rsid w:val="00905DF0"/>
    <w:rsid w:val="00910616"/>
    <w:rsid w:val="00914B8D"/>
    <w:rsid w:val="00917917"/>
    <w:rsid w:val="00917F23"/>
    <w:rsid w:val="0092061E"/>
    <w:rsid w:val="00921320"/>
    <w:rsid w:val="00921747"/>
    <w:rsid w:val="00922386"/>
    <w:rsid w:val="0092258D"/>
    <w:rsid w:val="00926FCA"/>
    <w:rsid w:val="00932FD1"/>
    <w:rsid w:val="009332A0"/>
    <w:rsid w:val="00935390"/>
    <w:rsid w:val="00946A11"/>
    <w:rsid w:val="0095183E"/>
    <w:rsid w:val="00951C58"/>
    <w:rsid w:val="00951FD8"/>
    <w:rsid w:val="00952FF9"/>
    <w:rsid w:val="009541DC"/>
    <w:rsid w:val="00961332"/>
    <w:rsid w:val="00971A1F"/>
    <w:rsid w:val="00973B00"/>
    <w:rsid w:val="00973E6E"/>
    <w:rsid w:val="00980D43"/>
    <w:rsid w:val="00982EA0"/>
    <w:rsid w:val="009859DB"/>
    <w:rsid w:val="009865D4"/>
    <w:rsid w:val="00987D96"/>
    <w:rsid w:val="009913D3"/>
    <w:rsid w:val="00996D03"/>
    <w:rsid w:val="009A3539"/>
    <w:rsid w:val="009A5651"/>
    <w:rsid w:val="009A6F29"/>
    <w:rsid w:val="009B0045"/>
    <w:rsid w:val="009B1513"/>
    <w:rsid w:val="009B22A0"/>
    <w:rsid w:val="009B5F70"/>
    <w:rsid w:val="009C17E2"/>
    <w:rsid w:val="009C21CE"/>
    <w:rsid w:val="009C77A5"/>
    <w:rsid w:val="009D1C98"/>
    <w:rsid w:val="009D2623"/>
    <w:rsid w:val="009D56E5"/>
    <w:rsid w:val="009E0F9D"/>
    <w:rsid w:val="009E3A1B"/>
    <w:rsid w:val="009E4974"/>
    <w:rsid w:val="009E49C8"/>
    <w:rsid w:val="009F1F93"/>
    <w:rsid w:val="009F2147"/>
    <w:rsid w:val="009F73AD"/>
    <w:rsid w:val="009F75CD"/>
    <w:rsid w:val="00A037BC"/>
    <w:rsid w:val="00A06BD6"/>
    <w:rsid w:val="00A06D1C"/>
    <w:rsid w:val="00A07226"/>
    <w:rsid w:val="00A1087A"/>
    <w:rsid w:val="00A114D4"/>
    <w:rsid w:val="00A12B35"/>
    <w:rsid w:val="00A12B92"/>
    <w:rsid w:val="00A12EC5"/>
    <w:rsid w:val="00A14BB8"/>
    <w:rsid w:val="00A17568"/>
    <w:rsid w:val="00A24C22"/>
    <w:rsid w:val="00A270C6"/>
    <w:rsid w:val="00A33D94"/>
    <w:rsid w:val="00A363FA"/>
    <w:rsid w:val="00A364E2"/>
    <w:rsid w:val="00A368AE"/>
    <w:rsid w:val="00A41910"/>
    <w:rsid w:val="00A41954"/>
    <w:rsid w:val="00A43B04"/>
    <w:rsid w:val="00A44070"/>
    <w:rsid w:val="00A44870"/>
    <w:rsid w:val="00A45EAE"/>
    <w:rsid w:val="00A4639C"/>
    <w:rsid w:val="00A5046C"/>
    <w:rsid w:val="00A51290"/>
    <w:rsid w:val="00A52134"/>
    <w:rsid w:val="00A54EC5"/>
    <w:rsid w:val="00A55D04"/>
    <w:rsid w:val="00A61CDE"/>
    <w:rsid w:val="00A64E97"/>
    <w:rsid w:val="00A6656B"/>
    <w:rsid w:val="00A66D47"/>
    <w:rsid w:val="00A6729F"/>
    <w:rsid w:val="00A72250"/>
    <w:rsid w:val="00A73FC1"/>
    <w:rsid w:val="00A761DC"/>
    <w:rsid w:val="00A76C0D"/>
    <w:rsid w:val="00A77C2C"/>
    <w:rsid w:val="00A8227E"/>
    <w:rsid w:val="00A822AE"/>
    <w:rsid w:val="00A82933"/>
    <w:rsid w:val="00A83416"/>
    <w:rsid w:val="00A87B1B"/>
    <w:rsid w:val="00A91E1E"/>
    <w:rsid w:val="00A97026"/>
    <w:rsid w:val="00AA327C"/>
    <w:rsid w:val="00AA524D"/>
    <w:rsid w:val="00AA6C47"/>
    <w:rsid w:val="00AB1382"/>
    <w:rsid w:val="00AB1536"/>
    <w:rsid w:val="00AB1905"/>
    <w:rsid w:val="00AB201D"/>
    <w:rsid w:val="00AB5934"/>
    <w:rsid w:val="00AB69D9"/>
    <w:rsid w:val="00AC1F5A"/>
    <w:rsid w:val="00AC5165"/>
    <w:rsid w:val="00AC6219"/>
    <w:rsid w:val="00AD34C5"/>
    <w:rsid w:val="00AE4C0C"/>
    <w:rsid w:val="00AE6CE6"/>
    <w:rsid w:val="00AE6D2C"/>
    <w:rsid w:val="00AE7E07"/>
    <w:rsid w:val="00AF1884"/>
    <w:rsid w:val="00AF483D"/>
    <w:rsid w:val="00AF502A"/>
    <w:rsid w:val="00AF5922"/>
    <w:rsid w:val="00AF744F"/>
    <w:rsid w:val="00B00456"/>
    <w:rsid w:val="00B01E5C"/>
    <w:rsid w:val="00B031C8"/>
    <w:rsid w:val="00B04AE9"/>
    <w:rsid w:val="00B04B8A"/>
    <w:rsid w:val="00B0700B"/>
    <w:rsid w:val="00B1249D"/>
    <w:rsid w:val="00B13CCC"/>
    <w:rsid w:val="00B14117"/>
    <w:rsid w:val="00B213EB"/>
    <w:rsid w:val="00B25F29"/>
    <w:rsid w:val="00B2610A"/>
    <w:rsid w:val="00B302A9"/>
    <w:rsid w:val="00B30A91"/>
    <w:rsid w:val="00B32B69"/>
    <w:rsid w:val="00B35DB6"/>
    <w:rsid w:val="00B4513C"/>
    <w:rsid w:val="00B45DDB"/>
    <w:rsid w:val="00B46268"/>
    <w:rsid w:val="00B47E75"/>
    <w:rsid w:val="00B52D0C"/>
    <w:rsid w:val="00B5364A"/>
    <w:rsid w:val="00B53F8C"/>
    <w:rsid w:val="00B54437"/>
    <w:rsid w:val="00B55537"/>
    <w:rsid w:val="00B575EB"/>
    <w:rsid w:val="00B62AE9"/>
    <w:rsid w:val="00B74063"/>
    <w:rsid w:val="00B741EC"/>
    <w:rsid w:val="00B74501"/>
    <w:rsid w:val="00B76E30"/>
    <w:rsid w:val="00B76E7B"/>
    <w:rsid w:val="00B81E97"/>
    <w:rsid w:val="00B829A1"/>
    <w:rsid w:val="00B86EBA"/>
    <w:rsid w:val="00B879C4"/>
    <w:rsid w:val="00B90080"/>
    <w:rsid w:val="00B91AA9"/>
    <w:rsid w:val="00B92429"/>
    <w:rsid w:val="00B92EEB"/>
    <w:rsid w:val="00BA0D8C"/>
    <w:rsid w:val="00BA6DA8"/>
    <w:rsid w:val="00BA73E5"/>
    <w:rsid w:val="00BA78D0"/>
    <w:rsid w:val="00BB1CF3"/>
    <w:rsid w:val="00BB30A4"/>
    <w:rsid w:val="00BB3E17"/>
    <w:rsid w:val="00BB726B"/>
    <w:rsid w:val="00BC00C6"/>
    <w:rsid w:val="00BC0C89"/>
    <w:rsid w:val="00BC699C"/>
    <w:rsid w:val="00BD2BDA"/>
    <w:rsid w:val="00BD36BD"/>
    <w:rsid w:val="00BD4073"/>
    <w:rsid w:val="00BD5B00"/>
    <w:rsid w:val="00BE164F"/>
    <w:rsid w:val="00BE394B"/>
    <w:rsid w:val="00BE6A0A"/>
    <w:rsid w:val="00BE6E19"/>
    <w:rsid w:val="00BF06E3"/>
    <w:rsid w:val="00BF0EC5"/>
    <w:rsid w:val="00BF1CAC"/>
    <w:rsid w:val="00BF2B54"/>
    <w:rsid w:val="00BF4BDA"/>
    <w:rsid w:val="00BF5179"/>
    <w:rsid w:val="00C003EE"/>
    <w:rsid w:val="00C03652"/>
    <w:rsid w:val="00C03BF7"/>
    <w:rsid w:val="00C04128"/>
    <w:rsid w:val="00C047C9"/>
    <w:rsid w:val="00C04888"/>
    <w:rsid w:val="00C10D37"/>
    <w:rsid w:val="00C10D89"/>
    <w:rsid w:val="00C14700"/>
    <w:rsid w:val="00C203CE"/>
    <w:rsid w:val="00C218E6"/>
    <w:rsid w:val="00C21E77"/>
    <w:rsid w:val="00C26110"/>
    <w:rsid w:val="00C2764D"/>
    <w:rsid w:val="00C3033C"/>
    <w:rsid w:val="00C31952"/>
    <w:rsid w:val="00C409FD"/>
    <w:rsid w:val="00C430D6"/>
    <w:rsid w:val="00C45D6B"/>
    <w:rsid w:val="00C50045"/>
    <w:rsid w:val="00C53232"/>
    <w:rsid w:val="00C553B3"/>
    <w:rsid w:val="00C601A9"/>
    <w:rsid w:val="00C61487"/>
    <w:rsid w:val="00C625FA"/>
    <w:rsid w:val="00C628A7"/>
    <w:rsid w:val="00C65B07"/>
    <w:rsid w:val="00C6639F"/>
    <w:rsid w:val="00C67B3D"/>
    <w:rsid w:val="00C71CA9"/>
    <w:rsid w:val="00C76C3C"/>
    <w:rsid w:val="00C8341F"/>
    <w:rsid w:val="00C86772"/>
    <w:rsid w:val="00C927C2"/>
    <w:rsid w:val="00C94454"/>
    <w:rsid w:val="00CA13AD"/>
    <w:rsid w:val="00CA3AD2"/>
    <w:rsid w:val="00CA43E9"/>
    <w:rsid w:val="00CA50D2"/>
    <w:rsid w:val="00CA5D82"/>
    <w:rsid w:val="00CA619D"/>
    <w:rsid w:val="00CB29E6"/>
    <w:rsid w:val="00CC1311"/>
    <w:rsid w:val="00CC335B"/>
    <w:rsid w:val="00CC4B3A"/>
    <w:rsid w:val="00CC7E6E"/>
    <w:rsid w:val="00CD2369"/>
    <w:rsid w:val="00CD4B13"/>
    <w:rsid w:val="00CD735E"/>
    <w:rsid w:val="00CE318A"/>
    <w:rsid w:val="00CF07B8"/>
    <w:rsid w:val="00CF1650"/>
    <w:rsid w:val="00CF2676"/>
    <w:rsid w:val="00CF7731"/>
    <w:rsid w:val="00D020CE"/>
    <w:rsid w:val="00D05F6A"/>
    <w:rsid w:val="00D1067D"/>
    <w:rsid w:val="00D1376E"/>
    <w:rsid w:val="00D145C7"/>
    <w:rsid w:val="00D14AA4"/>
    <w:rsid w:val="00D155A9"/>
    <w:rsid w:val="00D15F52"/>
    <w:rsid w:val="00D227F7"/>
    <w:rsid w:val="00D23B6F"/>
    <w:rsid w:val="00D23B8F"/>
    <w:rsid w:val="00D2410C"/>
    <w:rsid w:val="00D246AC"/>
    <w:rsid w:val="00D25CF6"/>
    <w:rsid w:val="00D267C0"/>
    <w:rsid w:val="00D268B7"/>
    <w:rsid w:val="00D26D01"/>
    <w:rsid w:val="00D271E8"/>
    <w:rsid w:val="00D303B3"/>
    <w:rsid w:val="00D30D89"/>
    <w:rsid w:val="00D34392"/>
    <w:rsid w:val="00D35CCD"/>
    <w:rsid w:val="00D35F17"/>
    <w:rsid w:val="00D35F27"/>
    <w:rsid w:val="00D40A91"/>
    <w:rsid w:val="00D43629"/>
    <w:rsid w:val="00D47B53"/>
    <w:rsid w:val="00D50FB7"/>
    <w:rsid w:val="00D54AF6"/>
    <w:rsid w:val="00D55351"/>
    <w:rsid w:val="00D56527"/>
    <w:rsid w:val="00D57550"/>
    <w:rsid w:val="00D57C51"/>
    <w:rsid w:val="00D60C89"/>
    <w:rsid w:val="00D61055"/>
    <w:rsid w:val="00D620B4"/>
    <w:rsid w:val="00D63116"/>
    <w:rsid w:val="00D63D67"/>
    <w:rsid w:val="00D66CE3"/>
    <w:rsid w:val="00D67E03"/>
    <w:rsid w:val="00D71448"/>
    <w:rsid w:val="00D77FCD"/>
    <w:rsid w:val="00D817D1"/>
    <w:rsid w:val="00D85B07"/>
    <w:rsid w:val="00D87BF0"/>
    <w:rsid w:val="00D910A9"/>
    <w:rsid w:val="00D9418F"/>
    <w:rsid w:val="00DA1249"/>
    <w:rsid w:val="00DA17A4"/>
    <w:rsid w:val="00DA4A5C"/>
    <w:rsid w:val="00DA547F"/>
    <w:rsid w:val="00DB1161"/>
    <w:rsid w:val="00DB264D"/>
    <w:rsid w:val="00DB5D18"/>
    <w:rsid w:val="00DC3A58"/>
    <w:rsid w:val="00DD1657"/>
    <w:rsid w:val="00DD4334"/>
    <w:rsid w:val="00DD465A"/>
    <w:rsid w:val="00DD633A"/>
    <w:rsid w:val="00DE3358"/>
    <w:rsid w:val="00DF4089"/>
    <w:rsid w:val="00E01D32"/>
    <w:rsid w:val="00E02E24"/>
    <w:rsid w:val="00E104C7"/>
    <w:rsid w:val="00E11AE6"/>
    <w:rsid w:val="00E129F1"/>
    <w:rsid w:val="00E16D5F"/>
    <w:rsid w:val="00E16EBC"/>
    <w:rsid w:val="00E205FB"/>
    <w:rsid w:val="00E31EF7"/>
    <w:rsid w:val="00E36D42"/>
    <w:rsid w:val="00E4242A"/>
    <w:rsid w:val="00E430F3"/>
    <w:rsid w:val="00E43B2F"/>
    <w:rsid w:val="00E4402D"/>
    <w:rsid w:val="00E44947"/>
    <w:rsid w:val="00E456AA"/>
    <w:rsid w:val="00E47928"/>
    <w:rsid w:val="00E55FF8"/>
    <w:rsid w:val="00E60181"/>
    <w:rsid w:val="00E704EB"/>
    <w:rsid w:val="00E707AF"/>
    <w:rsid w:val="00E7170D"/>
    <w:rsid w:val="00E76788"/>
    <w:rsid w:val="00E80EBC"/>
    <w:rsid w:val="00E81E21"/>
    <w:rsid w:val="00E91BCB"/>
    <w:rsid w:val="00E92A6E"/>
    <w:rsid w:val="00E938FB"/>
    <w:rsid w:val="00E9791A"/>
    <w:rsid w:val="00EB2AAD"/>
    <w:rsid w:val="00EB53B7"/>
    <w:rsid w:val="00EC280F"/>
    <w:rsid w:val="00EC3A43"/>
    <w:rsid w:val="00EC4040"/>
    <w:rsid w:val="00EC60DA"/>
    <w:rsid w:val="00EC730C"/>
    <w:rsid w:val="00ED24E8"/>
    <w:rsid w:val="00ED5193"/>
    <w:rsid w:val="00ED6CFC"/>
    <w:rsid w:val="00ED7D23"/>
    <w:rsid w:val="00EE09EE"/>
    <w:rsid w:val="00EE20A2"/>
    <w:rsid w:val="00EE2FF7"/>
    <w:rsid w:val="00EF08D4"/>
    <w:rsid w:val="00EF18DA"/>
    <w:rsid w:val="00EF2819"/>
    <w:rsid w:val="00EF2C09"/>
    <w:rsid w:val="00EF31C0"/>
    <w:rsid w:val="00F07172"/>
    <w:rsid w:val="00F12048"/>
    <w:rsid w:val="00F21FCC"/>
    <w:rsid w:val="00F24B2D"/>
    <w:rsid w:val="00F261CB"/>
    <w:rsid w:val="00F264E1"/>
    <w:rsid w:val="00F26A14"/>
    <w:rsid w:val="00F277E6"/>
    <w:rsid w:val="00F30706"/>
    <w:rsid w:val="00F30856"/>
    <w:rsid w:val="00F3267E"/>
    <w:rsid w:val="00F32F1C"/>
    <w:rsid w:val="00F35BD7"/>
    <w:rsid w:val="00F42DBC"/>
    <w:rsid w:val="00F44040"/>
    <w:rsid w:val="00F44473"/>
    <w:rsid w:val="00F4686C"/>
    <w:rsid w:val="00F508D7"/>
    <w:rsid w:val="00F5200D"/>
    <w:rsid w:val="00F55368"/>
    <w:rsid w:val="00F555CA"/>
    <w:rsid w:val="00F558A2"/>
    <w:rsid w:val="00F56967"/>
    <w:rsid w:val="00F569AE"/>
    <w:rsid w:val="00F60AE8"/>
    <w:rsid w:val="00F652F9"/>
    <w:rsid w:val="00F704F1"/>
    <w:rsid w:val="00F71225"/>
    <w:rsid w:val="00F74DD3"/>
    <w:rsid w:val="00F75BEE"/>
    <w:rsid w:val="00F76441"/>
    <w:rsid w:val="00F77F92"/>
    <w:rsid w:val="00F800F0"/>
    <w:rsid w:val="00F81674"/>
    <w:rsid w:val="00F87BA2"/>
    <w:rsid w:val="00F915BE"/>
    <w:rsid w:val="00F9299C"/>
    <w:rsid w:val="00FA1399"/>
    <w:rsid w:val="00FA2C2E"/>
    <w:rsid w:val="00FA5B11"/>
    <w:rsid w:val="00FA639E"/>
    <w:rsid w:val="00FA65BD"/>
    <w:rsid w:val="00FA6E49"/>
    <w:rsid w:val="00FB09FF"/>
    <w:rsid w:val="00FB1166"/>
    <w:rsid w:val="00FB4E33"/>
    <w:rsid w:val="00FB607E"/>
    <w:rsid w:val="00FC4A8F"/>
    <w:rsid w:val="00FC4C84"/>
    <w:rsid w:val="00FD3020"/>
    <w:rsid w:val="00FD4884"/>
    <w:rsid w:val="00FE28BA"/>
    <w:rsid w:val="00FE330F"/>
    <w:rsid w:val="00FE6527"/>
    <w:rsid w:val="00FE75BD"/>
    <w:rsid w:val="00FF2A60"/>
    <w:rsid w:val="00FF74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8CDB26D"/>
  <w15:chartTrackingRefBased/>
  <w15:docId w15:val="{C5A58F19-B378-4299-BC0B-047B9E15F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71E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
    <w:basedOn w:val="Normal"/>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paragraph" w:styleId="Title">
    <w:name w:val="Title"/>
    <w:basedOn w:val="Normal"/>
    <w:next w:val="Normal"/>
    <w:link w:val="TitleChar"/>
    <w:uiPriority w:val="10"/>
    <w:qFormat/>
    <w:rsid w:val="00CC4B3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4B3A"/>
    <w:rPr>
      <w:rFonts w:asciiTheme="majorHAnsi" w:eastAsiaTheme="majorEastAsia" w:hAnsiTheme="majorHAnsi" w:cstheme="majorBidi"/>
      <w:spacing w:val="-10"/>
      <w:kern w:val="28"/>
      <w:sz w:val="56"/>
      <w:szCs w:val="56"/>
    </w:rPr>
  </w:style>
  <w:style w:type="character" w:styleId="CommentReference">
    <w:name w:val="annotation reference"/>
    <w:basedOn w:val="DefaultParagraphFont"/>
    <w:uiPriority w:val="99"/>
    <w:semiHidden/>
    <w:unhideWhenUsed/>
    <w:rsid w:val="00012064"/>
    <w:rPr>
      <w:sz w:val="16"/>
      <w:szCs w:val="16"/>
    </w:rPr>
  </w:style>
  <w:style w:type="paragraph" w:styleId="CommentText">
    <w:name w:val="annotation text"/>
    <w:basedOn w:val="Normal"/>
    <w:link w:val="CommentTextChar"/>
    <w:uiPriority w:val="99"/>
    <w:semiHidden/>
    <w:unhideWhenUsed/>
    <w:rsid w:val="00012064"/>
    <w:pPr>
      <w:spacing w:line="240" w:lineRule="auto"/>
    </w:pPr>
    <w:rPr>
      <w:sz w:val="20"/>
      <w:szCs w:val="20"/>
    </w:rPr>
  </w:style>
  <w:style w:type="character" w:customStyle="1" w:styleId="CommentTextChar">
    <w:name w:val="Comment Text Char"/>
    <w:basedOn w:val="DefaultParagraphFont"/>
    <w:link w:val="CommentText"/>
    <w:uiPriority w:val="99"/>
    <w:semiHidden/>
    <w:rsid w:val="00012064"/>
    <w:rPr>
      <w:sz w:val="20"/>
      <w:szCs w:val="20"/>
    </w:rPr>
  </w:style>
  <w:style w:type="paragraph" w:styleId="CommentSubject">
    <w:name w:val="annotation subject"/>
    <w:basedOn w:val="CommentText"/>
    <w:next w:val="CommentText"/>
    <w:link w:val="CommentSubjectChar"/>
    <w:uiPriority w:val="99"/>
    <w:semiHidden/>
    <w:unhideWhenUsed/>
    <w:rsid w:val="00012064"/>
    <w:rPr>
      <w:b/>
      <w:bCs/>
    </w:rPr>
  </w:style>
  <w:style w:type="character" w:customStyle="1" w:styleId="CommentSubjectChar">
    <w:name w:val="Comment Subject Char"/>
    <w:basedOn w:val="CommentTextChar"/>
    <w:link w:val="CommentSubject"/>
    <w:uiPriority w:val="99"/>
    <w:semiHidden/>
    <w:rsid w:val="00012064"/>
    <w:rPr>
      <w:b/>
      <w:bCs/>
      <w:sz w:val="20"/>
      <w:szCs w:val="20"/>
    </w:rPr>
  </w:style>
  <w:style w:type="character" w:customStyle="1" w:styleId="normaltextrun">
    <w:name w:val="normaltextrun"/>
    <w:basedOn w:val="DefaultParagraphFont"/>
    <w:rsid w:val="00112C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00209">
      <w:bodyDiv w:val="1"/>
      <w:marLeft w:val="0"/>
      <w:marRight w:val="0"/>
      <w:marTop w:val="0"/>
      <w:marBottom w:val="0"/>
      <w:divBdr>
        <w:top w:val="none" w:sz="0" w:space="0" w:color="auto"/>
        <w:left w:val="none" w:sz="0" w:space="0" w:color="auto"/>
        <w:bottom w:val="none" w:sz="0" w:space="0" w:color="auto"/>
        <w:right w:val="none" w:sz="0" w:space="0" w:color="auto"/>
      </w:divBdr>
    </w:div>
    <w:div w:id="476728899">
      <w:bodyDiv w:val="1"/>
      <w:marLeft w:val="0"/>
      <w:marRight w:val="0"/>
      <w:marTop w:val="0"/>
      <w:marBottom w:val="0"/>
      <w:divBdr>
        <w:top w:val="none" w:sz="0" w:space="0" w:color="auto"/>
        <w:left w:val="none" w:sz="0" w:space="0" w:color="auto"/>
        <w:bottom w:val="none" w:sz="0" w:space="0" w:color="auto"/>
        <w:right w:val="none" w:sz="0" w:space="0" w:color="auto"/>
      </w:divBdr>
    </w:div>
    <w:div w:id="805664010">
      <w:bodyDiv w:val="1"/>
      <w:marLeft w:val="0"/>
      <w:marRight w:val="0"/>
      <w:marTop w:val="0"/>
      <w:marBottom w:val="0"/>
      <w:divBdr>
        <w:top w:val="none" w:sz="0" w:space="0" w:color="auto"/>
        <w:left w:val="none" w:sz="0" w:space="0" w:color="auto"/>
        <w:bottom w:val="none" w:sz="0" w:space="0" w:color="auto"/>
        <w:right w:val="none" w:sz="0" w:space="0" w:color="auto"/>
      </w:divBdr>
    </w:div>
    <w:div w:id="1092623052">
      <w:bodyDiv w:val="1"/>
      <w:marLeft w:val="0"/>
      <w:marRight w:val="0"/>
      <w:marTop w:val="0"/>
      <w:marBottom w:val="0"/>
      <w:divBdr>
        <w:top w:val="none" w:sz="0" w:space="0" w:color="auto"/>
        <w:left w:val="none" w:sz="0" w:space="0" w:color="auto"/>
        <w:bottom w:val="none" w:sz="0" w:space="0" w:color="auto"/>
        <w:right w:val="none" w:sz="0" w:space="0" w:color="auto"/>
      </w:divBdr>
    </w:div>
    <w:div w:id="1391154254">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306c3c43bafe2cd2af970d21b38cb837">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f1404642a89b99c7969b9d09209ea7c9"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LengthInSeconds"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AD1A3-69B2-47EE-A87B-0B1552783165}">
  <ds:schemaRefs>
    <ds:schemaRef ds:uri="http://schemas.microsoft.com/sharepoint/v3/contenttype/forms"/>
  </ds:schemaRefs>
</ds:datastoreItem>
</file>

<file path=customXml/itemProps2.xml><?xml version="1.0" encoding="utf-8"?>
<ds:datastoreItem xmlns:ds="http://schemas.openxmlformats.org/officeDocument/2006/customXml" ds:itemID="{8DFDC0A1-456A-44BD-8F34-F96E51D1B9B1}">
  <ds:schemaRefs>
    <ds:schemaRef ds:uri="7e5078d1-72cf-43d1-b3ae-69933ea7ae29"/>
    <ds:schemaRef ds:uri="7f1e23f3-31d3-499f-875e-2157d9103bac"/>
    <ds:schemaRef ds:uri="http://www.w3.org/XML/1998/namespace"/>
    <ds:schemaRef ds:uri="http://schemas.microsoft.com/office/2006/documentManagement/types"/>
    <ds:schemaRef ds:uri="http://purl.org/dc/dcmitype/"/>
    <ds:schemaRef ds:uri="http://purl.org/dc/terms/"/>
    <ds:schemaRef ds:uri="http://purl.org/dc/elements/1.1/"/>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6513605E-F6EC-408E-9AB8-4089150113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A1DA98-2E95-43EA-9699-EDEC11E6A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3710</Words>
  <Characters>21149</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kathrine Davies (CTM UHB - Corporate Governance )</cp:lastModifiedBy>
  <cp:revision>3</cp:revision>
  <dcterms:created xsi:type="dcterms:W3CDTF">2023-11-30T12:11:00Z</dcterms:created>
  <dcterms:modified xsi:type="dcterms:W3CDTF">2023-11-30T12:12:00Z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