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0DB5E03E" wp14:editId="15686E43">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rsidR="0079481E" w:rsidRPr="003D5296" w:rsidRDefault="0079481E">
                            <w:pPr>
                              <w:rPr>
                                <w:rFonts w:ascii="Verdana" w:hAnsi="Verdana"/>
                                <w:b/>
                                <w:color w:val="808080" w:themeColor="background1" w:themeShade="80"/>
                              </w:rPr>
                            </w:pPr>
                            <w:r>
                              <w:rPr>
                                <w:rFonts w:ascii="Verdana" w:hAnsi="Verdana"/>
                                <w:b/>
                                <w:color w:val="808080" w:themeColor="background1" w:themeShade="80"/>
                              </w:rPr>
                              <w:t>Agenda Item Number: 2.1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type w14:anchorId="0DB5E03E"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rsidR="0079481E" w:rsidRPr="003D5296" w:rsidRDefault="0079481E">
                      <w:pPr>
                        <w:rPr>
                          <w:rFonts w:ascii="Verdana" w:hAnsi="Verdana"/>
                          <w:b/>
                          <w:color w:val="808080" w:themeColor="background1" w:themeShade="80"/>
                        </w:rPr>
                      </w:pPr>
                      <w:r>
                        <w:rPr>
                          <w:rFonts w:ascii="Verdana" w:hAnsi="Verdana"/>
                          <w:b/>
                          <w:color w:val="808080" w:themeColor="background1" w:themeShade="80"/>
                        </w:rPr>
                        <w:t>Agenda Item Number: 2.1</w:t>
                      </w:r>
                    </w:p>
                  </w:txbxContent>
                </v:textbox>
                <w10:wrap type="square"/>
              </v:shape>
            </w:pict>
          </mc:Fallback>
        </mc:AlternateContent>
      </w:r>
    </w:p>
    <w:p w:rsidR="00D2410C" w:rsidRPr="0001412B" w:rsidRDefault="00D2410C" w:rsidP="0001412B">
      <w:pPr>
        <w:pStyle w:val="NoSpacing"/>
      </w:pPr>
    </w:p>
    <w:p w:rsidR="00A72250" w:rsidRPr="0001412B" w:rsidRDefault="00D2410C" w:rsidP="00922386">
      <w:pPr>
        <w:jc w:val="center"/>
        <w:rPr>
          <w:rFonts w:ascii="Verdana" w:hAnsi="Verdana"/>
          <w:b/>
        </w:rPr>
      </w:pPr>
      <w:r w:rsidRPr="0001412B">
        <w:rPr>
          <w:rFonts w:ascii="Verdana" w:hAnsi="Verdana"/>
          <w:b/>
        </w:rPr>
        <w:t>Minutes of the Meeting of Cwm Taf Morgannwg University (CTMUHB)</w:t>
      </w:r>
      <w:r w:rsidR="00FA7877">
        <w:rPr>
          <w:rFonts w:ascii="Verdana" w:hAnsi="Verdana"/>
          <w:b/>
        </w:rPr>
        <w:t xml:space="preserve"> Hosted Bodies</w:t>
      </w:r>
      <w:r w:rsidR="0078748F">
        <w:rPr>
          <w:rFonts w:ascii="Verdana" w:hAnsi="Verdana"/>
          <w:b/>
        </w:rPr>
        <w:t xml:space="preserve"> Audit &amp; Risk</w:t>
      </w:r>
      <w:r w:rsidR="00210E7B">
        <w:rPr>
          <w:rFonts w:ascii="Verdana" w:hAnsi="Verdana"/>
          <w:b/>
        </w:rPr>
        <w:t xml:space="preserve"> Committee</w:t>
      </w:r>
      <w:r w:rsidR="0001412B" w:rsidRPr="0001412B">
        <w:rPr>
          <w:rFonts w:ascii="Verdana" w:hAnsi="Verdana"/>
          <w:b/>
        </w:rPr>
        <w:t xml:space="preserve"> h</w:t>
      </w:r>
      <w:r w:rsidR="00A72250" w:rsidRPr="0001412B">
        <w:rPr>
          <w:rFonts w:ascii="Verdana" w:hAnsi="Verdana"/>
          <w:b/>
        </w:rPr>
        <w:t xml:space="preserve">eld on </w:t>
      </w:r>
      <w:r w:rsidR="00E4242A">
        <w:rPr>
          <w:rFonts w:ascii="Verdana" w:hAnsi="Verdana"/>
          <w:b/>
        </w:rPr>
        <w:t xml:space="preserve">the </w:t>
      </w:r>
      <w:r w:rsidR="0074588B">
        <w:rPr>
          <w:rFonts w:ascii="Verdana" w:hAnsi="Verdana"/>
          <w:b/>
        </w:rPr>
        <w:t>13 February 2023</w:t>
      </w:r>
      <w:r w:rsidR="0001412B" w:rsidRPr="0030580A">
        <w:rPr>
          <w:rFonts w:ascii="Verdana" w:hAnsi="Verdana"/>
          <w:b/>
        </w:rPr>
        <w:t xml:space="preserve"> </w:t>
      </w:r>
      <w:r w:rsidR="0001412B" w:rsidRPr="0001412B">
        <w:rPr>
          <w:rFonts w:ascii="Verdana" w:hAnsi="Verdana"/>
          <w:b/>
        </w:rPr>
        <w:t>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1509"/>
        <w:gridCol w:w="7229"/>
        <w:gridCol w:w="289"/>
      </w:tblGrid>
      <w:tr w:rsidR="00C6639F" w:rsidTr="003C1926">
        <w:trPr>
          <w:gridAfter w:val="1"/>
          <w:wAfter w:w="289" w:type="dxa"/>
        </w:trPr>
        <w:tc>
          <w:tcPr>
            <w:tcW w:w="10206" w:type="dxa"/>
            <w:gridSpan w:val="3"/>
          </w:tcPr>
          <w:p w:rsidR="00C6639F" w:rsidRDefault="00C6639F" w:rsidP="00C6639F">
            <w:pPr>
              <w:rPr>
                <w:rFonts w:ascii="Verdana" w:hAnsi="Verdana"/>
              </w:rPr>
            </w:pPr>
            <w:r>
              <w:rPr>
                <w:rFonts w:ascii="Verdana" w:hAnsi="Verdana"/>
                <w:b/>
              </w:rPr>
              <w:t>Members Present:</w:t>
            </w:r>
          </w:p>
        </w:tc>
      </w:tr>
      <w:tr w:rsidR="0030580A" w:rsidRPr="00604202" w:rsidTr="003C1926">
        <w:trPr>
          <w:gridAfter w:val="1"/>
          <w:wAfter w:w="289" w:type="dxa"/>
        </w:trPr>
        <w:tc>
          <w:tcPr>
            <w:tcW w:w="2977" w:type="dxa"/>
            <w:gridSpan w:val="2"/>
          </w:tcPr>
          <w:p w:rsidR="0030580A" w:rsidRPr="003479BE" w:rsidRDefault="0030580A" w:rsidP="00C6639F">
            <w:pPr>
              <w:rPr>
                <w:rFonts w:ascii="Verdana" w:hAnsi="Verdana"/>
              </w:rPr>
            </w:pPr>
            <w:r w:rsidRPr="003479BE">
              <w:rPr>
                <w:rFonts w:ascii="Verdana" w:hAnsi="Verdana"/>
              </w:rPr>
              <w:t>Patsy Roseblade</w:t>
            </w:r>
          </w:p>
        </w:tc>
        <w:tc>
          <w:tcPr>
            <w:tcW w:w="7229" w:type="dxa"/>
          </w:tcPr>
          <w:p w:rsidR="0030580A" w:rsidRPr="00604202" w:rsidRDefault="0030580A" w:rsidP="0030580A">
            <w:pPr>
              <w:rPr>
                <w:rFonts w:ascii="Verdana" w:hAnsi="Verdana"/>
              </w:rPr>
            </w:pPr>
            <w:r w:rsidRPr="00604202">
              <w:rPr>
                <w:rFonts w:ascii="Verdana" w:hAnsi="Verdana"/>
              </w:rPr>
              <w:t>Independent Member (Chair)</w:t>
            </w:r>
          </w:p>
        </w:tc>
      </w:tr>
      <w:tr w:rsidR="00C6639F" w:rsidRPr="00604202" w:rsidTr="003C1926">
        <w:trPr>
          <w:gridAfter w:val="1"/>
          <w:wAfter w:w="289" w:type="dxa"/>
        </w:trPr>
        <w:tc>
          <w:tcPr>
            <w:tcW w:w="2977" w:type="dxa"/>
            <w:gridSpan w:val="2"/>
          </w:tcPr>
          <w:p w:rsidR="00C6639F" w:rsidRPr="003479BE" w:rsidRDefault="005161F2" w:rsidP="00C6639F">
            <w:pPr>
              <w:rPr>
                <w:rFonts w:ascii="Verdana" w:hAnsi="Verdana"/>
              </w:rPr>
            </w:pPr>
            <w:r w:rsidRPr="003479BE">
              <w:rPr>
                <w:rFonts w:ascii="Verdana" w:hAnsi="Verdana"/>
              </w:rPr>
              <w:t>Jayne Sadgrove</w:t>
            </w:r>
            <w:r w:rsidR="00C6639F" w:rsidRPr="003479BE">
              <w:rPr>
                <w:rFonts w:ascii="Verdana" w:hAnsi="Verdana"/>
              </w:rPr>
              <w:t xml:space="preserve"> </w:t>
            </w:r>
          </w:p>
        </w:tc>
        <w:tc>
          <w:tcPr>
            <w:tcW w:w="7229" w:type="dxa"/>
          </w:tcPr>
          <w:p w:rsidR="00C6639F" w:rsidRPr="00604202" w:rsidRDefault="00170EF8" w:rsidP="00170EF8">
            <w:pPr>
              <w:rPr>
                <w:rFonts w:ascii="Verdana" w:hAnsi="Verdana"/>
              </w:rPr>
            </w:pPr>
            <w:r w:rsidRPr="00604202">
              <w:rPr>
                <w:rFonts w:ascii="Verdana" w:hAnsi="Verdana"/>
              </w:rPr>
              <w:t>Health Board Vice Chair</w:t>
            </w:r>
          </w:p>
        </w:tc>
      </w:tr>
      <w:tr w:rsidR="00C6639F" w:rsidRPr="00604202" w:rsidTr="003C1926">
        <w:trPr>
          <w:gridAfter w:val="1"/>
          <w:wAfter w:w="289" w:type="dxa"/>
        </w:trPr>
        <w:tc>
          <w:tcPr>
            <w:tcW w:w="2977" w:type="dxa"/>
            <w:gridSpan w:val="2"/>
          </w:tcPr>
          <w:p w:rsidR="000C75AC" w:rsidRPr="003479BE" w:rsidRDefault="00A06BD6" w:rsidP="00C6639F">
            <w:pPr>
              <w:rPr>
                <w:rFonts w:ascii="Verdana" w:hAnsi="Verdana"/>
              </w:rPr>
            </w:pPr>
            <w:r w:rsidRPr="003479BE">
              <w:rPr>
                <w:rFonts w:ascii="Verdana" w:hAnsi="Verdana"/>
              </w:rPr>
              <w:t>Carolyn Donoghue</w:t>
            </w:r>
          </w:p>
        </w:tc>
        <w:tc>
          <w:tcPr>
            <w:tcW w:w="7229" w:type="dxa"/>
          </w:tcPr>
          <w:p w:rsidR="000C75AC" w:rsidRPr="00604202" w:rsidRDefault="00C6639F" w:rsidP="00C6639F">
            <w:pPr>
              <w:rPr>
                <w:rFonts w:ascii="Verdana" w:hAnsi="Verdana"/>
              </w:rPr>
            </w:pPr>
            <w:r w:rsidRPr="00604202">
              <w:rPr>
                <w:rFonts w:ascii="Verdana" w:hAnsi="Verdana"/>
              </w:rPr>
              <w:t>Independent Member</w:t>
            </w:r>
          </w:p>
        </w:tc>
      </w:tr>
      <w:tr w:rsidR="00C6639F" w:rsidRPr="00604202" w:rsidTr="003C1926">
        <w:trPr>
          <w:gridAfter w:val="1"/>
          <w:wAfter w:w="289" w:type="dxa"/>
        </w:trPr>
        <w:tc>
          <w:tcPr>
            <w:tcW w:w="2977" w:type="dxa"/>
            <w:gridSpan w:val="2"/>
          </w:tcPr>
          <w:p w:rsidR="00C6639F" w:rsidRPr="003479BE" w:rsidRDefault="009E5EAD" w:rsidP="00C6639F">
            <w:pPr>
              <w:rPr>
                <w:rFonts w:ascii="Verdana" w:hAnsi="Verdana"/>
              </w:rPr>
            </w:pPr>
            <w:r w:rsidRPr="003479BE">
              <w:rPr>
                <w:rFonts w:ascii="Verdana" w:hAnsi="Verdana"/>
              </w:rPr>
              <w:t>Ian Wells</w:t>
            </w:r>
          </w:p>
          <w:p w:rsidR="0074588B" w:rsidRPr="003479BE" w:rsidRDefault="0074588B" w:rsidP="00C6639F">
            <w:pPr>
              <w:rPr>
                <w:rFonts w:ascii="Verdana" w:hAnsi="Verdana"/>
              </w:rPr>
            </w:pPr>
          </w:p>
        </w:tc>
        <w:tc>
          <w:tcPr>
            <w:tcW w:w="7229" w:type="dxa"/>
          </w:tcPr>
          <w:p w:rsidR="009E5EAD" w:rsidRPr="00604202" w:rsidRDefault="009E5EAD" w:rsidP="00C6639F">
            <w:pPr>
              <w:rPr>
                <w:rFonts w:ascii="Verdana" w:hAnsi="Verdana"/>
              </w:rPr>
            </w:pPr>
            <w:r w:rsidRPr="00604202">
              <w:rPr>
                <w:rFonts w:ascii="Verdana" w:hAnsi="Verdana"/>
              </w:rPr>
              <w:t>Independent Member</w:t>
            </w:r>
          </w:p>
        </w:tc>
      </w:tr>
      <w:tr w:rsidR="00C6639F" w:rsidRPr="00604202" w:rsidTr="003C1926">
        <w:trPr>
          <w:gridAfter w:val="1"/>
          <w:wAfter w:w="289" w:type="dxa"/>
        </w:trPr>
        <w:tc>
          <w:tcPr>
            <w:tcW w:w="2977" w:type="dxa"/>
            <w:gridSpan w:val="2"/>
          </w:tcPr>
          <w:p w:rsidR="00C6639F" w:rsidRPr="00604202" w:rsidRDefault="00C6639F" w:rsidP="00C6639F">
            <w:pPr>
              <w:rPr>
                <w:rFonts w:ascii="Verdana" w:hAnsi="Verdana"/>
                <w:b/>
              </w:rPr>
            </w:pPr>
            <w:r w:rsidRPr="00604202">
              <w:rPr>
                <w:rFonts w:ascii="Verdana" w:hAnsi="Verdana"/>
                <w:b/>
              </w:rPr>
              <w:t>In Attendance:</w:t>
            </w:r>
          </w:p>
        </w:tc>
        <w:tc>
          <w:tcPr>
            <w:tcW w:w="7229" w:type="dxa"/>
          </w:tcPr>
          <w:p w:rsidR="00C6639F" w:rsidRPr="00604202" w:rsidRDefault="00C6639F" w:rsidP="00C6639F">
            <w:pPr>
              <w:rPr>
                <w:rFonts w:ascii="Verdana" w:hAnsi="Verdana"/>
              </w:rPr>
            </w:pPr>
          </w:p>
        </w:tc>
      </w:tr>
      <w:tr w:rsidR="00210E7B" w:rsidRPr="00604202" w:rsidTr="003C1926">
        <w:trPr>
          <w:gridAfter w:val="1"/>
          <w:wAfter w:w="289" w:type="dxa"/>
        </w:trPr>
        <w:tc>
          <w:tcPr>
            <w:tcW w:w="2977" w:type="dxa"/>
            <w:gridSpan w:val="2"/>
          </w:tcPr>
          <w:p w:rsidR="000711DB" w:rsidRPr="003479BE" w:rsidRDefault="005161F2" w:rsidP="000711DB">
            <w:pPr>
              <w:rPr>
                <w:rFonts w:ascii="Verdana" w:hAnsi="Verdana"/>
              </w:rPr>
            </w:pPr>
            <w:r w:rsidRPr="003479BE">
              <w:rPr>
                <w:rFonts w:ascii="Verdana" w:hAnsi="Verdana"/>
              </w:rPr>
              <w:t>Paul Dalton</w:t>
            </w:r>
          </w:p>
        </w:tc>
        <w:tc>
          <w:tcPr>
            <w:tcW w:w="7229" w:type="dxa"/>
          </w:tcPr>
          <w:p w:rsidR="00210E7B" w:rsidRPr="00604202" w:rsidRDefault="005161F2" w:rsidP="00C6639F">
            <w:pPr>
              <w:rPr>
                <w:rFonts w:ascii="Verdana" w:hAnsi="Verdana"/>
              </w:rPr>
            </w:pPr>
            <w:r w:rsidRPr="00604202">
              <w:rPr>
                <w:rFonts w:ascii="Verdana" w:hAnsi="Verdana"/>
              </w:rPr>
              <w:t>NWSSP – Internal Audit &amp; Assurance</w:t>
            </w:r>
          </w:p>
        </w:tc>
      </w:tr>
      <w:tr w:rsidR="00604202" w:rsidRPr="00604202" w:rsidTr="003C1926">
        <w:trPr>
          <w:gridAfter w:val="1"/>
          <w:wAfter w:w="289" w:type="dxa"/>
        </w:trPr>
        <w:tc>
          <w:tcPr>
            <w:tcW w:w="2977" w:type="dxa"/>
            <w:gridSpan w:val="2"/>
          </w:tcPr>
          <w:p w:rsidR="00604202" w:rsidRPr="003479BE" w:rsidRDefault="00604202" w:rsidP="00604202">
            <w:pPr>
              <w:rPr>
                <w:rFonts w:ascii="Verdana" w:hAnsi="Verdana"/>
              </w:rPr>
            </w:pPr>
            <w:r w:rsidRPr="003479BE">
              <w:rPr>
                <w:rFonts w:ascii="Verdana" w:hAnsi="Verdana"/>
              </w:rPr>
              <w:t>Emma Samways</w:t>
            </w:r>
          </w:p>
          <w:p w:rsidR="000711DB" w:rsidRPr="003479BE" w:rsidRDefault="000711DB" w:rsidP="0074588B">
            <w:pPr>
              <w:rPr>
                <w:rFonts w:ascii="Verdana" w:hAnsi="Verdana"/>
              </w:rPr>
            </w:pPr>
            <w:r w:rsidRPr="003479BE">
              <w:rPr>
                <w:rFonts w:ascii="Verdana" w:hAnsi="Verdana"/>
              </w:rPr>
              <w:t>Sara Utley</w:t>
            </w:r>
          </w:p>
          <w:p w:rsidR="00FA2D8F" w:rsidRPr="003479BE" w:rsidRDefault="00FA2D8F" w:rsidP="0074588B">
            <w:pPr>
              <w:rPr>
                <w:rFonts w:ascii="Verdana" w:hAnsi="Verdana"/>
              </w:rPr>
            </w:pPr>
            <w:r w:rsidRPr="003479BE">
              <w:rPr>
                <w:rFonts w:ascii="Verdana" w:hAnsi="Verdana"/>
              </w:rPr>
              <w:t>Mark Jones</w:t>
            </w:r>
          </w:p>
        </w:tc>
        <w:tc>
          <w:tcPr>
            <w:tcW w:w="7229" w:type="dxa"/>
          </w:tcPr>
          <w:p w:rsidR="00604202" w:rsidRDefault="00604202" w:rsidP="00604202">
            <w:pPr>
              <w:rPr>
                <w:rFonts w:ascii="Verdana" w:hAnsi="Verdana"/>
              </w:rPr>
            </w:pPr>
            <w:r w:rsidRPr="00604202">
              <w:rPr>
                <w:rFonts w:ascii="Verdana" w:hAnsi="Verdana"/>
              </w:rPr>
              <w:t>NWSSP – Internal Audit &amp; Assurance</w:t>
            </w:r>
          </w:p>
          <w:p w:rsidR="000711DB" w:rsidRDefault="000711DB" w:rsidP="00604202">
            <w:pPr>
              <w:rPr>
                <w:rFonts w:ascii="Verdana" w:hAnsi="Verdana"/>
              </w:rPr>
            </w:pPr>
            <w:r>
              <w:rPr>
                <w:rFonts w:ascii="Verdana" w:hAnsi="Verdana"/>
              </w:rPr>
              <w:t>Audit Wales</w:t>
            </w:r>
          </w:p>
          <w:p w:rsidR="00FA2D8F" w:rsidRPr="00604202" w:rsidRDefault="00FA2D8F" w:rsidP="00604202">
            <w:pPr>
              <w:rPr>
                <w:rFonts w:ascii="Verdana" w:hAnsi="Verdana"/>
              </w:rPr>
            </w:pPr>
            <w:r>
              <w:rPr>
                <w:rFonts w:ascii="Verdana" w:hAnsi="Verdana"/>
              </w:rPr>
              <w:t xml:space="preserve">Audit Wales </w:t>
            </w:r>
          </w:p>
        </w:tc>
      </w:tr>
      <w:tr w:rsidR="00210E7B" w:rsidRPr="00604202" w:rsidTr="003C1926">
        <w:trPr>
          <w:gridAfter w:val="1"/>
          <w:wAfter w:w="289" w:type="dxa"/>
        </w:trPr>
        <w:tc>
          <w:tcPr>
            <w:tcW w:w="2977" w:type="dxa"/>
            <w:gridSpan w:val="2"/>
          </w:tcPr>
          <w:p w:rsidR="00210E7B" w:rsidRPr="003479BE" w:rsidRDefault="000C75AC" w:rsidP="00C6639F">
            <w:pPr>
              <w:rPr>
                <w:rFonts w:ascii="Verdana" w:hAnsi="Verdana"/>
              </w:rPr>
            </w:pPr>
            <w:r w:rsidRPr="003479BE">
              <w:rPr>
                <w:rFonts w:ascii="Verdana" w:hAnsi="Verdana"/>
              </w:rPr>
              <w:t>Helen Tyler</w:t>
            </w:r>
          </w:p>
          <w:p w:rsidR="002A7F32" w:rsidRPr="003479BE" w:rsidRDefault="0074588B" w:rsidP="00C6639F">
            <w:pPr>
              <w:rPr>
                <w:rFonts w:ascii="Verdana" w:hAnsi="Verdana"/>
              </w:rPr>
            </w:pPr>
            <w:r w:rsidRPr="003479BE">
              <w:rPr>
                <w:rFonts w:ascii="Verdana" w:hAnsi="Verdana"/>
              </w:rPr>
              <w:t>Helen Harris</w:t>
            </w:r>
          </w:p>
        </w:tc>
        <w:tc>
          <w:tcPr>
            <w:tcW w:w="7229" w:type="dxa"/>
          </w:tcPr>
          <w:p w:rsidR="00210E7B" w:rsidRDefault="000C75AC" w:rsidP="00C6639F">
            <w:pPr>
              <w:rPr>
                <w:rFonts w:ascii="Verdana" w:hAnsi="Verdana"/>
              </w:rPr>
            </w:pPr>
            <w:r w:rsidRPr="00604202">
              <w:rPr>
                <w:rFonts w:ascii="Verdana" w:hAnsi="Verdana"/>
              </w:rPr>
              <w:t>Corporate Governance Manager</w:t>
            </w:r>
            <w:r w:rsidR="00963089" w:rsidRPr="00604202">
              <w:rPr>
                <w:rFonts w:ascii="Verdana" w:hAnsi="Verdana"/>
              </w:rPr>
              <w:t xml:space="preserve"> (WHSSC)</w:t>
            </w:r>
          </w:p>
          <w:p w:rsidR="002A7F32" w:rsidRPr="00604202" w:rsidRDefault="0074588B" w:rsidP="00C6639F">
            <w:pPr>
              <w:rPr>
                <w:rFonts w:ascii="Verdana" w:hAnsi="Verdana"/>
              </w:rPr>
            </w:pPr>
            <w:r>
              <w:rPr>
                <w:rFonts w:ascii="Verdana" w:hAnsi="Verdana"/>
              </w:rPr>
              <w:t xml:space="preserve">Financial Accountant </w:t>
            </w:r>
            <w:r w:rsidR="002A7F32">
              <w:rPr>
                <w:rFonts w:ascii="Verdana" w:hAnsi="Verdana"/>
              </w:rPr>
              <w:t>(WHSSC)</w:t>
            </w:r>
          </w:p>
        </w:tc>
      </w:tr>
      <w:tr w:rsidR="006C6F38" w:rsidRPr="00604202" w:rsidTr="003C1926">
        <w:trPr>
          <w:gridAfter w:val="1"/>
          <w:wAfter w:w="289" w:type="dxa"/>
        </w:trPr>
        <w:tc>
          <w:tcPr>
            <w:tcW w:w="2977" w:type="dxa"/>
            <w:gridSpan w:val="2"/>
          </w:tcPr>
          <w:p w:rsidR="006C6F38" w:rsidRPr="003479BE" w:rsidRDefault="00604202" w:rsidP="00191611">
            <w:pPr>
              <w:rPr>
                <w:rFonts w:ascii="Verdana" w:hAnsi="Verdana"/>
              </w:rPr>
            </w:pPr>
            <w:r w:rsidRPr="003479BE">
              <w:rPr>
                <w:rFonts w:ascii="Verdana" w:hAnsi="Verdana"/>
              </w:rPr>
              <w:t>Gwenan Roberts</w:t>
            </w:r>
          </w:p>
        </w:tc>
        <w:tc>
          <w:tcPr>
            <w:tcW w:w="7229" w:type="dxa"/>
          </w:tcPr>
          <w:p w:rsidR="006C6F38" w:rsidRPr="00604202" w:rsidRDefault="00604202" w:rsidP="00191611">
            <w:pPr>
              <w:rPr>
                <w:rFonts w:ascii="Verdana" w:hAnsi="Verdana"/>
              </w:rPr>
            </w:pPr>
            <w:r w:rsidRPr="00604202">
              <w:rPr>
                <w:rFonts w:ascii="Verdana" w:hAnsi="Verdana"/>
              </w:rPr>
              <w:t>Assistant Director of Corporate Services (EASC)</w:t>
            </w:r>
          </w:p>
        </w:tc>
      </w:tr>
      <w:tr w:rsidR="000521BE" w:rsidRPr="00604202" w:rsidTr="003C1926">
        <w:trPr>
          <w:gridAfter w:val="1"/>
          <w:wAfter w:w="289" w:type="dxa"/>
        </w:trPr>
        <w:tc>
          <w:tcPr>
            <w:tcW w:w="2977" w:type="dxa"/>
            <w:gridSpan w:val="2"/>
          </w:tcPr>
          <w:p w:rsidR="000521BE" w:rsidRPr="003479BE" w:rsidRDefault="00D825B9" w:rsidP="00191611">
            <w:pPr>
              <w:rPr>
                <w:rFonts w:ascii="Verdana" w:hAnsi="Verdana"/>
              </w:rPr>
            </w:pPr>
            <w:r w:rsidRPr="003479BE">
              <w:rPr>
                <w:rFonts w:ascii="Verdana" w:hAnsi="Verdana"/>
              </w:rPr>
              <w:t>Stephen Harrhy</w:t>
            </w:r>
          </w:p>
          <w:p w:rsidR="00FA2D8F" w:rsidRPr="003479BE" w:rsidRDefault="00FA2D8F" w:rsidP="00191611">
            <w:pPr>
              <w:rPr>
                <w:rFonts w:ascii="Verdana" w:hAnsi="Verdana"/>
              </w:rPr>
            </w:pPr>
            <w:r w:rsidRPr="003479BE">
              <w:rPr>
                <w:rFonts w:ascii="Verdana" w:hAnsi="Verdana"/>
              </w:rPr>
              <w:t>Sally May</w:t>
            </w:r>
          </w:p>
          <w:p w:rsidR="00FA2D8F" w:rsidRPr="003479BE" w:rsidRDefault="00FA2D8F" w:rsidP="00191611">
            <w:pPr>
              <w:rPr>
                <w:rFonts w:ascii="Verdana" w:hAnsi="Verdana"/>
              </w:rPr>
            </w:pPr>
            <w:r w:rsidRPr="003479BE">
              <w:rPr>
                <w:rFonts w:ascii="Verdana" w:hAnsi="Verdana"/>
              </w:rPr>
              <w:t>Owen James</w:t>
            </w:r>
          </w:p>
        </w:tc>
        <w:tc>
          <w:tcPr>
            <w:tcW w:w="7229" w:type="dxa"/>
          </w:tcPr>
          <w:p w:rsidR="000521BE" w:rsidRDefault="000F0B47" w:rsidP="00191611">
            <w:pPr>
              <w:rPr>
                <w:rFonts w:ascii="Verdana" w:hAnsi="Verdana"/>
              </w:rPr>
            </w:pPr>
            <w:r w:rsidRPr="00604202">
              <w:rPr>
                <w:rFonts w:ascii="Verdana" w:hAnsi="Verdana"/>
              </w:rPr>
              <w:t>Chief Ambulance Services Commissioner</w:t>
            </w:r>
            <w:r w:rsidR="00963089" w:rsidRPr="00604202">
              <w:rPr>
                <w:rFonts w:ascii="Verdana" w:hAnsi="Verdana"/>
              </w:rPr>
              <w:t xml:space="preserve"> (EASC)</w:t>
            </w:r>
            <w:r w:rsidR="00FA2D8F">
              <w:rPr>
                <w:rFonts w:ascii="Verdana" w:hAnsi="Verdana"/>
              </w:rPr>
              <w:t xml:space="preserve"> (In part)</w:t>
            </w:r>
          </w:p>
          <w:p w:rsidR="00FA2D8F" w:rsidRDefault="00FA2D8F" w:rsidP="00191611">
            <w:pPr>
              <w:rPr>
                <w:rFonts w:ascii="Verdana" w:hAnsi="Verdana"/>
              </w:rPr>
            </w:pPr>
            <w:r>
              <w:rPr>
                <w:rFonts w:ascii="Verdana" w:hAnsi="Verdana"/>
              </w:rPr>
              <w:t>Director of Finance CTMUHB</w:t>
            </w:r>
          </w:p>
          <w:p w:rsidR="00FA2D8F" w:rsidRPr="00604202" w:rsidRDefault="00FA2D8F" w:rsidP="00191611">
            <w:pPr>
              <w:rPr>
                <w:rFonts w:ascii="Verdana" w:hAnsi="Verdana"/>
              </w:rPr>
            </w:pPr>
            <w:r>
              <w:rPr>
                <w:rFonts w:ascii="Verdana" w:hAnsi="Verdana"/>
              </w:rPr>
              <w:t>Head of Corporate Finance</w:t>
            </w:r>
          </w:p>
        </w:tc>
      </w:tr>
      <w:tr w:rsidR="00310248" w:rsidTr="003C1926">
        <w:trPr>
          <w:gridAfter w:val="1"/>
          <w:wAfter w:w="289" w:type="dxa"/>
        </w:trPr>
        <w:tc>
          <w:tcPr>
            <w:tcW w:w="2977" w:type="dxa"/>
            <w:gridSpan w:val="2"/>
          </w:tcPr>
          <w:p w:rsidR="001A14A2" w:rsidRPr="003479BE" w:rsidRDefault="00201CCD" w:rsidP="000F0B47">
            <w:pPr>
              <w:rPr>
                <w:rFonts w:ascii="Verdana" w:hAnsi="Verdana"/>
              </w:rPr>
            </w:pPr>
            <w:r w:rsidRPr="003479BE">
              <w:rPr>
                <w:rFonts w:ascii="Verdana" w:hAnsi="Verdana"/>
              </w:rPr>
              <w:t xml:space="preserve">Cally Hamblyn </w:t>
            </w:r>
          </w:p>
          <w:p w:rsidR="002A7F32" w:rsidRPr="003479BE" w:rsidRDefault="002A7F32" w:rsidP="000F0B47">
            <w:pPr>
              <w:rPr>
                <w:rFonts w:ascii="Verdana" w:hAnsi="Verdana"/>
              </w:rPr>
            </w:pPr>
            <w:r w:rsidRPr="003479BE">
              <w:rPr>
                <w:rFonts w:ascii="Verdana" w:hAnsi="Verdana"/>
              </w:rPr>
              <w:t>Emma Walters</w:t>
            </w:r>
          </w:p>
        </w:tc>
        <w:tc>
          <w:tcPr>
            <w:tcW w:w="7229" w:type="dxa"/>
          </w:tcPr>
          <w:p w:rsidR="00222807" w:rsidRDefault="00201CCD" w:rsidP="00864F12">
            <w:pPr>
              <w:rPr>
                <w:rFonts w:ascii="Verdana" w:hAnsi="Verdana"/>
              </w:rPr>
            </w:pPr>
            <w:r w:rsidRPr="00604202">
              <w:rPr>
                <w:rFonts w:ascii="Verdana" w:hAnsi="Verdana"/>
              </w:rPr>
              <w:t>Assistant Director of Governance &amp; Risk</w:t>
            </w:r>
          </w:p>
          <w:p w:rsidR="002A7F32" w:rsidRDefault="002A7F32" w:rsidP="00864F12">
            <w:pPr>
              <w:rPr>
                <w:rFonts w:ascii="Verdana" w:hAnsi="Verdana"/>
              </w:rPr>
            </w:pPr>
            <w:r>
              <w:rPr>
                <w:rFonts w:ascii="Verdana" w:hAnsi="Verdana"/>
              </w:rPr>
              <w:t>Corporate Governance Manager (Secretariat)</w:t>
            </w:r>
          </w:p>
        </w:tc>
      </w:tr>
      <w:tr w:rsidR="00191611" w:rsidTr="003C1926">
        <w:trPr>
          <w:gridAfter w:val="1"/>
          <w:wAfter w:w="289" w:type="dxa"/>
        </w:trPr>
        <w:tc>
          <w:tcPr>
            <w:tcW w:w="2977" w:type="dxa"/>
            <w:gridSpan w:val="2"/>
          </w:tcPr>
          <w:p w:rsidR="00191611" w:rsidRPr="006942D7" w:rsidRDefault="00191611" w:rsidP="00191611">
            <w:pPr>
              <w:rPr>
                <w:rFonts w:ascii="Verdana" w:hAnsi="Verdana"/>
              </w:rPr>
            </w:pPr>
          </w:p>
        </w:tc>
        <w:tc>
          <w:tcPr>
            <w:tcW w:w="7229" w:type="dxa"/>
          </w:tcPr>
          <w:p w:rsidR="00191611" w:rsidRDefault="00191611" w:rsidP="00191611">
            <w:pPr>
              <w:rPr>
                <w:rFonts w:ascii="Verdana" w:hAnsi="Verdana"/>
              </w:rPr>
            </w:pPr>
          </w:p>
        </w:tc>
      </w:tr>
      <w:tr w:rsidR="008F080B" w:rsidTr="003C1926">
        <w:tc>
          <w:tcPr>
            <w:tcW w:w="1468" w:type="dxa"/>
          </w:tcPr>
          <w:p w:rsidR="003C1926" w:rsidRDefault="003C1926" w:rsidP="00E36D42">
            <w:pPr>
              <w:tabs>
                <w:tab w:val="left" w:pos="1395"/>
              </w:tabs>
              <w:rPr>
                <w:rFonts w:ascii="Verdana" w:hAnsi="Verdana"/>
                <w:b/>
              </w:rPr>
            </w:pPr>
          </w:p>
          <w:p w:rsidR="008F080B" w:rsidRDefault="008F080B" w:rsidP="00E36D42">
            <w:pPr>
              <w:tabs>
                <w:tab w:val="left" w:pos="1395"/>
              </w:tabs>
              <w:rPr>
                <w:rFonts w:ascii="Verdana" w:hAnsi="Verdana"/>
                <w:b/>
              </w:rPr>
            </w:pPr>
            <w:r w:rsidRPr="008F080B">
              <w:rPr>
                <w:rFonts w:ascii="Verdana" w:hAnsi="Verdana"/>
                <w:b/>
              </w:rPr>
              <w:t>Agenda Item</w:t>
            </w:r>
          </w:p>
        </w:tc>
        <w:tc>
          <w:tcPr>
            <w:tcW w:w="9027" w:type="dxa"/>
            <w:gridSpan w:val="3"/>
          </w:tcPr>
          <w:p w:rsidR="008F080B" w:rsidRPr="00BF0EC5" w:rsidRDefault="008F080B" w:rsidP="00E36D42">
            <w:pPr>
              <w:tabs>
                <w:tab w:val="left" w:pos="1395"/>
              </w:tabs>
              <w:rPr>
                <w:rFonts w:ascii="Verdana Bold" w:hAnsi="Verdana Bold"/>
                <w:b/>
                <w:caps/>
              </w:rPr>
            </w:pPr>
          </w:p>
        </w:tc>
      </w:tr>
      <w:tr w:rsidR="00E36D42" w:rsidTr="003C1926">
        <w:tc>
          <w:tcPr>
            <w:tcW w:w="1468" w:type="dxa"/>
          </w:tcPr>
          <w:p w:rsidR="00E36D42" w:rsidRPr="00E36D42" w:rsidRDefault="00E36D42" w:rsidP="00E36D42">
            <w:pPr>
              <w:tabs>
                <w:tab w:val="left" w:pos="1395"/>
              </w:tabs>
              <w:rPr>
                <w:rFonts w:ascii="Verdana" w:hAnsi="Verdana"/>
                <w:b/>
              </w:rPr>
            </w:pPr>
            <w:r>
              <w:rPr>
                <w:rFonts w:ascii="Verdana" w:hAnsi="Verdana"/>
                <w:b/>
              </w:rPr>
              <w:t>1</w:t>
            </w:r>
            <w:r w:rsidR="009F73AD">
              <w:rPr>
                <w:rFonts w:ascii="Verdana" w:hAnsi="Verdana"/>
                <w:b/>
              </w:rPr>
              <w:t>.0.0</w:t>
            </w:r>
          </w:p>
        </w:tc>
        <w:tc>
          <w:tcPr>
            <w:tcW w:w="9027" w:type="dxa"/>
            <w:gridSpan w:val="3"/>
          </w:tcPr>
          <w:p w:rsidR="00E36D42" w:rsidRPr="00BF0EC5" w:rsidRDefault="00E36D42" w:rsidP="00E36D42">
            <w:pPr>
              <w:tabs>
                <w:tab w:val="left" w:pos="1395"/>
              </w:tabs>
              <w:rPr>
                <w:rFonts w:ascii="Verdana Bold" w:hAnsi="Verdana Bold"/>
                <w:b/>
                <w:caps/>
              </w:rPr>
            </w:pPr>
            <w:r w:rsidRPr="00BF0EC5">
              <w:rPr>
                <w:rFonts w:ascii="Verdana Bold" w:hAnsi="Verdana Bold"/>
                <w:b/>
                <w:caps/>
              </w:rPr>
              <w:t>Preliminary Matters</w:t>
            </w:r>
          </w:p>
          <w:p w:rsidR="00BF0EC5" w:rsidRPr="00E36D42" w:rsidRDefault="00BF0EC5" w:rsidP="00E36D42">
            <w:pPr>
              <w:tabs>
                <w:tab w:val="left" w:pos="1395"/>
              </w:tabs>
              <w:rPr>
                <w:rFonts w:ascii="Verdana" w:hAnsi="Verdana"/>
                <w:b/>
              </w:rPr>
            </w:pPr>
          </w:p>
        </w:tc>
      </w:tr>
      <w:tr w:rsidR="00E36D42" w:rsidTr="003C1926">
        <w:tc>
          <w:tcPr>
            <w:tcW w:w="1468" w:type="dxa"/>
          </w:tcPr>
          <w:p w:rsidR="00E36D42" w:rsidRPr="00BF0EC5" w:rsidRDefault="00E36D42" w:rsidP="00E36D42">
            <w:pPr>
              <w:tabs>
                <w:tab w:val="left" w:pos="1395"/>
              </w:tabs>
              <w:rPr>
                <w:rFonts w:ascii="Verdana" w:hAnsi="Verdana"/>
                <w:b/>
              </w:rPr>
            </w:pPr>
            <w:r w:rsidRPr="00BF0EC5">
              <w:rPr>
                <w:rFonts w:ascii="Verdana" w:hAnsi="Verdana"/>
                <w:b/>
              </w:rPr>
              <w:t>1.1</w:t>
            </w:r>
          </w:p>
        </w:tc>
        <w:tc>
          <w:tcPr>
            <w:tcW w:w="9027" w:type="dxa"/>
            <w:gridSpan w:val="3"/>
          </w:tcPr>
          <w:p w:rsidR="00BF0EC5" w:rsidRDefault="00E36D42" w:rsidP="00E36D42">
            <w:pPr>
              <w:tabs>
                <w:tab w:val="left" w:pos="1395"/>
              </w:tabs>
              <w:rPr>
                <w:rFonts w:ascii="Verdana" w:hAnsi="Verdana"/>
                <w:b/>
              </w:rPr>
            </w:pPr>
            <w:r w:rsidRPr="00BF0EC5">
              <w:rPr>
                <w:rFonts w:ascii="Verdana" w:hAnsi="Verdana"/>
                <w:b/>
              </w:rPr>
              <w:t>Welcome &amp; Introductions</w:t>
            </w:r>
          </w:p>
          <w:p w:rsidR="007926A0" w:rsidRPr="00BF0EC5" w:rsidRDefault="007926A0" w:rsidP="00E36D42">
            <w:pPr>
              <w:tabs>
                <w:tab w:val="left" w:pos="1395"/>
              </w:tabs>
              <w:rPr>
                <w:rFonts w:ascii="Verdana" w:hAnsi="Verdana"/>
                <w:b/>
              </w:rPr>
            </w:pPr>
          </w:p>
        </w:tc>
      </w:tr>
      <w:tr w:rsidR="00E36D42" w:rsidTr="003C1926">
        <w:tc>
          <w:tcPr>
            <w:tcW w:w="1468" w:type="dxa"/>
          </w:tcPr>
          <w:p w:rsidR="00E36D42" w:rsidRDefault="00E36D42" w:rsidP="00E36D42">
            <w:pPr>
              <w:tabs>
                <w:tab w:val="left" w:pos="1395"/>
              </w:tabs>
              <w:rPr>
                <w:rFonts w:ascii="Verdana" w:hAnsi="Verdana"/>
              </w:rPr>
            </w:pPr>
          </w:p>
        </w:tc>
        <w:tc>
          <w:tcPr>
            <w:tcW w:w="9027" w:type="dxa"/>
            <w:gridSpan w:val="3"/>
          </w:tcPr>
          <w:p w:rsidR="00604202" w:rsidRDefault="008D02DD" w:rsidP="000F0B47">
            <w:pPr>
              <w:tabs>
                <w:tab w:val="left" w:pos="1395"/>
              </w:tabs>
              <w:jc w:val="both"/>
              <w:rPr>
                <w:rFonts w:ascii="Verdana" w:hAnsi="Verdana"/>
              </w:rPr>
            </w:pPr>
            <w:r>
              <w:rPr>
                <w:rFonts w:ascii="Verdana" w:hAnsi="Verdana"/>
              </w:rPr>
              <w:t xml:space="preserve">The </w:t>
            </w:r>
            <w:r w:rsidR="00BF0EC5">
              <w:rPr>
                <w:rFonts w:ascii="Verdana" w:hAnsi="Verdana"/>
              </w:rPr>
              <w:t>Chair welcomed everyon</w:t>
            </w:r>
            <w:r w:rsidR="009E5EAD">
              <w:rPr>
                <w:rFonts w:ascii="Verdana" w:hAnsi="Verdana"/>
              </w:rPr>
              <w:t>e to the meeting</w:t>
            </w:r>
            <w:r w:rsidR="00604202">
              <w:rPr>
                <w:rFonts w:ascii="Verdana" w:hAnsi="Verdana"/>
              </w:rPr>
              <w:t>.</w:t>
            </w:r>
          </w:p>
          <w:p w:rsidR="00604202" w:rsidRDefault="00604202" w:rsidP="000F0B47">
            <w:pPr>
              <w:tabs>
                <w:tab w:val="left" w:pos="1395"/>
              </w:tabs>
              <w:jc w:val="both"/>
              <w:rPr>
                <w:rFonts w:ascii="Verdana" w:hAnsi="Verdana"/>
              </w:rPr>
            </w:pPr>
          </w:p>
          <w:p w:rsidR="0075348D" w:rsidRDefault="00BF0EC5" w:rsidP="000F0B47">
            <w:pPr>
              <w:tabs>
                <w:tab w:val="left" w:pos="1395"/>
              </w:tabs>
              <w:jc w:val="both"/>
              <w:rPr>
                <w:rFonts w:ascii="Verdana" w:hAnsi="Verdana"/>
              </w:rPr>
            </w:pPr>
            <w:r>
              <w:rPr>
                <w:rFonts w:ascii="Verdana" w:hAnsi="Verdana"/>
              </w:rPr>
              <w:t xml:space="preserve">The format of the proceedings in its virtual form were noted. </w:t>
            </w:r>
            <w:r w:rsidR="0075348D">
              <w:rPr>
                <w:rFonts w:ascii="Verdana" w:hAnsi="Verdana"/>
              </w:rPr>
              <w:t xml:space="preserve"> Members </w:t>
            </w:r>
            <w:r w:rsidR="00604202">
              <w:rPr>
                <w:rFonts w:ascii="Verdana" w:hAnsi="Verdana"/>
              </w:rPr>
              <w:t xml:space="preserve">also </w:t>
            </w:r>
            <w:r w:rsidR="0075348D" w:rsidRPr="002D0F32">
              <w:rPr>
                <w:rFonts w:ascii="Verdana" w:hAnsi="Verdana"/>
                <w:b/>
              </w:rPr>
              <w:t>noted</w:t>
            </w:r>
            <w:r w:rsidR="0075348D">
              <w:rPr>
                <w:rFonts w:ascii="Verdana" w:hAnsi="Verdana"/>
              </w:rPr>
              <w:t xml:space="preserve"> </w:t>
            </w:r>
            <w:r w:rsidR="003C1926">
              <w:rPr>
                <w:rFonts w:ascii="Verdana" w:hAnsi="Verdana"/>
              </w:rPr>
              <w:t xml:space="preserve">that the meeting would be recorded to aid the Committee Secretariat in ensuring the accuracy of scrutiny related discussions and decisions made during the meeting.  Members </w:t>
            </w:r>
            <w:r w:rsidR="003C1926" w:rsidRPr="002D0F32">
              <w:rPr>
                <w:rFonts w:ascii="Verdana" w:hAnsi="Verdana"/>
                <w:b/>
              </w:rPr>
              <w:t>noted</w:t>
            </w:r>
            <w:r w:rsidR="003C1926">
              <w:rPr>
                <w:rFonts w:ascii="Verdana" w:hAnsi="Verdana"/>
              </w:rPr>
              <w:t xml:space="preserve"> that the recording would be destroyed once the minutes had been confirmed as accurate. Members confirmed they were happy to proceed.  </w:t>
            </w:r>
          </w:p>
          <w:p w:rsidR="000F0B47" w:rsidRDefault="000F0B47" w:rsidP="000F0B47">
            <w:pPr>
              <w:tabs>
                <w:tab w:val="left" w:pos="1395"/>
              </w:tabs>
              <w:jc w:val="both"/>
              <w:rPr>
                <w:rFonts w:ascii="Verdana" w:hAnsi="Verdana"/>
              </w:rPr>
            </w:pPr>
          </w:p>
        </w:tc>
      </w:tr>
      <w:tr w:rsidR="00E36D42" w:rsidTr="003C1926">
        <w:tc>
          <w:tcPr>
            <w:tcW w:w="1468" w:type="dxa"/>
          </w:tcPr>
          <w:p w:rsidR="00E36D42" w:rsidRPr="00BE6A0A" w:rsidRDefault="00BE6A0A" w:rsidP="00E36D42">
            <w:pPr>
              <w:tabs>
                <w:tab w:val="left" w:pos="1395"/>
              </w:tabs>
              <w:rPr>
                <w:rFonts w:ascii="Verdana" w:hAnsi="Verdana"/>
                <w:b/>
              </w:rPr>
            </w:pPr>
            <w:r>
              <w:rPr>
                <w:rFonts w:ascii="Verdana" w:hAnsi="Verdana"/>
                <w:b/>
              </w:rPr>
              <w:t>1.2</w:t>
            </w:r>
          </w:p>
        </w:tc>
        <w:tc>
          <w:tcPr>
            <w:tcW w:w="9027" w:type="dxa"/>
            <w:gridSpan w:val="3"/>
          </w:tcPr>
          <w:p w:rsidR="00BE6A0A" w:rsidRDefault="00BE6A0A" w:rsidP="00E36D42">
            <w:pPr>
              <w:tabs>
                <w:tab w:val="left" w:pos="1395"/>
              </w:tabs>
              <w:rPr>
                <w:rFonts w:ascii="Verdana" w:hAnsi="Verdana"/>
                <w:b/>
              </w:rPr>
            </w:pPr>
            <w:r>
              <w:rPr>
                <w:rFonts w:ascii="Verdana" w:hAnsi="Verdana"/>
                <w:b/>
              </w:rPr>
              <w:t>Apologies for Absence</w:t>
            </w:r>
          </w:p>
          <w:p w:rsidR="007926A0" w:rsidRPr="00BE6A0A" w:rsidRDefault="007926A0" w:rsidP="00E36D42">
            <w:pPr>
              <w:tabs>
                <w:tab w:val="left" w:pos="1395"/>
              </w:tabs>
              <w:rPr>
                <w:rFonts w:ascii="Verdana" w:hAnsi="Verdana"/>
                <w:b/>
              </w:rPr>
            </w:pPr>
          </w:p>
        </w:tc>
      </w:tr>
      <w:tr w:rsidR="00E36D42" w:rsidTr="003C1926">
        <w:tc>
          <w:tcPr>
            <w:tcW w:w="1468" w:type="dxa"/>
          </w:tcPr>
          <w:p w:rsidR="00E36D42" w:rsidRDefault="00E36D42" w:rsidP="00E36D42">
            <w:pPr>
              <w:tabs>
                <w:tab w:val="left" w:pos="1395"/>
              </w:tabs>
              <w:rPr>
                <w:rFonts w:ascii="Verdana" w:hAnsi="Verdana"/>
              </w:rPr>
            </w:pPr>
          </w:p>
        </w:tc>
        <w:tc>
          <w:tcPr>
            <w:tcW w:w="9027" w:type="dxa"/>
            <w:gridSpan w:val="3"/>
          </w:tcPr>
          <w:p w:rsidR="000F0B47" w:rsidRDefault="00EB53B7" w:rsidP="00AF554B">
            <w:pPr>
              <w:tabs>
                <w:tab w:val="left" w:pos="1395"/>
              </w:tabs>
              <w:jc w:val="both"/>
              <w:rPr>
                <w:rFonts w:ascii="Verdana" w:hAnsi="Verdana"/>
              </w:rPr>
            </w:pPr>
            <w:r>
              <w:rPr>
                <w:rFonts w:ascii="Verdana" w:hAnsi="Verdana"/>
              </w:rPr>
              <w:t>Apologies fo</w:t>
            </w:r>
            <w:r w:rsidR="00D87BF0">
              <w:rPr>
                <w:rFonts w:ascii="Verdana" w:hAnsi="Verdana"/>
              </w:rPr>
              <w:t>r absence have been received from</w:t>
            </w:r>
            <w:r w:rsidR="000F0B47">
              <w:rPr>
                <w:rFonts w:ascii="Verdana" w:hAnsi="Verdana"/>
              </w:rPr>
              <w:t>:</w:t>
            </w:r>
          </w:p>
          <w:p w:rsidR="000F0B47" w:rsidRDefault="00123400" w:rsidP="00AF554B">
            <w:pPr>
              <w:pStyle w:val="ListParagraph"/>
              <w:numPr>
                <w:ilvl w:val="0"/>
                <w:numId w:val="25"/>
              </w:numPr>
              <w:tabs>
                <w:tab w:val="left" w:pos="1395"/>
              </w:tabs>
              <w:jc w:val="both"/>
              <w:rPr>
                <w:rFonts w:ascii="Verdana" w:hAnsi="Verdana"/>
              </w:rPr>
            </w:pPr>
            <w:r>
              <w:rPr>
                <w:rFonts w:ascii="Verdana" w:hAnsi="Verdana"/>
              </w:rPr>
              <w:t>Jacqui Evans, WHSSC Committee Secretary</w:t>
            </w:r>
            <w:r w:rsidR="000F0B47">
              <w:rPr>
                <w:rFonts w:ascii="Verdana" w:hAnsi="Verdana"/>
              </w:rPr>
              <w:t>;</w:t>
            </w:r>
          </w:p>
          <w:p w:rsidR="0074588B" w:rsidRDefault="0074588B" w:rsidP="00AF554B">
            <w:pPr>
              <w:pStyle w:val="ListParagraph"/>
              <w:numPr>
                <w:ilvl w:val="0"/>
                <w:numId w:val="25"/>
              </w:numPr>
              <w:tabs>
                <w:tab w:val="left" w:pos="1395"/>
              </w:tabs>
              <w:jc w:val="both"/>
              <w:rPr>
                <w:rFonts w:ascii="Verdana" w:hAnsi="Verdana"/>
              </w:rPr>
            </w:pPr>
            <w:r>
              <w:rPr>
                <w:rFonts w:ascii="Verdana" w:hAnsi="Verdana"/>
              </w:rPr>
              <w:t>Stuart Davies, WHSSC Director of Finance;</w:t>
            </w:r>
          </w:p>
          <w:p w:rsidR="0074588B" w:rsidRDefault="0074588B" w:rsidP="00AF554B">
            <w:pPr>
              <w:pStyle w:val="ListParagraph"/>
              <w:numPr>
                <w:ilvl w:val="0"/>
                <w:numId w:val="25"/>
              </w:numPr>
              <w:tabs>
                <w:tab w:val="left" w:pos="1395"/>
              </w:tabs>
              <w:jc w:val="both"/>
              <w:rPr>
                <w:rFonts w:ascii="Verdana" w:hAnsi="Verdana"/>
              </w:rPr>
            </w:pPr>
            <w:r>
              <w:rPr>
                <w:rFonts w:ascii="Verdana" w:hAnsi="Verdana"/>
              </w:rPr>
              <w:t xml:space="preserve">Steve Spill, Independent Member, WHSSC </w:t>
            </w:r>
          </w:p>
          <w:p w:rsidR="00C07202" w:rsidRDefault="00C07202" w:rsidP="00AF554B">
            <w:pPr>
              <w:tabs>
                <w:tab w:val="left" w:pos="1395"/>
              </w:tabs>
              <w:jc w:val="both"/>
              <w:rPr>
                <w:rFonts w:ascii="Verdana" w:hAnsi="Verdana"/>
              </w:rPr>
            </w:pPr>
          </w:p>
          <w:p w:rsidR="00FA2D8F" w:rsidRPr="00FA2D8F" w:rsidRDefault="00FA2D8F" w:rsidP="00AF554B">
            <w:pPr>
              <w:tabs>
                <w:tab w:val="left" w:pos="1395"/>
              </w:tabs>
              <w:jc w:val="both"/>
              <w:rPr>
                <w:rFonts w:ascii="Verdana" w:hAnsi="Verdana"/>
              </w:rPr>
            </w:pPr>
            <w:r>
              <w:rPr>
                <w:rFonts w:ascii="Verdana" w:hAnsi="Verdana"/>
              </w:rPr>
              <w:lastRenderedPageBreak/>
              <w:t xml:space="preserve">S Harrhy advised that he would need to leave the meeting at 1.30pm. </w:t>
            </w:r>
            <w:r w:rsidR="00AF554B">
              <w:rPr>
                <w:rFonts w:ascii="Verdana" w:hAnsi="Verdana"/>
              </w:rPr>
              <w:t xml:space="preserve"> Members noted that the EASC update would be taken as the first item to allow for S Harrhy to leave the meeting. </w:t>
            </w:r>
          </w:p>
          <w:p w:rsidR="00C07202" w:rsidRPr="004D3352" w:rsidRDefault="00C07202" w:rsidP="00AF554B">
            <w:pPr>
              <w:pStyle w:val="ListParagraph"/>
              <w:tabs>
                <w:tab w:val="left" w:pos="1395"/>
              </w:tabs>
              <w:ind w:left="360"/>
              <w:jc w:val="both"/>
              <w:rPr>
                <w:rFonts w:ascii="Verdana" w:hAnsi="Verdana"/>
              </w:rPr>
            </w:pPr>
          </w:p>
        </w:tc>
      </w:tr>
      <w:tr w:rsidR="00E36D42" w:rsidTr="003C1926">
        <w:tc>
          <w:tcPr>
            <w:tcW w:w="1468" w:type="dxa"/>
          </w:tcPr>
          <w:p w:rsidR="007926A0" w:rsidRPr="007926A0" w:rsidRDefault="007926A0" w:rsidP="00E36D42">
            <w:pPr>
              <w:tabs>
                <w:tab w:val="left" w:pos="1395"/>
              </w:tabs>
              <w:rPr>
                <w:rFonts w:ascii="Verdana" w:hAnsi="Verdana"/>
                <w:b/>
              </w:rPr>
            </w:pPr>
            <w:r>
              <w:rPr>
                <w:rFonts w:ascii="Verdana" w:hAnsi="Verdana"/>
                <w:b/>
              </w:rPr>
              <w:lastRenderedPageBreak/>
              <w:t>1.3</w:t>
            </w:r>
          </w:p>
        </w:tc>
        <w:tc>
          <w:tcPr>
            <w:tcW w:w="9027" w:type="dxa"/>
            <w:gridSpan w:val="3"/>
          </w:tcPr>
          <w:p w:rsidR="00E36D42" w:rsidRDefault="007926A0" w:rsidP="00E36D42">
            <w:pPr>
              <w:tabs>
                <w:tab w:val="left" w:pos="1395"/>
              </w:tabs>
              <w:rPr>
                <w:rFonts w:ascii="Verdana" w:hAnsi="Verdana"/>
                <w:b/>
              </w:rPr>
            </w:pPr>
            <w:r>
              <w:rPr>
                <w:rFonts w:ascii="Verdana" w:hAnsi="Verdana"/>
                <w:b/>
              </w:rPr>
              <w:t xml:space="preserve">Declarations of Interest </w:t>
            </w:r>
          </w:p>
          <w:p w:rsidR="007926A0" w:rsidRPr="007926A0" w:rsidRDefault="007926A0" w:rsidP="00E36D42">
            <w:pPr>
              <w:tabs>
                <w:tab w:val="left" w:pos="1395"/>
              </w:tabs>
              <w:rPr>
                <w:rFonts w:ascii="Verdana" w:hAnsi="Verdana"/>
                <w:b/>
              </w:rPr>
            </w:pPr>
          </w:p>
        </w:tc>
      </w:tr>
      <w:tr w:rsidR="00E36D42" w:rsidTr="003C1926">
        <w:tc>
          <w:tcPr>
            <w:tcW w:w="1468" w:type="dxa"/>
          </w:tcPr>
          <w:p w:rsidR="00E36D42" w:rsidRDefault="00E36D42" w:rsidP="00E36D42">
            <w:pPr>
              <w:tabs>
                <w:tab w:val="left" w:pos="1395"/>
              </w:tabs>
              <w:rPr>
                <w:rFonts w:ascii="Verdana" w:hAnsi="Verdana"/>
              </w:rPr>
            </w:pPr>
          </w:p>
        </w:tc>
        <w:tc>
          <w:tcPr>
            <w:tcW w:w="9027" w:type="dxa"/>
            <w:gridSpan w:val="3"/>
          </w:tcPr>
          <w:p w:rsidR="00922386" w:rsidRDefault="00604202" w:rsidP="00604202">
            <w:pPr>
              <w:jc w:val="both"/>
              <w:rPr>
                <w:rFonts w:ascii="Verdana" w:hAnsi="Verdana" w:cs="Tahoma"/>
                <w:bCs/>
                <w:lang w:val="en-US"/>
              </w:rPr>
            </w:pPr>
            <w:r w:rsidRPr="003479BE">
              <w:rPr>
                <w:rFonts w:ascii="Verdana" w:hAnsi="Verdana" w:cs="Tahoma"/>
                <w:bCs/>
                <w:lang w:val="en-US"/>
              </w:rPr>
              <w:t xml:space="preserve">The declaration from </w:t>
            </w:r>
            <w:r w:rsidR="00281E71" w:rsidRPr="003479BE">
              <w:rPr>
                <w:rFonts w:ascii="Verdana" w:hAnsi="Verdana" w:cs="Tahoma"/>
                <w:bCs/>
                <w:lang w:val="en-US"/>
              </w:rPr>
              <w:t>J</w:t>
            </w:r>
            <w:r w:rsidR="000F0B47" w:rsidRPr="003479BE">
              <w:rPr>
                <w:rFonts w:ascii="Verdana" w:hAnsi="Verdana" w:cs="Tahoma"/>
                <w:bCs/>
                <w:lang w:val="en-US"/>
              </w:rPr>
              <w:t xml:space="preserve"> Sadgrove and C Donoghue </w:t>
            </w:r>
            <w:r w:rsidRPr="003479BE">
              <w:rPr>
                <w:rFonts w:ascii="Verdana" w:hAnsi="Verdana" w:cs="Tahoma"/>
                <w:bCs/>
                <w:lang w:val="en-US"/>
              </w:rPr>
              <w:t>was noted</w:t>
            </w:r>
            <w:r w:rsidR="000F0B47" w:rsidRPr="003479BE">
              <w:rPr>
                <w:rFonts w:ascii="Verdana" w:hAnsi="Verdana" w:cs="Tahoma"/>
                <w:bCs/>
                <w:lang w:val="en-US"/>
              </w:rPr>
              <w:t xml:space="preserve"> in relation to </w:t>
            </w:r>
            <w:r w:rsidRPr="003479BE">
              <w:rPr>
                <w:rFonts w:ascii="Verdana" w:hAnsi="Verdana" w:cs="Tahoma"/>
                <w:bCs/>
                <w:lang w:val="en-US"/>
              </w:rPr>
              <w:t xml:space="preserve">any </w:t>
            </w:r>
            <w:r w:rsidR="000F0B47" w:rsidRPr="003479BE">
              <w:rPr>
                <w:rFonts w:ascii="Verdana" w:hAnsi="Verdana" w:cs="Tahoma"/>
                <w:bCs/>
                <w:lang w:val="en-US"/>
              </w:rPr>
              <w:t xml:space="preserve"> references made to the PET Scanner project and advised that whilst they were both Senior Professional Fellowes at Cardiff University, they had no individual involvement in the project.</w:t>
            </w:r>
            <w:r w:rsidR="000F0B47" w:rsidRPr="004D3352">
              <w:rPr>
                <w:rFonts w:ascii="Verdana" w:hAnsi="Verdana" w:cs="Tahoma"/>
                <w:bCs/>
                <w:lang w:val="en-US"/>
              </w:rPr>
              <w:t xml:space="preserve"> </w:t>
            </w:r>
          </w:p>
          <w:p w:rsidR="00604202" w:rsidRPr="004C2D35" w:rsidRDefault="00604202" w:rsidP="00604202">
            <w:pPr>
              <w:jc w:val="both"/>
              <w:rPr>
                <w:rFonts w:ascii="Verdana" w:hAnsi="Verdana" w:cs="Tahoma"/>
                <w:bCs/>
                <w:lang w:val="en-US"/>
              </w:rPr>
            </w:pPr>
          </w:p>
        </w:tc>
      </w:tr>
      <w:tr w:rsidR="007926A0" w:rsidTr="003C1926">
        <w:tc>
          <w:tcPr>
            <w:tcW w:w="1468" w:type="dxa"/>
          </w:tcPr>
          <w:p w:rsidR="007926A0" w:rsidRPr="007926A0" w:rsidRDefault="007926A0" w:rsidP="00E36D42">
            <w:pPr>
              <w:tabs>
                <w:tab w:val="left" w:pos="1395"/>
              </w:tabs>
              <w:rPr>
                <w:rFonts w:ascii="Verdana" w:hAnsi="Verdana"/>
                <w:b/>
              </w:rPr>
            </w:pPr>
            <w:r>
              <w:rPr>
                <w:rFonts w:ascii="Verdana" w:hAnsi="Verdana"/>
                <w:b/>
              </w:rPr>
              <w:t>2</w:t>
            </w:r>
            <w:r w:rsidR="000B4B68">
              <w:rPr>
                <w:rFonts w:ascii="Verdana" w:hAnsi="Verdana"/>
                <w:b/>
              </w:rPr>
              <w:t>.0.0</w:t>
            </w:r>
          </w:p>
        </w:tc>
        <w:tc>
          <w:tcPr>
            <w:tcW w:w="9027" w:type="dxa"/>
            <w:gridSpan w:val="3"/>
          </w:tcPr>
          <w:p w:rsidR="007926A0" w:rsidRDefault="007926A0" w:rsidP="00EF2819">
            <w:pPr>
              <w:tabs>
                <w:tab w:val="left" w:pos="1395"/>
              </w:tabs>
              <w:jc w:val="both"/>
              <w:rPr>
                <w:rFonts w:ascii="Verdana" w:hAnsi="Verdana"/>
                <w:b/>
              </w:rPr>
            </w:pPr>
            <w:r>
              <w:rPr>
                <w:rFonts w:ascii="Verdana" w:hAnsi="Verdana"/>
                <w:b/>
              </w:rPr>
              <w:t>CONSENT AGENDA</w:t>
            </w:r>
            <w:r w:rsidR="00851ED5">
              <w:rPr>
                <w:rFonts w:ascii="Verdana" w:hAnsi="Verdana"/>
                <w:b/>
              </w:rPr>
              <w:t xml:space="preserve"> – FOR APPROVAL</w:t>
            </w:r>
          </w:p>
          <w:p w:rsidR="00AA6C47" w:rsidRPr="007926A0" w:rsidRDefault="00AA6C47" w:rsidP="00D87BF0">
            <w:pPr>
              <w:tabs>
                <w:tab w:val="left" w:pos="1395"/>
              </w:tabs>
              <w:jc w:val="both"/>
              <w:rPr>
                <w:rFonts w:ascii="Verdana" w:hAnsi="Verdana"/>
                <w:b/>
              </w:rPr>
            </w:pPr>
          </w:p>
        </w:tc>
      </w:tr>
      <w:tr w:rsidR="007926A0" w:rsidTr="003C1926">
        <w:tc>
          <w:tcPr>
            <w:tcW w:w="1468" w:type="dxa"/>
          </w:tcPr>
          <w:p w:rsidR="007926A0" w:rsidRPr="007926A0" w:rsidRDefault="007926A0" w:rsidP="007926A0">
            <w:pPr>
              <w:rPr>
                <w:rFonts w:ascii="Verdana" w:hAnsi="Verdana"/>
                <w:b/>
              </w:rPr>
            </w:pPr>
            <w:r w:rsidRPr="007926A0">
              <w:rPr>
                <w:rFonts w:ascii="Verdana" w:hAnsi="Verdana"/>
                <w:b/>
              </w:rPr>
              <w:t>2.1</w:t>
            </w:r>
          </w:p>
        </w:tc>
        <w:tc>
          <w:tcPr>
            <w:tcW w:w="9027" w:type="dxa"/>
            <w:gridSpan w:val="3"/>
          </w:tcPr>
          <w:p w:rsidR="007926A0" w:rsidRDefault="007926A0" w:rsidP="007926A0">
            <w:pPr>
              <w:jc w:val="both"/>
              <w:rPr>
                <w:rFonts w:ascii="Verdana" w:hAnsi="Verdana"/>
                <w:b/>
              </w:rPr>
            </w:pPr>
            <w:r>
              <w:rPr>
                <w:rFonts w:ascii="Verdana" w:hAnsi="Verdana"/>
                <w:b/>
              </w:rPr>
              <w:t xml:space="preserve">Unconfirmed Minutes of the Meeting held on the </w:t>
            </w:r>
            <w:r w:rsidR="0074588B">
              <w:rPr>
                <w:rFonts w:ascii="Verdana" w:hAnsi="Verdana"/>
                <w:b/>
              </w:rPr>
              <w:t>12 December</w:t>
            </w:r>
            <w:r w:rsidR="00BE6B95">
              <w:rPr>
                <w:rFonts w:ascii="Verdana" w:hAnsi="Verdana"/>
                <w:b/>
              </w:rPr>
              <w:t xml:space="preserve"> </w:t>
            </w:r>
            <w:r w:rsidR="00CD2117">
              <w:rPr>
                <w:rFonts w:ascii="Verdana" w:hAnsi="Verdana"/>
                <w:b/>
              </w:rPr>
              <w:t>2022</w:t>
            </w:r>
          </w:p>
          <w:p w:rsidR="0001412B" w:rsidRPr="007926A0" w:rsidRDefault="0001412B" w:rsidP="00EB53B7">
            <w:pPr>
              <w:jc w:val="both"/>
              <w:rPr>
                <w:rFonts w:ascii="Verdana" w:hAnsi="Verdana"/>
                <w:b/>
              </w:rPr>
            </w:pPr>
          </w:p>
        </w:tc>
      </w:tr>
      <w:tr w:rsidR="006D116B" w:rsidRPr="00F261CB" w:rsidTr="003C1926">
        <w:tc>
          <w:tcPr>
            <w:tcW w:w="1468" w:type="dxa"/>
          </w:tcPr>
          <w:p w:rsidR="006D116B" w:rsidRDefault="006D116B" w:rsidP="007926A0">
            <w:pPr>
              <w:tabs>
                <w:tab w:val="left" w:pos="1395"/>
              </w:tabs>
              <w:rPr>
                <w:rFonts w:ascii="Verdana" w:hAnsi="Verdana"/>
              </w:rPr>
            </w:pPr>
            <w:r>
              <w:rPr>
                <w:rFonts w:ascii="Verdana" w:hAnsi="Verdana"/>
              </w:rPr>
              <w:t>Resolution</w:t>
            </w:r>
            <w:r w:rsidRPr="00F261CB">
              <w:rPr>
                <w:rFonts w:ascii="Verdana" w:hAnsi="Verdana"/>
              </w:rPr>
              <w:t>:</w:t>
            </w:r>
          </w:p>
        </w:tc>
        <w:tc>
          <w:tcPr>
            <w:tcW w:w="9027" w:type="dxa"/>
            <w:gridSpan w:val="3"/>
          </w:tcPr>
          <w:p w:rsidR="006D116B" w:rsidRPr="00F261CB" w:rsidRDefault="006D116B" w:rsidP="002A7F32">
            <w:pPr>
              <w:tabs>
                <w:tab w:val="left" w:pos="1395"/>
              </w:tabs>
              <w:jc w:val="both"/>
              <w:rPr>
                <w:rFonts w:ascii="Verdana" w:hAnsi="Verdana"/>
              </w:rPr>
            </w:pPr>
            <w:r w:rsidRPr="00F261CB">
              <w:rPr>
                <w:rFonts w:ascii="Verdana" w:hAnsi="Verdana"/>
              </w:rPr>
              <w:t xml:space="preserve">The minutes were </w:t>
            </w:r>
            <w:r w:rsidRPr="00F261CB">
              <w:rPr>
                <w:rFonts w:ascii="Verdana" w:hAnsi="Verdana"/>
                <w:b/>
              </w:rPr>
              <w:t xml:space="preserve">APPROVED </w:t>
            </w:r>
            <w:r>
              <w:rPr>
                <w:rFonts w:ascii="Verdana" w:hAnsi="Verdana"/>
              </w:rPr>
              <w:t xml:space="preserve">as a true and accurate record </w:t>
            </w:r>
          </w:p>
        </w:tc>
      </w:tr>
      <w:tr w:rsidR="007926A0" w:rsidRPr="00F261CB" w:rsidTr="003C1926">
        <w:tc>
          <w:tcPr>
            <w:tcW w:w="1468" w:type="dxa"/>
          </w:tcPr>
          <w:p w:rsidR="007926A0" w:rsidRPr="00F261CB" w:rsidRDefault="007926A0" w:rsidP="007926A0">
            <w:pPr>
              <w:tabs>
                <w:tab w:val="left" w:pos="1395"/>
              </w:tabs>
              <w:rPr>
                <w:rFonts w:ascii="Verdana" w:hAnsi="Verdana"/>
              </w:rPr>
            </w:pPr>
          </w:p>
        </w:tc>
        <w:tc>
          <w:tcPr>
            <w:tcW w:w="9027" w:type="dxa"/>
            <w:gridSpan w:val="3"/>
          </w:tcPr>
          <w:p w:rsidR="00183BD6" w:rsidRPr="00183BD6" w:rsidRDefault="00183BD6" w:rsidP="00183BD6">
            <w:pPr>
              <w:jc w:val="both"/>
              <w:rPr>
                <w:rFonts w:ascii="Verdana" w:hAnsi="Verdana" w:cs="Tahoma"/>
                <w:i/>
                <w:sz w:val="20"/>
              </w:rPr>
            </w:pPr>
          </w:p>
        </w:tc>
      </w:tr>
      <w:tr w:rsidR="0004263B"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Default="00DD1657" w:rsidP="00DD1657">
            <w:pPr>
              <w:tabs>
                <w:tab w:val="left" w:pos="1395"/>
              </w:tabs>
              <w:rPr>
                <w:rFonts w:ascii="Verdana" w:hAnsi="Verdana"/>
                <w:b/>
              </w:rPr>
            </w:pPr>
            <w:r>
              <w:rPr>
                <w:rFonts w:ascii="Verdana" w:hAnsi="Verdana"/>
                <w:b/>
              </w:rPr>
              <w:t>3.</w:t>
            </w:r>
            <w:r w:rsidR="009F73AD">
              <w:rPr>
                <w:rFonts w:ascii="Verdana" w:hAnsi="Verdana"/>
                <w:b/>
              </w:rPr>
              <w:t>0.0</w:t>
            </w:r>
          </w:p>
        </w:tc>
        <w:tc>
          <w:tcPr>
            <w:tcW w:w="9027" w:type="dxa"/>
            <w:gridSpan w:val="3"/>
            <w:tcBorders>
              <w:top w:val="nil"/>
              <w:left w:val="nil"/>
              <w:bottom w:val="nil"/>
              <w:right w:val="nil"/>
            </w:tcBorders>
          </w:tcPr>
          <w:p w:rsidR="0004263B" w:rsidRPr="00575BA9" w:rsidRDefault="00DD1657" w:rsidP="0004263B">
            <w:pPr>
              <w:tabs>
                <w:tab w:val="left" w:pos="1395"/>
              </w:tabs>
              <w:jc w:val="both"/>
              <w:rPr>
                <w:rFonts w:ascii="Verdana" w:hAnsi="Verdana"/>
                <w:b/>
                <w:bCs/>
              </w:rPr>
            </w:pPr>
            <w:r w:rsidRPr="00575BA9">
              <w:rPr>
                <w:rFonts w:ascii="Verdana" w:hAnsi="Verdana"/>
                <w:b/>
                <w:bCs/>
              </w:rPr>
              <w:t>MAIN AGENDA</w:t>
            </w:r>
          </w:p>
          <w:p w:rsidR="00DD1657" w:rsidRPr="00575BA9" w:rsidRDefault="00DD1657" w:rsidP="0004263B">
            <w:pPr>
              <w:tabs>
                <w:tab w:val="left" w:pos="1395"/>
              </w:tabs>
              <w:jc w:val="both"/>
              <w:rPr>
                <w:rFonts w:ascii="Verdana" w:hAnsi="Verdana"/>
                <w:b/>
                <w:bCs/>
              </w:rPr>
            </w:pPr>
          </w:p>
        </w:tc>
      </w:tr>
      <w:tr w:rsidR="0004263B"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Default="00DD1657" w:rsidP="0004263B">
            <w:pPr>
              <w:tabs>
                <w:tab w:val="left" w:pos="1395"/>
              </w:tabs>
              <w:rPr>
                <w:rFonts w:ascii="Verdana" w:hAnsi="Verdana"/>
                <w:b/>
              </w:rPr>
            </w:pPr>
            <w:r>
              <w:rPr>
                <w:rFonts w:ascii="Verdana" w:hAnsi="Verdana"/>
                <w:b/>
              </w:rPr>
              <w:t>3.1</w:t>
            </w:r>
          </w:p>
          <w:p w:rsidR="00AE6D2C" w:rsidRDefault="00AE6D2C" w:rsidP="0004263B">
            <w:pPr>
              <w:tabs>
                <w:tab w:val="left" w:pos="1395"/>
              </w:tabs>
              <w:rPr>
                <w:rFonts w:ascii="Verdana" w:hAnsi="Verdana"/>
                <w:b/>
              </w:rPr>
            </w:pPr>
          </w:p>
          <w:p w:rsidR="00AE6D2C" w:rsidRDefault="00AE6D2C" w:rsidP="0004263B">
            <w:pPr>
              <w:tabs>
                <w:tab w:val="left" w:pos="1395"/>
              </w:tabs>
              <w:rPr>
                <w:rFonts w:ascii="Verdana" w:hAnsi="Verdana"/>
                <w:b/>
              </w:rPr>
            </w:pPr>
          </w:p>
          <w:p w:rsidR="00457669" w:rsidRPr="00AE6D2C" w:rsidRDefault="00457669" w:rsidP="00123400">
            <w:pPr>
              <w:tabs>
                <w:tab w:val="left" w:pos="1395"/>
              </w:tabs>
              <w:rPr>
                <w:rFonts w:ascii="Verdana" w:hAnsi="Verdana"/>
              </w:rPr>
            </w:pPr>
          </w:p>
        </w:tc>
        <w:tc>
          <w:tcPr>
            <w:tcW w:w="9027" w:type="dxa"/>
            <w:gridSpan w:val="3"/>
            <w:tcBorders>
              <w:top w:val="nil"/>
              <w:left w:val="nil"/>
              <w:bottom w:val="nil"/>
              <w:right w:val="nil"/>
            </w:tcBorders>
          </w:tcPr>
          <w:p w:rsidR="0004263B" w:rsidRPr="00575BA9" w:rsidRDefault="00A14BB8" w:rsidP="0004263B">
            <w:pPr>
              <w:tabs>
                <w:tab w:val="left" w:pos="1395"/>
              </w:tabs>
              <w:jc w:val="both"/>
              <w:rPr>
                <w:rFonts w:ascii="Verdana" w:hAnsi="Verdana"/>
                <w:b/>
                <w:bCs/>
              </w:rPr>
            </w:pPr>
            <w:r w:rsidRPr="00575BA9">
              <w:rPr>
                <w:rFonts w:ascii="Verdana" w:hAnsi="Verdana"/>
                <w:b/>
                <w:bCs/>
              </w:rPr>
              <w:t>Audit &amp; Risk Committee</w:t>
            </w:r>
            <w:r w:rsidR="00DD1657" w:rsidRPr="00575BA9">
              <w:rPr>
                <w:rFonts w:ascii="Verdana" w:hAnsi="Verdana"/>
                <w:b/>
                <w:bCs/>
              </w:rPr>
              <w:t xml:space="preserve"> Action Log</w:t>
            </w:r>
          </w:p>
          <w:p w:rsidR="00097DFB" w:rsidRPr="00575BA9" w:rsidRDefault="00097DFB" w:rsidP="0004263B">
            <w:pPr>
              <w:tabs>
                <w:tab w:val="left" w:pos="1395"/>
              </w:tabs>
              <w:jc w:val="both"/>
              <w:rPr>
                <w:rFonts w:ascii="Verdana" w:hAnsi="Verdana"/>
                <w:b/>
                <w:bCs/>
              </w:rPr>
            </w:pPr>
          </w:p>
          <w:p w:rsidR="003479BE" w:rsidRDefault="00123400" w:rsidP="0074588B">
            <w:pPr>
              <w:tabs>
                <w:tab w:val="left" w:pos="1395"/>
              </w:tabs>
              <w:jc w:val="both"/>
              <w:rPr>
                <w:rFonts w:ascii="Verdana" w:hAnsi="Verdana"/>
                <w:bCs/>
              </w:rPr>
            </w:pPr>
            <w:r w:rsidRPr="00575BA9">
              <w:rPr>
                <w:rFonts w:ascii="Verdana" w:hAnsi="Verdana"/>
                <w:bCs/>
              </w:rPr>
              <w:t>H Tyler</w:t>
            </w:r>
            <w:r w:rsidR="006942D7" w:rsidRPr="00575BA9">
              <w:rPr>
                <w:rFonts w:ascii="Verdana" w:hAnsi="Verdana"/>
                <w:bCs/>
              </w:rPr>
              <w:t xml:space="preserve"> presented Members with the action log</w:t>
            </w:r>
            <w:r w:rsidR="001020D9">
              <w:rPr>
                <w:rFonts w:ascii="Verdana" w:hAnsi="Verdana"/>
                <w:bCs/>
              </w:rPr>
              <w:t>.</w:t>
            </w:r>
            <w:r w:rsidR="00161099">
              <w:rPr>
                <w:rFonts w:ascii="Verdana" w:hAnsi="Verdana"/>
                <w:bCs/>
              </w:rPr>
              <w:t xml:space="preserve"> </w:t>
            </w:r>
            <w:r w:rsidR="003479BE">
              <w:rPr>
                <w:rFonts w:ascii="Verdana" w:hAnsi="Verdana"/>
                <w:bCs/>
              </w:rPr>
              <w:t xml:space="preserve">Members noted that in relation to the WHSSC Review of Financial Limits and Reporting action, the updated Standing Financial Instructions would be presented to the March Joint Committee for approval, prior to submission to </w:t>
            </w:r>
            <w:r w:rsidR="000B5E38">
              <w:rPr>
                <w:rFonts w:ascii="Verdana" w:hAnsi="Verdana"/>
                <w:bCs/>
              </w:rPr>
              <w:t xml:space="preserve">all </w:t>
            </w:r>
            <w:r w:rsidR="003479BE">
              <w:rPr>
                <w:rFonts w:ascii="Verdana" w:hAnsi="Verdana"/>
                <w:bCs/>
              </w:rPr>
              <w:t>Health Board’s for final approval.</w:t>
            </w:r>
          </w:p>
          <w:p w:rsidR="003479BE" w:rsidRDefault="003479BE" w:rsidP="0074588B">
            <w:pPr>
              <w:tabs>
                <w:tab w:val="left" w:pos="1395"/>
              </w:tabs>
              <w:jc w:val="both"/>
              <w:rPr>
                <w:rFonts w:ascii="Verdana" w:hAnsi="Verdana"/>
                <w:bCs/>
              </w:rPr>
            </w:pPr>
          </w:p>
          <w:p w:rsidR="00161099" w:rsidRDefault="003479BE" w:rsidP="0074588B">
            <w:pPr>
              <w:tabs>
                <w:tab w:val="left" w:pos="1395"/>
              </w:tabs>
              <w:jc w:val="both"/>
              <w:rPr>
                <w:rFonts w:ascii="Verdana" w:hAnsi="Verdana"/>
                <w:bCs/>
              </w:rPr>
            </w:pPr>
            <w:r>
              <w:rPr>
                <w:rFonts w:ascii="Verdana" w:hAnsi="Verdana"/>
                <w:bCs/>
              </w:rPr>
              <w:t xml:space="preserve">In relation to the second action relating to the EASC update, G Roberts advised that a discussion had been held at the Board Secretaries meeting who advised that they would be happy for the EASC Update reports to be shared with Audit Committee Chairs.  G Roberts advised it would be helpful if a list of Audit Committee Chairs could be shared by C Hamblyn.  </w:t>
            </w:r>
          </w:p>
          <w:p w:rsidR="00161099" w:rsidRPr="00575BA9" w:rsidRDefault="00161099" w:rsidP="003479BE">
            <w:pPr>
              <w:tabs>
                <w:tab w:val="left" w:pos="1395"/>
              </w:tabs>
              <w:jc w:val="both"/>
              <w:rPr>
                <w:rFonts w:ascii="Verdana" w:hAnsi="Verdana"/>
                <w:b/>
                <w:bCs/>
              </w:rPr>
            </w:pPr>
          </w:p>
        </w:tc>
      </w:tr>
      <w:tr w:rsidR="0004263B"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Default="00604202" w:rsidP="0004263B">
            <w:pPr>
              <w:tabs>
                <w:tab w:val="left" w:pos="1395"/>
              </w:tabs>
              <w:rPr>
                <w:rFonts w:ascii="Verdana" w:hAnsi="Verdana"/>
              </w:rPr>
            </w:pPr>
            <w:r>
              <w:rPr>
                <w:rFonts w:ascii="Verdana" w:hAnsi="Verdana"/>
              </w:rPr>
              <w:t>R</w:t>
            </w:r>
            <w:r w:rsidRPr="00AE6D2C">
              <w:rPr>
                <w:rFonts w:ascii="Verdana" w:hAnsi="Verdana"/>
              </w:rPr>
              <w:t>esolution:</w:t>
            </w:r>
          </w:p>
          <w:p w:rsidR="003479BE" w:rsidRDefault="003479BE" w:rsidP="0004263B">
            <w:pPr>
              <w:tabs>
                <w:tab w:val="left" w:pos="1395"/>
              </w:tabs>
              <w:rPr>
                <w:rFonts w:ascii="Verdana" w:hAnsi="Verdana"/>
              </w:rPr>
            </w:pPr>
          </w:p>
          <w:p w:rsidR="003479BE" w:rsidRDefault="003479BE" w:rsidP="0004263B">
            <w:pPr>
              <w:tabs>
                <w:tab w:val="left" w:pos="1395"/>
              </w:tabs>
              <w:rPr>
                <w:rFonts w:ascii="Verdana" w:hAnsi="Verdana"/>
                <w:b/>
              </w:rPr>
            </w:pPr>
            <w:r>
              <w:rPr>
                <w:rFonts w:ascii="Verdana" w:hAnsi="Verdana"/>
              </w:rPr>
              <w:t>Action:</w:t>
            </w:r>
          </w:p>
        </w:tc>
        <w:tc>
          <w:tcPr>
            <w:tcW w:w="9027" w:type="dxa"/>
            <w:gridSpan w:val="3"/>
            <w:tcBorders>
              <w:top w:val="nil"/>
              <w:left w:val="nil"/>
              <w:bottom w:val="nil"/>
              <w:right w:val="nil"/>
            </w:tcBorders>
          </w:tcPr>
          <w:p w:rsidR="005F659E" w:rsidRDefault="00604202" w:rsidP="00AE6D2C">
            <w:pPr>
              <w:tabs>
                <w:tab w:val="left" w:pos="1395"/>
              </w:tabs>
              <w:jc w:val="both"/>
              <w:rPr>
                <w:rFonts w:ascii="Verdana" w:hAnsi="Verdana"/>
                <w:bCs/>
              </w:rPr>
            </w:pPr>
            <w:r w:rsidRPr="00575BA9">
              <w:rPr>
                <w:rFonts w:ascii="Verdana" w:hAnsi="Verdana"/>
                <w:bCs/>
              </w:rPr>
              <w:t xml:space="preserve">The Action Log was </w:t>
            </w:r>
            <w:r w:rsidRPr="00575BA9">
              <w:rPr>
                <w:rFonts w:ascii="Verdana" w:hAnsi="Verdana"/>
                <w:b/>
                <w:bCs/>
              </w:rPr>
              <w:t>NOTED</w:t>
            </w:r>
            <w:r w:rsidRPr="00575BA9">
              <w:rPr>
                <w:rFonts w:ascii="Verdana" w:hAnsi="Verdana"/>
                <w:bCs/>
              </w:rPr>
              <w:t>.</w:t>
            </w:r>
          </w:p>
          <w:p w:rsidR="003479BE" w:rsidRDefault="003479BE" w:rsidP="00AE6D2C">
            <w:pPr>
              <w:tabs>
                <w:tab w:val="left" w:pos="1395"/>
              </w:tabs>
              <w:jc w:val="both"/>
              <w:rPr>
                <w:rFonts w:ascii="Verdana" w:hAnsi="Verdana"/>
                <w:bCs/>
              </w:rPr>
            </w:pPr>
          </w:p>
          <w:p w:rsidR="003479BE" w:rsidRPr="00575BA9" w:rsidRDefault="003479BE" w:rsidP="00AE6D2C">
            <w:pPr>
              <w:tabs>
                <w:tab w:val="left" w:pos="1395"/>
              </w:tabs>
              <w:jc w:val="both"/>
              <w:rPr>
                <w:rFonts w:ascii="Verdana" w:hAnsi="Verdana"/>
                <w:b/>
                <w:bCs/>
              </w:rPr>
            </w:pPr>
            <w:r>
              <w:rPr>
                <w:rFonts w:ascii="Verdana" w:hAnsi="Verdana"/>
                <w:bCs/>
              </w:rPr>
              <w:t xml:space="preserve">List of Audit Committee Chairs to be provided to be provided to G Roberts by C Hamblyn. </w:t>
            </w:r>
          </w:p>
        </w:tc>
      </w:tr>
      <w:tr w:rsidR="00604202" w:rsidRPr="00DD165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604202" w:rsidRDefault="00604202" w:rsidP="00F5200D">
            <w:pPr>
              <w:tabs>
                <w:tab w:val="left" w:pos="1395"/>
              </w:tabs>
              <w:rPr>
                <w:rFonts w:ascii="Verdana" w:hAnsi="Verdana"/>
                <w:b/>
              </w:rPr>
            </w:pPr>
          </w:p>
        </w:tc>
        <w:tc>
          <w:tcPr>
            <w:tcW w:w="9027" w:type="dxa"/>
            <w:gridSpan w:val="3"/>
            <w:tcBorders>
              <w:top w:val="nil"/>
              <w:left w:val="nil"/>
              <w:bottom w:val="nil"/>
              <w:right w:val="nil"/>
            </w:tcBorders>
          </w:tcPr>
          <w:p w:rsidR="00604202" w:rsidRPr="00575BA9" w:rsidRDefault="00604202" w:rsidP="00F5200D">
            <w:pPr>
              <w:tabs>
                <w:tab w:val="left" w:pos="1395"/>
              </w:tabs>
              <w:jc w:val="both"/>
              <w:rPr>
                <w:rFonts w:ascii="Verdana" w:hAnsi="Verdana"/>
                <w:b/>
                <w:bCs/>
              </w:rPr>
            </w:pPr>
          </w:p>
        </w:tc>
      </w:tr>
      <w:tr w:rsidR="00A14BB8" w:rsidRPr="00DD165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A14BB8" w:rsidRDefault="002A7F32" w:rsidP="00F5200D">
            <w:pPr>
              <w:tabs>
                <w:tab w:val="left" w:pos="1395"/>
              </w:tabs>
              <w:rPr>
                <w:rFonts w:ascii="Verdana" w:hAnsi="Verdana"/>
                <w:b/>
              </w:rPr>
            </w:pPr>
            <w:r>
              <w:rPr>
                <w:rFonts w:ascii="Verdana" w:hAnsi="Verdana"/>
                <w:b/>
              </w:rPr>
              <w:t>3.2</w:t>
            </w:r>
          </w:p>
          <w:p w:rsidR="00E03AD7" w:rsidRDefault="00E03AD7" w:rsidP="00F5200D">
            <w:pPr>
              <w:tabs>
                <w:tab w:val="left" w:pos="1395"/>
              </w:tabs>
              <w:rPr>
                <w:rFonts w:ascii="Verdana" w:hAnsi="Verdana"/>
                <w:b/>
              </w:rPr>
            </w:pPr>
          </w:p>
          <w:p w:rsidR="00E03AD7" w:rsidRPr="00DD1657" w:rsidRDefault="00E03AD7" w:rsidP="0074588B">
            <w:pPr>
              <w:tabs>
                <w:tab w:val="left" w:pos="1395"/>
              </w:tabs>
              <w:rPr>
                <w:rFonts w:ascii="Verdana" w:hAnsi="Verdana"/>
                <w:b/>
              </w:rPr>
            </w:pPr>
            <w:r w:rsidRPr="00F555CA">
              <w:rPr>
                <w:rFonts w:ascii="Verdana" w:hAnsi="Verdana"/>
              </w:rPr>
              <w:t>Resolution:</w:t>
            </w:r>
          </w:p>
        </w:tc>
        <w:tc>
          <w:tcPr>
            <w:tcW w:w="9027" w:type="dxa"/>
            <w:gridSpan w:val="3"/>
            <w:tcBorders>
              <w:top w:val="nil"/>
              <w:left w:val="nil"/>
              <w:bottom w:val="nil"/>
              <w:right w:val="nil"/>
            </w:tcBorders>
          </w:tcPr>
          <w:p w:rsidR="00A14BB8" w:rsidRPr="00575BA9" w:rsidRDefault="00A14BB8" w:rsidP="00F5200D">
            <w:pPr>
              <w:tabs>
                <w:tab w:val="left" w:pos="1395"/>
              </w:tabs>
              <w:jc w:val="both"/>
              <w:rPr>
                <w:rFonts w:ascii="Verdana" w:hAnsi="Verdana"/>
                <w:b/>
                <w:bCs/>
              </w:rPr>
            </w:pPr>
            <w:r w:rsidRPr="00575BA9">
              <w:rPr>
                <w:rFonts w:ascii="Verdana" w:hAnsi="Verdana"/>
                <w:b/>
                <w:bCs/>
              </w:rPr>
              <w:t>Matters Arising not considered within the</w:t>
            </w:r>
            <w:r w:rsidR="002F4959" w:rsidRPr="00575BA9">
              <w:rPr>
                <w:rFonts w:ascii="Verdana" w:hAnsi="Verdana"/>
                <w:b/>
                <w:bCs/>
              </w:rPr>
              <w:t xml:space="preserve"> minutes or the</w:t>
            </w:r>
            <w:r w:rsidRPr="00575BA9">
              <w:rPr>
                <w:rFonts w:ascii="Verdana" w:hAnsi="Verdana"/>
                <w:b/>
                <w:bCs/>
              </w:rPr>
              <w:t xml:space="preserve"> Action Log</w:t>
            </w:r>
          </w:p>
          <w:p w:rsidR="00A14BB8" w:rsidRPr="00575BA9" w:rsidRDefault="00A14BB8" w:rsidP="00F5200D">
            <w:pPr>
              <w:tabs>
                <w:tab w:val="left" w:pos="1395"/>
              </w:tabs>
              <w:jc w:val="both"/>
              <w:rPr>
                <w:rFonts w:ascii="Verdana" w:hAnsi="Verdana"/>
                <w:b/>
                <w:bCs/>
              </w:rPr>
            </w:pPr>
          </w:p>
          <w:p w:rsidR="00C07202" w:rsidRDefault="00E03AD7" w:rsidP="00F5200D">
            <w:pPr>
              <w:tabs>
                <w:tab w:val="left" w:pos="1395"/>
              </w:tabs>
              <w:jc w:val="both"/>
              <w:rPr>
                <w:rFonts w:ascii="Verdana" w:hAnsi="Verdana"/>
                <w:b/>
                <w:bCs/>
              </w:rPr>
            </w:pPr>
            <w:r w:rsidRPr="00575BA9">
              <w:rPr>
                <w:rFonts w:ascii="Verdana" w:hAnsi="Verdana"/>
              </w:rPr>
              <w:t>There were no further matters arising identified.</w:t>
            </w:r>
          </w:p>
          <w:p w:rsidR="00C07202" w:rsidRPr="00575BA9" w:rsidRDefault="00C07202" w:rsidP="00F5200D">
            <w:pPr>
              <w:tabs>
                <w:tab w:val="left" w:pos="1395"/>
              </w:tabs>
              <w:jc w:val="both"/>
              <w:rPr>
                <w:rFonts w:ascii="Verdana" w:hAnsi="Verdana"/>
                <w:b/>
                <w:bCs/>
              </w:rPr>
            </w:pPr>
          </w:p>
        </w:tc>
      </w:tr>
      <w:tr w:rsidR="0004263B"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Default="00DD1657" w:rsidP="0004263B">
            <w:pPr>
              <w:tabs>
                <w:tab w:val="left" w:pos="1395"/>
              </w:tabs>
              <w:rPr>
                <w:rFonts w:ascii="Verdana" w:hAnsi="Verdana"/>
                <w:b/>
              </w:rPr>
            </w:pPr>
            <w:r>
              <w:rPr>
                <w:rFonts w:ascii="Verdana" w:hAnsi="Verdana"/>
                <w:b/>
              </w:rPr>
              <w:t>4.</w:t>
            </w:r>
            <w:r w:rsidR="002A1ADC">
              <w:rPr>
                <w:rFonts w:ascii="Verdana" w:hAnsi="Verdana"/>
                <w:b/>
              </w:rPr>
              <w:t>0</w:t>
            </w:r>
            <w:r w:rsidR="009F73AD">
              <w:rPr>
                <w:rFonts w:ascii="Verdana" w:hAnsi="Verdana"/>
                <w:b/>
              </w:rPr>
              <w:t>.0</w:t>
            </w:r>
          </w:p>
        </w:tc>
        <w:tc>
          <w:tcPr>
            <w:tcW w:w="9027" w:type="dxa"/>
            <w:gridSpan w:val="3"/>
            <w:tcBorders>
              <w:top w:val="nil"/>
              <w:left w:val="nil"/>
              <w:bottom w:val="nil"/>
              <w:right w:val="nil"/>
            </w:tcBorders>
          </w:tcPr>
          <w:p w:rsidR="00DD1657" w:rsidRPr="00575BA9" w:rsidRDefault="00935390" w:rsidP="0004263B">
            <w:pPr>
              <w:tabs>
                <w:tab w:val="left" w:pos="1395"/>
              </w:tabs>
              <w:jc w:val="both"/>
              <w:rPr>
                <w:rFonts w:ascii="Verdana" w:hAnsi="Verdana"/>
                <w:b/>
                <w:bCs/>
              </w:rPr>
            </w:pPr>
            <w:r w:rsidRPr="00575BA9">
              <w:rPr>
                <w:rFonts w:ascii="Verdana" w:hAnsi="Verdana"/>
                <w:b/>
                <w:bCs/>
              </w:rPr>
              <w:t>IMPROVING CARE</w:t>
            </w:r>
          </w:p>
          <w:p w:rsidR="005F659E" w:rsidRPr="00575BA9" w:rsidRDefault="005F659E" w:rsidP="0004263B">
            <w:pPr>
              <w:tabs>
                <w:tab w:val="left" w:pos="1395"/>
              </w:tabs>
              <w:jc w:val="both"/>
              <w:rPr>
                <w:rFonts w:ascii="Verdana" w:hAnsi="Verdana"/>
                <w:b/>
                <w:bCs/>
              </w:rPr>
            </w:pPr>
          </w:p>
        </w:tc>
      </w:tr>
      <w:tr w:rsidR="0004263B"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4263B" w:rsidRPr="00DD1657" w:rsidRDefault="00DD1657" w:rsidP="0004263B">
            <w:pPr>
              <w:tabs>
                <w:tab w:val="left" w:pos="1395"/>
              </w:tabs>
              <w:rPr>
                <w:rFonts w:ascii="Verdana" w:hAnsi="Verdana"/>
                <w:b/>
              </w:rPr>
            </w:pPr>
            <w:r>
              <w:rPr>
                <w:rFonts w:ascii="Verdana" w:hAnsi="Verdana"/>
                <w:b/>
              </w:rPr>
              <w:t>4.1</w:t>
            </w:r>
          </w:p>
        </w:tc>
        <w:tc>
          <w:tcPr>
            <w:tcW w:w="9027" w:type="dxa"/>
            <w:gridSpan w:val="3"/>
            <w:tcBorders>
              <w:top w:val="nil"/>
              <w:left w:val="nil"/>
              <w:bottom w:val="nil"/>
              <w:right w:val="nil"/>
            </w:tcBorders>
          </w:tcPr>
          <w:p w:rsidR="0004263B" w:rsidRPr="00575BA9" w:rsidRDefault="0074588B" w:rsidP="0004263B">
            <w:pPr>
              <w:tabs>
                <w:tab w:val="left" w:pos="1395"/>
              </w:tabs>
              <w:jc w:val="both"/>
              <w:rPr>
                <w:rFonts w:ascii="Verdana" w:hAnsi="Verdana"/>
                <w:b/>
                <w:bCs/>
              </w:rPr>
            </w:pPr>
            <w:r>
              <w:rPr>
                <w:rFonts w:ascii="Verdana" w:hAnsi="Verdana"/>
                <w:b/>
                <w:bCs/>
              </w:rPr>
              <w:t xml:space="preserve">National Imaging Academy Risk Register </w:t>
            </w:r>
          </w:p>
          <w:p w:rsidR="00575BA9" w:rsidRDefault="00575BA9" w:rsidP="00575BA9">
            <w:pPr>
              <w:jc w:val="both"/>
              <w:rPr>
                <w:rFonts w:ascii="Verdana" w:hAnsi="Verdana"/>
                <w:b/>
                <w:bCs/>
              </w:rPr>
            </w:pPr>
          </w:p>
          <w:p w:rsidR="00B070D3" w:rsidRPr="00B070D3" w:rsidRDefault="00B070D3" w:rsidP="00575BA9">
            <w:pPr>
              <w:jc w:val="both"/>
              <w:rPr>
                <w:rFonts w:ascii="Verdana" w:hAnsi="Verdana"/>
                <w:bCs/>
              </w:rPr>
            </w:pPr>
            <w:r w:rsidRPr="00B070D3">
              <w:rPr>
                <w:rFonts w:ascii="Verdana" w:hAnsi="Verdana"/>
                <w:bCs/>
              </w:rPr>
              <w:t xml:space="preserve">P Roseblade advised Members that she had agreed prior to the meeting to defer this item to the April meeting as a result of capacity issues within the National Imaging Academy at present. </w:t>
            </w:r>
          </w:p>
          <w:p w:rsidR="00575BA9" w:rsidRPr="00575BA9" w:rsidRDefault="00575BA9" w:rsidP="00B070D3">
            <w:pPr>
              <w:jc w:val="both"/>
              <w:rPr>
                <w:rFonts w:ascii="Verdana" w:hAnsi="Verdana"/>
                <w:b/>
                <w:bCs/>
              </w:rPr>
            </w:pPr>
          </w:p>
        </w:tc>
      </w:tr>
      <w:tr w:rsidR="00DD1657"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DD1657" w:rsidRDefault="00E52992" w:rsidP="0088699A">
            <w:pPr>
              <w:tabs>
                <w:tab w:val="left" w:pos="1395"/>
              </w:tabs>
              <w:rPr>
                <w:rFonts w:ascii="Verdana" w:hAnsi="Verdana"/>
                <w:b/>
              </w:rPr>
            </w:pPr>
            <w:r>
              <w:rPr>
                <w:rFonts w:ascii="Verdana" w:hAnsi="Verdana"/>
              </w:rPr>
              <w:lastRenderedPageBreak/>
              <w:t>Resolution</w:t>
            </w:r>
            <w:r w:rsidRPr="00F261CB">
              <w:rPr>
                <w:rFonts w:ascii="Verdana" w:hAnsi="Verdana"/>
              </w:rPr>
              <w:t>:</w:t>
            </w:r>
          </w:p>
        </w:tc>
        <w:tc>
          <w:tcPr>
            <w:tcW w:w="9027" w:type="dxa"/>
            <w:gridSpan w:val="3"/>
            <w:tcBorders>
              <w:top w:val="nil"/>
              <w:left w:val="nil"/>
              <w:bottom w:val="nil"/>
              <w:right w:val="nil"/>
            </w:tcBorders>
          </w:tcPr>
          <w:p w:rsidR="00A037BC" w:rsidRPr="0088699A" w:rsidRDefault="00B070D3" w:rsidP="0088699A">
            <w:pPr>
              <w:jc w:val="both"/>
              <w:rPr>
                <w:rFonts w:ascii="Verdana" w:hAnsi="Verdana"/>
              </w:rPr>
            </w:pPr>
            <w:r w:rsidRPr="00B070D3">
              <w:rPr>
                <w:rFonts w:ascii="Verdana" w:hAnsi="Verdana" w:cs="Arial"/>
                <w:bCs/>
                <w:szCs w:val="24"/>
              </w:rPr>
              <w:t>The update was</w:t>
            </w:r>
            <w:r>
              <w:rPr>
                <w:rFonts w:ascii="Verdana" w:hAnsi="Verdana" w:cs="Arial"/>
                <w:b/>
                <w:bCs/>
                <w:szCs w:val="24"/>
              </w:rPr>
              <w:t xml:space="preserve"> </w:t>
            </w:r>
            <w:r w:rsidR="00A74246" w:rsidRPr="0088699A">
              <w:rPr>
                <w:rFonts w:ascii="Verdana" w:hAnsi="Verdana" w:cs="Arial"/>
                <w:b/>
                <w:bCs/>
                <w:szCs w:val="24"/>
              </w:rPr>
              <w:t>NOTED</w:t>
            </w:r>
            <w:r>
              <w:rPr>
                <w:rFonts w:ascii="Verdana" w:hAnsi="Verdana" w:cs="Arial"/>
                <w:szCs w:val="24"/>
              </w:rPr>
              <w:t xml:space="preserve">. </w:t>
            </w:r>
            <w:r w:rsidR="00A74246" w:rsidRPr="0088699A">
              <w:rPr>
                <w:rFonts w:ascii="Verdana" w:hAnsi="Verdana" w:cs="Arial"/>
                <w:szCs w:val="24"/>
              </w:rPr>
              <w:t xml:space="preserve"> </w:t>
            </w:r>
          </w:p>
        </w:tc>
      </w:tr>
      <w:tr w:rsidR="00DD1657"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4A4B90" w:rsidRPr="00F261CB" w:rsidRDefault="004A4B90" w:rsidP="00123400">
            <w:pPr>
              <w:tabs>
                <w:tab w:val="left" w:pos="1395"/>
              </w:tabs>
              <w:rPr>
                <w:rFonts w:ascii="Verdana" w:hAnsi="Verdana"/>
              </w:rPr>
            </w:pPr>
          </w:p>
        </w:tc>
        <w:tc>
          <w:tcPr>
            <w:tcW w:w="9027" w:type="dxa"/>
            <w:gridSpan w:val="3"/>
            <w:tcBorders>
              <w:top w:val="nil"/>
              <w:left w:val="nil"/>
              <w:bottom w:val="nil"/>
              <w:right w:val="nil"/>
            </w:tcBorders>
          </w:tcPr>
          <w:p w:rsidR="004A4B90" w:rsidRPr="002A7F32" w:rsidRDefault="004A4B90" w:rsidP="002A7F32">
            <w:pPr>
              <w:tabs>
                <w:tab w:val="left" w:pos="1395"/>
              </w:tabs>
              <w:jc w:val="both"/>
              <w:rPr>
                <w:rFonts w:ascii="Verdana" w:hAnsi="Verdana"/>
              </w:rPr>
            </w:pPr>
          </w:p>
        </w:tc>
      </w:tr>
      <w:tr w:rsidR="00340E0C" w:rsidRPr="00DD1657" w:rsidTr="008D117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685BFA" w:rsidRDefault="007805A9" w:rsidP="008D1174">
            <w:pPr>
              <w:tabs>
                <w:tab w:val="left" w:pos="1395"/>
              </w:tabs>
              <w:rPr>
                <w:rFonts w:ascii="Verdana" w:hAnsi="Verdana"/>
                <w:b/>
              </w:rPr>
            </w:pPr>
            <w:r>
              <w:rPr>
                <w:rFonts w:ascii="Verdana" w:hAnsi="Verdana"/>
                <w:b/>
              </w:rPr>
              <w:t>4.4</w:t>
            </w: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Default="00FD697C" w:rsidP="008D1174">
            <w:pPr>
              <w:tabs>
                <w:tab w:val="left" w:pos="1395"/>
              </w:tabs>
              <w:rPr>
                <w:rFonts w:ascii="Verdana" w:hAnsi="Verdana"/>
                <w:b/>
              </w:rPr>
            </w:pPr>
          </w:p>
          <w:p w:rsidR="00FD697C" w:rsidRPr="00DD1657" w:rsidRDefault="00FD697C" w:rsidP="009E31B0">
            <w:pPr>
              <w:tabs>
                <w:tab w:val="left" w:pos="1395"/>
              </w:tabs>
              <w:rPr>
                <w:rFonts w:ascii="Verdana" w:hAnsi="Verdana"/>
                <w:b/>
              </w:rPr>
            </w:pPr>
            <w:r w:rsidRPr="00FD697C">
              <w:rPr>
                <w:rFonts w:ascii="Verdana" w:hAnsi="Verdana"/>
              </w:rPr>
              <w:t>Resolution:</w:t>
            </w:r>
          </w:p>
        </w:tc>
        <w:tc>
          <w:tcPr>
            <w:tcW w:w="9027" w:type="dxa"/>
            <w:gridSpan w:val="3"/>
            <w:tcBorders>
              <w:top w:val="nil"/>
              <w:left w:val="nil"/>
              <w:bottom w:val="nil"/>
              <w:right w:val="nil"/>
            </w:tcBorders>
          </w:tcPr>
          <w:p w:rsidR="00AF554B" w:rsidRDefault="007805A9" w:rsidP="008D1174">
            <w:pPr>
              <w:tabs>
                <w:tab w:val="left" w:pos="1395"/>
              </w:tabs>
              <w:jc w:val="both"/>
              <w:rPr>
                <w:rFonts w:ascii="Verdana" w:hAnsi="Verdana"/>
                <w:b/>
                <w:bCs/>
              </w:rPr>
            </w:pPr>
            <w:r>
              <w:rPr>
                <w:rFonts w:ascii="Verdana" w:hAnsi="Verdana"/>
                <w:b/>
                <w:bCs/>
              </w:rPr>
              <w:t>EASC Update</w:t>
            </w:r>
          </w:p>
          <w:p w:rsidR="007805A9" w:rsidRDefault="007805A9" w:rsidP="008D1174">
            <w:pPr>
              <w:tabs>
                <w:tab w:val="left" w:pos="1395"/>
              </w:tabs>
              <w:jc w:val="both"/>
              <w:rPr>
                <w:rFonts w:ascii="Verdana" w:hAnsi="Verdana"/>
                <w:b/>
                <w:bCs/>
              </w:rPr>
            </w:pPr>
          </w:p>
          <w:p w:rsidR="00AF554B" w:rsidRDefault="007805A9" w:rsidP="007805A9">
            <w:pPr>
              <w:jc w:val="both"/>
              <w:rPr>
                <w:rFonts w:ascii="Verdana" w:hAnsi="Verdana" w:cs="Arial"/>
              </w:rPr>
            </w:pPr>
            <w:r w:rsidRPr="0088699A">
              <w:rPr>
                <w:rFonts w:ascii="Verdana" w:hAnsi="Verdana" w:cs="Arial"/>
              </w:rPr>
              <w:t xml:space="preserve">S Harrhy and G Roberts presented Members with the report. </w:t>
            </w:r>
            <w:r w:rsidR="00AF554B">
              <w:rPr>
                <w:rFonts w:ascii="Verdana" w:hAnsi="Verdana" w:cs="Arial"/>
              </w:rPr>
              <w:t>The following key points were highlighted in relation to ambulance handover performance:</w:t>
            </w:r>
          </w:p>
          <w:p w:rsidR="00AF554B" w:rsidRDefault="00AF554B" w:rsidP="00AF554B">
            <w:pPr>
              <w:pStyle w:val="ListParagraph"/>
              <w:numPr>
                <w:ilvl w:val="0"/>
                <w:numId w:val="32"/>
              </w:numPr>
              <w:jc w:val="both"/>
              <w:rPr>
                <w:rFonts w:ascii="Verdana" w:hAnsi="Verdana" w:cs="Arial"/>
              </w:rPr>
            </w:pPr>
            <w:r>
              <w:rPr>
                <w:rFonts w:ascii="Verdana" w:hAnsi="Verdana" w:cs="Arial"/>
              </w:rPr>
              <w:t>Poor performance was reported for December 2022, with red release performance being less than 40% and over 32,000 lost as a result of ambulance handover delays;</w:t>
            </w:r>
          </w:p>
          <w:p w:rsidR="00AF554B" w:rsidRDefault="00AF554B" w:rsidP="00AF554B">
            <w:pPr>
              <w:pStyle w:val="ListParagraph"/>
              <w:numPr>
                <w:ilvl w:val="0"/>
                <w:numId w:val="32"/>
              </w:numPr>
              <w:jc w:val="both"/>
              <w:rPr>
                <w:rFonts w:ascii="Verdana" w:hAnsi="Verdana" w:cs="Arial"/>
              </w:rPr>
            </w:pPr>
            <w:r>
              <w:rPr>
                <w:rFonts w:ascii="Verdana" w:hAnsi="Verdana" w:cs="Arial"/>
              </w:rPr>
              <w:t>There were concerns in relation to patient safety with 5,500 patients being told that an ambulance wouldn’t be able to reach them in December. A number of these patients would have experienced a fall and would have been told that they would have to make their own way to a hospital;</w:t>
            </w:r>
          </w:p>
          <w:p w:rsidR="00AF554B" w:rsidRDefault="00AF554B" w:rsidP="00AF554B">
            <w:pPr>
              <w:pStyle w:val="ListParagraph"/>
              <w:numPr>
                <w:ilvl w:val="0"/>
                <w:numId w:val="32"/>
              </w:numPr>
              <w:jc w:val="both"/>
              <w:rPr>
                <w:rFonts w:ascii="Verdana" w:hAnsi="Verdana" w:cs="Arial"/>
              </w:rPr>
            </w:pPr>
            <w:r>
              <w:rPr>
                <w:rFonts w:ascii="Verdana" w:hAnsi="Verdana" w:cs="Arial"/>
              </w:rPr>
              <w:t>It was expected that an improvement would be seen for January when the data was published;</w:t>
            </w:r>
          </w:p>
          <w:p w:rsidR="00AF554B" w:rsidRDefault="00AF554B" w:rsidP="00AF554B">
            <w:pPr>
              <w:pStyle w:val="ListParagraph"/>
              <w:numPr>
                <w:ilvl w:val="0"/>
                <w:numId w:val="32"/>
              </w:numPr>
              <w:jc w:val="both"/>
              <w:rPr>
                <w:rFonts w:ascii="Verdana" w:hAnsi="Verdana" w:cs="Arial"/>
              </w:rPr>
            </w:pPr>
            <w:r>
              <w:rPr>
                <w:rFonts w:ascii="Verdana" w:hAnsi="Verdana" w:cs="Arial"/>
              </w:rPr>
              <w:t>The Welsh Ambulance Services NHS Trust</w:t>
            </w:r>
            <w:r w:rsidR="009E31B0">
              <w:rPr>
                <w:rFonts w:ascii="Verdana" w:hAnsi="Verdana" w:cs="Arial"/>
              </w:rPr>
              <w:t xml:space="preserve"> (WAST)</w:t>
            </w:r>
            <w:r>
              <w:rPr>
                <w:rFonts w:ascii="Verdana" w:hAnsi="Verdana" w:cs="Arial"/>
              </w:rPr>
              <w:t xml:space="preserve"> had completed their recruitment of additional staff who were now in post and actively working;</w:t>
            </w:r>
          </w:p>
          <w:p w:rsidR="00AF554B" w:rsidRDefault="00AF554B" w:rsidP="00AF554B">
            <w:pPr>
              <w:pStyle w:val="ListParagraph"/>
              <w:numPr>
                <w:ilvl w:val="0"/>
                <w:numId w:val="32"/>
              </w:numPr>
              <w:jc w:val="both"/>
              <w:rPr>
                <w:rFonts w:ascii="Verdana" w:hAnsi="Verdana" w:cs="Arial"/>
              </w:rPr>
            </w:pPr>
            <w:r>
              <w:rPr>
                <w:rFonts w:ascii="Verdana" w:hAnsi="Verdana" w:cs="Arial"/>
              </w:rPr>
              <w:t>Each Health Board had signed their Integrated Commissioning Action Plans and fortnightly meetings were being held with Health Board’s and WAST to ensure actions were being taken forward</w:t>
            </w:r>
            <w:r w:rsidR="0045212C">
              <w:rPr>
                <w:rFonts w:ascii="Verdana" w:hAnsi="Verdana" w:cs="Arial"/>
              </w:rPr>
              <w:t>;</w:t>
            </w:r>
          </w:p>
          <w:p w:rsidR="0045212C" w:rsidRDefault="0045212C" w:rsidP="00AF554B">
            <w:pPr>
              <w:pStyle w:val="ListParagraph"/>
              <w:numPr>
                <w:ilvl w:val="0"/>
                <w:numId w:val="32"/>
              </w:numPr>
              <w:jc w:val="both"/>
              <w:rPr>
                <w:rFonts w:ascii="Verdana" w:hAnsi="Verdana" w:cs="Arial"/>
              </w:rPr>
            </w:pPr>
            <w:r>
              <w:rPr>
                <w:rFonts w:ascii="Verdana" w:hAnsi="Verdana" w:cs="Arial"/>
              </w:rPr>
              <w:t>Further work was being undertaken to review the coding of red calls to gain greater assurance that red calls had been coded appropriately;</w:t>
            </w:r>
          </w:p>
          <w:p w:rsidR="0045212C" w:rsidRPr="00AF554B" w:rsidRDefault="0045212C" w:rsidP="00AF554B">
            <w:pPr>
              <w:pStyle w:val="ListParagraph"/>
              <w:numPr>
                <w:ilvl w:val="0"/>
                <w:numId w:val="32"/>
              </w:numPr>
              <w:jc w:val="both"/>
              <w:rPr>
                <w:rFonts w:ascii="Verdana" w:hAnsi="Verdana" w:cs="Arial"/>
              </w:rPr>
            </w:pPr>
            <w:r>
              <w:rPr>
                <w:rFonts w:ascii="Verdana" w:hAnsi="Verdana" w:cs="Arial"/>
              </w:rPr>
              <w:t>There had been a decrease in activity on the days where Industrial Action had taken place by Ambulance Staff which had resulted in improved flow through systems.</w:t>
            </w:r>
          </w:p>
          <w:p w:rsidR="00AF554B" w:rsidRDefault="00AF554B" w:rsidP="007805A9">
            <w:pPr>
              <w:jc w:val="both"/>
              <w:rPr>
                <w:rFonts w:ascii="Verdana" w:hAnsi="Verdana" w:cs="Arial"/>
              </w:rPr>
            </w:pPr>
          </w:p>
          <w:p w:rsidR="007805A9" w:rsidRDefault="0045212C" w:rsidP="007805A9">
            <w:pPr>
              <w:jc w:val="both"/>
              <w:rPr>
                <w:rFonts w:ascii="Verdana" w:hAnsi="Verdana" w:cs="Arial"/>
              </w:rPr>
            </w:pPr>
            <w:r>
              <w:rPr>
                <w:rFonts w:ascii="Verdana" w:hAnsi="Verdana" w:cs="Arial"/>
              </w:rPr>
              <w:t xml:space="preserve">S Harrhy extended his thanks to all Health Board staff for the work being undertaken to improve the position. </w:t>
            </w:r>
          </w:p>
          <w:p w:rsidR="0045212C" w:rsidRDefault="0045212C" w:rsidP="007805A9">
            <w:pPr>
              <w:jc w:val="both"/>
              <w:rPr>
                <w:rFonts w:ascii="Verdana" w:hAnsi="Verdana" w:cs="Arial"/>
              </w:rPr>
            </w:pPr>
          </w:p>
          <w:p w:rsidR="0045212C" w:rsidRDefault="0045212C" w:rsidP="007805A9">
            <w:pPr>
              <w:jc w:val="both"/>
              <w:rPr>
                <w:rFonts w:ascii="Verdana" w:hAnsi="Verdana" w:cs="Arial"/>
              </w:rPr>
            </w:pPr>
            <w:r>
              <w:rPr>
                <w:rFonts w:ascii="Verdana" w:hAnsi="Verdana" w:cs="Arial"/>
              </w:rPr>
              <w:t xml:space="preserve">In response to a question raised by C Donoghue in relation to the process followed regarding the categorisation of red calls, S Harrhy advised that all calls were categorised initially based on the information provided to the call handler.  </w:t>
            </w:r>
            <w:r w:rsidR="0079481E">
              <w:rPr>
                <w:rFonts w:ascii="Verdana" w:hAnsi="Verdana" w:cs="Arial"/>
              </w:rPr>
              <w:t xml:space="preserve">The information was then assessed by a clinician to determine whether a call back needed to be made to the caller to ensure coding had been allocated correctly.  Members noted that this process did not delay the response and an ambulance would still be despatched.  S Harrhy advised that this high level coding needed to be undertaken to enable </w:t>
            </w:r>
            <w:r w:rsidR="009E31B0">
              <w:rPr>
                <w:rFonts w:ascii="Verdana" w:hAnsi="Verdana" w:cs="Arial"/>
              </w:rPr>
              <w:t>WAST</w:t>
            </w:r>
            <w:r w:rsidR="0079481E">
              <w:rPr>
                <w:rFonts w:ascii="Verdana" w:hAnsi="Verdana" w:cs="Arial"/>
              </w:rPr>
              <w:t xml:space="preserve"> to remain accredited. </w:t>
            </w:r>
          </w:p>
          <w:p w:rsidR="007805A9" w:rsidRDefault="007805A9" w:rsidP="008D1174">
            <w:pPr>
              <w:tabs>
                <w:tab w:val="left" w:pos="1395"/>
              </w:tabs>
              <w:jc w:val="both"/>
              <w:rPr>
                <w:rFonts w:ascii="Verdana" w:hAnsi="Verdana"/>
                <w:b/>
                <w:bCs/>
              </w:rPr>
            </w:pPr>
          </w:p>
          <w:p w:rsidR="007805A9" w:rsidRDefault="0079481E" w:rsidP="007805A9">
            <w:pPr>
              <w:jc w:val="both"/>
              <w:rPr>
                <w:rFonts w:ascii="Verdana" w:hAnsi="Verdana" w:cs="Arial"/>
              </w:rPr>
            </w:pPr>
            <w:r>
              <w:rPr>
                <w:rFonts w:ascii="Verdana" w:hAnsi="Verdana" w:cs="Arial"/>
              </w:rPr>
              <w:t xml:space="preserve">In response to a query raised by P Roseblade regarding the frequency of the Quality &amp; Delivery meetings, S Harrhy confirmed that bi-monthly Quality &amp; Delivery meetings were being held </w:t>
            </w:r>
            <w:r w:rsidR="006036F8">
              <w:rPr>
                <w:rFonts w:ascii="Verdana" w:hAnsi="Verdana" w:cs="Arial"/>
              </w:rPr>
              <w:t>between EASC and Welsh Government,</w:t>
            </w:r>
            <w:r w:rsidR="009E31B0">
              <w:rPr>
                <w:rFonts w:ascii="Verdana" w:hAnsi="Verdana" w:cs="Arial"/>
              </w:rPr>
              <w:t xml:space="preserve"> with</w:t>
            </w:r>
            <w:r w:rsidR="006036F8">
              <w:rPr>
                <w:rFonts w:ascii="Verdana" w:hAnsi="Verdana" w:cs="Arial"/>
              </w:rPr>
              <w:t xml:space="preserve"> fortnightly meetings being held between EASC, WAST and Health Board’s to discuss the Integrated Commissioning Action plan, which feeds into the 6 Goals Programme. </w:t>
            </w:r>
            <w:r>
              <w:rPr>
                <w:rFonts w:ascii="Verdana" w:hAnsi="Verdana" w:cs="Arial"/>
              </w:rPr>
              <w:t xml:space="preserve"> </w:t>
            </w:r>
          </w:p>
          <w:p w:rsidR="007805A9" w:rsidRDefault="007805A9" w:rsidP="007805A9">
            <w:pPr>
              <w:jc w:val="both"/>
              <w:rPr>
                <w:rFonts w:ascii="Verdana" w:hAnsi="Verdana" w:cs="Arial"/>
              </w:rPr>
            </w:pPr>
          </w:p>
          <w:p w:rsidR="007805A9" w:rsidRDefault="006036F8" w:rsidP="008D1174">
            <w:pPr>
              <w:tabs>
                <w:tab w:val="left" w:pos="1395"/>
              </w:tabs>
              <w:jc w:val="both"/>
              <w:rPr>
                <w:rFonts w:ascii="Verdana" w:hAnsi="Verdana"/>
                <w:bCs/>
              </w:rPr>
            </w:pPr>
            <w:r w:rsidRPr="006036F8">
              <w:rPr>
                <w:rFonts w:ascii="Verdana" w:hAnsi="Verdana"/>
                <w:bCs/>
              </w:rPr>
              <w:t xml:space="preserve">G Roberts presented members with the risk register which had undergone a comprehensive review following some helpful comments made by Independent Members.  G Roberts also presented the EASC action plan and advised that work would be undertaken on its presentation to make it easier for Members to read. </w:t>
            </w:r>
          </w:p>
          <w:p w:rsidR="006036F8" w:rsidRDefault="006036F8" w:rsidP="008D1174">
            <w:pPr>
              <w:tabs>
                <w:tab w:val="left" w:pos="1395"/>
              </w:tabs>
              <w:jc w:val="both"/>
              <w:rPr>
                <w:rFonts w:ascii="Verdana" w:hAnsi="Verdana"/>
                <w:bCs/>
              </w:rPr>
            </w:pPr>
          </w:p>
          <w:p w:rsidR="006036F8" w:rsidRDefault="006036F8" w:rsidP="008D1174">
            <w:pPr>
              <w:tabs>
                <w:tab w:val="left" w:pos="1395"/>
              </w:tabs>
              <w:jc w:val="both"/>
              <w:rPr>
                <w:rFonts w:ascii="Verdana" w:hAnsi="Verdana"/>
                <w:bCs/>
              </w:rPr>
            </w:pPr>
            <w:r>
              <w:rPr>
                <w:rFonts w:ascii="Verdana" w:hAnsi="Verdana"/>
                <w:bCs/>
              </w:rPr>
              <w:t xml:space="preserve">I Wells made reference to the action plan and expressed concern at the number of actions that had been marked as red in terms of progress and confidence.  G Roberts advised that the integrated action plan had been developed as a result of there being a whole host of plans in the system and advised that progress against the plan was being monitored fortnightly with Health Board’s. S Harrhy advised that a whole system approach was required to address some of the actions </w:t>
            </w:r>
            <w:r w:rsidR="00406647">
              <w:rPr>
                <w:rFonts w:ascii="Verdana" w:hAnsi="Verdana"/>
                <w:bCs/>
              </w:rPr>
              <w:t xml:space="preserve">and added that there were </w:t>
            </w:r>
            <w:r w:rsidR="000B5E38">
              <w:rPr>
                <w:rFonts w:ascii="Verdana" w:hAnsi="Verdana"/>
                <w:bCs/>
              </w:rPr>
              <w:t>significant</w:t>
            </w:r>
            <w:r w:rsidR="00693CA2">
              <w:rPr>
                <w:rFonts w:ascii="Verdana" w:hAnsi="Verdana"/>
                <w:bCs/>
              </w:rPr>
              <w:t xml:space="preserve"> </w:t>
            </w:r>
            <w:r w:rsidR="00406647">
              <w:rPr>
                <w:rFonts w:ascii="Verdana" w:hAnsi="Verdana"/>
                <w:bCs/>
              </w:rPr>
              <w:t xml:space="preserve">capacity issues in some parts of the system, particularly in relation to the delays being experienced in relation to discharging patients who were medically fit. </w:t>
            </w:r>
          </w:p>
          <w:p w:rsidR="00406647" w:rsidRDefault="00406647" w:rsidP="008D1174">
            <w:pPr>
              <w:tabs>
                <w:tab w:val="left" w:pos="1395"/>
              </w:tabs>
              <w:jc w:val="both"/>
              <w:rPr>
                <w:rFonts w:ascii="Verdana" w:hAnsi="Verdana"/>
                <w:bCs/>
              </w:rPr>
            </w:pPr>
          </w:p>
          <w:p w:rsidR="00406647" w:rsidRPr="006036F8" w:rsidRDefault="00406647" w:rsidP="008D1174">
            <w:pPr>
              <w:tabs>
                <w:tab w:val="left" w:pos="1395"/>
              </w:tabs>
              <w:jc w:val="both"/>
              <w:rPr>
                <w:rFonts w:ascii="Verdana" w:hAnsi="Verdana"/>
                <w:bCs/>
              </w:rPr>
            </w:pPr>
            <w:r>
              <w:rPr>
                <w:rFonts w:ascii="Verdana" w:hAnsi="Verdana"/>
                <w:bCs/>
              </w:rPr>
              <w:t>P Roseblade made reference to the carrying out of harm assessments and sought clarity as to how a harm assessment could be undertaken on patients who did not receive a service.  G Roberts advised that EASC were trying to capture the data on what happened to patients who had not received an ambulance response and added that work was being undertaken with WAST in relation to how the information they were collating could be shared with Health Board’s. S Harrhy advised that work was being undertaken</w:t>
            </w:r>
            <w:r w:rsidR="000B5E38">
              <w:rPr>
                <w:rFonts w:ascii="Verdana" w:hAnsi="Verdana"/>
                <w:bCs/>
              </w:rPr>
              <w:t xml:space="preserve"> to align</w:t>
            </w:r>
            <w:r>
              <w:rPr>
                <w:rFonts w:ascii="Verdana" w:hAnsi="Verdana"/>
                <w:bCs/>
              </w:rPr>
              <w:t xml:space="preserve"> data between WAST and Health Board systems and added that work was under</w:t>
            </w:r>
            <w:r w:rsidR="000B5E38">
              <w:rPr>
                <w:rFonts w:ascii="Verdana" w:hAnsi="Verdana"/>
                <w:bCs/>
              </w:rPr>
              <w:t>way</w:t>
            </w:r>
            <w:r w:rsidR="00693CA2">
              <w:rPr>
                <w:rFonts w:ascii="Verdana" w:hAnsi="Verdana"/>
                <w:bCs/>
              </w:rPr>
              <w:t xml:space="preserve"> </w:t>
            </w:r>
            <w:r>
              <w:rPr>
                <w:rFonts w:ascii="Verdana" w:hAnsi="Verdana"/>
                <w:bCs/>
              </w:rPr>
              <w:t xml:space="preserve">with Health Board’s as to how their serious adverse incidents were being reported. </w:t>
            </w:r>
          </w:p>
          <w:p w:rsidR="007805A9" w:rsidRDefault="007805A9" w:rsidP="007805A9">
            <w:pPr>
              <w:jc w:val="both"/>
              <w:rPr>
                <w:rFonts w:ascii="Verdana" w:hAnsi="Verdana" w:cs="Arial"/>
              </w:rPr>
            </w:pPr>
          </w:p>
          <w:p w:rsidR="007805A9" w:rsidRDefault="00406647" w:rsidP="007805A9">
            <w:pPr>
              <w:jc w:val="both"/>
              <w:rPr>
                <w:rFonts w:ascii="Verdana" w:hAnsi="Verdana" w:cs="Arial"/>
              </w:rPr>
            </w:pPr>
            <w:r>
              <w:rPr>
                <w:rFonts w:ascii="Verdana" w:hAnsi="Verdana" w:cs="Arial"/>
              </w:rPr>
              <w:t xml:space="preserve">J Sadgrove highlighted that the new Duty of Candour would be due for implementation from 1 April 2023 and sought clarity as to whether </w:t>
            </w:r>
            <w:r w:rsidR="00FD697C">
              <w:rPr>
                <w:rFonts w:ascii="Verdana" w:hAnsi="Verdana" w:cs="Arial"/>
              </w:rPr>
              <w:t xml:space="preserve">EASC were giving consideration to this.  S Harrhy confirmed that work was ongoing to ensure processes being following by WAST and Health </w:t>
            </w:r>
            <w:proofErr w:type="spellStart"/>
            <w:r w:rsidR="00FD697C">
              <w:rPr>
                <w:rFonts w:ascii="Verdana" w:hAnsi="Verdana" w:cs="Arial"/>
              </w:rPr>
              <w:t>Board’s</w:t>
            </w:r>
            <w:proofErr w:type="spellEnd"/>
            <w:r w:rsidR="00FD697C">
              <w:rPr>
                <w:rFonts w:ascii="Verdana" w:hAnsi="Verdana" w:cs="Arial"/>
              </w:rPr>
              <w:t xml:space="preserve"> were aligned in relation to </w:t>
            </w:r>
            <w:r w:rsidR="000B5E38">
              <w:rPr>
                <w:rFonts w:ascii="Verdana" w:hAnsi="Verdana" w:cs="Arial"/>
              </w:rPr>
              <w:t xml:space="preserve">the </w:t>
            </w:r>
            <w:r w:rsidR="00FD697C">
              <w:rPr>
                <w:rFonts w:ascii="Verdana" w:hAnsi="Verdana" w:cs="Arial"/>
              </w:rPr>
              <w:t xml:space="preserve">Duty of Candour. Members noted that the Executive Directors of Nursing were fully involved in the investigation work being undertaken. </w:t>
            </w:r>
          </w:p>
          <w:p w:rsidR="007805A9" w:rsidRDefault="007805A9" w:rsidP="007805A9">
            <w:pPr>
              <w:jc w:val="both"/>
              <w:rPr>
                <w:rFonts w:ascii="Verdana" w:hAnsi="Verdana" w:cs="Arial"/>
              </w:rPr>
            </w:pPr>
          </w:p>
          <w:p w:rsidR="007805A9" w:rsidRDefault="00FD697C" w:rsidP="007805A9">
            <w:pPr>
              <w:jc w:val="both"/>
              <w:rPr>
                <w:rFonts w:ascii="Verdana" w:hAnsi="Verdana" w:cs="Arial"/>
              </w:rPr>
            </w:pPr>
            <w:r>
              <w:rPr>
                <w:rFonts w:ascii="Verdana" w:hAnsi="Verdana" w:cs="Arial"/>
              </w:rPr>
              <w:t>P Roseblade made reference to the statement made within the report that the EASC Standing Orders would be presented to the Audit &amp; Risk Committee for assurance following approval at the Joint Committee in March</w:t>
            </w:r>
            <w:r w:rsidR="009E31B0">
              <w:rPr>
                <w:rFonts w:ascii="Verdana" w:hAnsi="Verdana" w:cs="Arial"/>
              </w:rPr>
              <w:t xml:space="preserve"> 2023</w:t>
            </w:r>
            <w:r>
              <w:rPr>
                <w:rFonts w:ascii="Verdana" w:hAnsi="Verdana" w:cs="Arial"/>
              </w:rPr>
              <w:t xml:space="preserve">.  P Roseblade advised that a review was being undertaken as to whether the Standing Orders and Standing Financial Instructions could just be presented to Board for approval following the Joint Committee. </w:t>
            </w:r>
          </w:p>
          <w:p w:rsidR="007805A9" w:rsidRDefault="007805A9" w:rsidP="007805A9">
            <w:pPr>
              <w:jc w:val="both"/>
              <w:rPr>
                <w:rFonts w:ascii="Verdana" w:hAnsi="Verdana" w:cs="Arial"/>
              </w:rPr>
            </w:pPr>
          </w:p>
          <w:p w:rsidR="007805A9" w:rsidRPr="007805A9" w:rsidRDefault="007805A9" w:rsidP="009E31B0">
            <w:pPr>
              <w:jc w:val="both"/>
              <w:rPr>
                <w:rFonts w:ascii="Verdana" w:hAnsi="Verdana"/>
                <w:b/>
                <w:bCs/>
              </w:rPr>
            </w:pPr>
            <w:r>
              <w:rPr>
                <w:rFonts w:ascii="Verdana" w:hAnsi="Verdana" w:cs="Arial"/>
              </w:rPr>
              <w:t xml:space="preserve">The report was </w:t>
            </w:r>
            <w:r w:rsidRPr="0088699A">
              <w:rPr>
                <w:rFonts w:ascii="Verdana" w:hAnsi="Verdana" w:cs="Arial"/>
                <w:b/>
              </w:rPr>
              <w:t xml:space="preserve">NOTED </w:t>
            </w:r>
          </w:p>
        </w:tc>
      </w:tr>
      <w:tr w:rsidR="00CA3AD2" w:rsidRPr="00CB1F4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7805A9" w:rsidRDefault="007805A9" w:rsidP="00E129F1">
            <w:pPr>
              <w:tabs>
                <w:tab w:val="left" w:pos="1395"/>
              </w:tabs>
              <w:rPr>
                <w:rFonts w:ascii="Verdana" w:hAnsi="Verdana"/>
                <w:b/>
              </w:rPr>
            </w:pPr>
          </w:p>
          <w:p w:rsidR="00CA3AD2" w:rsidRDefault="00123400" w:rsidP="00E129F1">
            <w:pPr>
              <w:tabs>
                <w:tab w:val="left" w:pos="1395"/>
              </w:tabs>
              <w:rPr>
                <w:rFonts w:ascii="Verdana" w:hAnsi="Verdana"/>
                <w:b/>
              </w:rPr>
            </w:pPr>
            <w:r>
              <w:rPr>
                <w:rFonts w:ascii="Verdana" w:hAnsi="Verdana"/>
                <w:b/>
              </w:rPr>
              <w:t>4.2</w:t>
            </w:r>
          </w:p>
        </w:tc>
        <w:tc>
          <w:tcPr>
            <w:tcW w:w="9027" w:type="dxa"/>
            <w:gridSpan w:val="3"/>
            <w:tcBorders>
              <w:top w:val="nil"/>
              <w:left w:val="nil"/>
              <w:bottom w:val="nil"/>
              <w:right w:val="nil"/>
            </w:tcBorders>
          </w:tcPr>
          <w:p w:rsidR="007805A9" w:rsidRPr="00CB1F49" w:rsidRDefault="007805A9" w:rsidP="00E129F1">
            <w:pPr>
              <w:jc w:val="both"/>
              <w:rPr>
                <w:rFonts w:ascii="Verdana" w:hAnsi="Verdana" w:cs="Tahoma"/>
                <w:b/>
              </w:rPr>
            </w:pPr>
          </w:p>
          <w:p w:rsidR="002C32FF" w:rsidRPr="00CB1F49" w:rsidRDefault="00D259C7" w:rsidP="00E129F1">
            <w:pPr>
              <w:jc w:val="both"/>
              <w:rPr>
                <w:rFonts w:ascii="Verdana" w:hAnsi="Verdana" w:cs="Tahoma"/>
                <w:b/>
              </w:rPr>
            </w:pPr>
            <w:r w:rsidRPr="00CB1F49">
              <w:rPr>
                <w:rFonts w:ascii="Verdana" w:hAnsi="Verdana" w:cs="Tahoma"/>
                <w:b/>
              </w:rPr>
              <w:t xml:space="preserve">WHSSC Corporate Risk Assurance Framework </w:t>
            </w:r>
            <w:r w:rsidR="00695057" w:rsidRPr="00CB1F49">
              <w:rPr>
                <w:rFonts w:ascii="Verdana" w:hAnsi="Verdana" w:cs="Tahoma"/>
                <w:b/>
              </w:rPr>
              <w:t xml:space="preserve">(CRAF) </w:t>
            </w:r>
            <w:r w:rsidRPr="00CB1F49">
              <w:rPr>
                <w:rFonts w:ascii="Verdana" w:hAnsi="Verdana" w:cs="Tahoma"/>
                <w:b/>
              </w:rPr>
              <w:t>including the Risk Register</w:t>
            </w:r>
          </w:p>
          <w:p w:rsidR="002C32FF" w:rsidRPr="00CB1F49" w:rsidRDefault="002C32FF" w:rsidP="00E129F1">
            <w:pPr>
              <w:jc w:val="both"/>
              <w:rPr>
                <w:rFonts w:ascii="Verdana" w:hAnsi="Verdana" w:cs="Tahoma"/>
              </w:rPr>
            </w:pPr>
          </w:p>
          <w:p w:rsidR="00FE6A2B" w:rsidRPr="00CB1F49" w:rsidRDefault="00123400" w:rsidP="00F55A59">
            <w:pPr>
              <w:jc w:val="both"/>
              <w:rPr>
                <w:rFonts w:ascii="Verdana" w:hAnsi="Verdana" w:cs="Tahoma"/>
              </w:rPr>
            </w:pPr>
            <w:r w:rsidRPr="00CB1F49">
              <w:rPr>
                <w:rFonts w:ascii="Verdana" w:hAnsi="Verdana" w:cs="Tahoma"/>
              </w:rPr>
              <w:t>H Tyler</w:t>
            </w:r>
            <w:r w:rsidR="004908B7" w:rsidRPr="00CB1F49">
              <w:rPr>
                <w:rFonts w:ascii="Verdana" w:hAnsi="Verdana" w:cs="Tahoma"/>
              </w:rPr>
              <w:t xml:space="preserve"> </w:t>
            </w:r>
            <w:r w:rsidR="00695057" w:rsidRPr="00CB1F49">
              <w:rPr>
                <w:rFonts w:ascii="Verdana" w:hAnsi="Verdana" w:cs="Tahoma"/>
              </w:rPr>
              <w:t xml:space="preserve">presented the CRAF </w:t>
            </w:r>
            <w:r w:rsidR="00CE49AB" w:rsidRPr="00CB1F49">
              <w:rPr>
                <w:rFonts w:ascii="Verdana" w:hAnsi="Verdana" w:cs="Tahoma"/>
              </w:rPr>
              <w:t xml:space="preserve">and highlighted the key matters for the attention of the Committee. </w:t>
            </w:r>
          </w:p>
          <w:p w:rsidR="00B070D3" w:rsidRPr="00CB1F49" w:rsidRDefault="00B070D3" w:rsidP="00F55A59">
            <w:pPr>
              <w:jc w:val="both"/>
              <w:rPr>
                <w:rFonts w:ascii="Verdana" w:hAnsi="Verdana" w:cs="Tahoma"/>
              </w:rPr>
            </w:pPr>
          </w:p>
          <w:p w:rsidR="00B070D3" w:rsidRPr="00CB1F49" w:rsidRDefault="00B070D3" w:rsidP="00F55A59">
            <w:pPr>
              <w:jc w:val="both"/>
              <w:rPr>
                <w:rFonts w:ascii="Verdana" w:hAnsi="Verdana" w:cs="Tahoma"/>
              </w:rPr>
            </w:pPr>
            <w:r w:rsidRPr="00CB1F49">
              <w:rPr>
                <w:rFonts w:ascii="Verdana" w:hAnsi="Verdana" w:cs="Tahoma"/>
              </w:rPr>
              <w:t xml:space="preserve">I Wells made reference to Risk 40 which related to limited Outpatients Dialysis in Swansea Bay and added that there appeared to be an increase in the number of patients requiring this service.  H Harris advised that whilst the increase was not significantly higher, Morriston Hospital had now reached their capacity.  H Harris added that additional funding had now been agreed for a new unit, which would allow for expansion of the outpatient service provision, which would hopefully be in place by September 2023. </w:t>
            </w:r>
          </w:p>
          <w:p w:rsidR="00161099" w:rsidRPr="00CB1F49" w:rsidRDefault="00161099" w:rsidP="00F55A59">
            <w:pPr>
              <w:jc w:val="both"/>
              <w:rPr>
                <w:rFonts w:ascii="Verdana" w:hAnsi="Verdana" w:cs="Tahoma"/>
              </w:rPr>
            </w:pPr>
          </w:p>
          <w:p w:rsidR="003A7C99" w:rsidRPr="00CB1F49" w:rsidRDefault="007805A9" w:rsidP="00F55A59">
            <w:pPr>
              <w:jc w:val="both"/>
              <w:rPr>
                <w:rFonts w:ascii="Verdana" w:hAnsi="Verdana" w:cs="Tahoma"/>
              </w:rPr>
            </w:pPr>
            <w:r w:rsidRPr="00CB1F49">
              <w:rPr>
                <w:rFonts w:ascii="Verdana" w:hAnsi="Verdana" w:cs="Tahoma"/>
              </w:rPr>
              <w:t xml:space="preserve">In response to a question raised by P Roseblade as to whether any specific questions were asked by Joint Committee members in relation to this report when it was presented to the Joint Committee in January, H Tyler advised that she could not recall any specific questions being asked but would be happy to </w:t>
            </w:r>
            <w:r w:rsidR="000B5E38" w:rsidRPr="00CB1F49">
              <w:rPr>
                <w:rFonts w:ascii="Verdana" w:hAnsi="Verdana" w:cs="Tahoma"/>
              </w:rPr>
              <w:t>seek confirmation on this point.</w:t>
            </w:r>
            <w:r w:rsidRPr="00CB1F49">
              <w:rPr>
                <w:rFonts w:ascii="Verdana" w:hAnsi="Verdana" w:cs="Tahoma"/>
              </w:rPr>
              <w:t xml:space="preserve">.  H Tyler advised that Joint Committee Members had noted that there were a number of mental health risks on the risk register and added that any specific queries regarding risks would have been raised during the presentation of specific reports.  Members noted that one comment had previously been made by the Joint Committee in relation to only the red risks being presented. </w:t>
            </w:r>
          </w:p>
          <w:p w:rsidR="003A7C99" w:rsidRPr="00CB1F49" w:rsidRDefault="003A7C99" w:rsidP="00F55A59">
            <w:pPr>
              <w:jc w:val="both"/>
              <w:rPr>
                <w:rFonts w:ascii="Verdana" w:hAnsi="Verdana" w:cs="Tahoma"/>
              </w:rPr>
            </w:pPr>
          </w:p>
          <w:p w:rsidR="007805A9" w:rsidRPr="00CB1F49" w:rsidRDefault="007805A9" w:rsidP="00F55A59">
            <w:pPr>
              <w:jc w:val="both"/>
              <w:rPr>
                <w:rFonts w:ascii="Verdana" w:hAnsi="Verdana" w:cs="Tahoma"/>
              </w:rPr>
            </w:pPr>
            <w:r w:rsidRPr="00CB1F49">
              <w:rPr>
                <w:rFonts w:ascii="Verdana" w:hAnsi="Verdana" w:cs="Tahoma"/>
              </w:rPr>
              <w:t xml:space="preserve">P Roseblade </w:t>
            </w:r>
            <w:r w:rsidR="000B5E38" w:rsidRPr="00CB1F49">
              <w:rPr>
                <w:rFonts w:ascii="Verdana" w:hAnsi="Verdana" w:cs="Tahoma"/>
              </w:rPr>
              <w:t>reiterated her concerns in relation to target scores and asked that where the consequence score significantly changes could rational</w:t>
            </w:r>
            <w:r w:rsidR="00693CA2" w:rsidRPr="00CB1F49">
              <w:rPr>
                <w:rFonts w:ascii="Verdana" w:hAnsi="Verdana" w:cs="Tahoma"/>
              </w:rPr>
              <w:t>e</w:t>
            </w:r>
            <w:r w:rsidR="000B5E38" w:rsidRPr="00CB1F49">
              <w:rPr>
                <w:rFonts w:ascii="Verdana" w:hAnsi="Verdana" w:cs="Tahoma"/>
              </w:rPr>
              <w:t xml:space="preserve"> be added. </w:t>
            </w:r>
            <w:r w:rsidRPr="00CB1F49">
              <w:rPr>
                <w:rFonts w:ascii="Verdana" w:hAnsi="Verdana" w:cs="Tahoma"/>
              </w:rPr>
              <w:t xml:space="preserve">  H Tyler advised that a discussion on these issues would be held at the Risk Scrutiny Group alongside the review of the Risk Management Strategy.  Members noted that once these discussions had been held</w:t>
            </w:r>
            <w:r w:rsidR="009E31B0" w:rsidRPr="00CB1F49">
              <w:rPr>
                <w:rFonts w:ascii="Verdana" w:hAnsi="Verdana" w:cs="Tahoma"/>
              </w:rPr>
              <w:t>,</w:t>
            </w:r>
            <w:r w:rsidRPr="00CB1F49">
              <w:rPr>
                <w:rFonts w:ascii="Verdana" w:hAnsi="Verdana" w:cs="Tahoma"/>
              </w:rPr>
              <w:t xml:space="preserve"> further training would be held with staff where some of the issues highlighted by P Roseblade would be</w:t>
            </w:r>
            <w:r w:rsidR="000B5E38" w:rsidRPr="00CB1F49">
              <w:rPr>
                <w:rFonts w:ascii="Verdana" w:hAnsi="Verdana" w:cs="Tahoma"/>
              </w:rPr>
              <w:t xml:space="preserve"> addressed.</w:t>
            </w:r>
          </w:p>
          <w:p w:rsidR="00246B21" w:rsidRPr="00CB1F49" w:rsidRDefault="00246B21" w:rsidP="007805A9">
            <w:pPr>
              <w:jc w:val="both"/>
              <w:rPr>
                <w:rFonts w:ascii="Verdana" w:hAnsi="Verdana"/>
                <w:bCs/>
              </w:rPr>
            </w:pPr>
          </w:p>
        </w:tc>
      </w:tr>
      <w:tr w:rsidR="006D116B"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6D116B" w:rsidRDefault="006D116B" w:rsidP="0088699A">
            <w:pPr>
              <w:tabs>
                <w:tab w:val="left" w:pos="1395"/>
              </w:tabs>
              <w:rPr>
                <w:rFonts w:ascii="Verdana" w:hAnsi="Verdana"/>
              </w:rPr>
            </w:pPr>
            <w:r>
              <w:rPr>
                <w:rFonts w:ascii="Verdana" w:hAnsi="Verdana"/>
              </w:rPr>
              <w:t>Resolution:</w:t>
            </w:r>
          </w:p>
          <w:p w:rsidR="009E31B0" w:rsidRDefault="009E31B0" w:rsidP="0088699A">
            <w:pPr>
              <w:tabs>
                <w:tab w:val="left" w:pos="1395"/>
              </w:tabs>
              <w:rPr>
                <w:rFonts w:ascii="Verdana" w:hAnsi="Verdana"/>
              </w:rPr>
            </w:pPr>
          </w:p>
          <w:p w:rsidR="009E31B0" w:rsidRDefault="009E31B0" w:rsidP="0088699A">
            <w:pPr>
              <w:tabs>
                <w:tab w:val="left" w:pos="1395"/>
              </w:tabs>
              <w:rPr>
                <w:rFonts w:ascii="Verdana" w:hAnsi="Verdana"/>
              </w:rPr>
            </w:pPr>
            <w:r>
              <w:rPr>
                <w:rFonts w:ascii="Verdana" w:hAnsi="Verdana"/>
              </w:rPr>
              <w:t>Action:</w:t>
            </w:r>
          </w:p>
          <w:p w:rsidR="00CB1F49" w:rsidRDefault="00CB1F49" w:rsidP="0088699A">
            <w:pPr>
              <w:tabs>
                <w:tab w:val="left" w:pos="1395"/>
              </w:tabs>
              <w:rPr>
                <w:rFonts w:ascii="Verdana" w:hAnsi="Verdana"/>
              </w:rPr>
            </w:pPr>
          </w:p>
          <w:p w:rsidR="00CB1F49" w:rsidRDefault="00CB1F49" w:rsidP="0088699A">
            <w:pPr>
              <w:tabs>
                <w:tab w:val="left" w:pos="1395"/>
              </w:tabs>
              <w:rPr>
                <w:rFonts w:ascii="Verdana" w:hAnsi="Verdana"/>
              </w:rPr>
            </w:pPr>
          </w:p>
          <w:p w:rsidR="00CB1F49" w:rsidRDefault="00CB1F49" w:rsidP="0088699A">
            <w:pPr>
              <w:tabs>
                <w:tab w:val="left" w:pos="1395"/>
              </w:tabs>
              <w:rPr>
                <w:rFonts w:ascii="Verdana" w:hAnsi="Verdana"/>
              </w:rPr>
            </w:pPr>
          </w:p>
          <w:p w:rsidR="00CB1F49" w:rsidRDefault="00CB1F49" w:rsidP="0088699A">
            <w:pPr>
              <w:tabs>
                <w:tab w:val="left" w:pos="1395"/>
              </w:tabs>
              <w:rPr>
                <w:rFonts w:ascii="Verdana" w:hAnsi="Verdana"/>
              </w:rPr>
            </w:pPr>
            <w:r>
              <w:rPr>
                <w:rFonts w:ascii="Verdana" w:hAnsi="Verdana"/>
              </w:rPr>
              <w:t>Action:</w:t>
            </w:r>
          </w:p>
        </w:tc>
        <w:tc>
          <w:tcPr>
            <w:tcW w:w="9027" w:type="dxa"/>
            <w:gridSpan w:val="3"/>
            <w:tcBorders>
              <w:top w:val="nil"/>
              <w:left w:val="nil"/>
              <w:bottom w:val="nil"/>
              <w:right w:val="nil"/>
            </w:tcBorders>
          </w:tcPr>
          <w:p w:rsidR="00002471" w:rsidRDefault="006D116B" w:rsidP="007805A9">
            <w:pPr>
              <w:jc w:val="both"/>
              <w:rPr>
                <w:rFonts w:ascii="Verdana" w:hAnsi="Verdana" w:cs="Arial"/>
              </w:rPr>
            </w:pPr>
            <w:r>
              <w:rPr>
                <w:rFonts w:ascii="Verdana" w:hAnsi="Verdana" w:cs="Arial"/>
              </w:rPr>
              <w:t>T</w:t>
            </w:r>
            <w:r w:rsidRPr="00F74DD3">
              <w:rPr>
                <w:rFonts w:ascii="Verdana" w:hAnsi="Verdana" w:cs="Arial"/>
              </w:rPr>
              <w:t xml:space="preserve">he </w:t>
            </w:r>
            <w:r>
              <w:rPr>
                <w:rFonts w:ascii="Verdana" w:hAnsi="Verdana" w:cs="Arial"/>
              </w:rPr>
              <w:t xml:space="preserve">report was </w:t>
            </w:r>
            <w:r>
              <w:rPr>
                <w:rFonts w:ascii="Verdana" w:hAnsi="Verdana" w:cs="Arial"/>
                <w:b/>
              </w:rPr>
              <w:t>NOTED</w:t>
            </w:r>
            <w:r>
              <w:rPr>
                <w:rFonts w:ascii="Verdana" w:hAnsi="Verdana" w:cs="Arial"/>
              </w:rPr>
              <w:t>.</w:t>
            </w:r>
          </w:p>
          <w:p w:rsidR="009E31B0" w:rsidRDefault="009E31B0" w:rsidP="007805A9">
            <w:pPr>
              <w:jc w:val="both"/>
              <w:rPr>
                <w:rFonts w:ascii="Verdana" w:hAnsi="Verdana" w:cs="Arial"/>
              </w:rPr>
            </w:pPr>
          </w:p>
          <w:p w:rsidR="009E31B0" w:rsidRDefault="009E31B0" w:rsidP="007805A9">
            <w:pPr>
              <w:jc w:val="both"/>
              <w:rPr>
                <w:rFonts w:ascii="Verdana" w:hAnsi="Verdana" w:cs="Arial"/>
              </w:rPr>
            </w:pPr>
            <w:r>
              <w:rPr>
                <w:rFonts w:ascii="Verdana" w:hAnsi="Verdana" w:cs="Arial"/>
              </w:rPr>
              <w:t xml:space="preserve">Confirmation to be provided outside the meeting as to whether any specific questions had been asked by Joint Committee Members in relation to the Corporate Risk Assurance Framework and Risk Register report. </w:t>
            </w:r>
          </w:p>
          <w:p w:rsidR="00CB1F49" w:rsidRDefault="00CB1F49" w:rsidP="007805A9">
            <w:pPr>
              <w:jc w:val="both"/>
              <w:rPr>
                <w:rFonts w:ascii="Verdana" w:hAnsi="Verdana" w:cs="Arial"/>
              </w:rPr>
            </w:pPr>
          </w:p>
          <w:p w:rsidR="00CB1F49" w:rsidRDefault="00CB1F49" w:rsidP="007805A9">
            <w:pPr>
              <w:jc w:val="both"/>
              <w:rPr>
                <w:rFonts w:ascii="Verdana" w:hAnsi="Verdana" w:cs="Arial"/>
              </w:rPr>
            </w:pPr>
            <w:r w:rsidRPr="00C43CB3">
              <w:rPr>
                <w:rFonts w:ascii="Verdana" w:hAnsi="Verdana" w:cs="Tahoma"/>
              </w:rPr>
              <w:t>In relation to target scores, where the consequence score significantly changes could rationale be added</w:t>
            </w:r>
            <w:r>
              <w:rPr>
                <w:rFonts w:ascii="Verdana" w:hAnsi="Verdana" w:cs="Tahoma"/>
              </w:rPr>
              <w:t>.</w:t>
            </w:r>
          </w:p>
        </w:tc>
      </w:tr>
      <w:tr w:rsidR="00E11AE6"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E11AE6" w:rsidRPr="00F74DD3" w:rsidRDefault="00E11AE6" w:rsidP="006D116B">
            <w:pPr>
              <w:tabs>
                <w:tab w:val="left" w:pos="1395"/>
              </w:tabs>
              <w:rPr>
                <w:rFonts w:ascii="Verdana" w:hAnsi="Verdana"/>
              </w:rPr>
            </w:pPr>
          </w:p>
        </w:tc>
        <w:tc>
          <w:tcPr>
            <w:tcW w:w="9027" w:type="dxa"/>
            <w:gridSpan w:val="3"/>
            <w:tcBorders>
              <w:top w:val="nil"/>
              <w:left w:val="nil"/>
              <w:bottom w:val="nil"/>
              <w:right w:val="nil"/>
            </w:tcBorders>
          </w:tcPr>
          <w:p w:rsidR="006D116B" w:rsidRDefault="006D116B" w:rsidP="004908B7">
            <w:pPr>
              <w:jc w:val="both"/>
              <w:rPr>
                <w:rFonts w:ascii="Verdana" w:hAnsi="Verdana"/>
                <w:b/>
                <w:bCs/>
              </w:rPr>
            </w:pPr>
          </w:p>
        </w:tc>
      </w:tr>
      <w:tr w:rsidR="00E11AE6" w:rsidRPr="006C4AAD"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E11AE6" w:rsidRPr="006C4AAD" w:rsidRDefault="00123400" w:rsidP="00E11AE6">
            <w:pPr>
              <w:tabs>
                <w:tab w:val="left" w:pos="1395"/>
              </w:tabs>
              <w:rPr>
                <w:rFonts w:ascii="Verdana" w:hAnsi="Verdana"/>
                <w:b/>
              </w:rPr>
            </w:pPr>
            <w:r>
              <w:rPr>
                <w:rFonts w:ascii="Verdana" w:hAnsi="Verdana"/>
                <w:b/>
              </w:rPr>
              <w:t>4.3</w:t>
            </w:r>
          </w:p>
        </w:tc>
        <w:tc>
          <w:tcPr>
            <w:tcW w:w="9027" w:type="dxa"/>
            <w:gridSpan w:val="3"/>
            <w:tcBorders>
              <w:top w:val="nil"/>
              <w:left w:val="nil"/>
              <w:bottom w:val="nil"/>
              <w:right w:val="nil"/>
            </w:tcBorders>
          </w:tcPr>
          <w:p w:rsidR="00E11AE6" w:rsidRDefault="00E77BA3" w:rsidP="00E11AE6">
            <w:pPr>
              <w:tabs>
                <w:tab w:val="left" w:pos="1395"/>
              </w:tabs>
              <w:jc w:val="both"/>
              <w:rPr>
                <w:rFonts w:ascii="Verdana" w:hAnsi="Verdana"/>
                <w:b/>
                <w:bCs/>
              </w:rPr>
            </w:pPr>
            <w:r>
              <w:rPr>
                <w:rFonts w:ascii="Verdana" w:hAnsi="Verdana"/>
                <w:b/>
                <w:bCs/>
              </w:rPr>
              <w:t xml:space="preserve">WHSSC Audit Recommendations </w:t>
            </w:r>
            <w:r w:rsidR="00A4795D">
              <w:rPr>
                <w:rFonts w:ascii="Verdana" w:hAnsi="Verdana"/>
                <w:b/>
                <w:bCs/>
              </w:rPr>
              <w:t>Tracker</w:t>
            </w:r>
            <w:r w:rsidR="00A83416">
              <w:rPr>
                <w:rFonts w:ascii="Verdana" w:hAnsi="Verdana"/>
                <w:b/>
                <w:bCs/>
              </w:rPr>
              <w:t xml:space="preserve"> </w:t>
            </w:r>
          </w:p>
          <w:p w:rsidR="00E11AE6" w:rsidRPr="006C4AAD" w:rsidRDefault="00E11AE6" w:rsidP="00E11AE6">
            <w:pPr>
              <w:tabs>
                <w:tab w:val="left" w:pos="1395"/>
              </w:tabs>
              <w:jc w:val="both"/>
              <w:rPr>
                <w:rFonts w:ascii="Verdana" w:hAnsi="Verdana"/>
                <w:b/>
                <w:bCs/>
              </w:rPr>
            </w:pPr>
          </w:p>
        </w:tc>
      </w:tr>
      <w:tr w:rsidR="00E11AE6" w:rsidRPr="00C430D6"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E11AE6" w:rsidRDefault="00E11AE6" w:rsidP="00E11AE6">
            <w:pPr>
              <w:tabs>
                <w:tab w:val="left" w:pos="1395"/>
              </w:tabs>
              <w:rPr>
                <w:rFonts w:ascii="Verdana" w:hAnsi="Verdana"/>
                <w:b/>
              </w:rPr>
            </w:pPr>
          </w:p>
        </w:tc>
        <w:tc>
          <w:tcPr>
            <w:tcW w:w="9027" w:type="dxa"/>
            <w:gridSpan w:val="3"/>
            <w:tcBorders>
              <w:top w:val="nil"/>
              <w:left w:val="nil"/>
              <w:bottom w:val="nil"/>
              <w:right w:val="nil"/>
            </w:tcBorders>
          </w:tcPr>
          <w:p w:rsidR="000A66B3" w:rsidRDefault="0088699A" w:rsidP="00267143">
            <w:pPr>
              <w:jc w:val="both"/>
              <w:rPr>
                <w:rFonts w:ascii="Verdana" w:hAnsi="Verdana" w:cs="Tahoma"/>
              </w:rPr>
            </w:pPr>
            <w:r>
              <w:rPr>
                <w:rFonts w:ascii="Verdana" w:hAnsi="Verdana" w:cs="Tahoma"/>
              </w:rPr>
              <w:t>H Harris</w:t>
            </w:r>
            <w:r w:rsidR="00D17748">
              <w:rPr>
                <w:rFonts w:ascii="Verdana" w:hAnsi="Verdana" w:cs="Tahoma"/>
              </w:rPr>
              <w:t xml:space="preserve"> presented the report</w:t>
            </w:r>
            <w:r w:rsidR="00055EC2">
              <w:rPr>
                <w:rFonts w:ascii="Verdana" w:hAnsi="Verdana" w:cs="Tahoma"/>
              </w:rPr>
              <w:t xml:space="preserve"> and pro</w:t>
            </w:r>
            <w:r w:rsidR="00447FD4">
              <w:rPr>
                <w:rFonts w:ascii="Verdana" w:hAnsi="Verdana" w:cs="Tahoma"/>
              </w:rPr>
              <w:t xml:space="preserve">vided Members with key updates in respect of the implementation of recommendations from internal and external audits. </w:t>
            </w:r>
          </w:p>
          <w:p w:rsidR="003A7C99" w:rsidRDefault="003A7C99" w:rsidP="00267143">
            <w:pPr>
              <w:jc w:val="both"/>
              <w:rPr>
                <w:rFonts w:ascii="Verdana" w:hAnsi="Verdana" w:cs="Tahoma"/>
              </w:rPr>
            </w:pPr>
          </w:p>
          <w:p w:rsidR="003200F2" w:rsidRDefault="003200F2" w:rsidP="00267143">
            <w:pPr>
              <w:jc w:val="both"/>
              <w:rPr>
                <w:rFonts w:ascii="Verdana" w:hAnsi="Verdana" w:cs="Tahoma"/>
              </w:rPr>
            </w:pPr>
            <w:r>
              <w:rPr>
                <w:rFonts w:ascii="Verdana" w:hAnsi="Verdana" w:cs="Tahoma"/>
              </w:rPr>
              <w:t xml:space="preserve">P Roseblade advised that the report made reference to the advert for the Associate Medical Director post being place in December 2023.  H Harris advised that this was a typographical error and should read December 2022.  Members noted that the post did not go out to advert in December 2022 and noted that the post should hopefully be out to advert end of February/early March 2023.  In response to a query raised by P Roseblade as to whether the Joint Committee had agreed to fund this post or whether funding was being </w:t>
            </w:r>
            <w:r w:rsidRPr="00CB1F49">
              <w:rPr>
                <w:rFonts w:ascii="Verdana" w:hAnsi="Verdana" w:cs="Tahoma"/>
              </w:rPr>
              <w:t>provided by</w:t>
            </w:r>
            <w:r w:rsidR="00CB1F49" w:rsidRPr="00CB1F49">
              <w:rPr>
                <w:rFonts w:ascii="Verdana" w:hAnsi="Verdana" w:cs="Tahoma"/>
              </w:rPr>
              <w:t xml:space="preserve"> WHSSC</w:t>
            </w:r>
            <w:r w:rsidRPr="00CB1F49">
              <w:rPr>
                <w:rFonts w:ascii="Verdana" w:hAnsi="Verdana" w:cs="Tahoma"/>
              </w:rPr>
              <w:t xml:space="preserve"> internally, H Harris agreed to review the position outside the meeting.</w:t>
            </w:r>
            <w:r>
              <w:rPr>
                <w:rFonts w:ascii="Verdana" w:hAnsi="Verdana" w:cs="Tahoma"/>
              </w:rPr>
              <w:t xml:space="preserve"> </w:t>
            </w:r>
          </w:p>
          <w:p w:rsidR="003200F2" w:rsidRDefault="003200F2" w:rsidP="00267143">
            <w:pPr>
              <w:jc w:val="both"/>
              <w:rPr>
                <w:rFonts w:ascii="Verdana" w:hAnsi="Verdana" w:cs="Tahoma"/>
              </w:rPr>
            </w:pPr>
          </w:p>
          <w:p w:rsidR="003200F2" w:rsidRDefault="003200F2" w:rsidP="00267143">
            <w:pPr>
              <w:jc w:val="both"/>
              <w:rPr>
                <w:rFonts w:ascii="Verdana" w:hAnsi="Verdana" w:cs="Tahoma"/>
              </w:rPr>
            </w:pPr>
            <w:r>
              <w:rPr>
                <w:rFonts w:ascii="Verdana" w:hAnsi="Verdana" w:cs="Tahoma"/>
              </w:rPr>
              <w:t xml:space="preserve">H Harris advised that in relation to the Audit Wales recommendations, it was hoped that all recommendations would be closed by May </w:t>
            </w:r>
            <w:r w:rsidR="00E83615">
              <w:rPr>
                <w:rFonts w:ascii="Verdana" w:hAnsi="Verdana" w:cs="Tahoma"/>
              </w:rPr>
              <w:t xml:space="preserve">2023 </w:t>
            </w:r>
            <w:r>
              <w:rPr>
                <w:rFonts w:ascii="Verdana" w:hAnsi="Verdana" w:cs="Tahoma"/>
              </w:rPr>
              <w:t xml:space="preserve">to enable a final report to be presented to the </w:t>
            </w:r>
            <w:r w:rsidR="00E83615">
              <w:rPr>
                <w:rFonts w:ascii="Verdana" w:hAnsi="Verdana" w:cs="Tahoma"/>
              </w:rPr>
              <w:t>M</w:t>
            </w:r>
            <w:r>
              <w:rPr>
                <w:rFonts w:ascii="Verdana" w:hAnsi="Verdana" w:cs="Tahoma"/>
              </w:rPr>
              <w:t xml:space="preserve">ay Joint Committee. </w:t>
            </w:r>
          </w:p>
          <w:p w:rsidR="003200F2" w:rsidRDefault="003200F2" w:rsidP="00267143">
            <w:pPr>
              <w:jc w:val="both"/>
              <w:rPr>
                <w:rFonts w:ascii="Verdana" w:hAnsi="Verdana" w:cs="Tahoma"/>
              </w:rPr>
            </w:pPr>
          </w:p>
          <w:p w:rsidR="003200F2" w:rsidRDefault="003200F2" w:rsidP="00267143">
            <w:pPr>
              <w:jc w:val="both"/>
              <w:rPr>
                <w:rFonts w:ascii="Verdana" w:hAnsi="Verdana" w:cs="Tahoma"/>
              </w:rPr>
            </w:pPr>
            <w:r>
              <w:rPr>
                <w:rFonts w:ascii="Verdana" w:hAnsi="Verdana" w:cs="Tahoma"/>
              </w:rPr>
              <w:t xml:space="preserve">In response to a query raised by I Wells in relation to Welsh Health Specialised Services Committee Independent Member representation, H Tyler advised that Steve Spill had been appointed as an Independent Member representative for the Audit &amp; Risk Committee </w:t>
            </w:r>
            <w:r w:rsidR="00043755">
              <w:rPr>
                <w:rFonts w:ascii="Verdana" w:hAnsi="Verdana" w:cs="Tahoma"/>
              </w:rPr>
              <w:t xml:space="preserve">and added that he was unfortunately unable to attend the meeting today following the change in date.  P Roseblade advised that she had met with S Spill to discuss </w:t>
            </w:r>
            <w:r w:rsidR="000B5E38">
              <w:rPr>
                <w:rFonts w:ascii="Verdana" w:hAnsi="Verdana" w:cs="Tahoma"/>
              </w:rPr>
              <w:t>his role on the Committee</w:t>
            </w:r>
            <w:r w:rsidR="00043755">
              <w:rPr>
                <w:rFonts w:ascii="Verdana" w:hAnsi="Verdana" w:cs="Tahoma"/>
              </w:rPr>
              <w:t xml:space="preserve">. </w:t>
            </w:r>
          </w:p>
          <w:p w:rsidR="00043755" w:rsidRDefault="00043755" w:rsidP="00267143">
            <w:pPr>
              <w:jc w:val="both"/>
              <w:rPr>
                <w:rFonts w:ascii="Verdana" w:hAnsi="Verdana" w:cs="Tahoma"/>
              </w:rPr>
            </w:pPr>
          </w:p>
          <w:p w:rsidR="00246B21" w:rsidRDefault="00043755" w:rsidP="00043755">
            <w:pPr>
              <w:jc w:val="both"/>
              <w:rPr>
                <w:rFonts w:ascii="Verdana" w:hAnsi="Verdana" w:cs="Tahoma"/>
              </w:rPr>
            </w:pPr>
            <w:r>
              <w:rPr>
                <w:rFonts w:ascii="Verdana" w:hAnsi="Verdana" w:cs="Tahoma"/>
              </w:rPr>
              <w:t xml:space="preserve">In response to a comment made by P Roseblade in relation to the large number of closed actions within the report, some of which were closed in 2021, H Tyler agreed to action the request to remove these from the tracker ahead of the next meeting. </w:t>
            </w:r>
          </w:p>
          <w:p w:rsidR="00043755" w:rsidRPr="00575BA9" w:rsidRDefault="00043755" w:rsidP="00043755">
            <w:pPr>
              <w:jc w:val="both"/>
              <w:rPr>
                <w:rFonts w:ascii="Verdana" w:hAnsi="Verdana"/>
                <w:bCs/>
              </w:rPr>
            </w:pPr>
          </w:p>
        </w:tc>
      </w:tr>
      <w:tr w:rsidR="004B3343"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4B3343" w:rsidRDefault="004B3343" w:rsidP="00E11AE6">
            <w:pPr>
              <w:tabs>
                <w:tab w:val="left" w:pos="1395"/>
              </w:tabs>
              <w:rPr>
                <w:rFonts w:ascii="Verdana" w:hAnsi="Verdana"/>
              </w:rPr>
            </w:pPr>
            <w:r>
              <w:rPr>
                <w:rFonts w:ascii="Verdana" w:hAnsi="Verdana"/>
              </w:rPr>
              <w:t>Resolution:</w:t>
            </w:r>
          </w:p>
          <w:p w:rsidR="009E31B0" w:rsidRDefault="009E31B0" w:rsidP="00E11AE6">
            <w:pPr>
              <w:tabs>
                <w:tab w:val="left" w:pos="1395"/>
              </w:tabs>
              <w:rPr>
                <w:rFonts w:ascii="Verdana" w:hAnsi="Verdana"/>
              </w:rPr>
            </w:pPr>
          </w:p>
          <w:p w:rsidR="009E31B0" w:rsidRDefault="009E31B0" w:rsidP="00E11AE6">
            <w:pPr>
              <w:tabs>
                <w:tab w:val="left" w:pos="1395"/>
              </w:tabs>
              <w:rPr>
                <w:rFonts w:ascii="Verdana" w:hAnsi="Verdana"/>
              </w:rPr>
            </w:pPr>
            <w:r>
              <w:rPr>
                <w:rFonts w:ascii="Verdana" w:hAnsi="Verdana"/>
              </w:rPr>
              <w:t>Action:</w:t>
            </w:r>
          </w:p>
          <w:p w:rsidR="00E83615" w:rsidRDefault="00E83615" w:rsidP="00E11AE6">
            <w:pPr>
              <w:tabs>
                <w:tab w:val="left" w:pos="1395"/>
              </w:tabs>
              <w:rPr>
                <w:rFonts w:ascii="Verdana" w:hAnsi="Verdana"/>
              </w:rPr>
            </w:pPr>
          </w:p>
          <w:p w:rsidR="00E83615" w:rsidRDefault="00E83615" w:rsidP="00E11AE6">
            <w:pPr>
              <w:tabs>
                <w:tab w:val="left" w:pos="1395"/>
              </w:tabs>
              <w:rPr>
                <w:rFonts w:ascii="Verdana" w:hAnsi="Verdana"/>
              </w:rPr>
            </w:pPr>
          </w:p>
          <w:p w:rsidR="00E83615" w:rsidRDefault="00E83615" w:rsidP="00E11AE6">
            <w:pPr>
              <w:tabs>
                <w:tab w:val="left" w:pos="1395"/>
              </w:tabs>
              <w:rPr>
                <w:rFonts w:ascii="Verdana" w:hAnsi="Verdana"/>
              </w:rPr>
            </w:pPr>
          </w:p>
          <w:p w:rsidR="00E83615" w:rsidRDefault="00E83615" w:rsidP="00E11AE6">
            <w:pPr>
              <w:tabs>
                <w:tab w:val="left" w:pos="1395"/>
              </w:tabs>
              <w:rPr>
                <w:rFonts w:ascii="Verdana" w:hAnsi="Verdana"/>
              </w:rPr>
            </w:pPr>
            <w:r>
              <w:rPr>
                <w:rFonts w:ascii="Verdana" w:hAnsi="Verdana"/>
              </w:rPr>
              <w:t>Action:</w:t>
            </w:r>
          </w:p>
          <w:p w:rsidR="0088699A" w:rsidRDefault="0088699A" w:rsidP="00E11AE6">
            <w:pPr>
              <w:tabs>
                <w:tab w:val="left" w:pos="1395"/>
              </w:tabs>
              <w:rPr>
                <w:rFonts w:ascii="Verdana" w:hAnsi="Verdana"/>
              </w:rPr>
            </w:pPr>
          </w:p>
          <w:p w:rsidR="009E31B0" w:rsidRDefault="009E31B0" w:rsidP="00E11AE6">
            <w:pPr>
              <w:tabs>
                <w:tab w:val="left" w:pos="1395"/>
              </w:tabs>
              <w:rPr>
                <w:rFonts w:ascii="Verdana" w:hAnsi="Verdana"/>
                <w:b/>
              </w:rPr>
            </w:pPr>
          </w:p>
          <w:p w:rsidR="0088699A" w:rsidRDefault="003200F2" w:rsidP="00E11AE6">
            <w:pPr>
              <w:tabs>
                <w:tab w:val="left" w:pos="1395"/>
              </w:tabs>
              <w:rPr>
                <w:rFonts w:ascii="Verdana" w:hAnsi="Verdana"/>
                <w:b/>
              </w:rPr>
            </w:pPr>
            <w:r>
              <w:rPr>
                <w:rFonts w:ascii="Verdana" w:hAnsi="Verdana"/>
                <w:b/>
              </w:rPr>
              <w:t>4.5</w:t>
            </w:r>
          </w:p>
          <w:p w:rsidR="0088699A" w:rsidRDefault="0088699A" w:rsidP="00E11AE6">
            <w:pPr>
              <w:tabs>
                <w:tab w:val="left" w:pos="1395"/>
              </w:tabs>
              <w:rPr>
                <w:rFonts w:ascii="Verdana" w:hAnsi="Verdana"/>
                <w:b/>
              </w:rPr>
            </w:pPr>
          </w:p>
          <w:p w:rsidR="0088699A" w:rsidRDefault="0088699A" w:rsidP="00E11AE6">
            <w:pPr>
              <w:tabs>
                <w:tab w:val="left" w:pos="1395"/>
              </w:tabs>
              <w:rPr>
                <w:rFonts w:ascii="Verdana" w:hAnsi="Verdana"/>
                <w:b/>
              </w:rPr>
            </w:pPr>
          </w:p>
          <w:p w:rsidR="0088699A" w:rsidRDefault="0088699A" w:rsidP="00E11AE6">
            <w:pPr>
              <w:tabs>
                <w:tab w:val="left" w:pos="1395"/>
              </w:tabs>
              <w:rPr>
                <w:rFonts w:ascii="Verdana" w:hAnsi="Verdana"/>
                <w:b/>
              </w:rPr>
            </w:pPr>
          </w:p>
          <w:p w:rsidR="00280D79" w:rsidRDefault="00280D79" w:rsidP="00E11AE6">
            <w:pPr>
              <w:tabs>
                <w:tab w:val="left" w:pos="1395"/>
              </w:tabs>
              <w:rPr>
                <w:rFonts w:ascii="Verdana" w:hAnsi="Verdana"/>
              </w:rPr>
            </w:pPr>
          </w:p>
          <w:p w:rsidR="0088699A" w:rsidRDefault="0088699A" w:rsidP="00E11AE6">
            <w:pPr>
              <w:tabs>
                <w:tab w:val="left" w:pos="1395"/>
              </w:tabs>
              <w:rPr>
                <w:rFonts w:ascii="Verdana" w:hAnsi="Verdana"/>
              </w:rPr>
            </w:pPr>
            <w:r w:rsidRPr="0088699A">
              <w:rPr>
                <w:rFonts w:ascii="Verdana" w:hAnsi="Verdana"/>
              </w:rPr>
              <w:t>Resolution:</w:t>
            </w:r>
          </w:p>
          <w:p w:rsidR="0088699A" w:rsidRPr="0088699A" w:rsidRDefault="0088699A" w:rsidP="003200F2">
            <w:pPr>
              <w:tabs>
                <w:tab w:val="left" w:pos="1395"/>
              </w:tabs>
              <w:rPr>
                <w:rFonts w:ascii="Verdana" w:hAnsi="Verdana"/>
              </w:rPr>
            </w:pPr>
          </w:p>
        </w:tc>
        <w:tc>
          <w:tcPr>
            <w:tcW w:w="9027" w:type="dxa"/>
            <w:gridSpan w:val="3"/>
            <w:tcBorders>
              <w:top w:val="nil"/>
              <w:left w:val="nil"/>
              <w:bottom w:val="nil"/>
              <w:right w:val="nil"/>
            </w:tcBorders>
          </w:tcPr>
          <w:p w:rsidR="00EA7001" w:rsidRDefault="004B3343" w:rsidP="002A7F32">
            <w:pPr>
              <w:jc w:val="both"/>
              <w:rPr>
                <w:rFonts w:ascii="Verdana" w:hAnsi="Verdana" w:cs="Arial"/>
              </w:rPr>
            </w:pPr>
            <w:r>
              <w:rPr>
                <w:rFonts w:ascii="Verdana" w:hAnsi="Verdana" w:cs="Arial"/>
              </w:rPr>
              <w:t>T</w:t>
            </w:r>
            <w:r w:rsidRPr="00F74DD3">
              <w:rPr>
                <w:rFonts w:ascii="Verdana" w:hAnsi="Verdana" w:cs="Arial"/>
              </w:rPr>
              <w:t xml:space="preserve">he </w:t>
            </w:r>
            <w:r>
              <w:rPr>
                <w:rFonts w:ascii="Verdana" w:hAnsi="Verdana" w:cs="Arial"/>
              </w:rPr>
              <w:t xml:space="preserve">report was </w:t>
            </w:r>
            <w:r w:rsidRPr="002F219D">
              <w:rPr>
                <w:rFonts w:ascii="Verdana" w:hAnsi="Verdana" w:cs="Arial"/>
                <w:b/>
              </w:rPr>
              <w:t>NOTED</w:t>
            </w:r>
            <w:r>
              <w:rPr>
                <w:rFonts w:ascii="Verdana" w:hAnsi="Verdana" w:cs="Arial"/>
              </w:rPr>
              <w:t>.</w:t>
            </w:r>
          </w:p>
          <w:p w:rsidR="0088699A" w:rsidRDefault="0088699A" w:rsidP="002A7F32">
            <w:pPr>
              <w:jc w:val="both"/>
              <w:rPr>
                <w:rFonts w:ascii="Verdana" w:hAnsi="Verdana" w:cs="Arial"/>
              </w:rPr>
            </w:pPr>
          </w:p>
          <w:p w:rsidR="009E31B0" w:rsidRDefault="009E31B0" w:rsidP="002A7F32">
            <w:pPr>
              <w:jc w:val="both"/>
              <w:rPr>
                <w:rFonts w:ascii="Verdana" w:hAnsi="Verdana" w:cs="Arial"/>
              </w:rPr>
            </w:pPr>
            <w:r>
              <w:rPr>
                <w:rFonts w:ascii="Verdana" w:hAnsi="Verdana" w:cs="Arial"/>
              </w:rPr>
              <w:t xml:space="preserve">Review to be undertaken as to whether the funding for the Associate Medical Director post had been agreed by Joint Committee or whether funding was being provided internally by WAST. </w:t>
            </w:r>
          </w:p>
          <w:p w:rsidR="009E31B0" w:rsidRDefault="009E31B0" w:rsidP="002A7F32">
            <w:pPr>
              <w:jc w:val="both"/>
              <w:rPr>
                <w:rFonts w:ascii="Verdana" w:hAnsi="Verdana" w:cs="Arial"/>
              </w:rPr>
            </w:pPr>
          </w:p>
          <w:p w:rsidR="00E83615" w:rsidRDefault="00E83615" w:rsidP="002A7F32">
            <w:pPr>
              <w:jc w:val="both"/>
              <w:rPr>
                <w:rFonts w:ascii="Verdana" w:hAnsi="Verdana" w:cs="Arial"/>
              </w:rPr>
            </w:pPr>
            <w:r>
              <w:rPr>
                <w:rFonts w:ascii="Verdana" w:hAnsi="Verdana" w:cs="Arial"/>
              </w:rPr>
              <w:t>Closed actions/recommendations to be removed from the tracker moving forwards.</w:t>
            </w:r>
          </w:p>
          <w:p w:rsidR="00E83615" w:rsidRDefault="00E83615" w:rsidP="002A7F32">
            <w:pPr>
              <w:jc w:val="both"/>
              <w:rPr>
                <w:rFonts w:ascii="Verdana" w:hAnsi="Verdana" w:cs="Arial"/>
              </w:rPr>
            </w:pPr>
          </w:p>
          <w:p w:rsidR="0088699A" w:rsidRDefault="0088699A" w:rsidP="002A7F32">
            <w:pPr>
              <w:jc w:val="both"/>
              <w:rPr>
                <w:rFonts w:ascii="Verdana" w:hAnsi="Verdana" w:cs="Arial"/>
                <w:b/>
              </w:rPr>
            </w:pPr>
            <w:r>
              <w:rPr>
                <w:rFonts w:ascii="Verdana" w:hAnsi="Verdana" w:cs="Arial"/>
                <w:b/>
              </w:rPr>
              <w:t>WHSSC PET Scanner Progress Report</w:t>
            </w:r>
          </w:p>
          <w:p w:rsidR="0088699A" w:rsidRDefault="0088699A" w:rsidP="002A7F32">
            <w:pPr>
              <w:jc w:val="both"/>
              <w:rPr>
                <w:rFonts w:ascii="Verdana" w:hAnsi="Verdana" w:cs="Arial"/>
                <w:b/>
              </w:rPr>
            </w:pPr>
          </w:p>
          <w:p w:rsidR="0088699A" w:rsidRPr="0088699A" w:rsidRDefault="00583728" w:rsidP="002A7F32">
            <w:pPr>
              <w:jc w:val="both"/>
              <w:rPr>
                <w:rFonts w:ascii="Verdana" w:hAnsi="Verdana" w:cs="Arial"/>
              </w:rPr>
            </w:pPr>
            <w:r>
              <w:rPr>
                <w:rFonts w:ascii="Verdana" w:hAnsi="Verdana" w:cs="Arial"/>
              </w:rPr>
              <w:t>H Tyler</w:t>
            </w:r>
            <w:r w:rsidR="0088699A" w:rsidRPr="0088699A">
              <w:rPr>
                <w:rFonts w:ascii="Verdana" w:hAnsi="Verdana" w:cs="Arial"/>
              </w:rPr>
              <w:t xml:space="preserve"> presented Members with the report </w:t>
            </w:r>
            <w:r w:rsidR="00043755">
              <w:rPr>
                <w:rFonts w:ascii="Verdana" w:hAnsi="Verdana" w:cs="Arial"/>
              </w:rPr>
              <w:t xml:space="preserve">which highlighted the proposed closure of two further recommendations. P Roseblade advised that she would welcome further 6 monthly updates on this matter. </w:t>
            </w:r>
          </w:p>
          <w:p w:rsidR="0088699A" w:rsidRDefault="0088699A" w:rsidP="002A7F32">
            <w:pPr>
              <w:jc w:val="both"/>
              <w:rPr>
                <w:rFonts w:ascii="Verdana" w:hAnsi="Verdana" w:cs="Arial"/>
              </w:rPr>
            </w:pPr>
          </w:p>
          <w:p w:rsidR="0088699A" w:rsidRPr="0088699A" w:rsidRDefault="0088699A" w:rsidP="002A7F32">
            <w:pPr>
              <w:jc w:val="both"/>
              <w:rPr>
                <w:rFonts w:ascii="Verdana" w:hAnsi="Verdana" w:cs="Arial"/>
              </w:rPr>
            </w:pPr>
            <w:r>
              <w:rPr>
                <w:rFonts w:ascii="Verdana" w:hAnsi="Verdana" w:cs="Arial"/>
              </w:rPr>
              <w:t xml:space="preserve">The report was </w:t>
            </w:r>
            <w:r w:rsidRPr="0088699A">
              <w:rPr>
                <w:rFonts w:ascii="Verdana" w:hAnsi="Verdana" w:cs="Arial"/>
                <w:b/>
              </w:rPr>
              <w:t>NOTED</w:t>
            </w:r>
            <w:r>
              <w:rPr>
                <w:rFonts w:ascii="Verdana" w:hAnsi="Verdana" w:cs="Arial"/>
              </w:rPr>
              <w:t xml:space="preserve"> </w:t>
            </w:r>
          </w:p>
        </w:tc>
      </w:tr>
      <w:tr w:rsidR="00E11AE6"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407C6A" w:rsidRPr="00F74DD3" w:rsidRDefault="00407C6A" w:rsidP="004B3343">
            <w:pPr>
              <w:tabs>
                <w:tab w:val="left" w:pos="1395"/>
              </w:tabs>
              <w:rPr>
                <w:rFonts w:ascii="Verdana" w:hAnsi="Verdana"/>
              </w:rPr>
            </w:pPr>
          </w:p>
        </w:tc>
        <w:tc>
          <w:tcPr>
            <w:tcW w:w="9027" w:type="dxa"/>
            <w:gridSpan w:val="3"/>
            <w:tcBorders>
              <w:top w:val="nil"/>
              <w:left w:val="nil"/>
              <w:bottom w:val="nil"/>
              <w:right w:val="nil"/>
            </w:tcBorders>
          </w:tcPr>
          <w:p w:rsidR="00EA7001" w:rsidRPr="00EA7001" w:rsidRDefault="00EA7001" w:rsidP="00054C21">
            <w:pPr>
              <w:jc w:val="both"/>
              <w:rPr>
                <w:rFonts w:ascii="Verdana" w:hAnsi="Verdana"/>
                <w:bCs/>
              </w:rPr>
            </w:pPr>
          </w:p>
        </w:tc>
      </w:tr>
      <w:tr w:rsidR="00E11AE6"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E11AE6" w:rsidRPr="00922386" w:rsidRDefault="00F92565" w:rsidP="00A73FC1">
            <w:pPr>
              <w:tabs>
                <w:tab w:val="left" w:pos="1395"/>
              </w:tabs>
              <w:rPr>
                <w:rFonts w:ascii="Verdana" w:hAnsi="Verdana"/>
                <w:b/>
              </w:rPr>
            </w:pPr>
            <w:r>
              <w:rPr>
                <w:rFonts w:ascii="Verdana" w:hAnsi="Verdana"/>
                <w:b/>
              </w:rPr>
              <w:t>5.0.0</w:t>
            </w:r>
          </w:p>
        </w:tc>
        <w:tc>
          <w:tcPr>
            <w:tcW w:w="9027" w:type="dxa"/>
            <w:gridSpan w:val="3"/>
            <w:tcBorders>
              <w:top w:val="nil"/>
              <w:left w:val="nil"/>
              <w:bottom w:val="nil"/>
              <w:right w:val="nil"/>
            </w:tcBorders>
          </w:tcPr>
          <w:p w:rsidR="00E11AE6" w:rsidRDefault="00E11AE6" w:rsidP="00E11AE6">
            <w:pPr>
              <w:jc w:val="both"/>
              <w:rPr>
                <w:rFonts w:ascii="Verdana" w:hAnsi="Verdana" w:cs="Arial"/>
                <w:b/>
              </w:rPr>
            </w:pPr>
            <w:r>
              <w:rPr>
                <w:rFonts w:ascii="Verdana" w:hAnsi="Verdana" w:cs="Arial"/>
                <w:b/>
              </w:rPr>
              <w:t>ANY OTHER BUSINESS</w:t>
            </w:r>
          </w:p>
          <w:p w:rsidR="00881366" w:rsidRDefault="00881366" w:rsidP="00030AC1">
            <w:pPr>
              <w:jc w:val="both"/>
              <w:rPr>
                <w:rFonts w:ascii="Verdana" w:hAnsi="Verdana" w:cs="Arial"/>
                <w:b/>
              </w:rPr>
            </w:pPr>
          </w:p>
          <w:p w:rsidR="000A66B3" w:rsidRPr="00267143" w:rsidRDefault="00267143" w:rsidP="00030AC1">
            <w:pPr>
              <w:jc w:val="both"/>
              <w:rPr>
                <w:rFonts w:ascii="Verdana" w:hAnsi="Verdana" w:cs="Arial"/>
              </w:rPr>
            </w:pPr>
            <w:r w:rsidRPr="00267143">
              <w:rPr>
                <w:rFonts w:ascii="Verdana" w:hAnsi="Verdana" w:cs="Arial"/>
              </w:rPr>
              <w:t xml:space="preserve">There was no other business to report. </w:t>
            </w:r>
            <w:r w:rsidR="000A66B3" w:rsidRPr="00267143">
              <w:rPr>
                <w:rFonts w:ascii="Verdana" w:hAnsi="Verdana" w:cs="Arial"/>
              </w:rPr>
              <w:t xml:space="preserve"> </w:t>
            </w:r>
          </w:p>
        </w:tc>
      </w:tr>
      <w:tr w:rsidR="00030AC1"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30AC1" w:rsidRDefault="00030AC1" w:rsidP="00A73FC1">
            <w:pPr>
              <w:tabs>
                <w:tab w:val="left" w:pos="1395"/>
              </w:tabs>
              <w:rPr>
                <w:rFonts w:ascii="Verdana" w:hAnsi="Verdana"/>
                <w:b/>
              </w:rPr>
            </w:pPr>
          </w:p>
        </w:tc>
        <w:tc>
          <w:tcPr>
            <w:tcW w:w="9027" w:type="dxa"/>
            <w:gridSpan w:val="3"/>
            <w:tcBorders>
              <w:top w:val="nil"/>
              <w:left w:val="nil"/>
              <w:bottom w:val="nil"/>
              <w:right w:val="nil"/>
            </w:tcBorders>
          </w:tcPr>
          <w:p w:rsidR="00030AC1" w:rsidRDefault="00030AC1" w:rsidP="00E11AE6">
            <w:pPr>
              <w:jc w:val="both"/>
              <w:rPr>
                <w:rFonts w:ascii="Verdana" w:hAnsi="Verdana" w:cs="Arial"/>
                <w:b/>
              </w:rPr>
            </w:pPr>
          </w:p>
        </w:tc>
      </w:tr>
      <w:tr w:rsidR="00E11AE6"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E11AE6" w:rsidRDefault="00A4795D" w:rsidP="00E11AE6">
            <w:pPr>
              <w:tabs>
                <w:tab w:val="left" w:pos="1395"/>
              </w:tabs>
              <w:rPr>
                <w:rFonts w:ascii="Verdana" w:hAnsi="Verdana"/>
                <w:b/>
              </w:rPr>
            </w:pPr>
            <w:r>
              <w:rPr>
                <w:rFonts w:ascii="Verdana" w:hAnsi="Verdana"/>
                <w:b/>
              </w:rPr>
              <w:t>6</w:t>
            </w:r>
            <w:r w:rsidR="00E11AE6">
              <w:rPr>
                <w:rFonts w:ascii="Verdana" w:hAnsi="Verdana"/>
                <w:b/>
              </w:rPr>
              <w:t>.0.0</w:t>
            </w:r>
          </w:p>
        </w:tc>
        <w:tc>
          <w:tcPr>
            <w:tcW w:w="9027" w:type="dxa"/>
            <w:gridSpan w:val="3"/>
            <w:tcBorders>
              <w:top w:val="nil"/>
              <w:left w:val="nil"/>
              <w:bottom w:val="nil"/>
              <w:right w:val="nil"/>
            </w:tcBorders>
          </w:tcPr>
          <w:p w:rsidR="00E11AE6" w:rsidRDefault="00E11AE6" w:rsidP="00E11AE6">
            <w:pPr>
              <w:jc w:val="both"/>
              <w:rPr>
                <w:rFonts w:ascii="Verdana" w:hAnsi="Verdana" w:cs="Arial"/>
                <w:b/>
              </w:rPr>
            </w:pPr>
            <w:r>
              <w:rPr>
                <w:rFonts w:ascii="Verdana" w:hAnsi="Verdana" w:cs="Arial"/>
                <w:b/>
              </w:rPr>
              <w:t>DATE AND TIME OF NEXT MEETING</w:t>
            </w:r>
          </w:p>
          <w:p w:rsidR="00E11AE6" w:rsidRDefault="00E11AE6" w:rsidP="00E11AE6">
            <w:pPr>
              <w:jc w:val="both"/>
              <w:rPr>
                <w:rFonts w:ascii="Verdana" w:hAnsi="Verdana" w:cs="Arial"/>
                <w:b/>
              </w:rPr>
            </w:pPr>
          </w:p>
          <w:p w:rsidR="00E11AE6" w:rsidRDefault="00E11AE6" w:rsidP="009E5EAD">
            <w:pPr>
              <w:jc w:val="both"/>
              <w:rPr>
                <w:rFonts w:ascii="Verdana" w:hAnsi="Verdana" w:cs="Arial"/>
              </w:rPr>
            </w:pPr>
            <w:r w:rsidRPr="00922386">
              <w:rPr>
                <w:rFonts w:ascii="Verdana" w:hAnsi="Verdana" w:cs="Arial"/>
              </w:rPr>
              <w:t>The next meeting would take place at</w:t>
            </w:r>
            <w:r w:rsidR="00B46CD2">
              <w:rPr>
                <w:rFonts w:ascii="Verdana" w:hAnsi="Verdana" w:cs="Arial"/>
              </w:rPr>
              <w:t xml:space="preserve"> </w:t>
            </w:r>
            <w:r w:rsidR="0088699A">
              <w:rPr>
                <w:rFonts w:ascii="Verdana" w:hAnsi="Verdana" w:cs="Arial"/>
              </w:rPr>
              <w:t>9:00am</w:t>
            </w:r>
            <w:r w:rsidR="002A7F32">
              <w:rPr>
                <w:rFonts w:ascii="Verdana" w:hAnsi="Verdana" w:cs="Arial"/>
              </w:rPr>
              <w:t xml:space="preserve"> </w:t>
            </w:r>
            <w:r>
              <w:rPr>
                <w:rFonts w:ascii="Verdana" w:hAnsi="Verdana" w:cs="Arial"/>
              </w:rPr>
              <w:t>on</w:t>
            </w:r>
            <w:r w:rsidR="009541DC">
              <w:rPr>
                <w:rFonts w:ascii="Verdana" w:hAnsi="Verdana" w:cs="Arial"/>
              </w:rPr>
              <w:t xml:space="preserve"> </w:t>
            </w:r>
            <w:r w:rsidR="0088699A">
              <w:rPr>
                <w:rFonts w:ascii="Verdana" w:hAnsi="Verdana" w:cs="Arial"/>
              </w:rPr>
              <w:t>Wednesday 19 April</w:t>
            </w:r>
            <w:r w:rsidR="002A7F32">
              <w:rPr>
                <w:rFonts w:ascii="Verdana" w:hAnsi="Verdana" w:cs="Arial"/>
              </w:rPr>
              <w:t xml:space="preserve"> 2023. </w:t>
            </w:r>
          </w:p>
          <w:p w:rsidR="00250BC8" w:rsidRPr="00922386" w:rsidRDefault="00250BC8" w:rsidP="009E5EAD">
            <w:pPr>
              <w:jc w:val="both"/>
              <w:rPr>
                <w:rFonts w:ascii="Verdana" w:hAnsi="Verdana" w:cs="Arial"/>
                <w:b/>
              </w:rPr>
            </w:pPr>
          </w:p>
        </w:tc>
      </w:tr>
      <w:tr w:rsidR="00E11AE6"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E11AE6" w:rsidRDefault="00E11AE6" w:rsidP="00E11AE6">
            <w:pPr>
              <w:tabs>
                <w:tab w:val="left" w:pos="1395"/>
              </w:tabs>
              <w:rPr>
                <w:rFonts w:ascii="Verdana" w:hAnsi="Verdana"/>
                <w:b/>
              </w:rPr>
            </w:pPr>
          </w:p>
        </w:tc>
        <w:tc>
          <w:tcPr>
            <w:tcW w:w="9027" w:type="dxa"/>
            <w:gridSpan w:val="3"/>
            <w:tcBorders>
              <w:top w:val="nil"/>
              <w:left w:val="nil"/>
              <w:bottom w:val="nil"/>
              <w:right w:val="nil"/>
            </w:tcBorders>
          </w:tcPr>
          <w:p w:rsidR="00E11AE6" w:rsidRPr="00922386" w:rsidRDefault="00E11AE6" w:rsidP="00E11AE6">
            <w:pPr>
              <w:jc w:val="both"/>
              <w:rPr>
                <w:rFonts w:ascii="Verdana" w:hAnsi="Verdana" w:cs="Arial"/>
              </w:rPr>
            </w:pPr>
          </w:p>
        </w:tc>
      </w:tr>
      <w:tr w:rsidR="00E11AE6"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E11AE6" w:rsidRDefault="00B46CD2" w:rsidP="00E11AE6">
            <w:pPr>
              <w:tabs>
                <w:tab w:val="left" w:pos="1395"/>
              </w:tabs>
              <w:rPr>
                <w:rFonts w:ascii="Verdana" w:hAnsi="Verdana"/>
                <w:b/>
              </w:rPr>
            </w:pPr>
            <w:r>
              <w:rPr>
                <w:rFonts w:ascii="Verdana" w:hAnsi="Verdana"/>
                <w:b/>
              </w:rPr>
              <w:t>7</w:t>
            </w:r>
            <w:r w:rsidR="00E11AE6">
              <w:rPr>
                <w:rFonts w:ascii="Verdana" w:hAnsi="Verdana"/>
                <w:b/>
              </w:rPr>
              <w:t>.0.0</w:t>
            </w:r>
          </w:p>
        </w:tc>
        <w:tc>
          <w:tcPr>
            <w:tcW w:w="9027" w:type="dxa"/>
            <w:gridSpan w:val="3"/>
            <w:tcBorders>
              <w:top w:val="nil"/>
              <w:left w:val="nil"/>
              <w:bottom w:val="nil"/>
              <w:right w:val="nil"/>
            </w:tcBorders>
          </w:tcPr>
          <w:p w:rsidR="00E11AE6" w:rsidRDefault="00E11AE6" w:rsidP="00E11AE6">
            <w:pPr>
              <w:jc w:val="both"/>
              <w:rPr>
                <w:rFonts w:ascii="Verdana" w:hAnsi="Verdana" w:cs="Arial"/>
                <w:b/>
              </w:rPr>
            </w:pPr>
            <w:r>
              <w:rPr>
                <w:rFonts w:ascii="Verdana" w:hAnsi="Verdana" w:cs="Arial"/>
                <w:b/>
              </w:rPr>
              <w:t>CLOSE</w:t>
            </w:r>
          </w:p>
          <w:p w:rsidR="00E11AE6" w:rsidRPr="00922386" w:rsidRDefault="00E11AE6" w:rsidP="00E11AE6">
            <w:pPr>
              <w:jc w:val="both"/>
              <w:rPr>
                <w:rFonts w:ascii="Verdana" w:hAnsi="Verdana" w:cs="Arial"/>
                <w:b/>
              </w:rPr>
            </w:pPr>
          </w:p>
        </w:tc>
      </w:tr>
      <w:tr w:rsidR="00E11AE6" w:rsidRPr="003571C9"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E11AE6" w:rsidRDefault="00E11AE6" w:rsidP="00E11AE6">
            <w:pPr>
              <w:tabs>
                <w:tab w:val="left" w:pos="1395"/>
              </w:tabs>
              <w:rPr>
                <w:rFonts w:ascii="Verdana" w:hAnsi="Verdana"/>
                <w:b/>
              </w:rPr>
            </w:pPr>
          </w:p>
        </w:tc>
        <w:tc>
          <w:tcPr>
            <w:tcW w:w="9027" w:type="dxa"/>
            <w:gridSpan w:val="3"/>
            <w:tcBorders>
              <w:top w:val="nil"/>
              <w:left w:val="nil"/>
              <w:bottom w:val="nil"/>
              <w:right w:val="nil"/>
            </w:tcBorders>
          </w:tcPr>
          <w:p w:rsidR="003023D1" w:rsidRDefault="003023D1" w:rsidP="003023D1">
            <w:pPr>
              <w:jc w:val="both"/>
              <w:rPr>
                <w:rFonts w:ascii="Verdana" w:hAnsi="Verdana" w:cs="Arial"/>
                <w:b/>
              </w:rPr>
            </w:pPr>
            <w:r>
              <w:rPr>
                <w:rFonts w:ascii="Verdana" w:hAnsi="Verdana" w:cs="Arial"/>
                <w:b/>
              </w:rPr>
              <w:t xml:space="preserve"> </w:t>
            </w:r>
          </w:p>
        </w:tc>
      </w:tr>
    </w:tbl>
    <w:p w:rsidR="003571C9" w:rsidRDefault="003571C9" w:rsidP="00E36D42">
      <w:pPr>
        <w:tabs>
          <w:tab w:val="left" w:pos="1395"/>
        </w:tabs>
        <w:rPr>
          <w:rFonts w:ascii="Verdana" w:hAnsi="Verdana"/>
        </w:rPr>
      </w:pPr>
      <w:r>
        <w:rPr>
          <w:rFonts w:ascii="Verdana" w:hAnsi="Verdana"/>
        </w:rPr>
        <w:tab/>
      </w:r>
    </w:p>
    <w:p w:rsidR="00E36D42" w:rsidRPr="00E36D42" w:rsidRDefault="00E36D42" w:rsidP="00E36D42">
      <w:pPr>
        <w:tabs>
          <w:tab w:val="left" w:pos="1395"/>
        </w:tabs>
        <w:rPr>
          <w:rFonts w:ascii="Verdana" w:hAnsi="Verdana"/>
        </w:rPr>
      </w:pPr>
    </w:p>
    <w:sectPr w:rsidR="00E36D42" w:rsidRPr="00E36D4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67BE" w:rsidRDefault="00F167BE" w:rsidP="00A97026">
      <w:pPr>
        <w:spacing w:after="0" w:line="240" w:lineRule="auto"/>
      </w:pPr>
      <w:r>
        <w:separator/>
      </w:r>
    </w:p>
  </w:endnote>
  <w:endnote w:type="continuationSeparator" w:id="0">
    <w:p w:rsidR="00F167BE" w:rsidRDefault="00F167BE"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Verdana">
    <w:panose1 w:val="020B0604030504040204"/>
    <w:charset w:val="00"/>
    <w:family w:val="swiss"/>
    <w:pitch w:val="variable"/>
    <w:sig w:usb0="A00006FF" w:usb1="4000205B" w:usb2="00000010" w:usb3="00000000" w:csb0="0000019F" w:csb1="00000000"/>
  </w:font>
  <w:font w:name="Verdana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79481E" w:rsidRPr="00E36D42" w:rsidTr="00E36D42">
      <w:trPr>
        <w:jc w:val="center"/>
      </w:trPr>
      <w:tc>
        <w:tcPr>
          <w:tcW w:w="4112" w:type="dxa"/>
        </w:tcPr>
        <w:p w:rsidR="0079481E" w:rsidRPr="00E36D42" w:rsidRDefault="0089415A" w:rsidP="0088699A">
          <w:pPr>
            <w:pStyle w:val="Footer"/>
            <w:rPr>
              <w:rFonts w:ascii="Verdana" w:hAnsi="Verdana"/>
              <w:sz w:val="20"/>
            </w:rPr>
          </w:pPr>
          <w:r>
            <w:rPr>
              <w:rFonts w:ascii="Verdana" w:hAnsi="Verdana"/>
              <w:sz w:val="20"/>
            </w:rPr>
            <w:t>C</w:t>
          </w:r>
          <w:r w:rsidR="0079481E" w:rsidRPr="00E36D42">
            <w:rPr>
              <w:rFonts w:ascii="Verdana" w:hAnsi="Verdana"/>
              <w:sz w:val="20"/>
            </w:rPr>
            <w:t xml:space="preserve">onfirmed Minutes of the </w:t>
          </w:r>
          <w:r w:rsidR="0079481E">
            <w:rPr>
              <w:rFonts w:ascii="Verdana" w:hAnsi="Verdana"/>
              <w:sz w:val="20"/>
            </w:rPr>
            <w:t>Hosted Bodies</w:t>
          </w:r>
          <w:r w:rsidR="0079481E" w:rsidRPr="00E36D42">
            <w:rPr>
              <w:rFonts w:ascii="Verdana" w:hAnsi="Verdana"/>
              <w:sz w:val="20"/>
            </w:rPr>
            <w:t xml:space="preserve"> </w:t>
          </w:r>
          <w:r w:rsidR="0079481E">
            <w:rPr>
              <w:rFonts w:ascii="Verdana" w:hAnsi="Verdana"/>
              <w:sz w:val="20"/>
            </w:rPr>
            <w:t xml:space="preserve">Audit &amp; Risk Committee </w:t>
          </w:r>
          <w:r w:rsidR="0079481E" w:rsidRPr="00E36D42">
            <w:rPr>
              <w:rFonts w:ascii="Verdana" w:hAnsi="Verdana"/>
              <w:sz w:val="20"/>
            </w:rPr>
            <w:t xml:space="preserve">Meeting held on the </w:t>
          </w:r>
          <w:r w:rsidR="0079481E">
            <w:rPr>
              <w:rFonts w:ascii="Verdana" w:hAnsi="Verdana"/>
              <w:sz w:val="20"/>
            </w:rPr>
            <w:t>13 February 2023</w:t>
          </w:r>
        </w:p>
      </w:tc>
      <w:tc>
        <w:tcPr>
          <w:tcW w:w="4110" w:type="dxa"/>
        </w:tcPr>
        <w:p w:rsidR="0079481E" w:rsidRPr="00E36D42" w:rsidRDefault="0079481E"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89415A">
            <w:rPr>
              <w:rFonts w:ascii="Verdana" w:hAnsi="Verdana"/>
              <w:bCs/>
              <w:noProof/>
              <w:sz w:val="20"/>
            </w:rPr>
            <w:t>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89415A">
            <w:rPr>
              <w:rFonts w:ascii="Verdana" w:hAnsi="Verdana"/>
              <w:bCs/>
              <w:noProof/>
              <w:sz w:val="20"/>
            </w:rPr>
            <w:t>6</w:t>
          </w:r>
          <w:r w:rsidRPr="00E36D42">
            <w:rPr>
              <w:rFonts w:ascii="Verdana" w:hAnsi="Verdana"/>
              <w:bCs/>
              <w:sz w:val="20"/>
            </w:rPr>
            <w:fldChar w:fldCharType="end"/>
          </w:r>
        </w:p>
      </w:tc>
      <w:tc>
        <w:tcPr>
          <w:tcW w:w="2552" w:type="dxa"/>
        </w:tcPr>
        <w:p w:rsidR="0079481E" w:rsidRPr="00E36D42" w:rsidRDefault="0079481E" w:rsidP="009E5EAD">
          <w:pPr>
            <w:pStyle w:val="Footer"/>
            <w:rPr>
              <w:rFonts w:ascii="Verdana" w:hAnsi="Verdana"/>
              <w:sz w:val="20"/>
            </w:rPr>
          </w:pPr>
        </w:p>
      </w:tc>
    </w:tr>
  </w:tbl>
  <w:p w:rsidR="0079481E" w:rsidRDefault="0079481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67BE" w:rsidRDefault="00F167BE" w:rsidP="00A97026">
      <w:pPr>
        <w:spacing w:after="0" w:line="240" w:lineRule="auto"/>
      </w:pPr>
      <w:r>
        <w:separator/>
      </w:r>
    </w:p>
  </w:footnote>
  <w:footnote w:type="continuationSeparator" w:id="0">
    <w:p w:rsidR="00F167BE" w:rsidRDefault="00F167BE"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81E" w:rsidRDefault="0079481E" w:rsidP="003D5296">
    <w:pPr>
      <w:pStyle w:val="Header"/>
      <w:tabs>
        <w:tab w:val="clear" w:pos="4513"/>
        <w:tab w:val="clear" w:pos="9026"/>
        <w:tab w:val="left" w:pos="3945"/>
      </w:tabs>
      <w:jc w:val="center"/>
    </w:pPr>
    <w:r>
      <w:rPr>
        <w:b/>
        <w:noProof/>
        <w:sz w:val="28"/>
        <w:szCs w:val="28"/>
        <w:lang w:eastAsia="en-GB"/>
      </w:rPr>
      <w:drawing>
        <wp:inline distT="0" distB="0" distL="0" distR="0" wp14:anchorId="368112E5" wp14:editId="10BE99FC">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742771A"/>
    <w:multiLevelType w:val="hybridMultilevel"/>
    <w:tmpl w:val="FCB8C0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911EC9"/>
    <w:multiLevelType w:val="hybridMultilevel"/>
    <w:tmpl w:val="8B944B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7"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9" w15:restartNumberingAfterBreak="0">
    <w:nsid w:val="31D6253B"/>
    <w:multiLevelType w:val="hybridMultilevel"/>
    <w:tmpl w:val="ED1CDC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E9463F8"/>
    <w:multiLevelType w:val="hybridMultilevel"/>
    <w:tmpl w:val="DEA286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23956C7"/>
    <w:multiLevelType w:val="hybridMultilevel"/>
    <w:tmpl w:val="8FE0EE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0" w15:restartNumberingAfterBreak="0">
    <w:nsid w:val="51457BCA"/>
    <w:multiLevelType w:val="hybridMultilevel"/>
    <w:tmpl w:val="A7FCEF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637398D"/>
    <w:multiLevelType w:val="hybridMultilevel"/>
    <w:tmpl w:val="42A41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CD80DD8"/>
    <w:multiLevelType w:val="hybridMultilevel"/>
    <w:tmpl w:val="891A544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4"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5"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61316C5"/>
    <w:multiLevelType w:val="hybridMultilevel"/>
    <w:tmpl w:val="4B2EAB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F246A0F"/>
    <w:multiLevelType w:val="hybridMultilevel"/>
    <w:tmpl w:val="FCE44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4"/>
  </w:num>
  <w:num w:numId="2">
    <w:abstractNumId w:val="25"/>
  </w:num>
  <w:num w:numId="3">
    <w:abstractNumId w:val="7"/>
  </w:num>
  <w:num w:numId="4">
    <w:abstractNumId w:val="24"/>
  </w:num>
  <w:num w:numId="5">
    <w:abstractNumId w:val="17"/>
  </w:num>
  <w:num w:numId="6">
    <w:abstractNumId w:val="15"/>
  </w:num>
  <w:num w:numId="7">
    <w:abstractNumId w:val="19"/>
  </w:num>
  <w:num w:numId="8">
    <w:abstractNumId w:val="1"/>
  </w:num>
  <w:num w:numId="9">
    <w:abstractNumId w:val="0"/>
  </w:num>
  <w:num w:numId="10">
    <w:abstractNumId w:val="8"/>
  </w:num>
  <w:num w:numId="11">
    <w:abstractNumId w:val="27"/>
  </w:num>
  <w:num w:numId="12">
    <w:abstractNumId w:val="21"/>
  </w:num>
  <w:num w:numId="13">
    <w:abstractNumId w:val="3"/>
  </w:num>
  <w:num w:numId="14">
    <w:abstractNumId w:val="28"/>
  </w:num>
  <w:num w:numId="15">
    <w:abstractNumId w:val="18"/>
  </w:num>
  <w:num w:numId="16">
    <w:abstractNumId w:val="26"/>
  </w:num>
  <w:num w:numId="17">
    <w:abstractNumId w:val="10"/>
  </w:num>
  <w:num w:numId="18">
    <w:abstractNumId w:val="11"/>
  </w:num>
  <w:num w:numId="19">
    <w:abstractNumId w:val="12"/>
  </w:num>
  <w:num w:numId="20">
    <w:abstractNumId w:val="6"/>
  </w:num>
  <w:num w:numId="21">
    <w:abstractNumId w:val="4"/>
  </w:num>
  <w:num w:numId="22">
    <w:abstractNumId w:val="2"/>
  </w:num>
  <w:num w:numId="23">
    <w:abstractNumId w:val="22"/>
  </w:num>
  <w:num w:numId="24">
    <w:abstractNumId w:val="20"/>
  </w:num>
  <w:num w:numId="25">
    <w:abstractNumId w:val="13"/>
  </w:num>
  <w:num w:numId="26">
    <w:abstractNumId w:val="29"/>
  </w:num>
  <w:num w:numId="27">
    <w:abstractNumId w:val="23"/>
  </w:num>
  <w:num w:numId="28">
    <w:abstractNumId w:val="30"/>
  </w:num>
  <w:num w:numId="29">
    <w:abstractNumId w:val="9"/>
  </w:num>
  <w:num w:numId="30">
    <w:abstractNumId w:val="16"/>
  </w:num>
  <w:num w:numId="31">
    <w:abstractNumId w:val="23"/>
  </w:num>
  <w:num w:numId="3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1E2C"/>
    <w:rsid w:val="00002471"/>
    <w:rsid w:val="000101EF"/>
    <w:rsid w:val="00012064"/>
    <w:rsid w:val="0001412B"/>
    <w:rsid w:val="00026AAC"/>
    <w:rsid w:val="00030767"/>
    <w:rsid w:val="00030AC1"/>
    <w:rsid w:val="00041653"/>
    <w:rsid w:val="0004263B"/>
    <w:rsid w:val="00043755"/>
    <w:rsid w:val="000521BE"/>
    <w:rsid w:val="00052D37"/>
    <w:rsid w:val="00054C21"/>
    <w:rsid w:val="000552F9"/>
    <w:rsid w:val="00055EC2"/>
    <w:rsid w:val="0006372C"/>
    <w:rsid w:val="000643A8"/>
    <w:rsid w:val="00066416"/>
    <w:rsid w:val="00070B50"/>
    <w:rsid w:val="000711DB"/>
    <w:rsid w:val="0007286E"/>
    <w:rsid w:val="00072E50"/>
    <w:rsid w:val="000739C0"/>
    <w:rsid w:val="00092075"/>
    <w:rsid w:val="000950FB"/>
    <w:rsid w:val="00097DFB"/>
    <w:rsid w:val="00097FE3"/>
    <w:rsid w:val="000A1BB4"/>
    <w:rsid w:val="000A66B3"/>
    <w:rsid w:val="000B2CAE"/>
    <w:rsid w:val="000B4B68"/>
    <w:rsid w:val="000B5E38"/>
    <w:rsid w:val="000C75AC"/>
    <w:rsid w:val="000D0FBD"/>
    <w:rsid w:val="000D16A4"/>
    <w:rsid w:val="000D4FCC"/>
    <w:rsid w:val="000E172F"/>
    <w:rsid w:val="000E2A75"/>
    <w:rsid w:val="000E4DC5"/>
    <w:rsid w:val="000E506D"/>
    <w:rsid w:val="000F0B47"/>
    <w:rsid w:val="000F7367"/>
    <w:rsid w:val="001020D9"/>
    <w:rsid w:val="00102F97"/>
    <w:rsid w:val="00105153"/>
    <w:rsid w:val="00107509"/>
    <w:rsid w:val="00110C18"/>
    <w:rsid w:val="001114D7"/>
    <w:rsid w:val="00122D13"/>
    <w:rsid w:val="00123400"/>
    <w:rsid w:val="0012622E"/>
    <w:rsid w:val="00127DD1"/>
    <w:rsid w:val="00132C09"/>
    <w:rsid w:val="001404DC"/>
    <w:rsid w:val="00146512"/>
    <w:rsid w:val="00146E4A"/>
    <w:rsid w:val="001550C0"/>
    <w:rsid w:val="001562B0"/>
    <w:rsid w:val="00157662"/>
    <w:rsid w:val="00161099"/>
    <w:rsid w:val="00163A2E"/>
    <w:rsid w:val="00170EF8"/>
    <w:rsid w:val="0017197D"/>
    <w:rsid w:val="00176973"/>
    <w:rsid w:val="00176B6B"/>
    <w:rsid w:val="00183BD6"/>
    <w:rsid w:val="00186E12"/>
    <w:rsid w:val="001870C9"/>
    <w:rsid w:val="00191611"/>
    <w:rsid w:val="00191B5F"/>
    <w:rsid w:val="00197FFE"/>
    <w:rsid w:val="001A14A2"/>
    <w:rsid w:val="001A2368"/>
    <w:rsid w:val="001A5042"/>
    <w:rsid w:val="001B1340"/>
    <w:rsid w:val="001B4762"/>
    <w:rsid w:val="001C7979"/>
    <w:rsid w:val="001F0885"/>
    <w:rsid w:val="001F3B0A"/>
    <w:rsid w:val="001F5272"/>
    <w:rsid w:val="001F75D6"/>
    <w:rsid w:val="00201CCD"/>
    <w:rsid w:val="002039AA"/>
    <w:rsid w:val="00206222"/>
    <w:rsid w:val="00210E7B"/>
    <w:rsid w:val="00221D9D"/>
    <w:rsid w:val="00222807"/>
    <w:rsid w:val="00227CD8"/>
    <w:rsid w:val="00230DE0"/>
    <w:rsid w:val="00234433"/>
    <w:rsid w:val="00246B21"/>
    <w:rsid w:val="00250BC8"/>
    <w:rsid w:val="00252A2F"/>
    <w:rsid w:val="002609A9"/>
    <w:rsid w:val="00260C6F"/>
    <w:rsid w:val="00263F29"/>
    <w:rsid w:val="00267143"/>
    <w:rsid w:val="00270DFD"/>
    <w:rsid w:val="0027662B"/>
    <w:rsid w:val="00280D79"/>
    <w:rsid w:val="00281E71"/>
    <w:rsid w:val="00282E99"/>
    <w:rsid w:val="0028637D"/>
    <w:rsid w:val="00295A69"/>
    <w:rsid w:val="00296358"/>
    <w:rsid w:val="002A1ADC"/>
    <w:rsid w:val="002A362F"/>
    <w:rsid w:val="002A7F32"/>
    <w:rsid w:val="002B32EB"/>
    <w:rsid w:val="002B3FC7"/>
    <w:rsid w:val="002C2376"/>
    <w:rsid w:val="002C32FF"/>
    <w:rsid w:val="002C6790"/>
    <w:rsid w:val="002D0F32"/>
    <w:rsid w:val="002E46B2"/>
    <w:rsid w:val="002E4A4B"/>
    <w:rsid w:val="002F219D"/>
    <w:rsid w:val="002F4959"/>
    <w:rsid w:val="00301BF4"/>
    <w:rsid w:val="003023D1"/>
    <w:rsid w:val="003047C9"/>
    <w:rsid w:val="0030580A"/>
    <w:rsid w:val="00310248"/>
    <w:rsid w:val="00312C38"/>
    <w:rsid w:val="003200F2"/>
    <w:rsid w:val="00322B4C"/>
    <w:rsid w:val="003235B7"/>
    <w:rsid w:val="00331D1C"/>
    <w:rsid w:val="00335974"/>
    <w:rsid w:val="00340E0C"/>
    <w:rsid w:val="00342042"/>
    <w:rsid w:val="00343DD9"/>
    <w:rsid w:val="00345616"/>
    <w:rsid w:val="0034627A"/>
    <w:rsid w:val="003479BE"/>
    <w:rsid w:val="003520C2"/>
    <w:rsid w:val="003571C9"/>
    <w:rsid w:val="00357719"/>
    <w:rsid w:val="0037392B"/>
    <w:rsid w:val="00376D48"/>
    <w:rsid w:val="00377FCA"/>
    <w:rsid w:val="00387014"/>
    <w:rsid w:val="003934FF"/>
    <w:rsid w:val="00395445"/>
    <w:rsid w:val="003A3197"/>
    <w:rsid w:val="003A4C21"/>
    <w:rsid w:val="003A7C99"/>
    <w:rsid w:val="003B0256"/>
    <w:rsid w:val="003B182C"/>
    <w:rsid w:val="003C1420"/>
    <w:rsid w:val="003C1926"/>
    <w:rsid w:val="003C1CB5"/>
    <w:rsid w:val="003C1E8A"/>
    <w:rsid w:val="003C795F"/>
    <w:rsid w:val="003D1055"/>
    <w:rsid w:val="003D5296"/>
    <w:rsid w:val="003D54B3"/>
    <w:rsid w:val="003F25CD"/>
    <w:rsid w:val="003F370B"/>
    <w:rsid w:val="003F45B5"/>
    <w:rsid w:val="004027F0"/>
    <w:rsid w:val="00406647"/>
    <w:rsid w:val="00407C6A"/>
    <w:rsid w:val="00413B2A"/>
    <w:rsid w:val="0041462F"/>
    <w:rsid w:val="0041467D"/>
    <w:rsid w:val="00421101"/>
    <w:rsid w:val="00426556"/>
    <w:rsid w:val="00430D8E"/>
    <w:rsid w:val="004321DD"/>
    <w:rsid w:val="00432E71"/>
    <w:rsid w:val="00433521"/>
    <w:rsid w:val="0043753D"/>
    <w:rsid w:val="00447FD4"/>
    <w:rsid w:val="00452078"/>
    <w:rsid w:val="0045212C"/>
    <w:rsid w:val="00457277"/>
    <w:rsid w:val="00457669"/>
    <w:rsid w:val="00467A34"/>
    <w:rsid w:val="00467B62"/>
    <w:rsid w:val="004746F8"/>
    <w:rsid w:val="00477E9F"/>
    <w:rsid w:val="0048580B"/>
    <w:rsid w:val="004908B7"/>
    <w:rsid w:val="00490B4F"/>
    <w:rsid w:val="00491D03"/>
    <w:rsid w:val="0049266C"/>
    <w:rsid w:val="004A3E90"/>
    <w:rsid w:val="004A4B90"/>
    <w:rsid w:val="004A4DF1"/>
    <w:rsid w:val="004A7D01"/>
    <w:rsid w:val="004B132E"/>
    <w:rsid w:val="004B3343"/>
    <w:rsid w:val="004B6B37"/>
    <w:rsid w:val="004B7439"/>
    <w:rsid w:val="004C2D35"/>
    <w:rsid w:val="004C5B5D"/>
    <w:rsid w:val="004D3352"/>
    <w:rsid w:val="004E46A7"/>
    <w:rsid w:val="004E58C9"/>
    <w:rsid w:val="00501614"/>
    <w:rsid w:val="0051067D"/>
    <w:rsid w:val="005161F2"/>
    <w:rsid w:val="00522BAF"/>
    <w:rsid w:val="00526EA6"/>
    <w:rsid w:val="005404B2"/>
    <w:rsid w:val="00544EC2"/>
    <w:rsid w:val="0054696B"/>
    <w:rsid w:val="0055554D"/>
    <w:rsid w:val="005556D4"/>
    <w:rsid w:val="00555B53"/>
    <w:rsid w:val="00556CF4"/>
    <w:rsid w:val="00560EC1"/>
    <w:rsid w:val="00561218"/>
    <w:rsid w:val="00564664"/>
    <w:rsid w:val="00564BD9"/>
    <w:rsid w:val="0057432C"/>
    <w:rsid w:val="00575BA9"/>
    <w:rsid w:val="00577150"/>
    <w:rsid w:val="00580AEA"/>
    <w:rsid w:val="00583728"/>
    <w:rsid w:val="005863FF"/>
    <w:rsid w:val="0059233D"/>
    <w:rsid w:val="00596898"/>
    <w:rsid w:val="005A2808"/>
    <w:rsid w:val="005A2A15"/>
    <w:rsid w:val="005A2C27"/>
    <w:rsid w:val="005A570F"/>
    <w:rsid w:val="005A5E99"/>
    <w:rsid w:val="005B09CA"/>
    <w:rsid w:val="005B27DE"/>
    <w:rsid w:val="005C023E"/>
    <w:rsid w:val="005C61D2"/>
    <w:rsid w:val="005D5A68"/>
    <w:rsid w:val="005D681B"/>
    <w:rsid w:val="005D7C03"/>
    <w:rsid w:val="005E4D02"/>
    <w:rsid w:val="005E5EC3"/>
    <w:rsid w:val="005F2045"/>
    <w:rsid w:val="005F659E"/>
    <w:rsid w:val="005F7975"/>
    <w:rsid w:val="006004F7"/>
    <w:rsid w:val="006036F8"/>
    <w:rsid w:val="00604202"/>
    <w:rsid w:val="006062E0"/>
    <w:rsid w:val="006102C5"/>
    <w:rsid w:val="006225AC"/>
    <w:rsid w:val="00624DD6"/>
    <w:rsid w:val="0063323B"/>
    <w:rsid w:val="00641BF7"/>
    <w:rsid w:val="00652225"/>
    <w:rsid w:val="00653036"/>
    <w:rsid w:val="00653B0B"/>
    <w:rsid w:val="00656759"/>
    <w:rsid w:val="0066442C"/>
    <w:rsid w:val="006749FD"/>
    <w:rsid w:val="006806D5"/>
    <w:rsid w:val="00682B5F"/>
    <w:rsid w:val="00685BFA"/>
    <w:rsid w:val="00692D05"/>
    <w:rsid w:val="00693CA2"/>
    <w:rsid w:val="006942D7"/>
    <w:rsid w:val="00695057"/>
    <w:rsid w:val="0069583B"/>
    <w:rsid w:val="006A33DE"/>
    <w:rsid w:val="006A3D0B"/>
    <w:rsid w:val="006A4970"/>
    <w:rsid w:val="006C4AAD"/>
    <w:rsid w:val="006C6F38"/>
    <w:rsid w:val="006D116B"/>
    <w:rsid w:val="006D2FA4"/>
    <w:rsid w:val="006D363C"/>
    <w:rsid w:val="006D63A1"/>
    <w:rsid w:val="006D7F95"/>
    <w:rsid w:val="006E0412"/>
    <w:rsid w:val="006E783A"/>
    <w:rsid w:val="0071225B"/>
    <w:rsid w:val="007202D9"/>
    <w:rsid w:val="007268D3"/>
    <w:rsid w:val="00735C96"/>
    <w:rsid w:val="0074588B"/>
    <w:rsid w:val="00752C14"/>
    <w:rsid w:val="0075348D"/>
    <w:rsid w:val="00754F48"/>
    <w:rsid w:val="0076151E"/>
    <w:rsid w:val="00764401"/>
    <w:rsid w:val="00767D7E"/>
    <w:rsid w:val="00771A19"/>
    <w:rsid w:val="00772468"/>
    <w:rsid w:val="00773780"/>
    <w:rsid w:val="007802A0"/>
    <w:rsid w:val="007805A9"/>
    <w:rsid w:val="00784682"/>
    <w:rsid w:val="007847A6"/>
    <w:rsid w:val="00786AB9"/>
    <w:rsid w:val="0078748F"/>
    <w:rsid w:val="007926A0"/>
    <w:rsid w:val="0079481E"/>
    <w:rsid w:val="00794C54"/>
    <w:rsid w:val="00795D72"/>
    <w:rsid w:val="00797157"/>
    <w:rsid w:val="007975E9"/>
    <w:rsid w:val="007A52A3"/>
    <w:rsid w:val="007B089E"/>
    <w:rsid w:val="007B1BFC"/>
    <w:rsid w:val="007B43AE"/>
    <w:rsid w:val="007C1D71"/>
    <w:rsid w:val="007C329D"/>
    <w:rsid w:val="007C34D2"/>
    <w:rsid w:val="007D127C"/>
    <w:rsid w:val="007D7ED4"/>
    <w:rsid w:val="007E37CB"/>
    <w:rsid w:val="007E6216"/>
    <w:rsid w:val="007E6EAA"/>
    <w:rsid w:val="007E760A"/>
    <w:rsid w:val="007F0CFA"/>
    <w:rsid w:val="007F21F0"/>
    <w:rsid w:val="007F2C36"/>
    <w:rsid w:val="00801BE1"/>
    <w:rsid w:val="00815880"/>
    <w:rsid w:val="00825696"/>
    <w:rsid w:val="00832CF6"/>
    <w:rsid w:val="00832FAD"/>
    <w:rsid w:val="0083359F"/>
    <w:rsid w:val="00837451"/>
    <w:rsid w:val="00851ED5"/>
    <w:rsid w:val="0085753F"/>
    <w:rsid w:val="00864F12"/>
    <w:rsid w:val="008775ED"/>
    <w:rsid w:val="00881366"/>
    <w:rsid w:val="00882332"/>
    <w:rsid w:val="008841AE"/>
    <w:rsid w:val="00885B7E"/>
    <w:rsid w:val="0088667B"/>
    <w:rsid w:val="0088699A"/>
    <w:rsid w:val="0089415A"/>
    <w:rsid w:val="00896363"/>
    <w:rsid w:val="008B4D30"/>
    <w:rsid w:val="008C5190"/>
    <w:rsid w:val="008C77FE"/>
    <w:rsid w:val="008D02DD"/>
    <w:rsid w:val="008D1174"/>
    <w:rsid w:val="008D32B7"/>
    <w:rsid w:val="008E5A86"/>
    <w:rsid w:val="008E63AC"/>
    <w:rsid w:val="008F0262"/>
    <w:rsid w:val="008F080B"/>
    <w:rsid w:val="00910616"/>
    <w:rsid w:val="0092061E"/>
    <w:rsid w:val="00921747"/>
    <w:rsid w:val="00922386"/>
    <w:rsid w:val="0092258D"/>
    <w:rsid w:val="0093025D"/>
    <w:rsid w:val="00932FD1"/>
    <w:rsid w:val="009332A0"/>
    <w:rsid w:val="00935390"/>
    <w:rsid w:val="00944C88"/>
    <w:rsid w:val="00951C58"/>
    <w:rsid w:val="00951FD8"/>
    <w:rsid w:val="00952FF9"/>
    <w:rsid w:val="009541DC"/>
    <w:rsid w:val="00963089"/>
    <w:rsid w:val="00971A1F"/>
    <w:rsid w:val="00982B24"/>
    <w:rsid w:val="009859DB"/>
    <w:rsid w:val="009913D3"/>
    <w:rsid w:val="009A5651"/>
    <w:rsid w:val="009A6F29"/>
    <w:rsid w:val="009B0045"/>
    <w:rsid w:val="009B22A0"/>
    <w:rsid w:val="009B5F70"/>
    <w:rsid w:val="009C77A5"/>
    <w:rsid w:val="009D1C98"/>
    <w:rsid w:val="009E31B0"/>
    <w:rsid w:val="009E4974"/>
    <w:rsid w:val="009E49C8"/>
    <w:rsid w:val="009E5EAD"/>
    <w:rsid w:val="009F2147"/>
    <w:rsid w:val="009F238D"/>
    <w:rsid w:val="009F73AD"/>
    <w:rsid w:val="00A037BC"/>
    <w:rsid w:val="00A06BD6"/>
    <w:rsid w:val="00A07226"/>
    <w:rsid w:val="00A12B92"/>
    <w:rsid w:val="00A12EC5"/>
    <w:rsid w:val="00A14BB8"/>
    <w:rsid w:val="00A270C6"/>
    <w:rsid w:val="00A33D94"/>
    <w:rsid w:val="00A363FA"/>
    <w:rsid w:val="00A3725F"/>
    <w:rsid w:val="00A41910"/>
    <w:rsid w:val="00A41954"/>
    <w:rsid w:val="00A44870"/>
    <w:rsid w:val="00A45EAE"/>
    <w:rsid w:val="00A4639C"/>
    <w:rsid w:val="00A4795D"/>
    <w:rsid w:val="00A51290"/>
    <w:rsid w:val="00A52134"/>
    <w:rsid w:val="00A54EC5"/>
    <w:rsid w:val="00A55D04"/>
    <w:rsid w:val="00A64E97"/>
    <w:rsid w:val="00A6729F"/>
    <w:rsid w:val="00A72250"/>
    <w:rsid w:val="00A73FC1"/>
    <w:rsid w:val="00A74246"/>
    <w:rsid w:val="00A74A3B"/>
    <w:rsid w:val="00A761DC"/>
    <w:rsid w:val="00A77C2C"/>
    <w:rsid w:val="00A813C4"/>
    <w:rsid w:val="00A83416"/>
    <w:rsid w:val="00A87B1B"/>
    <w:rsid w:val="00A97026"/>
    <w:rsid w:val="00AA327C"/>
    <w:rsid w:val="00AA6B76"/>
    <w:rsid w:val="00AA6C47"/>
    <w:rsid w:val="00AB69D9"/>
    <w:rsid w:val="00AC5165"/>
    <w:rsid w:val="00AC6219"/>
    <w:rsid w:val="00AD34C5"/>
    <w:rsid w:val="00AD6133"/>
    <w:rsid w:val="00AE52B0"/>
    <w:rsid w:val="00AE6D2C"/>
    <w:rsid w:val="00AE7E07"/>
    <w:rsid w:val="00AF483D"/>
    <w:rsid w:val="00AF554B"/>
    <w:rsid w:val="00AF744F"/>
    <w:rsid w:val="00B00456"/>
    <w:rsid w:val="00B01E5C"/>
    <w:rsid w:val="00B031C8"/>
    <w:rsid w:val="00B04AE9"/>
    <w:rsid w:val="00B070D3"/>
    <w:rsid w:val="00B213EB"/>
    <w:rsid w:val="00B25F29"/>
    <w:rsid w:val="00B2610A"/>
    <w:rsid w:val="00B30A91"/>
    <w:rsid w:val="00B32B69"/>
    <w:rsid w:val="00B45DDB"/>
    <w:rsid w:val="00B46268"/>
    <w:rsid w:val="00B46CD2"/>
    <w:rsid w:val="00B47E75"/>
    <w:rsid w:val="00B52D0C"/>
    <w:rsid w:val="00B53F8C"/>
    <w:rsid w:val="00B62AE9"/>
    <w:rsid w:val="00B741EC"/>
    <w:rsid w:val="00B76E30"/>
    <w:rsid w:val="00B8335E"/>
    <w:rsid w:val="00B90080"/>
    <w:rsid w:val="00B91AA9"/>
    <w:rsid w:val="00B92EEB"/>
    <w:rsid w:val="00BA646B"/>
    <w:rsid w:val="00BA73E5"/>
    <w:rsid w:val="00BB1CF3"/>
    <w:rsid w:val="00BC0C89"/>
    <w:rsid w:val="00BC184D"/>
    <w:rsid w:val="00BC699C"/>
    <w:rsid w:val="00BD2BDA"/>
    <w:rsid w:val="00BD4073"/>
    <w:rsid w:val="00BE164F"/>
    <w:rsid w:val="00BE394B"/>
    <w:rsid w:val="00BE6A0A"/>
    <w:rsid w:val="00BE6B95"/>
    <w:rsid w:val="00BE6E19"/>
    <w:rsid w:val="00BF06E3"/>
    <w:rsid w:val="00BF0EC5"/>
    <w:rsid w:val="00BF1CAC"/>
    <w:rsid w:val="00BF2B54"/>
    <w:rsid w:val="00C03BF7"/>
    <w:rsid w:val="00C04128"/>
    <w:rsid w:val="00C07202"/>
    <w:rsid w:val="00C218E6"/>
    <w:rsid w:val="00C3033C"/>
    <w:rsid w:val="00C3106D"/>
    <w:rsid w:val="00C31952"/>
    <w:rsid w:val="00C409FD"/>
    <w:rsid w:val="00C430D6"/>
    <w:rsid w:val="00C50045"/>
    <w:rsid w:val="00C53232"/>
    <w:rsid w:val="00C53B0C"/>
    <w:rsid w:val="00C553B3"/>
    <w:rsid w:val="00C601A9"/>
    <w:rsid w:val="00C628A7"/>
    <w:rsid w:val="00C65B07"/>
    <w:rsid w:val="00C6639F"/>
    <w:rsid w:val="00C76C3C"/>
    <w:rsid w:val="00CA13AD"/>
    <w:rsid w:val="00CA3AD2"/>
    <w:rsid w:val="00CA43E9"/>
    <w:rsid w:val="00CB1F49"/>
    <w:rsid w:val="00CB29E6"/>
    <w:rsid w:val="00CC1311"/>
    <w:rsid w:val="00CC4B3A"/>
    <w:rsid w:val="00CD2117"/>
    <w:rsid w:val="00CD4B13"/>
    <w:rsid w:val="00CE49AB"/>
    <w:rsid w:val="00CF07B8"/>
    <w:rsid w:val="00D020CE"/>
    <w:rsid w:val="00D1376E"/>
    <w:rsid w:val="00D145C7"/>
    <w:rsid w:val="00D14AA4"/>
    <w:rsid w:val="00D15F52"/>
    <w:rsid w:val="00D17748"/>
    <w:rsid w:val="00D2410C"/>
    <w:rsid w:val="00D246AC"/>
    <w:rsid w:val="00D259C7"/>
    <w:rsid w:val="00D25CF6"/>
    <w:rsid w:val="00D268B7"/>
    <w:rsid w:val="00D26D01"/>
    <w:rsid w:val="00D34392"/>
    <w:rsid w:val="00D35CCD"/>
    <w:rsid w:val="00D35F17"/>
    <w:rsid w:val="00D43629"/>
    <w:rsid w:val="00D47B53"/>
    <w:rsid w:val="00D50FB7"/>
    <w:rsid w:val="00D54AF6"/>
    <w:rsid w:val="00D57550"/>
    <w:rsid w:val="00D60C89"/>
    <w:rsid w:val="00D61055"/>
    <w:rsid w:val="00D620B4"/>
    <w:rsid w:val="00D63D67"/>
    <w:rsid w:val="00D66CE3"/>
    <w:rsid w:val="00D825B9"/>
    <w:rsid w:val="00D85B07"/>
    <w:rsid w:val="00D87BF0"/>
    <w:rsid w:val="00DB1161"/>
    <w:rsid w:val="00DB5D18"/>
    <w:rsid w:val="00DD1657"/>
    <w:rsid w:val="00DD4334"/>
    <w:rsid w:val="00DD633A"/>
    <w:rsid w:val="00E01D32"/>
    <w:rsid w:val="00E03AD7"/>
    <w:rsid w:val="00E104C7"/>
    <w:rsid w:val="00E11AE6"/>
    <w:rsid w:val="00E129F1"/>
    <w:rsid w:val="00E16D5F"/>
    <w:rsid w:val="00E205FB"/>
    <w:rsid w:val="00E36D42"/>
    <w:rsid w:val="00E4242A"/>
    <w:rsid w:val="00E430F3"/>
    <w:rsid w:val="00E43B2F"/>
    <w:rsid w:val="00E4413B"/>
    <w:rsid w:val="00E52992"/>
    <w:rsid w:val="00E55FF8"/>
    <w:rsid w:val="00E60181"/>
    <w:rsid w:val="00E66D91"/>
    <w:rsid w:val="00E707AF"/>
    <w:rsid w:val="00E7170D"/>
    <w:rsid w:val="00E76788"/>
    <w:rsid w:val="00E77BA3"/>
    <w:rsid w:val="00E83615"/>
    <w:rsid w:val="00E849CD"/>
    <w:rsid w:val="00E859E1"/>
    <w:rsid w:val="00E932EF"/>
    <w:rsid w:val="00E93B3F"/>
    <w:rsid w:val="00E9791A"/>
    <w:rsid w:val="00EA4120"/>
    <w:rsid w:val="00EA7001"/>
    <w:rsid w:val="00EB53B7"/>
    <w:rsid w:val="00EC3A43"/>
    <w:rsid w:val="00ED5193"/>
    <w:rsid w:val="00ED6CFC"/>
    <w:rsid w:val="00EE1048"/>
    <w:rsid w:val="00EE20A2"/>
    <w:rsid w:val="00EF18DA"/>
    <w:rsid w:val="00EF2819"/>
    <w:rsid w:val="00EF31C0"/>
    <w:rsid w:val="00EF3CFA"/>
    <w:rsid w:val="00F167BE"/>
    <w:rsid w:val="00F21FCC"/>
    <w:rsid w:val="00F24B2D"/>
    <w:rsid w:val="00F261CB"/>
    <w:rsid w:val="00F264E1"/>
    <w:rsid w:val="00F277E6"/>
    <w:rsid w:val="00F30706"/>
    <w:rsid w:val="00F35BD7"/>
    <w:rsid w:val="00F42DBC"/>
    <w:rsid w:val="00F44040"/>
    <w:rsid w:val="00F508D7"/>
    <w:rsid w:val="00F5200D"/>
    <w:rsid w:val="00F53866"/>
    <w:rsid w:val="00F55368"/>
    <w:rsid w:val="00F555CA"/>
    <w:rsid w:val="00F558A2"/>
    <w:rsid w:val="00F55A59"/>
    <w:rsid w:val="00F60AE8"/>
    <w:rsid w:val="00F648C2"/>
    <w:rsid w:val="00F704F1"/>
    <w:rsid w:val="00F74DD3"/>
    <w:rsid w:val="00F75BEE"/>
    <w:rsid w:val="00F76441"/>
    <w:rsid w:val="00F77F92"/>
    <w:rsid w:val="00F8576B"/>
    <w:rsid w:val="00F915BE"/>
    <w:rsid w:val="00F92565"/>
    <w:rsid w:val="00F9299C"/>
    <w:rsid w:val="00FA2C2E"/>
    <w:rsid w:val="00FA2D8F"/>
    <w:rsid w:val="00FA5B11"/>
    <w:rsid w:val="00FA7877"/>
    <w:rsid w:val="00FB3CA5"/>
    <w:rsid w:val="00FB4402"/>
    <w:rsid w:val="00FC346C"/>
    <w:rsid w:val="00FC4A8F"/>
    <w:rsid w:val="00FD4884"/>
    <w:rsid w:val="00FD697C"/>
    <w:rsid w:val="00FE330F"/>
    <w:rsid w:val="00FE6527"/>
    <w:rsid w:val="00FE6A2B"/>
    <w:rsid w:val="00FE75BD"/>
    <w:rsid w:val="00FF2A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66E905A"/>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30AC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paragraph" w:styleId="Title">
    <w:name w:val="Title"/>
    <w:basedOn w:val="Normal"/>
    <w:next w:val="Normal"/>
    <w:link w:val="TitleChar"/>
    <w:uiPriority w:val="10"/>
    <w:qFormat/>
    <w:rsid w:val="00CC4B3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C4B3A"/>
    <w:rPr>
      <w:rFonts w:asciiTheme="majorHAnsi" w:eastAsiaTheme="majorEastAsia" w:hAnsiTheme="majorHAnsi" w:cstheme="majorBidi"/>
      <w:spacing w:val="-10"/>
      <w:kern w:val="28"/>
      <w:sz w:val="56"/>
      <w:szCs w:val="56"/>
    </w:rPr>
  </w:style>
  <w:style w:type="character" w:styleId="CommentReference">
    <w:name w:val="annotation reference"/>
    <w:basedOn w:val="DefaultParagraphFont"/>
    <w:uiPriority w:val="99"/>
    <w:semiHidden/>
    <w:unhideWhenUsed/>
    <w:rsid w:val="00012064"/>
    <w:rPr>
      <w:sz w:val="16"/>
      <w:szCs w:val="16"/>
    </w:rPr>
  </w:style>
  <w:style w:type="paragraph" w:styleId="CommentText">
    <w:name w:val="annotation text"/>
    <w:basedOn w:val="Normal"/>
    <w:link w:val="CommentTextChar"/>
    <w:uiPriority w:val="99"/>
    <w:semiHidden/>
    <w:unhideWhenUsed/>
    <w:rsid w:val="00012064"/>
    <w:pPr>
      <w:spacing w:line="240" w:lineRule="auto"/>
    </w:pPr>
    <w:rPr>
      <w:sz w:val="20"/>
      <w:szCs w:val="20"/>
    </w:rPr>
  </w:style>
  <w:style w:type="character" w:customStyle="1" w:styleId="CommentTextChar">
    <w:name w:val="Comment Text Char"/>
    <w:basedOn w:val="DefaultParagraphFont"/>
    <w:link w:val="CommentText"/>
    <w:uiPriority w:val="99"/>
    <w:semiHidden/>
    <w:rsid w:val="00012064"/>
    <w:rPr>
      <w:sz w:val="20"/>
      <w:szCs w:val="20"/>
    </w:rPr>
  </w:style>
  <w:style w:type="paragraph" w:styleId="CommentSubject">
    <w:name w:val="annotation subject"/>
    <w:basedOn w:val="CommentText"/>
    <w:next w:val="CommentText"/>
    <w:link w:val="CommentSubjectChar"/>
    <w:uiPriority w:val="99"/>
    <w:semiHidden/>
    <w:unhideWhenUsed/>
    <w:rsid w:val="00012064"/>
    <w:rPr>
      <w:b/>
      <w:bCs/>
    </w:rPr>
  </w:style>
  <w:style w:type="character" w:customStyle="1" w:styleId="CommentSubjectChar">
    <w:name w:val="Comment Subject Char"/>
    <w:basedOn w:val="CommentTextChar"/>
    <w:link w:val="CommentSubject"/>
    <w:uiPriority w:val="99"/>
    <w:semiHidden/>
    <w:rsid w:val="00012064"/>
    <w:rPr>
      <w:b/>
      <w:bCs/>
      <w:sz w:val="20"/>
      <w:szCs w:val="20"/>
    </w:rPr>
  </w:style>
  <w:style w:type="character" w:customStyle="1" w:styleId="ListParagraphChar">
    <w:name w:val="List Paragraph Char"/>
    <w:aliases w:val="L Char,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E66D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480865">
      <w:bodyDiv w:val="1"/>
      <w:marLeft w:val="0"/>
      <w:marRight w:val="0"/>
      <w:marTop w:val="0"/>
      <w:marBottom w:val="0"/>
      <w:divBdr>
        <w:top w:val="none" w:sz="0" w:space="0" w:color="auto"/>
        <w:left w:val="none" w:sz="0" w:space="0" w:color="auto"/>
        <w:bottom w:val="none" w:sz="0" w:space="0" w:color="auto"/>
        <w:right w:val="none" w:sz="0" w:space="0" w:color="auto"/>
      </w:divBdr>
    </w:div>
    <w:div w:id="805664010">
      <w:bodyDiv w:val="1"/>
      <w:marLeft w:val="0"/>
      <w:marRight w:val="0"/>
      <w:marTop w:val="0"/>
      <w:marBottom w:val="0"/>
      <w:divBdr>
        <w:top w:val="none" w:sz="0" w:space="0" w:color="auto"/>
        <w:left w:val="none" w:sz="0" w:space="0" w:color="auto"/>
        <w:bottom w:val="none" w:sz="0" w:space="0" w:color="auto"/>
        <w:right w:val="none" w:sz="0" w:space="0" w:color="auto"/>
      </w:divBdr>
    </w:div>
    <w:div w:id="1440758470">
      <w:bodyDiv w:val="1"/>
      <w:marLeft w:val="0"/>
      <w:marRight w:val="0"/>
      <w:marTop w:val="0"/>
      <w:marBottom w:val="0"/>
      <w:divBdr>
        <w:top w:val="none" w:sz="0" w:space="0" w:color="auto"/>
        <w:left w:val="none" w:sz="0" w:space="0" w:color="auto"/>
        <w:bottom w:val="none" w:sz="0" w:space="0" w:color="auto"/>
        <w:right w:val="none" w:sz="0" w:space="0" w:color="auto"/>
      </w:divBdr>
    </w:div>
    <w:div w:id="1443458135">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781145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1759BF-8B1D-4C71-AFDD-0A05512C54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6</Pages>
  <Words>2014</Words>
  <Characters>11480</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6</cp:revision>
  <dcterms:created xsi:type="dcterms:W3CDTF">2023-02-23T16:44:00Z</dcterms:created>
  <dcterms:modified xsi:type="dcterms:W3CDTF">2023-06-16T14:14:00Z</dcterms:modified>
</cp:coreProperties>
</file>