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A1569F"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704F8426" w14:textId="77777777" w:rsidTr="00443F68">
        <w:trPr>
          <w:trHeight w:val="254"/>
        </w:trPr>
        <w:tc>
          <w:tcPr>
            <w:tcW w:w="5552" w:type="dxa"/>
            <w:tcBorders>
              <w:top w:val="nil"/>
              <w:left w:val="nil"/>
              <w:bottom w:val="nil"/>
            </w:tcBorders>
          </w:tcPr>
          <w:p w14:paraId="7284DC46" w14:textId="77777777" w:rsidR="009A4B08" w:rsidRDefault="009A4B08"/>
        </w:tc>
        <w:tc>
          <w:tcPr>
            <w:tcW w:w="2490" w:type="dxa"/>
            <w:shd w:val="clear" w:color="auto" w:fill="1F3864" w:themeFill="accent5" w:themeFillShade="80"/>
          </w:tcPr>
          <w:p w14:paraId="6E036F10" w14:textId="77777777" w:rsidR="009A4B08" w:rsidRPr="003C214E" w:rsidRDefault="009A4B08">
            <w:pPr>
              <w:rPr>
                <w:rFonts w:ascii="Verdana" w:hAnsi="Verdana"/>
                <w:b/>
              </w:rPr>
            </w:pPr>
            <w:r w:rsidRPr="003C214E">
              <w:rPr>
                <w:rFonts w:ascii="Verdana" w:hAnsi="Verdana"/>
                <w:b/>
              </w:rPr>
              <w:t>Agenda Item</w:t>
            </w:r>
          </w:p>
        </w:tc>
        <w:tc>
          <w:tcPr>
            <w:tcW w:w="2490" w:type="dxa"/>
          </w:tcPr>
          <w:p w14:paraId="14C8A430" w14:textId="36CB97D3" w:rsidR="009A4B08" w:rsidRPr="009A4B08" w:rsidRDefault="00E5290F">
            <w:pPr>
              <w:rPr>
                <w:rFonts w:ascii="Verdana" w:hAnsi="Verdana"/>
              </w:rPr>
            </w:pPr>
            <w:r>
              <w:rPr>
                <w:rFonts w:ascii="Verdana" w:hAnsi="Verdana"/>
              </w:rPr>
              <w:t>8</w:t>
            </w:r>
            <w:r w:rsidR="0045357C">
              <w:rPr>
                <w:rFonts w:ascii="Verdana" w:hAnsi="Verdana"/>
              </w:rPr>
              <w:t>.1.2</w:t>
            </w:r>
          </w:p>
        </w:tc>
      </w:tr>
    </w:tbl>
    <w:p w14:paraId="358DA748"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2DC66696" w14:textId="77777777" w:rsidTr="00443F68">
        <w:tc>
          <w:tcPr>
            <w:tcW w:w="10490" w:type="dxa"/>
            <w:shd w:val="clear" w:color="auto" w:fill="1F3864" w:themeFill="accent5" w:themeFillShade="80"/>
          </w:tcPr>
          <w:p w14:paraId="16574A34" w14:textId="1CA2BA40" w:rsidR="009A4B08" w:rsidRPr="003C214E" w:rsidRDefault="00020394" w:rsidP="009A4B08">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Minutes of the </w:t>
            </w:r>
            <w:r w:rsidR="001A3EA8">
              <w:rPr>
                <w:rFonts w:ascii="Verdana" w:hAnsi="Verdana"/>
                <w:b/>
                <w:sz w:val="24"/>
              </w:rPr>
              <w:t>In Committee Board</w:t>
            </w:r>
          </w:p>
        </w:tc>
      </w:tr>
    </w:tbl>
    <w:p w14:paraId="2F5A5D16"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B41A32" w14:paraId="00F4A112" w14:textId="77777777" w:rsidTr="00443F68">
        <w:tc>
          <w:tcPr>
            <w:tcW w:w="2977" w:type="dxa"/>
            <w:shd w:val="clear" w:color="auto" w:fill="BF8F00" w:themeFill="accent4" w:themeFillShade="BF"/>
          </w:tcPr>
          <w:p w14:paraId="38B1F19B" w14:textId="77777777" w:rsidR="009A4B08" w:rsidRPr="00B41A32" w:rsidRDefault="009A4B08">
            <w:pPr>
              <w:rPr>
                <w:rFonts w:ascii="Verdana" w:hAnsi="Verdana"/>
                <w:b/>
              </w:rPr>
            </w:pPr>
            <w:r w:rsidRPr="00B41A32">
              <w:rPr>
                <w:rFonts w:ascii="Verdana" w:hAnsi="Verdana"/>
                <w:b/>
              </w:rPr>
              <w:t>Date and Time of Meeting</w:t>
            </w:r>
          </w:p>
        </w:tc>
        <w:tc>
          <w:tcPr>
            <w:tcW w:w="7513" w:type="dxa"/>
          </w:tcPr>
          <w:p w14:paraId="1D8E8E45" w14:textId="0282E71B" w:rsidR="009A4B08" w:rsidRPr="00B41A32" w:rsidRDefault="001A3EA8" w:rsidP="009A4B08">
            <w:pPr>
              <w:rPr>
                <w:rFonts w:ascii="Verdana" w:hAnsi="Verdana"/>
              </w:rPr>
            </w:pPr>
            <w:r w:rsidRPr="00B41A32">
              <w:rPr>
                <w:rFonts w:ascii="Verdana" w:hAnsi="Verdana"/>
              </w:rPr>
              <w:t xml:space="preserve">Thursday </w:t>
            </w:r>
            <w:r w:rsidR="00B94298">
              <w:rPr>
                <w:rFonts w:ascii="Verdana" w:hAnsi="Verdana"/>
              </w:rPr>
              <w:t>27 November</w:t>
            </w:r>
            <w:r w:rsidRPr="00B41A32">
              <w:rPr>
                <w:rFonts w:ascii="Verdana" w:hAnsi="Verdana"/>
              </w:rPr>
              <w:t xml:space="preserve"> 2025 </w:t>
            </w:r>
            <w:r w:rsidR="00B94298">
              <w:rPr>
                <w:rFonts w:ascii="Verdana" w:hAnsi="Verdana"/>
              </w:rPr>
              <w:t>8:30</w:t>
            </w:r>
          </w:p>
        </w:tc>
      </w:tr>
      <w:tr w:rsidR="009A4B08" w:rsidRPr="00B41A32" w14:paraId="66083332" w14:textId="77777777" w:rsidTr="00443F68">
        <w:tc>
          <w:tcPr>
            <w:tcW w:w="2977" w:type="dxa"/>
            <w:shd w:val="clear" w:color="auto" w:fill="BF8F00" w:themeFill="accent4" w:themeFillShade="BF"/>
          </w:tcPr>
          <w:p w14:paraId="43D3E543" w14:textId="77777777" w:rsidR="009A4B08" w:rsidRPr="00B41A32" w:rsidRDefault="009A4B08">
            <w:pPr>
              <w:rPr>
                <w:rFonts w:ascii="Verdana" w:hAnsi="Verdana"/>
                <w:b/>
              </w:rPr>
            </w:pPr>
            <w:r w:rsidRPr="00B41A32">
              <w:rPr>
                <w:rFonts w:ascii="Verdana" w:hAnsi="Verdana"/>
                <w:b/>
              </w:rPr>
              <w:t xml:space="preserve">Venue </w:t>
            </w:r>
          </w:p>
        </w:tc>
        <w:tc>
          <w:tcPr>
            <w:tcW w:w="7513" w:type="dxa"/>
          </w:tcPr>
          <w:p w14:paraId="330F1E3F" w14:textId="14F35FE2" w:rsidR="009A4B08" w:rsidRPr="00B41A32" w:rsidRDefault="001A3EA8" w:rsidP="009A4B08">
            <w:pPr>
              <w:rPr>
                <w:rFonts w:ascii="Verdana" w:hAnsi="Verdana"/>
              </w:rPr>
            </w:pPr>
            <w:r w:rsidRPr="00B41A32">
              <w:rPr>
                <w:rFonts w:ascii="Verdana" w:hAnsi="Verdana"/>
              </w:rPr>
              <w:t>In Person, The Hub, Royal Glamorgan Hospital, Llantrisant</w:t>
            </w:r>
          </w:p>
        </w:tc>
      </w:tr>
    </w:tbl>
    <w:p w14:paraId="63A0FCF9" w14:textId="57B22669" w:rsidR="009A4B08" w:rsidRPr="00B41A32"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B41A32" w:rsidRPr="009A4B08" w14:paraId="24F50656" w14:textId="77777777" w:rsidTr="00B41A32">
        <w:tc>
          <w:tcPr>
            <w:tcW w:w="2977" w:type="dxa"/>
            <w:vMerge w:val="restart"/>
            <w:shd w:val="clear" w:color="auto" w:fill="BF8F00" w:themeFill="accent4" w:themeFillShade="BF"/>
          </w:tcPr>
          <w:p w14:paraId="66407946" w14:textId="77777777" w:rsidR="00B41A32" w:rsidRPr="003C214E" w:rsidRDefault="00B41A32" w:rsidP="005C544A">
            <w:pPr>
              <w:rPr>
                <w:rFonts w:ascii="Verdana" w:hAnsi="Verdana"/>
                <w:b/>
              </w:rPr>
            </w:pPr>
            <w:r w:rsidRPr="003C214E">
              <w:rPr>
                <w:rFonts w:ascii="Verdana" w:hAnsi="Verdana"/>
                <w:b/>
              </w:rPr>
              <w:t>Members Present</w:t>
            </w:r>
          </w:p>
        </w:tc>
        <w:tc>
          <w:tcPr>
            <w:tcW w:w="3756" w:type="dxa"/>
            <w:shd w:val="clear" w:color="auto" w:fill="auto"/>
          </w:tcPr>
          <w:p w14:paraId="52796FB6" w14:textId="77777777" w:rsidR="00B41A32" w:rsidRPr="00EB40FC" w:rsidRDefault="00B41A32" w:rsidP="005C544A">
            <w:pPr>
              <w:rPr>
                <w:rFonts w:ascii="Verdana" w:hAnsi="Verdana"/>
                <w:iCs/>
              </w:rPr>
            </w:pPr>
            <w:r w:rsidRPr="00EB40FC">
              <w:rPr>
                <w:rFonts w:ascii="Verdana" w:hAnsi="Verdana"/>
                <w:iCs/>
              </w:rPr>
              <w:t>Jonathan Morgan</w:t>
            </w:r>
          </w:p>
        </w:tc>
        <w:tc>
          <w:tcPr>
            <w:tcW w:w="3757" w:type="dxa"/>
            <w:shd w:val="clear" w:color="auto" w:fill="auto"/>
          </w:tcPr>
          <w:p w14:paraId="17BF6792" w14:textId="77777777" w:rsidR="00B41A32" w:rsidRPr="00B41A32" w:rsidRDefault="00B41A32" w:rsidP="005C544A">
            <w:pPr>
              <w:rPr>
                <w:rFonts w:ascii="Verdana" w:hAnsi="Verdana"/>
                <w:iCs/>
              </w:rPr>
            </w:pPr>
            <w:r w:rsidRPr="00B41A32">
              <w:rPr>
                <w:rFonts w:ascii="Verdana" w:hAnsi="Verdana"/>
                <w:iCs/>
              </w:rPr>
              <w:t>Board Chair</w:t>
            </w:r>
          </w:p>
        </w:tc>
      </w:tr>
      <w:tr w:rsidR="00B41A32" w:rsidRPr="009A4B08" w14:paraId="4CD3940B" w14:textId="77777777" w:rsidTr="00B41A32">
        <w:tc>
          <w:tcPr>
            <w:tcW w:w="2977" w:type="dxa"/>
            <w:vMerge/>
            <w:shd w:val="clear" w:color="auto" w:fill="BF8F00" w:themeFill="accent4" w:themeFillShade="BF"/>
          </w:tcPr>
          <w:p w14:paraId="6700D0DB" w14:textId="77777777" w:rsidR="00B41A32" w:rsidRPr="003C214E" w:rsidRDefault="00B41A32" w:rsidP="005C544A">
            <w:pPr>
              <w:rPr>
                <w:rFonts w:ascii="Verdana" w:hAnsi="Verdana"/>
                <w:b/>
              </w:rPr>
            </w:pPr>
          </w:p>
        </w:tc>
        <w:tc>
          <w:tcPr>
            <w:tcW w:w="3756" w:type="dxa"/>
            <w:shd w:val="clear" w:color="auto" w:fill="auto"/>
          </w:tcPr>
          <w:p w14:paraId="25594391" w14:textId="77777777" w:rsidR="00B41A32" w:rsidRPr="00EB40FC" w:rsidRDefault="00B41A32" w:rsidP="005C544A">
            <w:pPr>
              <w:rPr>
                <w:rFonts w:ascii="Verdana" w:hAnsi="Verdana"/>
                <w:iCs/>
              </w:rPr>
            </w:pPr>
            <w:r w:rsidRPr="00EB40FC">
              <w:rPr>
                <w:rFonts w:ascii="Verdana" w:hAnsi="Verdana"/>
                <w:iCs/>
              </w:rPr>
              <w:t>Kath Palmer</w:t>
            </w:r>
          </w:p>
        </w:tc>
        <w:tc>
          <w:tcPr>
            <w:tcW w:w="3757" w:type="dxa"/>
            <w:shd w:val="clear" w:color="auto" w:fill="auto"/>
          </w:tcPr>
          <w:p w14:paraId="6C81DBA1" w14:textId="77777777" w:rsidR="00B41A32" w:rsidRPr="00B41A32" w:rsidRDefault="00B41A32" w:rsidP="005C544A">
            <w:pPr>
              <w:rPr>
                <w:rFonts w:ascii="Verdana" w:hAnsi="Verdana"/>
                <w:iCs/>
              </w:rPr>
            </w:pPr>
            <w:r w:rsidRPr="00B41A32">
              <w:rPr>
                <w:rFonts w:ascii="Verdana" w:hAnsi="Verdana"/>
                <w:iCs/>
              </w:rPr>
              <w:t>Board Vice Chair</w:t>
            </w:r>
          </w:p>
        </w:tc>
      </w:tr>
      <w:tr w:rsidR="00B41A32" w:rsidRPr="009A4B08" w14:paraId="34337BCD" w14:textId="77777777" w:rsidTr="00B41A32">
        <w:tc>
          <w:tcPr>
            <w:tcW w:w="2977" w:type="dxa"/>
            <w:vMerge/>
            <w:shd w:val="clear" w:color="auto" w:fill="BF8F00" w:themeFill="accent4" w:themeFillShade="BF"/>
          </w:tcPr>
          <w:p w14:paraId="6EBBD2E8" w14:textId="77777777" w:rsidR="00B41A32" w:rsidRPr="003C214E" w:rsidRDefault="00B41A32" w:rsidP="005C544A">
            <w:pPr>
              <w:rPr>
                <w:rFonts w:ascii="Verdana" w:hAnsi="Verdana"/>
                <w:b/>
              </w:rPr>
            </w:pPr>
          </w:p>
        </w:tc>
        <w:tc>
          <w:tcPr>
            <w:tcW w:w="3756" w:type="dxa"/>
            <w:shd w:val="clear" w:color="auto" w:fill="auto"/>
          </w:tcPr>
          <w:p w14:paraId="3696F77B" w14:textId="69FA8EE4" w:rsidR="00B41A32" w:rsidRPr="00EB40FC" w:rsidRDefault="00B41A32" w:rsidP="005C544A">
            <w:pPr>
              <w:rPr>
                <w:rFonts w:ascii="Verdana" w:hAnsi="Verdana"/>
                <w:iCs/>
              </w:rPr>
            </w:pPr>
            <w:r w:rsidRPr="00EB40FC">
              <w:rPr>
                <w:rFonts w:ascii="Verdana" w:hAnsi="Verdana"/>
                <w:iCs/>
              </w:rPr>
              <w:t>Paul Mears</w:t>
            </w:r>
          </w:p>
        </w:tc>
        <w:tc>
          <w:tcPr>
            <w:tcW w:w="3757" w:type="dxa"/>
            <w:shd w:val="clear" w:color="auto" w:fill="auto"/>
          </w:tcPr>
          <w:p w14:paraId="58A1046C" w14:textId="753BEEE4" w:rsidR="00B41A32" w:rsidRPr="00B41A32" w:rsidRDefault="00B41A32" w:rsidP="005C544A">
            <w:pPr>
              <w:rPr>
                <w:rFonts w:ascii="Verdana" w:hAnsi="Verdana"/>
                <w:iCs/>
              </w:rPr>
            </w:pPr>
            <w:r w:rsidRPr="00B41A32">
              <w:rPr>
                <w:rFonts w:ascii="Verdana" w:hAnsi="Verdana"/>
                <w:iCs/>
              </w:rPr>
              <w:t xml:space="preserve">Chief Executive Officer </w:t>
            </w:r>
          </w:p>
        </w:tc>
      </w:tr>
      <w:tr w:rsidR="00B41A32" w:rsidRPr="009A4B08" w14:paraId="643EE630" w14:textId="77777777" w:rsidTr="00B41A32">
        <w:tc>
          <w:tcPr>
            <w:tcW w:w="2977" w:type="dxa"/>
            <w:vMerge/>
            <w:shd w:val="clear" w:color="auto" w:fill="BF8F00" w:themeFill="accent4" w:themeFillShade="BF"/>
          </w:tcPr>
          <w:p w14:paraId="6BE33AD7" w14:textId="77777777" w:rsidR="00B41A32" w:rsidRPr="003C214E" w:rsidRDefault="00B41A32" w:rsidP="005C544A">
            <w:pPr>
              <w:rPr>
                <w:rFonts w:ascii="Verdana" w:hAnsi="Verdana"/>
                <w:b/>
              </w:rPr>
            </w:pPr>
          </w:p>
        </w:tc>
        <w:tc>
          <w:tcPr>
            <w:tcW w:w="3756" w:type="dxa"/>
            <w:shd w:val="clear" w:color="auto" w:fill="auto"/>
          </w:tcPr>
          <w:p w14:paraId="075549F0" w14:textId="77777777" w:rsidR="00B41A32" w:rsidRPr="00EB40FC" w:rsidRDefault="00B41A32" w:rsidP="005C544A">
            <w:pPr>
              <w:rPr>
                <w:rFonts w:ascii="Verdana" w:hAnsi="Verdana"/>
                <w:iCs/>
              </w:rPr>
            </w:pPr>
            <w:r w:rsidRPr="00EB40FC">
              <w:rPr>
                <w:rFonts w:ascii="Verdana" w:hAnsi="Verdana"/>
                <w:iCs/>
              </w:rPr>
              <w:t>Dilys Jouvenat</w:t>
            </w:r>
          </w:p>
        </w:tc>
        <w:tc>
          <w:tcPr>
            <w:tcW w:w="3757" w:type="dxa"/>
            <w:shd w:val="clear" w:color="auto" w:fill="auto"/>
          </w:tcPr>
          <w:p w14:paraId="6E022B2A" w14:textId="500999FD" w:rsidR="00B41A32" w:rsidRPr="00B41A32" w:rsidRDefault="00B41A32" w:rsidP="005C544A">
            <w:pPr>
              <w:rPr>
                <w:rFonts w:ascii="Verdana" w:hAnsi="Verdana"/>
                <w:iCs/>
              </w:rPr>
            </w:pPr>
            <w:r w:rsidRPr="00B41A32">
              <w:rPr>
                <w:rFonts w:ascii="Verdana" w:hAnsi="Verdana"/>
                <w:iCs/>
              </w:rPr>
              <w:t xml:space="preserve">Independent Member – Third Sector </w:t>
            </w:r>
          </w:p>
        </w:tc>
      </w:tr>
      <w:tr w:rsidR="00B41A32" w:rsidRPr="009A4B08" w14:paraId="6E8FDF67" w14:textId="77777777" w:rsidTr="00B41A32">
        <w:tc>
          <w:tcPr>
            <w:tcW w:w="2977" w:type="dxa"/>
            <w:vMerge/>
            <w:shd w:val="clear" w:color="auto" w:fill="BF8F00" w:themeFill="accent4" w:themeFillShade="BF"/>
          </w:tcPr>
          <w:p w14:paraId="5C11AA0F" w14:textId="77777777" w:rsidR="00B41A32" w:rsidRPr="003C214E" w:rsidRDefault="00B41A32" w:rsidP="005C544A">
            <w:pPr>
              <w:rPr>
                <w:rFonts w:ascii="Verdana" w:hAnsi="Verdana"/>
                <w:b/>
              </w:rPr>
            </w:pPr>
          </w:p>
        </w:tc>
        <w:tc>
          <w:tcPr>
            <w:tcW w:w="3756" w:type="dxa"/>
            <w:shd w:val="clear" w:color="auto" w:fill="auto"/>
          </w:tcPr>
          <w:p w14:paraId="2CB5ED7F" w14:textId="77777777" w:rsidR="00B41A32" w:rsidRPr="00EB40FC" w:rsidRDefault="00B41A32" w:rsidP="005C544A">
            <w:pPr>
              <w:rPr>
                <w:rFonts w:ascii="Verdana" w:hAnsi="Verdana"/>
                <w:iCs/>
              </w:rPr>
            </w:pPr>
            <w:r w:rsidRPr="00EB40FC">
              <w:rPr>
                <w:rFonts w:ascii="Verdana" w:hAnsi="Verdana"/>
                <w:iCs/>
              </w:rPr>
              <w:t>Carolyn Donoghue</w:t>
            </w:r>
          </w:p>
        </w:tc>
        <w:tc>
          <w:tcPr>
            <w:tcW w:w="3757" w:type="dxa"/>
            <w:shd w:val="clear" w:color="auto" w:fill="auto"/>
          </w:tcPr>
          <w:p w14:paraId="5A64F821" w14:textId="5EAF5270" w:rsidR="00B41A32" w:rsidRPr="00B41A32" w:rsidRDefault="00B41A32" w:rsidP="005C544A">
            <w:pPr>
              <w:rPr>
                <w:rFonts w:ascii="Verdana" w:hAnsi="Verdana"/>
                <w:iCs/>
              </w:rPr>
            </w:pPr>
            <w:r w:rsidRPr="00B41A32">
              <w:rPr>
                <w:rFonts w:ascii="Verdana" w:hAnsi="Verdana"/>
                <w:iCs/>
              </w:rPr>
              <w:t xml:space="preserve">Independent Member – University </w:t>
            </w:r>
          </w:p>
        </w:tc>
      </w:tr>
      <w:tr w:rsidR="00B41A32" w:rsidRPr="009A4B08" w14:paraId="742C61E5" w14:textId="77777777" w:rsidTr="00B41A32">
        <w:tc>
          <w:tcPr>
            <w:tcW w:w="2977" w:type="dxa"/>
            <w:vMerge/>
            <w:shd w:val="clear" w:color="auto" w:fill="BF8F00" w:themeFill="accent4" w:themeFillShade="BF"/>
          </w:tcPr>
          <w:p w14:paraId="207A7552" w14:textId="77777777" w:rsidR="00B41A32" w:rsidRPr="003C214E" w:rsidRDefault="00B41A32" w:rsidP="005C544A">
            <w:pPr>
              <w:rPr>
                <w:rFonts w:ascii="Verdana" w:hAnsi="Verdana"/>
                <w:b/>
              </w:rPr>
            </w:pPr>
          </w:p>
        </w:tc>
        <w:tc>
          <w:tcPr>
            <w:tcW w:w="3756" w:type="dxa"/>
            <w:shd w:val="clear" w:color="auto" w:fill="auto"/>
          </w:tcPr>
          <w:p w14:paraId="14F38ADB" w14:textId="77777777" w:rsidR="00B41A32" w:rsidRPr="00EB40FC" w:rsidRDefault="00B41A32" w:rsidP="005C544A">
            <w:pPr>
              <w:rPr>
                <w:rFonts w:ascii="Verdana" w:hAnsi="Verdana"/>
                <w:iCs/>
              </w:rPr>
            </w:pPr>
            <w:r w:rsidRPr="00EB40FC">
              <w:rPr>
                <w:rFonts w:ascii="Verdana" w:hAnsi="Verdana"/>
                <w:iCs/>
              </w:rPr>
              <w:t>Hayley Proctor</w:t>
            </w:r>
          </w:p>
        </w:tc>
        <w:tc>
          <w:tcPr>
            <w:tcW w:w="3757" w:type="dxa"/>
            <w:shd w:val="clear" w:color="auto" w:fill="auto"/>
          </w:tcPr>
          <w:p w14:paraId="5E22B2A6" w14:textId="323FCA5C" w:rsidR="00B41A32" w:rsidRPr="00B41A32" w:rsidRDefault="00B41A32" w:rsidP="005C544A">
            <w:pPr>
              <w:rPr>
                <w:rFonts w:ascii="Verdana" w:hAnsi="Verdana"/>
                <w:iCs/>
              </w:rPr>
            </w:pPr>
            <w:r w:rsidRPr="00B41A32">
              <w:rPr>
                <w:rFonts w:ascii="Verdana" w:hAnsi="Verdana"/>
                <w:iCs/>
              </w:rPr>
              <w:t xml:space="preserve">Independent Member – Trade Union </w:t>
            </w:r>
            <w:r w:rsidR="00BC2002">
              <w:rPr>
                <w:rFonts w:ascii="Verdana" w:hAnsi="Verdana"/>
                <w:iCs/>
              </w:rPr>
              <w:t>(Virtually)</w:t>
            </w:r>
          </w:p>
        </w:tc>
      </w:tr>
      <w:tr w:rsidR="00B41A32" w:rsidRPr="009A4B08" w14:paraId="1D23B6D6" w14:textId="77777777" w:rsidTr="00B41A32">
        <w:tc>
          <w:tcPr>
            <w:tcW w:w="2977" w:type="dxa"/>
            <w:vMerge/>
            <w:shd w:val="clear" w:color="auto" w:fill="BF8F00" w:themeFill="accent4" w:themeFillShade="BF"/>
          </w:tcPr>
          <w:p w14:paraId="65B474FE" w14:textId="77777777" w:rsidR="00B41A32" w:rsidRPr="003C214E" w:rsidRDefault="00B41A32" w:rsidP="005C544A">
            <w:pPr>
              <w:rPr>
                <w:rFonts w:ascii="Verdana" w:hAnsi="Verdana"/>
                <w:b/>
              </w:rPr>
            </w:pPr>
          </w:p>
        </w:tc>
        <w:tc>
          <w:tcPr>
            <w:tcW w:w="3756" w:type="dxa"/>
            <w:shd w:val="clear" w:color="auto" w:fill="auto"/>
          </w:tcPr>
          <w:p w14:paraId="56F91634" w14:textId="77777777" w:rsidR="00B41A32" w:rsidRPr="00EB40FC" w:rsidRDefault="00B41A32" w:rsidP="005C544A">
            <w:pPr>
              <w:rPr>
                <w:rFonts w:ascii="Verdana" w:hAnsi="Verdana"/>
                <w:iCs/>
              </w:rPr>
            </w:pPr>
            <w:r w:rsidRPr="00EB40FC">
              <w:rPr>
                <w:rFonts w:ascii="Verdana" w:hAnsi="Verdana"/>
                <w:iCs/>
              </w:rPr>
              <w:t>Patsy Roseblade</w:t>
            </w:r>
          </w:p>
        </w:tc>
        <w:tc>
          <w:tcPr>
            <w:tcW w:w="3757" w:type="dxa"/>
            <w:shd w:val="clear" w:color="auto" w:fill="auto"/>
          </w:tcPr>
          <w:p w14:paraId="2CD5B23E" w14:textId="28BD1E9D" w:rsidR="00B41A32" w:rsidRPr="00B41A32" w:rsidRDefault="00B41A32" w:rsidP="005C544A">
            <w:pPr>
              <w:rPr>
                <w:rFonts w:ascii="Verdana" w:hAnsi="Verdana"/>
                <w:iCs/>
              </w:rPr>
            </w:pPr>
            <w:r w:rsidRPr="00B41A32">
              <w:rPr>
                <w:rFonts w:ascii="Verdana" w:hAnsi="Verdana"/>
                <w:iCs/>
              </w:rPr>
              <w:t>Independent Member – Finance</w:t>
            </w:r>
            <w:r w:rsidR="00B94298">
              <w:rPr>
                <w:rFonts w:ascii="Verdana" w:hAnsi="Verdana"/>
                <w:iCs/>
              </w:rPr>
              <w:t xml:space="preserve"> (Virtually)</w:t>
            </w:r>
            <w:r w:rsidRPr="00B41A32">
              <w:rPr>
                <w:rFonts w:ascii="Verdana" w:hAnsi="Verdana"/>
                <w:iCs/>
              </w:rPr>
              <w:t xml:space="preserve"> </w:t>
            </w:r>
          </w:p>
        </w:tc>
      </w:tr>
      <w:tr w:rsidR="00B41A32" w:rsidRPr="009A4B08" w14:paraId="6371E9A1" w14:textId="77777777" w:rsidTr="00B41A32">
        <w:tc>
          <w:tcPr>
            <w:tcW w:w="2977" w:type="dxa"/>
            <w:vMerge/>
            <w:shd w:val="clear" w:color="auto" w:fill="BF8F00" w:themeFill="accent4" w:themeFillShade="BF"/>
          </w:tcPr>
          <w:p w14:paraId="7E2A0010" w14:textId="77777777" w:rsidR="00B41A32" w:rsidRPr="003C214E" w:rsidRDefault="00B41A32" w:rsidP="005C544A">
            <w:pPr>
              <w:rPr>
                <w:rFonts w:ascii="Verdana" w:hAnsi="Verdana"/>
                <w:b/>
              </w:rPr>
            </w:pPr>
          </w:p>
        </w:tc>
        <w:tc>
          <w:tcPr>
            <w:tcW w:w="3756" w:type="dxa"/>
            <w:shd w:val="clear" w:color="auto" w:fill="auto"/>
          </w:tcPr>
          <w:p w14:paraId="2C515B3A" w14:textId="77777777" w:rsidR="00B41A32" w:rsidRPr="00EB40FC" w:rsidRDefault="00B41A32" w:rsidP="005C544A">
            <w:pPr>
              <w:rPr>
                <w:rFonts w:ascii="Verdana" w:hAnsi="Verdana"/>
                <w:iCs/>
              </w:rPr>
            </w:pPr>
            <w:r w:rsidRPr="00EB40FC">
              <w:rPr>
                <w:rFonts w:ascii="Verdana" w:hAnsi="Verdana"/>
                <w:iCs/>
              </w:rPr>
              <w:t>Neil Mesher</w:t>
            </w:r>
          </w:p>
        </w:tc>
        <w:tc>
          <w:tcPr>
            <w:tcW w:w="3757" w:type="dxa"/>
            <w:shd w:val="clear" w:color="auto" w:fill="auto"/>
          </w:tcPr>
          <w:p w14:paraId="48258BD3" w14:textId="5830D953" w:rsidR="00B41A32" w:rsidRPr="00B41A32" w:rsidRDefault="00B41A32" w:rsidP="005C544A">
            <w:pPr>
              <w:rPr>
                <w:rFonts w:ascii="Verdana" w:hAnsi="Verdana"/>
                <w:iCs/>
              </w:rPr>
            </w:pPr>
            <w:r w:rsidRPr="00B41A32">
              <w:rPr>
                <w:rFonts w:ascii="Verdana" w:hAnsi="Verdana"/>
                <w:iCs/>
              </w:rPr>
              <w:t xml:space="preserve">Independent Member – Commercial Business </w:t>
            </w:r>
          </w:p>
        </w:tc>
      </w:tr>
      <w:tr w:rsidR="00B41A32" w:rsidRPr="009A4B08" w14:paraId="5F776B60" w14:textId="77777777" w:rsidTr="00B41A32">
        <w:tc>
          <w:tcPr>
            <w:tcW w:w="2977" w:type="dxa"/>
            <w:vMerge/>
            <w:shd w:val="clear" w:color="auto" w:fill="BF8F00" w:themeFill="accent4" w:themeFillShade="BF"/>
          </w:tcPr>
          <w:p w14:paraId="241CA65F" w14:textId="77777777" w:rsidR="00B41A32" w:rsidRPr="003C214E" w:rsidRDefault="00B41A32" w:rsidP="005C544A">
            <w:pPr>
              <w:rPr>
                <w:rFonts w:ascii="Verdana" w:hAnsi="Verdana"/>
                <w:b/>
              </w:rPr>
            </w:pPr>
          </w:p>
        </w:tc>
        <w:tc>
          <w:tcPr>
            <w:tcW w:w="3756" w:type="dxa"/>
            <w:shd w:val="clear" w:color="auto" w:fill="auto"/>
          </w:tcPr>
          <w:p w14:paraId="7A275F07" w14:textId="77777777" w:rsidR="00B41A32" w:rsidRPr="00EB40FC" w:rsidRDefault="00B41A32" w:rsidP="005C544A">
            <w:pPr>
              <w:rPr>
                <w:rFonts w:ascii="Verdana" w:hAnsi="Verdana"/>
                <w:iCs/>
              </w:rPr>
            </w:pPr>
            <w:r w:rsidRPr="00EB40FC">
              <w:rPr>
                <w:rFonts w:ascii="Verdana" w:hAnsi="Verdana"/>
                <w:iCs/>
              </w:rPr>
              <w:t>Kathy Mason</w:t>
            </w:r>
          </w:p>
        </w:tc>
        <w:tc>
          <w:tcPr>
            <w:tcW w:w="3757" w:type="dxa"/>
            <w:shd w:val="clear" w:color="auto" w:fill="auto"/>
          </w:tcPr>
          <w:p w14:paraId="53758B8C" w14:textId="4FE5F74A" w:rsidR="00B41A32" w:rsidRPr="00B41A32" w:rsidRDefault="00B41A32" w:rsidP="005C544A">
            <w:pPr>
              <w:rPr>
                <w:rFonts w:ascii="Verdana" w:hAnsi="Verdana"/>
                <w:iCs/>
              </w:rPr>
            </w:pPr>
            <w:r w:rsidRPr="00B41A32">
              <w:rPr>
                <w:rFonts w:ascii="Verdana" w:hAnsi="Verdana"/>
                <w:iCs/>
              </w:rPr>
              <w:t xml:space="preserve">Independent Member – Digital </w:t>
            </w:r>
          </w:p>
        </w:tc>
      </w:tr>
      <w:tr w:rsidR="00B94298" w:rsidRPr="009A4B08" w14:paraId="0E46261B" w14:textId="77777777" w:rsidTr="00B41A32">
        <w:tc>
          <w:tcPr>
            <w:tcW w:w="2977" w:type="dxa"/>
            <w:vMerge/>
            <w:shd w:val="clear" w:color="auto" w:fill="BF8F00" w:themeFill="accent4" w:themeFillShade="BF"/>
          </w:tcPr>
          <w:p w14:paraId="76DA4649" w14:textId="77777777" w:rsidR="00B94298" w:rsidRPr="003C214E" w:rsidRDefault="00B94298" w:rsidP="005C544A">
            <w:pPr>
              <w:rPr>
                <w:rFonts w:ascii="Verdana" w:hAnsi="Verdana"/>
                <w:b/>
              </w:rPr>
            </w:pPr>
          </w:p>
        </w:tc>
        <w:tc>
          <w:tcPr>
            <w:tcW w:w="3756" w:type="dxa"/>
            <w:shd w:val="clear" w:color="auto" w:fill="auto"/>
          </w:tcPr>
          <w:p w14:paraId="2EC75F3F" w14:textId="511A8737" w:rsidR="00B94298" w:rsidRPr="00EB40FC" w:rsidRDefault="00B94298" w:rsidP="005C544A">
            <w:pPr>
              <w:rPr>
                <w:rFonts w:ascii="Verdana" w:hAnsi="Verdana"/>
                <w:iCs/>
              </w:rPr>
            </w:pPr>
            <w:r w:rsidRPr="00EB40FC">
              <w:rPr>
                <w:rFonts w:ascii="Verdana" w:hAnsi="Verdana"/>
                <w:iCs/>
              </w:rPr>
              <w:t>Helen Lentle</w:t>
            </w:r>
          </w:p>
        </w:tc>
        <w:tc>
          <w:tcPr>
            <w:tcW w:w="3757" w:type="dxa"/>
            <w:shd w:val="clear" w:color="auto" w:fill="auto"/>
          </w:tcPr>
          <w:p w14:paraId="319DD020" w14:textId="218AB5E9" w:rsidR="00B94298" w:rsidRPr="00B41A32" w:rsidRDefault="00B94298" w:rsidP="005C544A">
            <w:pPr>
              <w:rPr>
                <w:rFonts w:ascii="Verdana" w:hAnsi="Verdana"/>
                <w:iCs/>
              </w:rPr>
            </w:pPr>
            <w:r>
              <w:rPr>
                <w:rFonts w:ascii="Verdana" w:hAnsi="Verdana"/>
                <w:iCs/>
              </w:rPr>
              <w:t xml:space="preserve">Independent Member – Legal </w:t>
            </w:r>
          </w:p>
        </w:tc>
      </w:tr>
      <w:tr w:rsidR="00B94298" w:rsidRPr="009A4B08" w14:paraId="31F33356" w14:textId="77777777" w:rsidTr="00B41A32">
        <w:tc>
          <w:tcPr>
            <w:tcW w:w="2977" w:type="dxa"/>
            <w:vMerge/>
            <w:shd w:val="clear" w:color="auto" w:fill="BF8F00" w:themeFill="accent4" w:themeFillShade="BF"/>
          </w:tcPr>
          <w:p w14:paraId="0CE6A956" w14:textId="77777777" w:rsidR="00B94298" w:rsidRPr="003C214E" w:rsidRDefault="00B94298" w:rsidP="005C544A">
            <w:pPr>
              <w:rPr>
                <w:rFonts w:ascii="Verdana" w:hAnsi="Verdana"/>
                <w:b/>
              </w:rPr>
            </w:pPr>
          </w:p>
        </w:tc>
        <w:tc>
          <w:tcPr>
            <w:tcW w:w="3756" w:type="dxa"/>
            <w:shd w:val="clear" w:color="auto" w:fill="auto"/>
          </w:tcPr>
          <w:p w14:paraId="07FB0E3B" w14:textId="3757C3F2" w:rsidR="00B94298" w:rsidRPr="00EB40FC" w:rsidRDefault="00B94298" w:rsidP="005C544A">
            <w:pPr>
              <w:rPr>
                <w:rFonts w:ascii="Verdana" w:hAnsi="Verdana"/>
                <w:iCs/>
              </w:rPr>
            </w:pPr>
            <w:r w:rsidRPr="00EB40FC">
              <w:rPr>
                <w:rFonts w:ascii="Verdana" w:hAnsi="Verdana"/>
                <w:iCs/>
              </w:rPr>
              <w:t>Rachel Rowlands</w:t>
            </w:r>
          </w:p>
        </w:tc>
        <w:tc>
          <w:tcPr>
            <w:tcW w:w="3757" w:type="dxa"/>
            <w:shd w:val="clear" w:color="auto" w:fill="auto"/>
          </w:tcPr>
          <w:p w14:paraId="455D9392" w14:textId="2202072B" w:rsidR="00B94298" w:rsidRDefault="00B94298" w:rsidP="005C544A">
            <w:pPr>
              <w:rPr>
                <w:rFonts w:ascii="Verdana" w:hAnsi="Verdana"/>
                <w:iCs/>
              </w:rPr>
            </w:pPr>
            <w:r>
              <w:rPr>
                <w:rFonts w:ascii="Verdana" w:hAnsi="Verdana"/>
                <w:iCs/>
              </w:rPr>
              <w:t xml:space="preserve">Independent Member </w:t>
            </w:r>
            <w:r w:rsidR="00BC2002">
              <w:rPr>
                <w:rFonts w:ascii="Verdana" w:hAnsi="Verdana"/>
                <w:iCs/>
              </w:rPr>
              <w:t>–</w:t>
            </w:r>
            <w:r>
              <w:rPr>
                <w:rFonts w:ascii="Verdana" w:hAnsi="Verdana"/>
                <w:iCs/>
              </w:rPr>
              <w:t xml:space="preserve"> Community</w:t>
            </w:r>
            <w:r w:rsidR="00BC2002">
              <w:rPr>
                <w:rFonts w:ascii="Verdana" w:hAnsi="Verdana"/>
                <w:iCs/>
              </w:rPr>
              <w:t xml:space="preserve"> (Virtually)</w:t>
            </w:r>
          </w:p>
        </w:tc>
      </w:tr>
      <w:tr w:rsidR="00B94298" w:rsidRPr="009A4B08" w14:paraId="4FB34D81" w14:textId="77777777" w:rsidTr="00B41A32">
        <w:tc>
          <w:tcPr>
            <w:tcW w:w="2977" w:type="dxa"/>
            <w:vMerge/>
            <w:shd w:val="clear" w:color="auto" w:fill="BF8F00" w:themeFill="accent4" w:themeFillShade="BF"/>
          </w:tcPr>
          <w:p w14:paraId="2BBB9C81" w14:textId="77777777" w:rsidR="00B94298" w:rsidRPr="003C214E" w:rsidRDefault="00B94298" w:rsidP="005C544A">
            <w:pPr>
              <w:rPr>
                <w:rFonts w:ascii="Verdana" w:hAnsi="Verdana"/>
                <w:b/>
              </w:rPr>
            </w:pPr>
          </w:p>
        </w:tc>
        <w:tc>
          <w:tcPr>
            <w:tcW w:w="3756" w:type="dxa"/>
            <w:shd w:val="clear" w:color="auto" w:fill="auto"/>
          </w:tcPr>
          <w:p w14:paraId="576FC69F" w14:textId="2907FEE0" w:rsidR="00B94298" w:rsidRPr="00EB40FC" w:rsidRDefault="00B94298" w:rsidP="005C544A">
            <w:pPr>
              <w:rPr>
                <w:rFonts w:ascii="Verdana" w:hAnsi="Verdana"/>
                <w:iCs/>
              </w:rPr>
            </w:pPr>
            <w:r w:rsidRPr="00EB40FC">
              <w:rPr>
                <w:rFonts w:ascii="Verdana" w:hAnsi="Verdana"/>
                <w:iCs/>
              </w:rPr>
              <w:t>Sally May</w:t>
            </w:r>
          </w:p>
        </w:tc>
        <w:tc>
          <w:tcPr>
            <w:tcW w:w="3757" w:type="dxa"/>
            <w:shd w:val="clear" w:color="auto" w:fill="auto"/>
          </w:tcPr>
          <w:p w14:paraId="76239FB8" w14:textId="6A0A1793" w:rsidR="00B94298" w:rsidRDefault="00B94298" w:rsidP="005C544A">
            <w:pPr>
              <w:rPr>
                <w:rFonts w:ascii="Verdana" w:hAnsi="Verdana"/>
                <w:iCs/>
              </w:rPr>
            </w:pPr>
            <w:r>
              <w:rPr>
                <w:rFonts w:ascii="Verdana" w:hAnsi="Verdana"/>
                <w:iCs/>
              </w:rPr>
              <w:t xml:space="preserve">Executive Director of Finance </w:t>
            </w:r>
          </w:p>
        </w:tc>
      </w:tr>
      <w:tr w:rsidR="00B41A32" w:rsidRPr="009A4B08" w14:paraId="37AA384F" w14:textId="77777777" w:rsidTr="00B41A32">
        <w:tc>
          <w:tcPr>
            <w:tcW w:w="2977" w:type="dxa"/>
            <w:vMerge/>
            <w:shd w:val="clear" w:color="auto" w:fill="BF8F00" w:themeFill="accent4" w:themeFillShade="BF"/>
          </w:tcPr>
          <w:p w14:paraId="2451478A" w14:textId="77777777" w:rsidR="00B41A32" w:rsidRPr="003C214E" w:rsidRDefault="00B41A32" w:rsidP="005C544A">
            <w:pPr>
              <w:rPr>
                <w:rFonts w:ascii="Verdana" w:hAnsi="Verdana"/>
                <w:b/>
              </w:rPr>
            </w:pPr>
          </w:p>
        </w:tc>
        <w:tc>
          <w:tcPr>
            <w:tcW w:w="3756" w:type="dxa"/>
            <w:shd w:val="clear" w:color="auto" w:fill="auto"/>
          </w:tcPr>
          <w:p w14:paraId="5D3241E3" w14:textId="7832A372" w:rsidR="00B41A32" w:rsidRPr="00EB40FC" w:rsidRDefault="00B94298" w:rsidP="005C544A">
            <w:pPr>
              <w:rPr>
                <w:rFonts w:ascii="Verdana" w:hAnsi="Verdana"/>
                <w:iCs/>
              </w:rPr>
            </w:pPr>
            <w:r w:rsidRPr="00EB40FC">
              <w:rPr>
                <w:rFonts w:ascii="Verdana" w:hAnsi="Verdana"/>
                <w:iCs/>
              </w:rPr>
              <w:t>Philip Daniels</w:t>
            </w:r>
          </w:p>
        </w:tc>
        <w:tc>
          <w:tcPr>
            <w:tcW w:w="3757" w:type="dxa"/>
            <w:shd w:val="clear" w:color="auto" w:fill="auto"/>
          </w:tcPr>
          <w:p w14:paraId="6C16899D" w14:textId="6B5DEC2C" w:rsidR="00B41A32" w:rsidRPr="00B41A32" w:rsidRDefault="00B94298" w:rsidP="005C544A">
            <w:pPr>
              <w:rPr>
                <w:rFonts w:ascii="Verdana" w:hAnsi="Verdana"/>
                <w:iCs/>
              </w:rPr>
            </w:pPr>
            <w:r w:rsidRPr="00B41A32">
              <w:rPr>
                <w:rFonts w:ascii="Verdana" w:hAnsi="Verdana"/>
                <w:iCs/>
              </w:rPr>
              <w:t>Executive Director of Public Health</w:t>
            </w:r>
          </w:p>
        </w:tc>
      </w:tr>
      <w:tr w:rsidR="00B41A32" w:rsidRPr="009A4B08" w14:paraId="58BA5404" w14:textId="77777777" w:rsidTr="00B41A32">
        <w:tc>
          <w:tcPr>
            <w:tcW w:w="2977" w:type="dxa"/>
            <w:vMerge/>
            <w:shd w:val="clear" w:color="auto" w:fill="BF8F00" w:themeFill="accent4" w:themeFillShade="BF"/>
          </w:tcPr>
          <w:p w14:paraId="15559F8D" w14:textId="77777777" w:rsidR="00B41A32" w:rsidRPr="003C214E" w:rsidRDefault="00B41A32" w:rsidP="005C544A">
            <w:pPr>
              <w:rPr>
                <w:rFonts w:ascii="Verdana" w:hAnsi="Verdana"/>
                <w:b/>
              </w:rPr>
            </w:pPr>
          </w:p>
        </w:tc>
        <w:tc>
          <w:tcPr>
            <w:tcW w:w="3756" w:type="dxa"/>
            <w:shd w:val="clear" w:color="auto" w:fill="auto"/>
          </w:tcPr>
          <w:p w14:paraId="10D6A7BC" w14:textId="5FA87EDC" w:rsidR="00B41A32" w:rsidRPr="00EB40FC" w:rsidRDefault="00B41A32" w:rsidP="005C544A">
            <w:pPr>
              <w:rPr>
                <w:rFonts w:ascii="Verdana" w:hAnsi="Verdana"/>
                <w:iCs/>
              </w:rPr>
            </w:pPr>
            <w:r w:rsidRPr="00EB40FC">
              <w:rPr>
                <w:rFonts w:ascii="Verdana" w:hAnsi="Verdana"/>
                <w:iCs/>
              </w:rPr>
              <w:t>Dom Hurford</w:t>
            </w:r>
          </w:p>
        </w:tc>
        <w:tc>
          <w:tcPr>
            <w:tcW w:w="3757" w:type="dxa"/>
            <w:shd w:val="clear" w:color="auto" w:fill="auto"/>
          </w:tcPr>
          <w:p w14:paraId="15EDA407" w14:textId="6EA0EFA0" w:rsidR="00B41A32" w:rsidRPr="00B41A32" w:rsidRDefault="00B41A32" w:rsidP="005C544A">
            <w:pPr>
              <w:rPr>
                <w:rFonts w:ascii="Verdana" w:hAnsi="Verdana"/>
                <w:iCs/>
              </w:rPr>
            </w:pPr>
            <w:r w:rsidRPr="00B41A32">
              <w:rPr>
                <w:rFonts w:ascii="Verdana" w:hAnsi="Verdana"/>
                <w:iCs/>
              </w:rPr>
              <w:t>Executive Medical Director</w:t>
            </w:r>
          </w:p>
        </w:tc>
      </w:tr>
      <w:tr w:rsidR="00B41A32" w:rsidRPr="009A4B08" w14:paraId="7747742F" w14:textId="77777777" w:rsidTr="00B41A32">
        <w:tc>
          <w:tcPr>
            <w:tcW w:w="2977" w:type="dxa"/>
            <w:vMerge/>
            <w:shd w:val="clear" w:color="auto" w:fill="BF8F00" w:themeFill="accent4" w:themeFillShade="BF"/>
          </w:tcPr>
          <w:p w14:paraId="0363C9A8" w14:textId="77777777" w:rsidR="00B41A32" w:rsidRPr="003C214E" w:rsidRDefault="00B41A32" w:rsidP="005C544A">
            <w:pPr>
              <w:rPr>
                <w:rFonts w:ascii="Verdana" w:hAnsi="Verdana"/>
                <w:b/>
              </w:rPr>
            </w:pPr>
          </w:p>
        </w:tc>
        <w:tc>
          <w:tcPr>
            <w:tcW w:w="3756" w:type="dxa"/>
            <w:shd w:val="clear" w:color="auto" w:fill="auto"/>
          </w:tcPr>
          <w:p w14:paraId="263BD387" w14:textId="57EC0CF7" w:rsidR="00B41A32" w:rsidRPr="00EB40FC" w:rsidRDefault="00B41A32" w:rsidP="005C544A">
            <w:pPr>
              <w:rPr>
                <w:rFonts w:ascii="Verdana" w:hAnsi="Verdana"/>
                <w:iCs/>
              </w:rPr>
            </w:pPr>
            <w:r w:rsidRPr="00EB40FC">
              <w:rPr>
                <w:rFonts w:ascii="Verdana" w:hAnsi="Verdana"/>
                <w:iCs/>
              </w:rPr>
              <w:t>Gethin Hughes</w:t>
            </w:r>
          </w:p>
        </w:tc>
        <w:tc>
          <w:tcPr>
            <w:tcW w:w="3757" w:type="dxa"/>
            <w:shd w:val="clear" w:color="auto" w:fill="auto"/>
          </w:tcPr>
          <w:p w14:paraId="602E9CEF" w14:textId="38F42EC6" w:rsidR="00B41A32" w:rsidRPr="00B41A32" w:rsidRDefault="00B41A32" w:rsidP="005C544A">
            <w:pPr>
              <w:rPr>
                <w:rFonts w:ascii="Verdana" w:hAnsi="Verdana"/>
                <w:iCs/>
              </w:rPr>
            </w:pPr>
            <w:r w:rsidRPr="00B41A32">
              <w:rPr>
                <w:rFonts w:ascii="Verdana" w:hAnsi="Verdana"/>
                <w:iCs/>
              </w:rPr>
              <w:t>Chief Operating Officer</w:t>
            </w:r>
          </w:p>
        </w:tc>
      </w:tr>
      <w:tr w:rsidR="00B41A32" w:rsidRPr="009A4B08" w14:paraId="3BA8FA0F" w14:textId="77777777" w:rsidTr="00B41A32">
        <w:tc>
          <w:tcPr>
            <w:tcW w:w="2977" w:type="dxa"/>
            <w:vMerge/>
            <w:shd w:val="clear" w:color="auto" w:fill="BF8F00" w:themeFill="accent4" w:themeFillShade="BF"/>
          </w:tcPr>
          <w:p w14:paraId="033BECE0" w14:textId="77777777" w:rsidR="00B41A32" w:rsidRPr="003C214E" w:rsidRDefault="00B41A32" w:rsidP="005C544A">
            <w:pPr>
              <w:rPr>
                <w:rFonts w:ascii="Verdana" w:hAnsi="Verdana"/>
                <w:b/>
              </w:rPr>
            </w:pPr>
          </w:p>
        </w:tc>
        <w:tc>
          <w:tcPr>
            <w:tcW w:w="3756" w:type="dxa"/>
            <w:shd w:val="clear" w:color="auto" w:fill="auto"/>
          </w:tcPr>
          <w:p w14:paraId="2CFB0187" w14:textId="0C9A1F8F" w:rsidR="00B41A32" w:rsidRPr="00EB40FC" w:rsidRDefault="00B41A32" w:rsidP="005C544A">
            <w:pPr>
              <w:rPr>
                <w:rFonts w:ascii="Verdana" w:hAnsi="Verdana"/>
                <w:iCs/>
              </w:rPr>
            </w:pPr>
            <w:r w:rsidRPr="00EB40FC">
              <w:rPr>
                <w:rFonts w:ascii="Verdana" w:hAnsi="Verdana"/>
                <w:iCs/>
              </w:rPr>
              <w:t>Hywel Daniel</w:t>
            </w:r>
          </w:p>
        </w:tc>
        <w:tc>
          <w:tcPr>
            <w:tcW w:w="3757" w:type="dxa"/>
            <w:shd w:val="clear" w:color="auto" w:fill="auto"/>
          </w:tcPr>
          <w:p w14:paraId="34765BB5" w14:textId="044A463F" w:rsidR="00B41A32" w:rsidRPr="00B41A32" w:rsidRDefault="00B41A32" w:rsidP="005C544A">
            <w:pPr>
              <w:rPr>
                <w:rFonts w:ascii="Verdana" w:hAnsi="Verdana"/>
                <w:iCs/>
              </w:rPr>
            </w:pPr>
            <w:r w:rsidRPr="00B41A32">
              <w:rPr>
                <w:rFonts w:ascii="Verdana" w:hAnsi="Verdana"/>
                <w:iCs/>
              </w:rPr>
              <w:t>Executive Director of People</w:t>
            </w:r>
          </w:p>
        </w:tc>
      </w:tr>
      <w:tr w:rsidR="00B41A32" w:rsidRPr="009A4B08" w14:paraId="2A93BECB" w14:textId="77777777" w:rsidTr="00B41A32">
        <w:tc>
          <w:tcPr>
            <w:tcW w:w="2977" w:type="dxa"/>
            <w:vMerge/>
            <w:shd w:val="clear" w:color="auto" w:fill="BF8F00" w:themeFill="accent4" w:themeFillShade="BF"/>
          </w:tcPr>
          <w:p w14:paraId="70E64534" w14:textId="77777777" w:rsidR="00B41A32" w:rsidRPr="003C214E" w:rsidRDefault="00B41A32" w:rsidP="005C544A">
            <w:pPr>
              <w:rPr>
                <w:rFonts w:ascii="Verdana" w:hAnsi="Verdana"/>
                <w:b/>
              </w:rPr>
            </w:pPr>
          </w:p>
        </w:tc>
        <w:tc>
          <w:tcPr>
            <w:tcW w:w="3756" w:type="dxa"/>
            <w:shd w:val="clear" w:color="auto" w:fill="auto"/>
          </w:tcPr>
          <w:p w14:paraId="4CF9D5E0" w14:textId="024CCB92" w:rsidR="00B41A32" w:rsidRPr="00EB40FC" w:rsidRDefault="00B41A32" w:rsidP="005C544A">
            <w:pPr>
              <w:rPr>
                <w:rFonts w:ascii="Verdana" w:hAnsi="Verdana"/>
                <w:iCs/>
              </w:rPr>
            </w:pPr>
            <w:r w:rsidRPr="00EB40FC">
              <w:rPr>
                <w:rFonts w:ascii="Verdana" w:hAnsi="Verdana"/>
                <w:iCs/>
              </w:rPr>
              <w:t>Claire Thompson</w:t>
            </w:r>
          </w:p>
        </w:tc>
        <w:tc>
          <w:tcPr>
            <w:tcW w:w="3757" w:type="dxa"/>
            <w:shd w:val="clear" w:color="auto" w:fill="auto"/>
          </w:tcPr>
          <w:p w14:paraId="278EC120" w14:textId="443AB85B" w:rsidR="00B41A32" w:rsidRPr="00B41A32" w:rsidRDefault="00B41A32" w:rsidP="005C544A">
            <w:pPr>
              <w:rPr>
                <w:rFonts w:ascii="Verdana" w:hAnsi="Verdana"/>
                <w:iCs/>
              </w:rPr>
            </w:pPr>
            <w:r w:rsidRPr="00B41A32">
              <w:rPr>
                <w:rFonts w:ascii="Verdana" w:hAnsi="Verdana"/>
                <w:iCs/>
              </w:rPr>
              <w:t>Executive Director of Strategy &amp; Transformation</w:t>
            </w:r>
          </w:p>
        </w:tc>
      </w:tr>
      <w:tr w:rsidR="00B41A32" w:rsidRPr="009A4B08" w14:paraId="6677796C" w14:textId="77777777" w:rsidTr="00B41A32">
        <w:tc>
          <w:tcPr>
            <w:tcW w:w="2977" w:type="dxa"/>
            <w:vMerge/>
            <w:shd w:val="clear" w:color="auto" w:fill="BF8F00" w:themeFill="accent4" w:themeFillShade="BF"/>
          </w:tcPr>
          <w:p w14:paraId="2AA10CD0" w14:textId="77777777" w:rsidR="00B41A32" w:rsidRPr="003C214E" w:rsidRDefault="00B41A32" w:rsidP="005C544A">
            <w:pPr>
              <w:rPr>
                <w:rFonts w:ascii="Verdana" w:hAnsi="Verdana"/>
                <w:b/>
              </w:rPr>
            </w:pPr>
          </w:p>
        </w:tc>
        <w:tc>
          <w:tcPr>
            <w:tcW w:w="3756" w:type="dxa"/>
            <w:shd w:val="clear" w:color="auto" w:fill="auto"/>
          </w:tcPr>
          <w:p w14:paraId="7F755556" w14:textId="29E81032" w:rsidR="00B41A32" w:rsidRPr="00EB40FC" w:rsidRDefault="00AA5235" w:rsidP="005C544A">
            <w:pPr>
              <w:rPr>
                <w:rFonts w:ascii="Verdana" w:hAnsi="Verdana"/>
                <w:iCs/>
              </w:rPr>
            </w:pPr>
            <w:r w:rsidRPr="00EB40FC">
              <w:rPr>
                <w:rFonts w:ascii="Verdana" w:hAnsi="Verdana"/>
                <w:iCs/>
              </w:rPr>
              <w:t>Lauren Edwards</w:t>
            </w:r>
          </w:p>
        </w:tc>
        <w:tc>
          <w:tcPr>
            <w:tcW w:w="3757" w:type="dxa"/>
            <w:shd w:val="clear" w:color="auto" w:fill="auto"/>
          </w:tcPr>
          <w:p w14:paraId="5357B2E9" w14:textId="3E8F1498" w:rsidR="00B41A32" w:rsidRPr="00B41A32" w:rsidRDefault="00AA5235" w:rsidP="005C544A">
            <w:pPr>
              <w:rPr>
                <w:rFonts w:ascii="Verdana" w:hAnsi="Verdana"/>
                <w:iCs/>
              </w:rPr>
            </w:pPr>
            <w:r>
              <w:rPr>
                <w:rFonts w:ascii="Verdana" w:hAnsi="Verdana"/>
                <w:iCs/>
              </w:rPr>
              <w:t>Executive Director of Allied Health Professionals &amp; Health Sciences</w:t>
            </w:r>
          </w:p>
        </w:tc>
      </w:tr>
      <w:tr w:rsidR="001A3EA8" w:rsidRPr="009A4B08" w14:paraId="59D68170" w14:textId="77777777" w:rsidTr="005C544A">
        <w:tc>
          <w:tcPr>
            <w:tcW w:w="2977" w:type="dxa"/>
            <w:vMerge w:val="restart"/>
            <w:shd w:val="clear" w:color="auto" w:fill="BF8F00" w:themeFill="accent4" w:themeFillShade="BF"/>
          </w:tcPr>
          <w:p w14:paraId="5E024268" w14:textId="77777777" w:rsidR="001A3EA8" w:rsidRDefault="001A3EA8" w:rsidP="005C544A">
            <w:pPr>
              <w:rPr>
                <w:rFonts w:ascii="Verdana" w:hAnsi="Verdana"/>
                <w:b/>
              </w:rPr>
            </w:pPr>
            <w:r w:rsidRPr="003C214E">
              <w:rPr>
                <w:rFonts w:ascii="Verdana" w:hAnsi="Verdana"/>
                <w:b/>
              </w:rPr>
              <w:t>In Attendance</w:t>
            </w:r>
          </w:p>
          <w:p w14:paraId="64CC11EF" w14:textId="77777777" w:rsidR="0006667B" w:rsidRPr="0006667B" w:rsidRDefault="0006667B" w:rsidP="0006667B">
            <w:pPr>
              <w:rPr>
                <w:rFonts w:ascii="Verdana" w:hAnsi="Verdana"/>
              </w:rPr>
            </w:pPr>
          </w:p>
          <w:p w14:paraId="321857F2" w14:textId="77777777" w:rsidR="0006667B" w:rsidRPr="0006667B" w:rsidRDefault="0006667B" w:rsidP="0006667B">
            <w:pPr>
              <w:rPr>
                <w:rFonts w:ascii="Verdana" w:hAnsi="Verdana"/>
              </w:rPr>
            </w:pPr>
          </w:p>
          <w:p w14:paraId="7C6758A0" w14:textId="77777777" w:rsidR="0006667B" w:rsidRPr="0006667B" w:rsidRDefault="0006667B" w:rsidP="0006667B">
            <w:pPr>
              <w:rPr>
                <w:rFonts w:ascii="Verdana" w:hAnsi="Verdana"/>
              </w:rPr>
            </w:pPr>
          </w:p>
          <w:p w14:paraId="17C5BAFD" w14:textId="77777777" w:rsidR="0006667B" w:rsidRPr="0006667B" w:rsidRDefault="0006667B" w:rsidP="0006667B">
            <w:pPr>
              <w:rPr>
                <w:rFonts w:ascii="Verdana" w:hAnsi="Verdana"/>
              </w:rPr>
            </w:pPr>
          </w:p>
          <w:p w14:paraId="696965A1" w14:textId="77777777" w:rsidR="0006667B" w:rsidRPr="0006667B" w:rsidRDefault="0006667B" w:rsidP="0006667B">
            <w:pPr>
              <w:rPr>
                <w:rFonts w:ascii="Verdana" w:hAnsi="Verdana"/>
              </w:rPr>
            </w:pPr>
          </w:p>
          <w:p w14:paraId="129012BA" w14:textId="77777777" w:rsidR="0006667B" w:rsidRPr="0006667B" w:rsidRDefault="0006667B" w:rsidP="0006667B">
            <w:pPr>
              <w:rPr>
                <w:rFonts w:ascii="Verdana" w:hAnsi="Verdana"/>
              </w:rPr>
            </w:pPr>
          </w:p>
          <w:p w14:paraId="5CF7C7AD" w14:textId="77777777" w:rsidR="0006667B" w:rsidRPr="0006667B" w:rsidRDefault="0006667B" w:rsidP="0006667B">
            <w:pPr>
              <w:rPr>
                <w:rFonts w:ascii="Verdana" w:hAnsi="Verdana"/>
              </w:rPr>
            </w:pPr>
          </w:p>
          <w:p w14:paraId="221C9BD3" w14:textId="77777777" w:rsidR="0006667B" w:rsidRPr="0006667B" w:rsidRDefault="0006667B" w:rsidP="0006667B">
            <w:pPr>
              <w:rPr>
                <w:rFonts w:ascii="Verdana" w:hAnsi="Verdana"/>
              </w:rPr>
            </w:pPr>
          </w:p>
          <w:p w14:paraId="1AC35A96" w14:textId="77777777" w:rsidR="0006667B" w:rsidRPr="0006667B" w:rsidRDefault="0006667B" w:rsidP="0006667B">
            <w:pPr>
              <w:rPr>
                <w:rFonts w:ascii="Verdana" w:hAnsi="Verdana"/>
              </w:rPr>
            </w:pPr>
          </w:p>
          <w:p w14:paraId="1221E2C7" w14:textId="77777777" w:rsidR="0006667B" w:rsidRPr="0006667B" w:rsidRDefault="0006667B" w:rsidP="0006667B">
            <w:pPr>
              <w:rPr>
                <w:rFonts w:ascii="Verdana" w:hAnsi="Verdana"/>
              </w:rPr>
            </w:pPr>
          </w:p>
          <w:p w14:paraId="035F22D6" w14:textId="5376DDA5" w:rsidR="0006667B" w:rsidRPr="0006667B" w:rsidRDefault="0006667B" w:rsidP="0006667B">
            <w:pPr>
              <w:rPr>
                <w:rFonts w:ascii="Verdana" w:hAnsi="Verdana"/>
              </w:rPr>
            </w:pPr>
          </w:p>
        </w:tc>
        <w:tc>
          <w:tcPr>
            <w:tcW w:w="3756" w:type="dxa"/>
          </w:tcPr>
          <w:p w14:paraId="73C820DD" w14:textId="299FDD2D" w:rsidR="001A3EA8" w:rsidRPr="00EB40FC" w:rsidRDefault="00B41A32" w:rsidP="005C544A">
            <w:pPr>
              <w:rPr>
                <w:rFonts w:ascii="Verdana" w:hAnsi="Verdana"/>
                <w:iCs/>
              </w:rPr>
            </w:pPr>
            <w:r w:rsidRPr="00EB40FC">
              <w:rPr>
                <w:rFonts w:ascii="Verdana" w:hAnsi="Verdana"/>
                <w:iCs/>
              </w:rPr>
              <w:lastRenderedPageBreak/>
              <w:t>Gareth Watts</w:t>
            </w:r>
          </w:p>
        </w:tc>
        <w:tc>
          <w:tcPr>
            <w:tcW w:w="3757" w:type="dxa"/>
          </w:tcPr>
          <w:p w14:paraId="5FA1B62B" w14:textId="679E35BE" w:rsidR="001A3EA8" w:rsidRPr="00B41A32" w:rsidRDefault="00B41A32" w:rsidP="005C544A">
            <w:pPr>
              <w:rPr>
                <w:rFonts w:ascii="Verdana" w:hAnsi="Verdana"/>
                <w:iCs/>
              </w:rPr>
            </w:pPr>
            <w:r w:rsidRPr="00B41A32">
              <w:rPr>
                <w:rFonts w:ascii="Verdana" w:hAnsi="Verdana"/>
                <w:iCs/>
              </w:rPr>
              <w:t>Director of Corporate Governance/Board Secretary</w:t>
            </w:r>
          </w:p>
        </w:tc>
      </w:tr>
      <w:tr w:rsidR="00B94298" w:rsidRPr="009A4B08" w14:paraId="43FFF87F" w14:textId="77777777" w:rsidTr="005C544A">
        <w:tc>
          <w:tcPr>
            <w:tcW w:w="2977" w:type="dxa"/>
            <w:vMerge/>
            <w:shd w:val="clear" w:color="auto" w:fill="BF8F00" w:themeFill="accent4" w:themeFillShade="BF"/>
          </w:tcPr>
          <w:p w14:paraId="29ED7C45" w14:textId="77777777" w:rsidR="00B94298" w:rsidRPr="003C214E" w:rsidRDefault="00B94298" w:rsidP="005C544A">
            <w:pPr>
              <w:rPr>
                <w:rFonts w:ascii="Verdana" w:hAnsi="Verdana"/>
                <w:b/>
              </w:rPr>
            </w:pPr>
          </w:p>
        </w:tc>
        <w:tc>
          <w:tcPr>
            <w:tcW w:w="3756" w:type="dxa"/>
          </w:tcPr>
          <w:p w14:paraId="16C53929" w14:textId="54CB0814" w:rsidR="00B94298" w:rsidRPr="00EB40FC" w:rsidRDefault="00B94298" w:rsidP="005C544A">
            <w:pPr>
              <w:rPr>
                <w:rFonts w:ascii="Verdana" w:hAnsi="Verdana"/>
                <w:iCs/>
              </w:rPr>
            </w:pPr>
            <w:r w:rsidRPr="00EB40FC">
              <w:rPr>
                <w:rFonts w:ascii="Verdana" w:hAnsi="Verdana"/>
                <w:iCs/>
              </w:rPr>
              <w:t>Simon Blackburn</w:t>
            </w:r>
          </w:p>
        </w:tc>
        <w:tc>
          <w:tcPr>
            <w:tcW w:w="3757" w:type="dxa"/>
          </w:tcPr>
          <w:p w14:paraId="33B00BCE" w14:textId="7DA0B6AD" w:rsidR="00B94298" w:rsidRPr="00B41A32" w:rsidRDefault="00B94298" w:rsidP="00B94298">
            <w:pPr>
              <w:rPr>
                <w:rFonts w:ascii="Verdana" w:hAnsi="Verdana"/>
              </w:rPr>
            </w:pPr>
            <w:r>
              <w:rPr>
                <w:rFonts w:ascii="Verdana" w:hAnsi="Verdana"/>
              </w:rPr>
              <w:t>Director of Communications, Engagement &amp; Fundraising</w:t>
            </w:r>
          </w:p>
          <w:p w14:paraId="272EA86C" w14:textId="77777777" w:rsidR="00B94298" w:rsidRPr="00B41A32" w:rsidRDefault="00B94298" w:rsidP="005C544A">
            <w:pPr>
              <w:rPr>
                <w:rFonts w:ascii="Verdana" w:hAnsi="Verdana"/>
                <w:iCs/>
              </w:rPr>
            </w:pPr>
          </w:p>
        </w:tc>
      </w:tr>
      <w:tr w:rsidR="001A3EA8" w:rsidRPr="009A4B08" w14:paraId="7F9C181C" w14:textId="77777777" w:rsidTr="005C544A">
        <w:tc>
          <w:tcPr>
            <w:tcW w:w="2977" w:type="dxa"/>
            <w:vMerge/>
            <w:shd w:val="clear" w:color="auto" w:fill="BF8F00" w:themeFill="accent4" w:themeFillShade="BF"/>
          </w:tcPr>
          <w:p w14:paraId="15307C28" w14:textId="77777777" w:rsidR="001A3EA8" w:rsidRPr="003C214E" w:rsidRDefault="001A3EA8" w:rsidP="005C544A">
            <w:pPr>
              <w:rPr>
                <w:rFonts w:ascii="Verdana" w:hAnsi="Verdana"/>
                <w:b/>
              </w:rPr>
            </w:pPr>
          </w:p>
        </w:tc>
        <w:tc>
          <w:tcPr>
            <w:tcW w:w="3756" w:type="dxa"/>
          </w:tcPr>
          <w:p w14:paraId="0017D58A" w14:textId="0545CB23" w:rsidR="001A3EA8" w:rsidRPr="00EB40FC" w:rsidRDefault="00B41A32" w:rsidP="005C544A">
            <w:pPr>
              <w:rPr>
                <w:rFonts w:ascii="Verdana" w:hAnsi="Verdana"/>
                <w:iCs/>
              </w:rPr>
            </w:pPr>
            <w:r w:rsidRPr="00EB40FC">
              <w:rPr>
                <w:rFonts w:ascii="Verdana" w:hAnsi="Verdana"/>
                <w:iCs/>
              </w:rPr>
              <w:t>Stuart Morris</w:t>
            </w:r>
          </w:p>
        </w:tc>
        <w:tc>
          <w:tcPr>
            <w:tcW w:w="3757" w:type="dxa"/>
          </w:tcPr>
          <w:p w14:paraId="2D67BBCB" w14:textId="2523834A" w:rsidR="001A3EA8" w:rsidRPr="00B41A32" w:rsidRDefault="00B41A32" w:rsidP="005C544A">
            <w:pPr>
              <w:rPr>
                <w:rFonts w:ascii="Verdana" w:hAnsi="Verdana"/>
                <w:iCs/>
              </w:rPr>
            </w:pPr>
            <w:r w:rsidRPr="00B41A32">
              <w:rPr>
                <w:rFonts w:ascii="Verdana" w:hAnsi="Verdana"/>
                <w:iCs/>
              </w:rPr>
              <w:t>Director of Digital</w:t>
            </w:r>
          </w:p>
        </w:tc>
      </w:tr>
      <w:tr w:rsidR="001A3EA8" w:rsidRPr="009A4B08" w14:paraId="1744EBD9" w14:textId="77777777" w:rsidTr="005C544A">
        <w:tc>
          <w:tcPr>
            <w:tcW w:w="2977" w:type="dxa"/>
            <w:vMerge/>
            <w:shd w:val="clear" w:color="auto" w:fill="BF8F00" w:themeFill="accent4" w:themeFillShade="BF"/>
          </w:tcPr>
          <w:p w14:paraId="2255EEF2" w14:textId="77777777" w:rsidR="001A3EA8" w:rsidRPr="003C214E" w:rsidRDefault="001A3EA8" w:rsidP="005C544A">
            <w:pPr>
              <w:rPr>
                <w:rFonts w:ascii="Verdana" w:hAnsi="Verdana"/>
                <w:b/>
              </w:rPr>
            </w:pPr>
          </w:p>
        </w:tc>
        <w:tc>
          <w:tcPr>
            <w:tcW w:w="3756" w:type="dxa"/>
          </w:tcPr>
          <w:p w14:paraId="55BC8EA8" w14:textId="3F520CCF" w:rsidR="001A3EA8" w:rsidRPr="00EB40FC" w:rsidRDefault="00B94298" w:rsidP="005C544A">
            <w:pPr>
              <w:rPr>
                <w:rFonts w:ascii="Verdana" w:hAnsi="Verdana"/>
                <w:iCs/>
              </w:rPr>
            </w:pPr>
            <w:r w:rsidRPr="00EB40FC">
              <w:rPr>
                <w:rFonts w:ascii="Verdana" w:hAnsi="Verdana"/>
                <w:iCs/>
              </w:rPr>
              <w:t>Becky Gammon</w:t>
            </w:r>
            <w:r w:rsidR="00B41A32" w:rsidRPr="00EB40FC">
              <w:rPr>
                <w:rFonts w:ascii="Verdana" w:hAnsi="Verdana"/>
                <w:iCs/>
              </w:rPr>
              <w:tab/>
            </w:r>
          </w:p>
        </w:tc>
        <w:tc>
          <w:tcPr>
            <w:tcW w:w="3757" w:type="dxa"/>
          </w:tcPr>
          <w:p w14:paraId="3DB9AD94" w14:textId="437A8C76" w:rsidR="001A3EA8" w:rsidRPr="00B41A32" w:rsidRDefault="00B94298" w:rsidP="005C544A">
            <w:pPr>
              <w:rPr>
                <w:rFonts w:ascii="Verdana" w:hAnsi="Verdana"/>
                <w:iCs/>
              </w:rPr>
            </w:pPr>
            <w:r>
              <w:rPr>
                <w:rFonts w:ascii="Verdana" w:hAnsi="Verdana"/>
                <w:iCs/>
              </w:rPr>
              <w:t xml:space="preserve">Interim </w:t>
            </w:r>
            <w:r w:rsidR="00B41A32" w:rsidRPr="00B41A32">
              <w:rPr>
                <w:rFonts w:ascii="Verdana" w:hAnsi="Verdana"/>
                <w:iCs/>
              </w:rPr>
              <w:t>Deputy Executive Director of Nursing</w:t>
            </w:r>
          </w:p>
        </w:tc>
      </w:tr>
      <w:tr w:rsidR="001A3EA8" w:rsidRPr="009A4B08" w14:paraId="210C3B98" w14:textId="77777777" w:rsidTr="005C544A">
        <w:tc>
          <w:tcPr>
            <w:tcW w:w="2977" w:type="dxa"/>
            <w:vMerge/>
            <w:shd w:val="clear" w:color="auto" w:fill="BF8F00" w:themeFill="accent4" w:themeFillShade="BF"/>
          </w:tcPr>
          <w:p w14:paraId="4A189895" w14:textId="77777777" w:rsidR="001A3EA8" w:rsidRPr="003C214E" w:rsidRDefault="001A3EA8" w:rsidP="005C544A">
            <w:pPr>
              <w:rPr>
                <w:rFonts w:ascii="Verdana" w:hAnsi="Verdana"/>
                <w:b/>
              </w:rPr>
            </w:pPr>
          </w:p>
        </w:tc>
        <w:tc>
          <w:tcPr>
            <w:tcW w:w="3756" w:type="dxa"/>
          </w:tcPr>
          <w:p w14:paraId="2CA2612D" w14:textId="0082BB79" w:rsidR="001A3EA8" w:rsidRPr="00EB40FC" w:rsidRDefault="00B94298" w:rsidP="005C544A">
            <w:pPr>
              <w:rPr>
                <w:rFonts w:ascii="Verdana" w:hAnsi="Verdana"/>
                <w:iCs/>
              </w:rPr>
            </w:pPr>
            <w:r w:rsidRPr="00EB40FC">
              <w:rPr>
                <w:rFonts w:ascii="Verdana" w:hAnsi="Verdana"/>
                <w:iCs/>
              </w:rPr>
              <w:t>Rosie Cavill</w:t>
            </w:r>
          </w:p>
        </w:tc>
        <w:tc>
          <w:tcPr>
            <w:tcW w:w="3757" w:type="dxa"/>
          </w:tcPr>
          <w:p w14:paraId="6C76B50A" w14:textId="0BABA96B" w:rsidR="001A3EA8" w:rsidRPr="00B94298" w:rsidRDefault="00B94298" w:rsidP="005C544A">
            <w:pPr>
              <w:rPr>
                <w:rFonts w:ascii="Verdana" w:hAnsi="Verdana"/>
                <w:iCs/>
              </w:rPr>
            </w:pPr>
            <w:r w:rsidRPr="00B94298">
              <w:rPr>
                <w:rFonts w:ascii="Verdana" w:hAnsi="Verdana"/>
              </w:rPr>
              <w:t>LHP Infrastructure Programme Director</w:t>
            </w:r>
            <w:r w:rsidR="00AA5235">
              <w:rPr>
                <w:rFonts w:ascii="Verdana" w:hAnsi="Verdana"/>
              </w:rPr>
              <w:t xml:space="preserve"> (In part)</w:t>
            </w:r>
          </w:p>
        </w:tc>
      </w:tr>
      <w:tr w:rsidR="001A3EA8" w:rsidRPr="009A4B08" w14:paraId="1D6B7AE3" w14:textId="77777777" w:rsidTr="005C544A">
        <w:tc>
          <w:tcPr>
            <w:tcW w:w="2977" w:type="dxa"/>
            <w:vMerge/>
            <w:shd w:val="clear" w:color="auto" w:fill="BF8F00" w:themeFill="accent4" w:themeFillShade="BF"/>
          </w:tcPr>
          <w:p w14:paraId="619DF780" w14:textId="77777777" w:rsidR="001A3EA8" w:rsidRPr="003C214E" w:rsidRDefault="001A3EA8" w:rsidP="005C544A">
            <w:pPr>
              <w:rPr>
                <w:rFonts w:ascii="Verdana" w:hAnsi="Verdana"/>
                <w:b/>
              </w:rPr>
            </w:pPr>
          </w:p>
        </w:tc>
        <w:tc>
          <w:tcPr>
            <w:tcW w:w="3756" w:type="dxa"/>
          </w:tcPr>
          <w:p w14:paraId="042CDC38" w14:textId="03619BB6" w:rsidR="001A3EA8" w:rsidRPr="00EB40FC" w:rsidRDefault="00B94298" w:rsidP="005C544A">
            <w:pPr>
              <w:rPr>
                <w:rFonts w:ascii="Verdana" w:hAnsi="Verdana"/>
                <w:iCs/>
              </w:rPr>
            </w:pPr>
            <w:r w:rsidRPr="00EB40FC">
              <w:rPr>
                <w:rFonts w:ascii="Verdana" w:hAnsi="Verdana"/>
                <w:iCs/>
              </w:rPr>
              <w:t>Caroyn Blockley</w:t>
            </w:r>
          </w:p>
        </w:tc>
        <w:tc>
          <w:tcPr>
            <w:tcW w:w="3757" w:type="dxa"/>
          </w:tcPr>
          <w:p w14:paraId="48090757" w14:textId="538F1FEC" w:rsidR="001A3EA8" w:rsidRPr="00B41A32" w:rsidRDefault="00B94298" w:rsidP="005C544A">
            <w:pPr>
              <w:rPr>
                <w:rFonts w:ascii="Verdana" w:hAnsi="Verdana"/>
                <w:iCs/>
              </w:rPr>
            </w:pPr>
            <w:r w:rsidRPr="00B41A32">
              <w:rPr>
                <w:rFonts w:ascii="Verdana" w:hAnsi="Verdana"/>
                <w:iCs/>
              </w:rPr>
              <w:t>Capital Finance Manager</w:t>
            </w:r>
            <w:r>
              <w:rPr>
                <w:rFonts w:ascii="Verdana" w:hAnsi="Verdana"/>
                <w:iCs/>
              </w:rPr>
              <w:t xml:space="preserve"> </w:t>
            </w:r>
          </w:p>
        </w:tc>
      </w:tr>
      <w:tr w:rsidR="001A3EA8" w:rsidRPr="009A4B08" w14:paraId="13AD4C6F" w14:textId="77777777" w:rsidTr="005C544A">
        <w:tc>
          <w:tcPr>
            <w:tcW w:w="2977" w:type="dxa"/>
            <w:vMerge/>
            <w:shd w:val="clear" w:color="auto" w:fill="BF8F00" w:themeFill="accent4" w:themeFillShade="BF"/>
          </w:tcPr>
          <w:p w14:paraId="74B84F03" w14:textId="77777777" w:rsidR="001A3EA8" w:rsidRPr="003C214E" w:rsidRDefault="001A3EA8" w:rsidP="005C544A">
            <w:pPr>
              <w:rPr>
                <w:rFonts w:ascii="Verdana" w:hAnsi="Verdana"/>
                <w:b/>
              </w:rPr>
            </w:pPr>
          </w:p>
        </w:tc>
        <w:tc>
          <w:tcPr>
            <w:tcW w:w="3756" w:type="dxa"/>
          </w:tcPr>
          <w:p w14:paraId="5DBC0B04" w14:textId="422E6776" w:rsidR="001A3EA8" w:rsidRPr="00EB40FC" w:rsidRDefault="00B94298" w:rsidP="005C544A">
            <w:pPr>
              <w:rPr>
                <w:rFonts w:ascii="Verdana" w:hAnsi="Verdana"/>
                <w:iCs/>
              </w:rPr>
            </w:pPr>
            <w:r w:rsidRPr="00EB40FC">
              <w:rPr>
                <w:rFonts w:ascii="Verdana" w:hAnsi="Verdana"/>
                <w:iCs/>
              </w:rPr>
              <w:t>Emma Walters</w:t>
            </w:r>
          </w:p>
        </w:tc>
        <w:tc>
          <w:tcPr>
            <w:tcW w:w="3757" w:type="dxa"/>
          </w:tcPr>
          <w:p w14:paraId="11FF8C12" w14:textId="7C17633E" w:rsidR="001A3EA8" w:rsidRPr="00B41A32" w:rsidRDefault="00B94298" w:rsidP="005C544A">
            <w:pPr>
              <w:rPr>
                <w:rFonts w:ascii="Verdana" w:hAnsi="Verdana"/>
                <w:iCs/>
              </w:rPr>
            </w:pPr>
            <w:r w:rsidRPr="00B41A32">
              <w:rPr>
                <w:rFonts w:ascii="Verdana" w:hAnsi="Verdana"/>
                <w:iCs/>
              </w:rPr>
              <w:t>Head of Corporate Governance &amp; Board Business</w:t>
            </w:r>
          </w:p>
        </w:tc>
      </w:tr>
      <w:tr w:rsidR="001A3EA8" w:rsidRPr="009A4B08" w14:paraId="65BA1B63" w14:textId="77777777" w:rsidTr="001A3EA8">
        <w:trPr>
          <w:trHeight w:val="54"/>
        </w:trPr>
        <w:tc>
          <w:tcPr>
            <w:tcW w:w="2977" w:type="dxa"/>
            <w:vMerge/>
            <w:shd w:val="clear" w:color="auto" w:fill="BF8F00" w:themeFill="accent4" w:themeFillShade="BF"/>
          </w:tcPr>
          <w:p w14:paraId="0BE6B037" w14:textId="77777777" w:rsidR="001A3EA8" w:rsidRPr="003C214E" w:rsidRDefault="001A3EA8" w:rsidP="005C544A">
            <w:pPr>
              <w:rPr>
                <w:rFonts w:ascii="Verdana" w:hAnsi="Verdana"/>
                <w:b/>
              </w:rPr>
            </w:pPr>
          </w:p>
        </w:tc>
        <w:tc>
          <w:tcPr>
            <w:tcW w:w="3756" w:type="dxa"/>
          </w:tcPr>
          <w:p w14:paraId="2C02F850" w14:textId="45CF70FD" w:rsidR="001A3EA8" w:rsidRPr="00B41A32" w:rsidRDefault="001A3EA8" w:rsidP="005C544A">
            <w:pPr>
              <w:rPr>
                <w:rFonts w:ascii="Verdana" w:hAnsi="Verdana"/>
                <w:iCs/>
              </w:rPr>
            </w:pPr>
          </w:p>
        </w:tc>
        <w:tc>
          <w:tcPr>
            <w:tcW w:w="3757" w:type="dxa"/>
          </w:tcPr>
          <w:p w14:paraId="08FCCFBC" w14:textId="485B92B1" w:rsidR="001A3EA8" w:rsidRPr="00B41A32" w:rsidRDefault="001A3EA8" w:rsidP="005C544A">
            <w:pPr>
              <w:rPr>
                <w:rFonts w:ascii="Verdana" w:hAnsi="Verdana"/>
                <w:iCs/>
              </w:rPr>
            </w:pPr>
          </w:p>
        </w:tc>
      </w:tr>
      <w:tr w:rsidR="001A3EA8" w:rsidRPr="009A4B08" w14:paraId="64660545" w14:textId="77777777" w:rsidTr="005C544A">
        <w:tc>
          <w:tcPr>
            <w:tcW w:w="2977" w:type="dxa"/>
            <w:shd w:val="clear" w:color="auto" w:fill="BF8F00" w:themeFill="accent4" w:themeFillShade="BF"/>
          </w:tcPr>
          <w:p w14:paraId="3EEFAC7F" w14:textId="77777777" w:rsidR="001A3EA8" w:rsidRPr="003C214E" w:rsidRDefault="001A3EA8" w:rsidP="005C544A">
            <w:pPr>
              <w:rPr>
                <w:rFonts w:ascii="Verdana" w:hAnsi="Verdana"/>
                <w:b/>
              </w:rPr>
            </w:pPr>
            <w:r w:rsidRPr="003C214E">
              <w:rPr>
                <w:rFonts w:ascii="Verdana" w:hAnsi="Verdana"/>
                <w:b/>
              </w:rPr>
              <w:t>Meeting Observers</w:t>
            </w:r>
          </w:p>
        </w:tc>
        <w:tc>
          <w:tcPr>
            <w:tcW w:w="3756" w:type="dxa"/>
          </w:tcPr>
          <w:p w14:paraId="0BB9591C" w14:textId="18C39555" w:rsidR="001A3EA8" w:rsidRPr="00B41A32" w:rsidRDefault="00EB40FC" w:rsidP="005C544A">
            <w:pPr>
              <w:rPr>
                <w:rFonts w:ascii="Verdana" w:hAnsi="Verdana"/>
                <w:iCs/>
              </w:rPr>
            </w:pPr>
            <w:r>
              <w:rPr>
                <w:rFonts w:ascii="Verdana" w:hAnsi="Verdana"/>
                <w:iCs/>
              </w:rPr>
              <w:t>There were none</w:t>
            </w:r>
          </w:p>
        </w:tc>
        <w:tc>
          <w:tcPr>
            <w:tcW w:w="3757" w:type="dxa"/>
          </w:tcPr>
          <w:p w14:paraId="609C39E6" w14:textId="51216959" w:rsidR="001A3EA8" w:rsidRPr="00296E5B" w:rsidRDefault="001A3EA8" w:rsidP="005C544A">
            <w:pPr>
              <w:rPr>
                <w:rFonts w:ascii="Verdana" w:hAnsi="Verdana"/>
              </w:rPr>
            </w:pPr>
          </w:p>
        </w:tc>
      </w:tr>
      <w:tr w:rsidR="00856125" w:rsidRPr="009A4B08" w14:paraId="11C859DE" w14:textId="77777777" w:rsidTr="005C544A">
        <w:tc>
          <w:tcPr>
            <w:tcW w:w="2977" w:type="dxa"/>
            <w:shd w:val="clear" w:color="auto" w:fill="BF8F00" w:themeFill="accent4" w:themeFillShade="BF"/>
          </w:tcPr>
          <w:p w14:paraId="0E146F09" w14:textId="77777777" w:rsidR="00856125" w:rsidRPr="003C214E" w:rsidRDefault="00856125" w:rsidP="005C544A">
            <w:pPr>
              <w:rPr>
                <w:rFonts w:ascii="Verdana" w:hAnsi="Verdana"/>
                <w:b/>
              </w:rPr>
            </w:pPr>
          </w:p>
        </w:tc>
        <w:tc>
          <w:tcPr>
            <w:tcW w:w="3756" w:type="dxa"/>
          </w:tcPr>
          <w:p w14:paraId="40F4739A" w14:textId="2B56B907" w:rsidR="00856125" w:rsidRDefault="00856125" w:rsidP="005C544A">
            <w:pPr>
              <w:rPr>
                <w:rFonts w:ascii="Verdana" w:hAnsi="Verdana"/>
                <w:i/>
              </w:rPr>
            </w:pPr>
          </w:p>
        </w:tc>
        <w:tc>
          <w:tcPr>
            <w:tcW w:w="3757" w:type="dxa"/>
          </w:tcPr>
          <w:p w14:paraId="7D03B1C9" w14:textId="77777777" w:rsidR="00856125" w:rsidRDefault="00856125" w:rsidP="005C544A">
            <w:pPr>
              <w:rPr>
                <w:rFonts w:ascii="Verdana" w:hAnsi="Verdana"/>
                <w:i/>
              </w:rPr>
            </w:pPr>
          </w:p>
        </w:tc>
      </w:tr>
    </w:tbl>
    <w:p w14:paraId="0FC7AE01"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1E59DF38" w14:textId="77777777" w:rsidTr="00296E5B">
        <w:tc>
          <w:tcPr>
            <w:tcW w:w="1469" w:type="dxa"/>
          </w:tcPr>
          <w:p w14:paraId="7A6B1861"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79932E08"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590DB86C" w14:textId="77777777" w:rsidTr="00296E5B">
        <w:trPr>
          <w:trHeight w:val="380"/>
        </w:trPr>
        <w:tc>
          <w:tcPr>
            <w:tcW w:w="1469" w:type="dxa"/>
            <w:shd w:val="clear" w:color="auto" w:fill="1F3864" w:themeFill="accent5" w:themeFillShade="80"/>
          </w:tcPr>
          <w:p w14:paraId="78D539FD"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71E862A"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73D95AFA" w14:textId="77777777" w:rsidTr="00296E5B">
        <w:tc>
          <w:tcPr>
            <w:tcW w:w="1469" w:type="dxa"/>
          </w:tcPr>
          <w:p w14:paraId="7E68E5CA" w14:textId="77777777" w:rsidR="003C214E" w:rsidRPr="00443F68" w:rsidRDefault="003C214E" w:rsidP="00443F68">
            <w:pPr>
              <w:pStyle w:val="ListParagraph"/>
              <w:numPr>
                <w:ilvl w:val="0"/>
                <w:numId w:val="6"/>
              </w:numPr>
              <w:rPr>
                <w:rFonts w:ascii="Verdana" w:hAnsi="Verdana"/>
              </w:rPr>
            </w:pPr>
          </w:p>
        </w:tc>
        <w:tc>
          <w:tcPr>
            <w:tcW w:w="9026" w:type="dxa"/>
          </w:tcPr>
          <w:p w14:paraId="19447F6E"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0C1F0EFB" w14:textId="77777777" w:rsidTr="00296E5B">
        <w:tc>
          <w:tcPr>
            <w:tcW w:w="1469" w:type="dxa"/>
          </w:tcPr>
          <w:p w14:paraId="7484159D" w14:textId="77777777" w:rsidR="003C214E" w:rsidRPr="00443F68" w:rsidRDefault="003C214E" w:rsidP="00443F68">
            <w:pPr>
              <w:rPr>
                <w:rFonts w:ascii="Verdana" w:hAnsi="Verdana"/>
              </w:rPr>
            </w:pPr>
          </w:p>
        </w:tc>
        <w:tc>
          <w:tcPr>
            <w:tcW w:w="9026" w:type="dxa"/>
          </w:tcPr>
          <w:p w14:paraId="2DEC47BB" w14:textId="77777777" w:rsidR="0006667B" w:rsidRPr="0006667B" w:rsidRDefault="0006667B" w:rsidP="0006667B">
            <w:pPr>
              <w:rPr>
                <w:rFonts w:ascii="Verdana" w:hAnsi="Verdana"/>
              </w:rPr>
            </w:pPr>
            <w:r w:rsidRPr="0006667B">
              <w:rPr>
                <w:rFonts w:ascii="Verdana" w:hAnsi="Verdana"/>
              </w:rPr>
              <w:t>The Chair welcomed everyone to the meeting.</w:t>
            </w:r>
          </w:p>
          <w:p w14:paraId="0A3E1E5A" w14:textId="77777777" w:rsidR="003C214E" w:rsidRPr="003C214E" w:rsidRDefault="003C214E" w:rsidP="00443F68">
            <w:pPr>
              <w:rPr>
                <w:rFonts w:ascii="Verdana" w:hAnsi="Verdana"/>
              </w:rPr>
            </w:pPr>
          </w:p>
        </w:tc>
      </w:tr>
      <w:tr w:rsidR="003C214E" w:rsidRPr="003C214E" w14:paraId="75C0F6FE" w14:textId="77777777" w:rsidTr="00296E5B">
        <w:tc>
          <w:tcPr>
            <w:tcW w:w="1469" w:type="dxa"/>
          </w:tcPr>
          <w:p w14:paraId="1E8E7413" w14:textId="77777777" w:rsidR="00443F68" w:rsidRPr="00443F68" w:rsidRDefault="00443F68" w:rsidP="00443F68">
            <w:pPr>
              <w:rPr>
                <w:rFonts w:ascii="Verdana" w:hAnsi="Verdana"/>
              </w:rPr>
            </w:pPr>
            <w:r>
              <w:rPr>
                <w:rFonts w:ascii="Verdana" w:hAnsi="Verdana"/>
              </w:rPr>
              <w:t>1.2</w:t>
            </w:r>
          </w:p>
        </w:tc>
        <w:tc>
          <w:tcPr>
            <w:tcW w:w="9026" w:type="dxa"/>
          </w:tcPr>
          <w:p w14:paraId="5A07BBEA"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5ABA244A" w14:textId="77777777" w:rsidTr="00296E5B">
        <w:tc>
          <w:tcPr>
            <w:tcW w:w="1469" w:type="dxa"/>
          </w:tcPr>
          <w:p w14:paraId="06D05933" w14:textId="77777777" w:rsidR="003C214E" w:rsidRPr="00443F68" w:rsidRDefault="003C214E" w:rsidP="00443F68">
            <w:pPr>
              <w:rPr>
                <w:rFonts w:ascii="Verdana" w:hAnsi="Verdana"/>
              </w:rPr>
            </w:pPr>
          </w:p>
        </w:tc>
        <w:tc>
          <w:tcPr>
            <w:tcW w:w="9026" w:type="dxa"/>
          </w:tcPr>
          <w:p w14:paraId="75E32B1C" w14:textId="77777777" w:rsidR="0006667B" w:rsidRDefault="0006667B" w:rsidP="0006667B">
            <w:pPr>
              <w:rPr>
                <w:rFonts w:ascii="Verdana" w:hAnsi="Verdana"/>
              </w:rPr>
            </w:pPr>
            <w:r>
              <w:rPr>
                <w:rFonts w:ascii="Verdana" w:hAnsi="Verdana"/>
              </w:rPr>
              <w:t>Apologies for absence were received from:</w:t>
            </w:r>
          </w:p>
          <w:p w14:paraId="191BCD3B" w14:textId="5B25A6AF" w:rsidR="006B115C" w:rsidRPr="006B115C" w:rsidRDefault="006B115C" w:rsidP="006B115C">
            <w:pPr>
              <w:pStyle w:val="NoSpacing"/>
              <w:numPr>
                <w:ilvl w:val="0"/>
                <w:numId w:val="12"/>
              </w:numPr>
              <w:jc w:val="both"/>
              <w:rPr>
                <w:rFonts w:ascii="Verdana" w:hAnsi="Verdana"/>
                <w:color w:val="000000" w:themeColor="text1"/>
              </w:rPr>
            </w:pPr>
            <w:r w:rsidRPr="006B115C">
              <w:rPr>
                <w:rFonts w:ascii="Verdana" w:hAnsi="Verdana"/>
                <w:color w:val="000000" w:themeColor="text1"/>
              </w:rPr>
              <w:t>Richard Hughes, Interim Executive Director of Nursing;</w:t>
            </w:r>
          </w:p>
          <w:p w14:paraId="5A9D107F" w14:textId="77777777" w:rsidR="006B115C" w:rsidRPr="006B115C" w:rsidRDefault="006B115C" w:rsidP="006B115C">
            <w:pPr>
              <w:pStyle w:val="NoSpacing"/>
              <w:numPr>
                <w:ilvl w:val="0"/>
                <w:numId w:val="12"/>
              </w:numPr>
              <w:jc w:val="both"/>
              <w:rPr>
                <w:rFonts w:ascii="Verdana" w:hAnsi="Verdana"/>
                <w:color w:val="000000" w:themeColor="text1"/>
              </w:rPr>
            </w:pPr>
            <w:r w:rsidRPr="006B115C">
              <w:rPr>
                <w:rFonts w:ascii="Verdana" w:hAnsi="Verdana"/>
                <w:color w:val="000000" w:themeColor="text1"/>
              </w:rPr>
              <w:t>Alex Brown, Associate Board Member;</w:t>
            </w:r>
          </w:p>
          <w:p w14:paraId="2584ACD5" w14:textId="77777777" w:rsidR="00296E5B" w:rsidRDefault="006B115C" w:rsidP="006B115C">
            <w:pPr>
              <w:pStyle w:val="NoSpacing"/>
              <w:numPr>
                <w:ilvl w:val="0"/>
                <w:numId w:val="12"/>
              </w:numPr>
              <w:jc w:val="both"/>
              <w:rPr>
                <w:rFonts w:ascii="Verdana" w:hAnsi="Verdana"/>
              </w:rPr>
            </w:pPr>
            <w:r w:rsidRPr="006B115C">
              <w:rPr>
                <w:rFonts w:ascii="Verdana" w:hAnsi="Verdana"/>
                <w:color w:val="000000" w:themeColor="text1"/>
              </w:rPr>
              <w:t>Lisa Curtis-Jones, Associate Board Member</w:t>
            </w:r>
            <w:r w:rsidR="00B41A32" w:rsidRPr="00B41A32">
              <w:rPr>
                <w:rFonts w:ascii="Verdana" w:hAnsi="Verdana"/>
              </w:rPr>
              <w:t xml:space="preserve"> </w:t>
            </w:r>
          </w:p>
          <w:p w14:paraId="09F6C397" w14:textId="227B5E39" w:rsidR="00FD21DB" w:rsidRPr="003C214E" w:rsidRDefault="00FD21DB" w:rsidP="006B115C">
            <w:pPr>
              <w:pStyle w:val="NoSpacing"/>
              <w:numPr>
                <w:ilvl w:val="0"/>
                <w:numId w:val="12"/>
              </w:numPr>
              <w:jc w:val="both"/>
              <w:rPr>
                <w:rFonts w:ascii="Verdana" w:hAnsi="Verdana"/>
              </w:rPr>
            </w:pPr>
            <w:r>
              <w:rPr>
                <w:rFonts w:ascii="Verdana" w:hAnsi="Verdana"/>
              </w:rPr>
              <w:t>Paul Deenik, Associate Board Member</w:t>
            </w:r>
          </w:p>
        </w:tc>
      </w:tr>
      <w:tr w:rsidR="003C214E" w:rsidRPr="003C214E" w14:paraId="3B5B2472" w14:textId="77777777" w:rsidTr="00296E5B">
        <w:tc>
          <w:tcPr>
            <w:tcW w:w="1469" w:type="dxa"/>
          </w:tcPr>
          <w:p w14:paraId="320F10B4" w14:textId="77777777" w:rsidR="003C214E" w:rsidRPr="00443F68" w:rsidRDefault="00443F68" w:rsidP="00443F68">
            <w:pPr>
              <w:rPr>
                <w:rFonts w:ascii="Verdana" w:hAnsi="Verdana"/>
              </w:rPr>
            </w:pPr>
            <w:r>
              <w:rPr>
                <w:rFonts w:ascii="Verdana" w:hAnsi="Verdana"/>
              </w:rPr>
              <w:t>1.3</w:t>
            </w:r>
          </w:p>
        </w:tc>
        <w:tc>
          <w:tcPr>
            <w:tcW w:w="9026" w:type="dxa"/>
          </w:tcPr>
          <w:p w14:paraId="07008E2E"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5FD9E82D" w14:textId="77777777" w:rsidTr="00296E5B">
        <w:tc>
          <w:tcPr>
            <w:tcW w:w="1469" w:type="dxa"/>
          </w:tcPr>
          <w:p w14:paraId="329209EC" w14:textId="77777777" w:rsidR="003C214E" w:rsidRPr="003C214E" w:rsidRDefault="003C214E" w:rsidP="00443F68">
            <w:pPr>
              <w:rPr>
                <w:rFonts w:ascii="Verdana" w:hAnsi="Verdana"/>
              </w:rPr>
            </w:pPr>
          </w:p>
        </w:tc>
        <w:tc>
          <w:tcPr>
            <w:tcW w:w="9026" w:type="dxa"/>
          </w:tcPr>
          <w:p w14:paraId="27937AC7" w14:textId="21CFF50B" w:rsidR="003C214E" w:rsidRPr="003C214E" w:rsidRDefault="0006667B" w:rsidP="00443F68">
            <w:pPr>
              <w:rPr>
                <w:rFonts w:ascii="Verdana" w:hAnsi="Verdana"/>
              </w:rPr>
            </w:pPr>
            <w:r w:rsidRPr="0006667B">
              <w:rPr>
                <w:rFonts w:ascii="Verdana" w:hAnsi="Verdana"/>
              </w:rPr>
              <w:t>None identified.</w:t>
            </w:r>
          </w:p>
        </w:tc>
      </w:tr>
      <w:tr w:rsidR="003C214E" w:rsidRPr="003C214E" w14:paraId="5E03A24E" w14:textId="77777777" w:rsidTr="00296E5B">
        <w:tc>
          <w:tcPr>
            <w:tcW w:w="1469" w:type="dxa"/>
            <w:shd w:val="clear" w:color="auto" w:fill="1F3864" w:themeFill="accent5" w:themeFillShade="80"/>
          </w:tcPr>
          <w:p w14:paraId="76D893FB"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DB1EDFB" w14:textId="53A3540E" w:rsidR="003C214E" w:rsidRPr="003C214E" w:rsidRDefault="0006667B" w:rsidP="00443F68">
            <w:pPr>
              <w:rPr>
                <w:rFonts w:ascii="Verdana" w:hAnsi="Verdana"/>
                <w:b/>
              </w:rPr>
            </w:pPr>
            <w:r>
              <w:rPr>
                <w:rFonts w:ascii="Verdana" w:hAnsi="Verdana"/>
                <w:b/>
              </w:rPr>
              <w:t>MAIN AGENDA</w:t>
            </w:r>
          </w:p>
        </w:tc>
      </w:tr>
      <w:tr w:rsidR="003C214E" w:rsidRPr="003C214E" w14:paraId="04B89716" w14:textId="77777777" w:rsidTr="00296E5B">
        <w:tc>
          <w:tcPr>
            <w:tcW w:w="1469" w:type="dxa"/>
          </w:tcPr>
          <w:p w14:paraId="4C76685F" w14:textId="155AC1CC" w:rsidR="003C214E" w:rsidRPr="00443F68" w:rsidRDefault="0006667B" w:rsidP="00443F68">
            <w:pPr>
              <w:rPr>
                <w:rFonts w:ascii="Verdana" w:hAnsi="Verdana"/>
              </w:rPr>
            </w:pPr>
            <w:r>
              <w:rPr>
                <w:rFonts w:ascii="Verdana" w:hAnsi="Verdana"/>
              </w:rPr>
              <w:t>2</w:t>
            </w:r>
            <w:r w:rsidR="003C214E" w:rsidRPr="00443F68">
              <w:rPr>
                <w:rFonts w:ascii="Verdana" w:hAnsi="Verdana"/>
              </w:rPr>
              <w:t>.1</w:t>
            </w:r>
          </w:p>
        </w:tc>
        <w:tc>
          <w:tcPr>
            <w:tcW w:w="9026" w:type="dxa"/>
          </w:tcPr>
          <w:p w14:paraId="3D800146" w14:textId="77777777" w:rsidR="006B115C" w:rsidRPr="006B115C" w:rsidRDefault="006B115C" w:rsidP="006B115C">
            <w:pPr>
              <w:autoSpaceDE w:val="0"/>
              <w:autoSpaceDN w:val="0"/>
              <w:adjustRightInd w:val="0"/>
              <w:jc w:val="both"/>
              <w:rPr>
                <w:rFonts w:ascii="Verdana" w:hAnsi="Verdana"/>
                <w:b/>
                <w:bCs/>
                <w:color w:val="333333"/>
                <w:shd w:val="clear" w:color="auto" w:fill="FFFFFF"/>
              </w:rPr>
            </w:pPr>
            <w:r w:rsidRPr="006B115C">
              <w:rPr>
                <w:rFonts w:ascii="Verdana" w:hAnsi="Verdana"/>
                <w:b/>
                <w:bCs/>
                <w:color w:val="333333"/>
                <w:shd w:val="clear" w:color="auto" w:fill="FFFFFF"/>
              </w:rPr>
              <w:t xml:space="preserve">Llantrisant Health Park – Full Business Case </w:t>
            </w:r>
          </w:p>
          <w:p w14:paraId="758EDCC6" w14:textId="3C3AF970" w:rsidR="003C214E" w:rsidRPr="003C214E" w:rsidRDefault="003C214E" w:rsidP="00443F68">
            <w:pPr>
              <w:rPr>
                <w:rFonts w:ascii="Verdana" w:hAnsi="Verdana"/>
                <w:b/>
              </w:rPr>
            </w:pPr>
          </w:p>
        </w:tc>
      </w:tr>
      <w:tr w:rsidR="0006667B" w:rsidRPr="003C214E" w14:paraId="60C2CB51" w14:textId="77777777" w:rsidTr="00296E5B">
        <w:tc>
          <w:tcPr>
            <w:tcW w:w="1469" w:type="dxa"/>
          </w:tcPr>
          <w:p w14:paraId="3888E3E9" w14:textId="77777777" w:rsidR="0006667B" w:rsidRPr="00443F68" w:rsidRDefault="0006667B" w:rsidP="0006667B">
            <w:pPr>
              <w:rPr>
                <w:rFonts w:ascii="Verdana" w:hAnsi="Verdana"/>
              </w:rPr>
            </w:pPr>
          </w:p>
        </w:tc>
        <w:tc>
          <w:tcPr>
            <w:tcW w:w="9026" w:type="dxa"/>
          </w:tcPr>
          <w:p w14:paraId="712274D1" w14:textId="3C2A1A7D" w:rsidR="0006667B" w:rsidRDefault="006B115C" w:rsidP="002E1433">
            <w:pPr>
              <w:jc w:val="both"/>
              <w:rPr>
                <w:rFonts w:ascii="Verdana" w:hAnsi="Verdana"/>
                <w:iCs/>
              </w:rPr>
            </w:pPr>
            <w:r>
              <w:rPr>
                <w:rFonts w:ascii="Verdana" w:hAnsi="Verdana"/>
                <w:iCs/>
              </w:rPr>
              <w:t>G Hughes and R Cavill presented Members with the Full Business Case for the Llantrisant Health Park</w:t>
            </w:r>
            <w:r w:rsidR="00EB40FC">
              <w:rPr>
                <w:rFonts w:ascii="Verdana" w:hAnsi="Verdana"/>
                <w:iCs/>
              </w:rPr>
              <w:t>.</w:t>
            </w:r>
          </w:p>
          <w:p w14:paraId="5DC5B5BB" w14:textId="77777777" w:rsidR="00EB40FC" w:rsidRDefault="00EB40FC" w:rsidP="002E1433">
            <w:pPr>
              <w:jc w:val="both"/>
              <w:rPr>
                <w:rFonts w:ascii="Verdana" w:hAnsi="Verdana"/>
                <w:iCs/>
              </w:rPr>
            </w:pPr>
          </w:p>
          <w:p w14:paraId="2ECDFD03" w14:textId="5421FD31" w:rsidR="00EB40FC" w:rsidRDefault="00EB40FC" w:rsidP="002E1433">
            <w:pPr>
              <w:jc w:val="both"/>
              <w:rPr>
                <w:rFonts w:ascii="Verdana" w:hAnsi="Verdana"/>
                <w:iCs/>
              </w:rPr>
            </w:pPr>
            <w:r>
              <w:rPr>
                <w:rFonts w:ascii="Verdana" w:hAnsi="Verdana"/>
                <w:iCs/>
              </w:rPr>
              <w:t xml:space="preserve">In response to a query raised by C Donoghue as to whether advice should have been received at OBC stage in relation to VAT cost increases, R Cavill advised that there were some elements of the build that may have fallen under VAT recoverable schemes and added that she was now confident with the level of advice being given.  </w:t>
            </w:r>
          </w:p>
          <w:p w14:paraId="5E929B87" w14:textId="77777777" w:rsidR="00FD21DB" w:rsidRDefault="00FD21DB" w:rsidP="002E1433">
            <w:pPr>
              <w:jc w:val="both"/>
              <w:rPr>
                <w:rFonts w:ascii="Verdana" w:hAnsi="Verdana"/>
                <w:iCs/>
              </w:rPr>
            </w:pPr>
          </w:p>
          <w:p w14:paraId="232112E4" w14:textId="4F56E282" w:rsidR="00FD21DB" w:rsidRDefault="00EB40FC" w:rsidP="002E1433">
            <w:pPr>
              <w:jc w:val="both"/>
              <w:rPr>
                <w:rFonts w:ascii="Verdana" w:hAnsi="Verdana"/>
                <w:iCs/>
              </w:rPr>
            </w:pPr>
            <w:r>
              <w:rPr>
                <w:rFonts w:ascii="Verdana" w:hAnsi="Verdana"/>
                <w:iCs/>
              </w:rPr>
              <w:t xml:space="preserve">In response to a query raised by the Chair as to whether there was confidence that the approval timescales would be met by Welsh Government as a result of </w:t>
            </w:r>
            <w:r w:rsidR="00AB032A">
              <w:rPr>
                <w:rFonts w:ascii="Verdana" w:hAnsi="Verdana"/>
                <w:iCs/>
              </w:rPr>
              <w:t>Senedd recess</w:t>
            </w:r>
            <w:r>
              <w:rPr>
                <w:rFonts w:ascii="Verdana" w:hAnsi="Verdana"/>
                <w:iCs/>
              </w:rPr>
              <w:t xml:space="preserve"> </w:t>
            </w:r>
            <w:r w:rsidR="00E95BAE">
              <w:rPr>
                <w:rFonts w:ascii="Verdana" w:hAnsi="Verdana"/>
                <w:iCs/>
              </w:rPr>
              <w:t>end of</w:t>
            </w:r>
            <w:r>
              <w:rPr>
                <w:rFonts w:ascii="Verdana" w:hAnsi="Verdana"/>
                <w:iCs/>
              </w:rPr>
              <w:t xml:space="preserve"> March 2026 and </w:t>
            </w:r>
            <w:r w:rsidR="00AB032A">
              <w:rPr>
                <w:rFonts w:ascii="Verdana" w:hAnsi="Verdana"/>
                <w:iCs/>
              </w:rPr>
              <w:t>the pre-election period</w:t>
            </w:r>
            <w:r>
              <w:rPr>
                <w:rFonts w:ascii="Verdana" w:hAnsi="Verdana"/>
                <w:iCs/>
              </w:rPr>
              <w:t xml:space="preserve"> in April 2026</w:t>
            </w:r>
            <w:r w:rsidR="00AB032A">
              <w:rPr>
                <w:rFonts w:ascii="Verdana" w:hAnsi="Verdana"/>
                <w:iCs/>
              </w:rPr>
              <w:t>.</w:t>
            </w:r>
            <w:r>
              <w:rPr>
                <w:rFonts w:ascii="Verdana" w:hAnsi="Verdana"/>
                <w:iCs/>
              </w:rPr>
              <w:t xml:space="preserve"> G Hughes confirmed he was confident that this would be presented to the Cabinet Secretary prior to </w:t>
            </w:r>
            <w:r w:rsidR="00AB032A">
              <w:rPr>
                <w:rFonts w:ascii="Verdana" w:hAnsi="Verdana"/>
                <w:iCs/>
              </w:rPr>
              <w:t>dissolution</w:t>
            </w:r>
            <w:r>
              <w:rPr>
                <w:rFonts w:ascii="Verdana" w:hAnsi="Verdana"/>
                <w:iCs/>
              </w:rPr>
              <w:t xml:space="preserve"> and added that approval of the Phase 2 Full Business Case may be impacted more. </w:t>
            </w:r>
          </w:p>
          <w:p w14:paraId="1F07AECD" w14:textId="6B6D5680" w:rsidR="00EB40FC" w:rsidRDefault="00EB40FC" w:rsidP="002E1433">
            <w:pPr>
              <w:jc w:val="both"/>
              <w:rPr>
                <w:rFonts w:ascii="Verdana" w:hAnsi="Verdana"/>
                <w:iCs/>
              </w:rPr>
            </w:pPr>
          </w:p>
          <w:p w14:paraId="76BB55E1" w14:textId="680EAFD5" w:rsidR="00EB40FC" w:rsidRDefault="00EB40FC" w:rsidP="002E1433">
            <w:pPr>
              <w:jc w:val="both"/>
              <w:rPr>
                <w:rFonts w:ascii="Verdana" w:hAnsi="Verdana"/>
                <w:iCs/>
              </w:rPr>
            </w:pPr>
            <w:r>
              <w:rPr>
                <w:rFonts w:ascii="Verdana" w:hAnsi="Verdana"/>
                <w:iCs/>
              </w:rPr>
              <w:t>In response to a question raised by N Mesher as to whether potential challenges from unsuccessful suppliers would impact on timelines, S May confirmed that any challenges received would impact on timelines and confirmed that supplier</w:t>
            </w:r>
            <w:r w:rsidR="00E95BAE">
              <w:rPr>
                <w:rFonts w:ascii="Verdana" w:hAnsi="Verdana"/>
                <w:iCs/>
              </w:rPr>
              <w:t>s</w:t>
            </w:r>
            <w:r>
              <w:rPr>
                <w:rFonts w:ascii="Verdana" w:hAnsi="Verdana"/>
                <w:iCs/>
              </w:rPr>
              <w:t xml:space="preserve"> had a window of 8 days to submit any challenges. </w:t>
            </w:r>
          </w:p>
          <w:p w14:paraId="6F930206" w14:textId="3AA6C812" w:rsidR="00EB40FC" w:rsidRDefault="00EB40FC" w:rsidP="002E1433">
            <w:pPr>
              <w:jc w:val="both"/>
              <w:rPr>
                <w:rFonts w:ascii="Verdana" w:hAnsi="Verdana"/>
                <w:iCs/>
              </w:rPr>
            </w:pPr>
            <w:r>
              <w:rPr>
                <w:rFonts w:ascii="Verdana" w:hAnsi="Verdana"/>
                <w:iCs/>
              </w:rPr>
              <w:lastRenderedPageBreak/>
              <w:t xml:space="preserve">In response to a query raised by P Roseblade as to who would be responsible if the capital value was exceeded, R Cavill confirmed that once costs had been agreed, the risks of exceeding the target costs would be the responsibility of the contractor. </w:t>
            </w:r>
          </w:p>
          <w:p w14:paraId="76B343CD" w14:textId="77777777" w:rsidR="00FD21DB" w:rsidRDefault="00FD21DB" w:rsidP="002E1433">
            <w:pPr>
              <w:jc w:val="both"/>
              <w:rPr>
                <w:rFonts w:ascii="Verdana" w:hAnsi="Verdana"/>
                <w:iCs/>
              </w:rPr>
            </w:pPr>
          </w:p>
          <w:p w14:paraId="43143C2A" w14:textId="469063DA" w:rsidR="00FD21DB" w:rsidRDefault="00E95BAE" w:rsidP="002E1433">
            <w:pPr>
              <w:jc w:val="both"/>
              <w:rPr>
                <w:rFonts w:ascii="Verdana" w:hAnsi="Verdana"/>
                <w:iCs/>
              </w:rPr>
            </w:pPr>
            <w:r>
              <w:rPr>
                <w:rFonts w:ascii="Verdana" w:hAnsi="Verdana"/>
                <w:iCs/>
              </w:rPr>
              <w:t>In response to a query raised by P Roseblade as to whether Welsh Government would fund any variance in costs, R Cavill confirmed that Welsh Government would fund higher costs and added that any target costs that were higher than identified within the OBC would need to be presented back to Board for approval.</w:t>
            </w:r>
          </w:p>
          <w:p w14:paraId="769C2EF8" w14:textId="419D31E8" w:rsidR="00FD21DB" w:rsidRPr="002E1433" w:rsidRDefault="00FD21DB" w:rsidP="002E1433">
            <w:pPr>
              <w:jc w:val="both"/>
              <w:rPr>
                <w:rFonts w:ascii="Verdana" w:hAnsi="Verdana"/>
                <w:iCs/>
              </w:rPr>
            </w:pPr>
          </w:p>
        </w:tc>
      </w:tr>
      <w:tr w:rsidR="0006667B" w:rsidRPr="003C214E" w14:paraId="5F39F333" w14:textId="77777777" w:rsidTr="00296E5B">
        <w:tc>
          <w:tcPr>
            <w:tcW w:w="1469" w:type="dxa"/>
          </w:tcPr>
          <w:p w14:paraId="2D4B18FB" w14:textId="32B00167" w:rsidR="0006667B" w:rsidRPr="002E1433" w:rsidRDefault="0006667B" w:rsidP="0006667B">
            <w:pPr>
              <w:rPr>
                <w:rFonts w:ascii="Verdana" w:hAnsi="Verdana"/>
                <w:iCs/>
              </w:rPr>
            </w:pPr>
            <w:r w:rsidRPr="002E1433">
              <w:rPr>
                <w:rFonts w:ascii="Verdana" w:hAnsi="Verdana"/>
                <w:iCs/>
              </w:rPr>
              <w:lastRenderedPageBreak/>
              <w:t>Resolution:</w:t>
            </w:r>
          </w:p>
        </w:tc>
        <w:tc>
          <w:tcPr>
            <w:tcW w:w="9026" w:type="dxa"/>
          </w:tcPr>
          <w:p w14:paraId="554559D8" w14:textId="4100BB36" w:rsidR="002E1433" w:rsidRPr="002E1433" w:rsidRDefault="002E1433" w:rsidP="002E1433">
            <w:pPr>
              <w:jc w:val="both"/>
              <w:rPr>
                <w:rFonts w:ascii="Verdana" w:hAnsi="Verdana"/>
                <w:bCs/>
              </w:rPr>
            </w:pPr>
            <w:r w:rsidRPr="002E1433">
              <w:rPr>
                <w:rFonts w:ascii="Verdana" w:hAnsi="Verdana"/>
                <w:bCs/>
              </w:rPr>
              <w:t xml:space="preserve">Following discussion, the Board </w:t>
            </w:r>
            <w:r w:rsidRPr="00EC0B30">
              <w:rPr>
                <w:rFonts w:ascii="Verdana" w:hAnsi="Verdana"/>
                <w:b/>
              </w:rPr>
              <w:t>RESOLVED</w:t>
            </w:r>
            <w:r w:rsidRPr="002E1433">
              <w:rPr>
                <w:rFonts w:ascii="Verdana" w:hAnsi="Verdana"/>
                <w:bCs/>
              </w:rPr>
              <w:t xml:space="preserve"> to:</w:t>
            </w:r>
          </w:p>
          <w:p w14:paraId="269EF4E6" w14:textId="77777777" w:rsidR="006B115C" w:rsidRPr="006B115C" w:rsidRDefault="006B115C" w:rsidP="00640DB9">
            <w:pPr>
              <w:pStyle w:val="NoSpacing"/>
              <w:numPr>
                <w:ilvl w:val="1"/>
                <w:numId w:val="14"/>
              </w:numPr>
              <w:jc w:val="both"/>
              <w:rPr>
                <w:rFonts w:ascii="Verdana" w:hAnsi="Verdana" w:cs="Arial"/>
              </w:rPr>
            </w:pPr>
            <w:bookmarkStart w:id="0" w:name="_Hlk208479153"/>
            <w:r w:rsidRPr="006B115C">
              <w:rPr>
                <w:rFonts w:ascii="Verdana" w:hAnsi="Verdana" w:cs="Arial"/>
                <w:b/>
                <w:bCs/>
              </w:rPr>
              <w:t>APPROVE</w:t>
            </w:r>
            <w:r w:rsidRPr="006B115C">
              <w:rPr>
                <w:rFonts w:ascii="Verdana" w:hAnsi="Verdana" w:cs="Arial"/>
              </w:rPr>
              <w:t xml:space="preserve"> the submission of the FBC to Welsh Government for the capital costs </w:t>
            </w:r>
          </w:p>
          <w:p w14:paraId="35532E45" w14:textId="24E7501D" w:rsidR="006B115C" w:rsidRPr="00640DB9" w:rsidRDefault="006B115C" w:rsidP="00640DB9">
            <w:pPr>
              <w:pStyle w:val="ListParagraph"/>
              <w:numPr>
                <w:ilvl w:val="1"/>
                <w:numId w:val="14"/>
              </w:numPr>
              <w:contextualSpacing w:val="0"/>
              <w:jc w:val="both"/>
              <w:rPr>
                <w:rFonts w:ascii="Verdana" w:hAnsi="Verdana"/>
              </w:rPr>
            </w:pPr>
            <w:r w:rsidRPr="00640DB9">
              <w:rPr>
                <w:rFonts w:ascii="Verdana" w:hAnsi="Verdana" w:cs="Arial"/>
                <w:b/>
                <w:bCs/>
              </w:rPr>
              <w:t>NOTE</w:t>
            </w:r>
            <w:r w:rsidRPr="00640DB9">
              <w:rPr>
                <w:rFonts w:ascii="Verdana" w:hAnsi="Verdana" w:cs="Arial"/>
              </w:rPr>
              <w:t xml:space="preserve"> the agreed commissioner shares set out within</w:t>
            </w:r>
            <w:r w:rsidR="00640DB9">
              <w:rPr>
                <w:rFonts w:ascii="Verdana" w:hAnsi="Verdana" w:cs="Arial"/>
              </w:rPr>
              <w:t xml:space="preserve"> </w:t>
            </w:r>
            <w:r w:rsidRPr="00640DB9">
              <w:rPr>
                <w:rFonts w:ascii="Verdana" w:hAnsi="Verdana"/>
              </w:rPr>
              <w:t>the FBC</w:t>
            </w:r>
          </w:p>
          <w:bookmarkEnd w:id="0"/>
          <w:p w14:paraId="350A17A5" w14:textId="6224535D" w:rsidR="004B1300" w:rsidRPr="002E1433" w:rsidRDefault="004B1300" w:rsidP="00640DB9">
            <w:pPr>
              <w:pStyle w:val="ListParagraph"/>
              <w:ind w:left="360"/>
              <w:jc w:val="both"/>
              <w:rPr>
                <w:rFonts w:ascii="Verdana" w:hAnsi="Verdana"/>
              </w:rPr>
            </w:pPr>
          </w:p>
        </w:tc>
      </w:tr>
      <w:tr w:rsidR="0006667B" w:rsidRPr="003C214E" w14:paraId="3AA9AE34" w14:textId="77777777" w:rsidTr="00296E5B">
        <w:tc>
          <w:tcPr>
            <w:tcW w:w="1469" w:type="dxa"/>
          </w:tcPr>
          <w:p w14:paraId="2BFEB992" w14:textId="2A2B426A" w:rsidR="0006667B" w:rsidRPr="00443F68" w:rsidRDefault="0006667B" w:rsidP="0006667B">
            <w:pPr>
              <w:rPr>
                <w:rFonts w:ascii="Verdana" w:hAnsi="Verdana"/>
              </w:rPr>
            </w:pPr>
            <w:r>
              <w:rPr>
                <w:rFonts w:ascii="Verdana" w:hAnsi="Verdana"/>
              </w:rPr>
              <w:t>2</w:t>
            </w:r>
            <w:r w:rsidRPr="00443F68">
              <w:rPr>
                <w:rFonts w:ascii="Verdana" w:hAnsi="Verdana"/>
              </w:rPr>
              <w:t>.2</w:t>
            </w:r>
          </w:p>
        </w:tc>
        <w:tc>
          <w:tcPr>
            <w:tcW w:w="9026" w:type="dxa"/>
          </w:tcPr>
          <w:p w14:paraId="6621D307" w14:textId="2535DFEA" w:rsidR="0006667B" w:rsidRPr="003C214E" w:rsidRDefault="00640DB9" w:rsidP="0006667B">
            <w:pPr>
              <w:rPr>
                <w:rFonts w:ascii="Verdana" w:hAnsi="Verdana"/>
                <w:b/>
              </w:rPr>
            </w:pPr>
            <w:r>
              <w:rPr>
                <w:rFonts w:ascii="Verdana" w:hAnsi="Verdana"/>
                <w:b/>
              </w:rPr>
              <w:t xml:space="preserve">Capital Programme Update </w:t>
            </w:r>
          </w:p>
        </w:tc>
      </w:tr>
      <w:tr w:rsidR="0006667B" w:rsidRPr="003C214E" w14:paraId="3648C754" w14:textId="77777777" w:rsidTr="00296E5B">
        <w:tc>
          <w:tcPr>
            <w:tcW w:w="1469" w:type="dxa"/>
          </w:tcPr>
          <w:p w14:paraId="1A8CC1A2" w14:textId="77777777" w:rsidR="0006667B" w:rsidRPr="00443F68" w:rsidRDefault="0006667B" w:rsidP="0006667B">
            <w:pPr>
              <w:rPr>
                <w:rFonts w:ascii="Verdana" w:hAnsi="Verdana"/>
              </w:rPr>
            </w:pPr>
          </w:p>
        </w:tc>
        <w:tc>
          <w:tcPr>
            <w:tcW w:w="9026" w:type="dxa"/>
          </w:tcPr>
          <w:p w14:paraId="0A39A4C5" w14:textId="6281D6DF" w:rsidR="00AA5235" w:rsidRDefault="00640DB9" w:rsidP="002E1433">
            <w:pPr>
              <w:jc w:val="both"/>
              <w:rPr>
                <w:rFonts w:ascii="Verdana" w:hAnsi="Verdana"/>
                <w:iCs/>
              </w:rPr>
            </w:pPr>
            <w:r>
              <w:rPr>
                <w:rFonts w:ascii="Verdana" w:hAnsi="Verdana"/>
                <w:iCs/>
              </w:rPr>
              <w:t xml:space="preserve">S May presented Members with the report and highlighted the key matters </w:t>
            </w:r>
            <w:r w:rsidR="00E95BAE">
              <w:rPr>
                <w:rFonts w:ascii="Verdana" w:hAnsi="Verdana"/>
                <w:iCs/>
              </w:rPr>
              <w:t>for Members attention</w:t>
            </w:r>
            <w:r w:rsidR="00FD21DB">
              <w:rPr>
                <w:rFonts w:ascii="Verdana" w:hAnsi="Verdana"/>
                <w:iCs/>
              </w:rPr>
              <w:t xml:space="preserve">.  </w:t>
            </w:r>
          </w:p>
          <w:p w14:paraId="24ED14EE" w14:textId="1AC16BD2" w:rsidR="0006667B" w:rsidRDefault="0006667B" w:rsidP="002E1433">
            <w:pPr>
              <w:rPr>
                <w:rFonts w:ascii="Verdana" w:hAnsi="Verdana"/>
              </w:rPr>
            </w:pPr>
          </w:p>
        </w:tc>
      </w:tr>
      <w:tr w:rsidR="0006667B" w:rsidRPr="003C214E" w14:paraId="00A663F8" w14:textId="77777777" w:rsidTr="00296E5B">
        <w:tc>
          <w:tcPr>
            <w:tcW w:w="1469" w:type="dxa"/>
          </w:tcPr>
          <w:p w14:paraId="2D69B9DC" w14:textId="370123C7" w:rsidR="0006667B" w:rsidRPr="002E1433" w:rsidRDefault="0006667B" w:rsidP="0006667B">
            <w:pPr>
              <w:rPr>
                <w:rFonts w:ascii="Verdana" w:hAnsi="Verdana"/>
                <w:iCs/>
              </w:rPr>
            </w:pPr>
            <w:r w:rsidRPr="002E1433">
              <w:rPr>
                <w:rFonts w:ascii="Verdana" w:hAnsi="Verdana"/>
                <w:iCs/>
              </w:rPr>
              <w:t>Resolution:</w:t>
            </w:r>
          </w:p>
        </w:tc>
        <w:tc>
          <w:tcPr>
            <w:tcW w:w="9026" w:type="dxa"/>
          </w:tcPr>
          <w:p w14:paraId="5804D78D" w14:textId="7502DB6E" w:rsidR="0006667B" w:rsidRPr="0006667B" w:rsidRDefault="002E1433" w:rsidP="002E1433">
            <w:pPr>
              <w:jc w:val="both"/>
              <w:rPr>
                <w:rFonts w:ascii="Verdana" w:hAnsi="Verdana"/>
              </w:rPr>
            </w:pPr>
            <w:r>
              <w:rPr>
                <w:rFonts w:ascii="Verdana" w:hAnsi="Verdana"/>
              </w:rPr>
              <w:t>Following discussion t</w:t>
            </w:r>
            <w:r w:rsidR="0006667B">
              <w:rPr>
                <w:rFonts w:ascii="Verdana" w:hAnsi="Verdana"/>
              </w:rPr>
              <w:t xml:space="preserve">he </w:t>
            </w:r>
            <w:r>
              <w:rPr>
                <w:rFonts w:ascii="Verdana" w:hAnsi="Verdana"/>
              </w:rPr>
              <w:t xml:space="preserve">Board </w:t>
            </w:r>
            <w:r w:rsidRPr="002E1433">
              <w:rPr>
                <w:rFonts w:ascii="Verdana" w:hAnsi="Verdana"/>
                <w:b/>
                <w:bCs/>
              </w:rPr>
              <w:t>RESOLVED</w:t>
            </w:r>
            <w:r w:rsidR="0006667B">
              <w:rPr>
                <w:rFonts w:ascii="Verdana" w:hAnsi="Verdana"/>
              </w:rPr>
              <w:t xml:space="preserve"> to:</w:t>
            </w:r>
          </w:p>
          <w:p w14:paraId="29ACE020" w14:textId="3CD286AD" w:rsidR="0006667B" w:rsidRPr="0006667B" w:rsidRDefault="0006667B" w:rsidP="002E1433">
            <w:pPr>
              <w:pStyle w:val="ListParagraph"/>
              <w:numPr>
                <w:ilvl w:val="0"/>
                <w:numId w:val="9"/>
              </w:numPr>
              <w:jc w:val="both"/>
              <w:rPr>
                <w:rFonts w:ascii="Verdana" w:hAnsi="Verdana"/>
              </w:rPr>
            </w:pPr>
            <w:r w:rsidRPr="0006667B">
              <w:rPr>
                <w:rFonts w:ascii="Verdana" w:hAnsi="Verdana"/>
                <w:b/>
                <w:bCs/>
              </w:rPr>
              <w:t>NOTE</w:t>
            </w:r>
            <w:r w:rsidRPr="0006667B">
              <w:rPr>
                <w:rFonts w:ascii="Verdana" w:hAnsi="Verdana"/>
              </w:rPr>
              <w:t xml:space="preserve"> the content of the </w:t>
            </w:r>
            <w:r w:rsidR="00640DB9">
              <w:rPr>
                <w:rFonts w:ascii="Verdana" w:hAnsi="Verdana"/>
              </w:rPr>
              <w:t>report</w:t>
            </w:r>
            <w:r w:rsidRPr="0006667B">
              <w:rPr>
                <w:rFonts w:ascii="Verdana" w:hAnsi="Verdana"/>
              </w:rPr>
              <w:t>.</w:t>
            </w:r>
          </w:p>
          <w:p w14:paraId="4C0BED96" w14:textId="73855F67" w:rsidR="0006667B" w:rsidRPr="0006667B" w:rsidRDefault="0006667B" w:rsidP="00640DB9">
            <w:pPr>
              <w:pStyle w:val="ListParagraph"/>
              <w:jc w:val="both"/>
              <w:rPr>
                <w:rFonts w:ascii="Verdana" w:hAnsi="Verdana"/>
              </w:rPr>
            </w:pPr>
          </w:p>
        </w:tc>
      </w:tr>
      <w:tr w:rsidR="0006667B" w:rsidRPr="003C214E" w14:paraId="7FA61B46" w14:textId="77777777" w:rsidTr="00296E5B">
        <w:tc>
          <w:tcPr>
            <w:tcW w:w="1469" w:type="dxa"/>
          </w:tcPr>
          <w:p w14:paraId="1282655A" w14:textId="27B12A0E" w:rsidR="0006667B" w:rsidRPr="00443F68" w:rsidRDefault="0006667B" w:rsidP="0006667B">
            <w:pPr>
              <w:rPr>
                <w:rFonts w:ascii="Verdana" w:hAnsi="Verdana"/>
                <w:i/>
              </w:rPr>
            </w:pPr>
            <w:r>
              <w:rPr>
                <w:rFonts w:ascii="Verdana" w:hAnsi="Verdana"/>
              </w:rPr>
              <w:t>2</w:t>
            </w:r>
            <w:r w:rsidRPr="00443F68">
              <w:rPr>
                <w:rFonts w:ascii="Verdana" w:hAnsi="Verdana"/>
              </w:rPr>
              <w:t>.</w:t>
            </w:r>
            <w:r>
              <w:rPr>
                <w:rFonts w:ascii="Verdana" w:hAnsi="Verdana"/>
              </w:rPr>
              <w:t>3</w:t>
            </w:r>
          </w:p>
        </w:tc>
        <w:tc>
          <w:tcPr>
            <w:tcW w:w="9026" w:type="dxa"/>
          </w:tcPr>
          <w:p w14:paraId="1F5EC932" w14:textId="77777777" w:rsidR="00640DB9" w:rsidRPr="003228DD" w:rsidRDefault="00640DB9" w:rsidP="00640DB9">
            <w:pPr>
              <w:autoSpaceDE w:val="0"/>
              <w:autoSpaceDN w:val="0"/>
              <w:adjustRightInd w:val="0"/>
              <w:jc w:val="both"/>
            </w:pPr>
            <w:r w:rsidRPr="003228DD">
              <w:rPr>
                <w:rFonts w:ascii="Verdana" w:hAnsi="Verdana"/>
                <w:b/>
                <w:bCs/>
              </w:rPr>
              <w:t>Invest to Save Bid – Funding Application for Decarbonisation Measures</w:t>
            </w:r>
            <w:r w:rsidRPr="003228DD">
              <w:t xml:space="preserve"> </w:t>
            </w:r>
          </w:p>
          <w:p w14:paraId="2F76E7C4" w14:textId="39F5A243" w:rsidR="0006667B" w:rsidRDefault="0006667B" w:rsidP="0006667B">
            <w:pPr>
              <w:rPr>
                <w:rFonts w:ascii="Verdana" w:hAnsi="Verdana"/>
              </w:rPr>
            </w:pPr>
          </w:p>
        </w:tc>
      </w:tr>
      <w:tr w:rsidR="0006667B" w:rsidRPr="003C214E" w14:paraId="57C7BFF6" w14:textId="77777777" w:rsidTr="00296E5B">
        <w:tc>
          <w:tcPr>
            <w:tcW w:w="1469" w:type="dxa"/>
          </w:tcPr>
          <w:p w14:paraId="22713ACD" w14:textId="77777777" w:rsidR="0006667B" w:rsidRPr="00443F68" w:rsidRDefault="0006667B" w:rsidP="0006667B">
            <w:pPr>
              <w:rPr>
                <w:rFonts w:ascii="Verdana" w:hAnsi="Verdana"/>
                <w:i/>
              </w:rPr>
            </w:pPr>
          </w:p>
        </w:tc>
        <w:tc>
          <w:tcPr>
            <w:tcW w:w="9026" w:type="dxa"/>
          </w:tcPr>
          <w:p w14:paraId="39F34329" w14:textId="533C731C" w:rsidR="00E95BAE" w:rsidRPr="00104A1F" w:rsidRDefault="00640DB9" w:rsidP="00E95BAE">
            <w:pPr>
              <w:jc w:val="both"/>
              <w:rPr>
                <w:rFonts w:ascii="Verdana" w:hAnsi="Verdana"/>
                <w:iCs/>
              </w:rPr>
            </w:pPr>
            <w:r>
              <w:rPr>
                <w:rFonts w:ascii="Verdana" w:hAnsi="Verdana"/>
                <w:iCs/>
              </w:rPr>
              <w:t>S May and C Blockley presented the report and highlighted the key matters for Members attention</w:t>
            </w:r>
            <w:r w:rsidR="00E95BAE">
              <w:rPr>
                <w:rFonts w:ascii="Verdana" w:hAnsi="Verdana"/>
                <w:iCs/>
              </w:rPr>
              <w:t xml:space="preserve">. Members noted that the Invest to Save Bid </w:t>
            </w:r>
            <w:r w:rsidR="00AB032A">
              <w:rPr>
                <w:rFonts w:ascii="Verdana" w:hAnsi="Verdana"/>
                <w:iCs/>
              </w:rPr>
              <w:t>had been</w:t>
            </w:r>
            <w:r w:rsidR="00E95BAE">
              <w:rPr>
                <w:rFonts w:ascii="Verdana" w:hAnsi="Verdana"/>
                <w:iCs/>
              </w:rPr>
              <w:t xml:space="preserve"> discussed in detail at the Operational Delivery Committee who endorsed the bid for Board approval. </w:t>
            </w:r>
          </w:p>
          <w:p w14:paraId="6CE99360" w14:textId="2A1D24B8" w:rsidR="0066158D" w:rsidRPr="00104A1F" w:rsidRDefault="0066158D" w:rsidP="00104A1F">
            <w:pPr>
              <w:jc w:val="both"/>
              <w:rPr>
                <w:rFonts w:ascii="Verdana" w:hAnsi="Verdana"/>
                <w:iCs/>
              </w:rPr>
            </w:pPr>
          </w:p>
        </w:tc>
      </w:tr>
      <w:tr w:rsidR="0006667B" w:rsidRPr="003C214E" w14:paraId="6431829E" w14:textId="77777777" w:rsidTr="00296E5B">
        <w:tc>
          <w:tcPr>
            <w:tcW w:w="1469" w:type="dxa"/>
          </w:tcPr>
          <w:p w14:paraId="251C2466" w14:textId="20FCE42C" w:rsidR="0006667B" w:rsidRPr="00104A1F" w:rsidRDefault="0006667B" w:rsidP="0006667B">
            <w:pPr>
              <w:rPr>
                <w:rFonts w:ascii="Verdana" w:hAnsi="Verdana"/>
                <w:iCs/>
              </w:rPr>
            </w:pPr>
            <w:r w:rsidRPr="00104A1F">
              <w:rPr>
                <w:rFonts w:ascii="Verdana" w:hAnsi="Verdana"/>
                <w:iCs/>
              </w:rPr>
              <w:t>Resolution:</w:t>
            </w:r>
          </w:p>
        </w:tc>
        <w:tc>
          <w:tcPr>
            <w:tcW w:w="9026" w:type="dxa"/>
          </w:tcPr>
          <w:p w14:paraId="43AD2356" w14:textId="15A59160" w:rsidR="0006667B" w:rsidRDefault="00104A1F" w:rsidP="00640DB9">
            <w:pPr>
              <w:jc w:val="both"/>
              <w:rPr>
                <w:rFonts w:ascii="Verdana" w:hAnsi="Verdana"/>
              </w:rPr>
            </w:pPr>
            <w:r>
              <w:rPr>
                <w:rFonts w:ascii="Verdana" w:hAnsi="Verdana"/>
              </w:rPr>
              <w:t xml:space="preserve">The Board </w:t>
            </w:r>
            <w:r w:rsidRPr="00EC0B30">
              <w:rPr>
                <w:rFonts w:ascii="Verdana" w:hAnsi="Verdana"/>
                <w:b/>
                <w:bCs/>
              </w:rPr>
              <w:t>RESOLVED</w:t>
            </w:r>
            <w:r>
              <w:rPr>
                <w:rFonts w:ascii="Verdana" w:hAnsi="Verdana"/>
              </w:rPr>
              <w:t xml:space="preserve"> to </w:t>
            </w:r>
            <w:r w:rsidR="00640DB9" w:rsidRPr="00640DB9">
              <w:rPr>
                <w:rFonts w:ascii="Verdana" w:hAnsi="Verdana" w:cs="Arial"/>
                <w:b/>
                <w:bCs/>
              </w:rPr>
              <w:t>APPROVE</w:t>
            </w:r>
            <w:r w:rsidR="00640DB9" w:rsidRPr="00640DB9">
              <w:rPr>
                <w:rFonts w:ascii="Verdana" w:hAnsi="Verdana" w:cs="Arial"/>
              </w:rPr>
              <w:t xml:space="preserve"> the Invest to Save funding application to be submitted for up to £11.5m to deliver the schemes detailed within the report, noting that no financial commitment is being made at this point.</w:t>
            </w:r>
          </w:p>
        </w:tc>
      </w:tr>
      <w:tr w:rsidR="0006667B" w:rsidRPr="00443F68" w14:paraId="6D0B37D6" w14:textId="77777777" w:rsidTr="00296E5B">
        <w:tc>
          <w:tcPr>
            <w:tcW w:w="1469" w:type="dxa"/>
            <w:shd w:val="clear" w:color="auto" w:fill="1F3864" w:themeFill="accent5" w:themeFillShade="80"/>
          </w:tcPr>
          <w:p w14:paraId="4F5DA39D" w14:textId="77777777" w:rsidR="0006667B" w:rsidRPr="00443F68" w:rsidRDefault="0006667B" w:rsidP="0006667B">
            <w:pPr>
              <w:pStyle w:val="ListParagraph"/>
              <w:numPr>
                <w:ilvl w:val="0"/>
                <w:numId w:val="4"/>
              </w:numPr>
              <w:rPr>
                <w:rFonts w:ascii="Verdana" w:hAnsi="Verdana"/>
                <w:b/>
              </w:rPr>
            </w:pPr>
          </w:p>
        </w:tc>
        <w:tc>
          <w:tcPr>
            <w:tcW w:w="9026" w:type="dxa"/>
            <w:shd w:val="clear" w:color="auto" w:fill="1F3864" w:themeFill="accent5" w:themeFillShade="80"/>
          </w:tcPr>
          <w:p w14:paraId="565A9B78" w14:textId="3E4ABF0B" w:rsidR="0006667B" w:rsidRPr="003C214E" w:rsidRDefault="0006667B" w:rsidP="0006667B">
            <w:pPr>
              <w:rPr>
                <w:rFonts w:ascii="Verdana" w:hAnsi="Verdana"/>
                <w:b/>
              </w:rPr>
            </w:pPr>
            <w:r>
              <w:rPr>
                <w:rFonts w:ascii="Verdana" w:hAnsi="Verdana"/>
                <w:b/>
              </w:rPr>
              <w:t>CLOSE OUT BUSINESS</w:t>
            </w:r>
          </w:p>
        </w:tc>
      </w:tr>
      <w:tr w:rsidR="0006667B" w:rsidRPr="003C214E" w14:paraId="3D90AE28" w14:textId="77777777" w:rsidTr="00296E5B">
        <w:tc>
          <w:tcPr>
            <w:tcW w:w="1469" w:type="dxa"/>
          </w:tcPr>
          <w:p w14:paraId="626A0680" w14:textId="19882646" w:rsidR="0006667B" w:rsidRPr="00443F68" w:rsidRDefault="00640DB9" w:rsidP="0006667B">
            <w:pPr>
              <w:rPr>
                <w:rFonts w:ascii="Verdana" w:hAnsi="Verdana"/>
              </w:rPr>
            </w:pPr>
            <w:r>
              <w:rPr>
                <w:rFonts w:ascii="Verdana" w:hAnsi="Verdana"/>
              </w:rPr>
              <w:t>3</w:t>
            </w:r>
            <w:r w:rsidR="0006667B" w:rsidRPr="00443F68">
              <w:rPr>
                <w:rFonts w:ascii="Verdana" w:hAnsi="Verdana"/>
              </w:rPr>
              <w:t>.1</w:t>
            </w:r>
          </w:p>
        </w:tc>
        <w:tc>
          <w:tcPr>
            <w:tcW w:w="9026" w:type="dxa"/>
          </w:tcPr>
          <w:p w14:paraId="18883CC9" w14:textId="5B3B23A2" w:rsidR="0006667B" w:rsidRPr="0006667B" w:rsidRDefault="0006667B" w:rsidP="0006667B">
            <w:pPr>
              <w:rPr>
                <w:rFonts w:ascii="Verdana" w:hAnsi="Verdana"/>
                <w:b/>
                <w:iCs/>
              </w:rPr>
            </w:pPr>
            <w:r>
              <w:rPr>
                <w:rFonts w:ascii="Verdana" w:hAnsi="Verdana"/>
                <w:b/>
                <w:iCs/>
              </w:rPr>
              <w:t>Any Other Business</w:t>
            </w:r>
          </w:p>
        </w:tc>
      </w:tr>
      <w:tr w:rsidR="0006667B" w:rsidRPr="003C214E" w14:paraId="73E0613D" w14:textId="77777777" w:rsidTr="00296E5B">
        <w:tc>
          <w:tcPr>
            <w:tcW w:w="1469" w:type="dxa"/>
          </w:tcPr>
          <w:p w14:paraId="727604C7" w14:textId="77777777" w:rsidR="0006667B" w:rsidRPr="003C214E" w:rsidRDefault="0006667B" w:rsidP="0006667B">
            <w:pPr>
              <w:rPr>
                <w:rFonts w:ascii="Verdana" w:hAnsi="Verdana"/>
                <w:i/>
              </w:rPr>
            </w:pPr>
          </w:p>
        </w:tc>
        <w:tc>
          <w:tcPr>
            <w:tcW w:w="9026" w:type="dxa"/>
          </w:tcPr>
          <w:p w14:paraId="34A234BD" w14:textId="3112B694" w:rsidR="0006667B" w:rsidRPr="00104A1F" w:rsidRDefault="00104A1F" w:rsidP="0006667B">
            <w:pPr>
              <w:rPr>
                <w:rFonts w:ascii="Verdana" w:hAnsi="Verdana"/>
                <w:iCs/>
              </w:rPr>
            </w:pPr>
            <w:r w:rsidRPr="00104A1F">
              <w:rPr>
                <w:rFonts w:ascii="Verdana" w:hAnsi="Verdana"/>
                <w:iCs/>
              </w:rPr>
              <w:t xml:space="preserve">There was no other business to report. </w:t>
            </w:r>
          </w:p>
          <w:p w14:paraId="4DCE069C" w14:textId="77777777" w:rsidR="0006667B" w:rsidRPr="003C214E" w:rsidRDefault="0006667B" w:rsidP="0006667B">
            <w:pPr>
              <w:rPr>
                <w:rFonts w:ascii="Verdana" w:hAnsi="Verdana"/>
                <w:i/>
              </w:rPr>
            </w:pPr>
          </w:p>
        </w:tc>
      </w:tr>
      <w:tr w:rsidR="0006667B" w:rsidRPr="003C214E" w14:paraId="4E939315" w14:textId="77777777" w:rsidTr="00296E5B">
        <w:tc>
          <w:tcPr>
            <w:tcW w:w="1469" w:type="dxa"/>
            <w:shd w:val="clear" w:color="auto" w:fill="1F3864" w:themeFill="accent5" w:themeFillShade="80"/>
          </w:tcPr>
          <w:p w14:paraId="0241AE82" w14:textId="77777777" w:rsidR="0006667B" w:rsidRPr="00443F68" w:rsidRDefault="0006667B" w:rsidP="0006667B">
            <w:pPr>
              <w:pStyle w:val="ListParagraph"/>
              <w:numPr>
                <w:ilvl w:val="0"/>
                <w:numId w:val="4"/>
              </w:numPr>
              <w:rPr>
                <w:rFonts w:ascii="Verdana" w:hAnsi="Verdana"/>
                <w:b/>
              </w:rPr>
            </w:pPr>
          </w:p>
        </w:tc>
        <w:tc>
          <w:tcPr>
            <w:tcW w:w="9026" w:type="dxa"/>
            <w:shd w:val="clear" w:color="auto" w:fill="1F3864" w:themeFill="accent5" w:themeFillShade="80"/>
          </w:tcPr>
          <w:p w14:paraId="2CD04FD6" w14:textId="5CB01D3F" w:rsidR="0006667B" w:rsidRPr="003C214E" w:rsidRDefault="0006667B" w:rsidP="0006667B">
            <w:pPr>
              <w:rPr>
                <w:rFonts w:ascii="Verdana" w:hAnsi="Verdana"/>
                <w:b/>
              </w:rPr>
            </w:pPr>
            <w:r>
              <w:rPr>
                <w:rFonts w:ascii="Verdana" w:hAnsi="Verdana"/>
                <w:b/>
              </w:rPr>
              <w:t>DATE AND TIME OF NEXT MEETING</w:t>
            </w:r>
          </w:p>
        </w:tc>
      </w:tr>
      <w:tr w:rsidR="0006667B" w:rsidRPr="003C214E" w14:paraId="67F031E2" w14:textId="77777777" w:rsidTr="00296E5B">
        <w:tc>
          <w:tcPr>
            <w:tcW w:w="1469" w:type="dxa"/>
          </w:tcPr>
          <w:p w14:paraId="0E7E66A9" w14:textId="5F1C7839" w:rsidR="0006667B" w:rsidRPr="00443F68" w:rsidRDefault="0006667B" w:rsidP="0006667B">
            <w:pPr>
              <w:rPr>
                <w:rFonts w:ascii="Verdana" w:hAnsi="Verdana"/>
              </w:rPr>
            </w:pPr>
          </w:p>
        </w:tc>
        <w:tc>
          <w:tcPr>
            <w:tcW w:w="9026" w:type="dxa"/>
          </w:tcPr>
          <w:p w14:paraId="22350AE8" w14:textId="20D385B1" w:rsidR="0006667B" w:rsidRPr="0006667B" w:rsidRDefault="00104A1F" w:rsidP="0006667B">
            <w:pPr>
              <w:rPr>
                <w:rFonts w:ascii="Verdana" w:hAnsi="Verdana"/>
                <w:b/>
                <w:iCs/>
              </w:rPr>
            </w:pPr>
            <w:r>
              <w:rPr>
                <w:rFonts w:ascii="Verdana" w:hAnsi="Verdana"/>
                <w:b/>
                <w:iCs/>
              </w:rPr>
              <w:t xml:space="preserve">The next In Committee Board meeting would be held on </w:t>
            </w:r>
            <w:r w:rsidR="0006667B">
              <w:rPr>
                <w:rFonts w:ascii="Verdana" w:hAnsi="Verdana"/>
                <w:b/>
                <w:iCs/>
              </w:rPr>
              <w:t xml:space="preserve">Thursday </w:t>
            </w:r>
            <w:r w:rsidR="00640DB9">
              <w:rPr>
                <w:rFonts w:ascii="Verdana" w:hAnsi="Verdana"/>
                <w:b/>
                <w:iCs/>
              </w:rPr>
              <w:t>18 December</w:t>
            </w:r>
            <w:r w:rsidR="0006667B">
              <w:rPr>
                <w:rFonts w:ascii="Verdana" w:hAnsi="Verdana"/>
                <w:b/>
                <w:iCs/>
              </w:rPr>
              <w:t xml:space="preserve"> 2025 at </w:t>
            </w:r>
            <w:r w:rsidR="00640DB9">
              <w:rPr>
                <w:rFonts w:ascii="Verdana" w:hAnsi="Verdana"/>
                <w:b/>
                <w:iCs/>
              </w:rPr>
              <w:t>9:00</w:t>
            </w:r>
            <w:r w:rsidR="0006667B">
              <w:rPr>
                <w:rFonts w:ascii="Verdana" w:hAnsi="Verdana"/>
                <w:b/>
                <w:iCs/>
              </w:rPr>
              <w:t>am</w:t>
            </w:r>
          </w:p>
        </w:tc>
      </w:tr>
    </w:tbl>
    <w:p w14:paraId="77BB4B5B" w14:textId="77777777" w:rsidR="003C214E" w:rsidRPr="00443F68" w:rsidRDefault="003C214E" w:rsidP="00443F68">
      <w:pPr>
        <w:rPr>
          <w:b/>
        </w:rPr>
      </w:pPr>
    </w:p>
    <w:sectPr w:rsidR="003C214E" w:rsidRPr="00443F68">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A38037" w14:textId="77777777" w:rsidR="009A4B08" w:rsidRDefault="009A4B08" w:rsidP="009A4B08">
      <w:pPr>
        <w:spacing w:after="0" w:line="240" w:lineRule="auto"/>
      </w:pPr>
      <w:r>
        <w:separator/>
      </w:r>
    </w:p>
  </w:endnote>
  <w:endnote w:type="continuationSeparator" w:id="0">
    <w:p w14:paraId="07AA23D1" w14:textId="77777777" w:rsidR="009A4B08" w:rsidRDefault="009A4B08"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56EA8A" w14:textId="77777777" w:rsidR="00020394" w:rsidRDefault="0002039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3964B6E8" w14:textId="77777777" w:rsidTr="00B83E7F">
      <w:trPr>
        <w:cantSplit/>
        <w:trHeight w:val="1134"/>
        <w:jc w:val="center"/>
      </w:trPr>
      <w:tc>
        <w:tcPr>
          <w:tcW w:w="4112" w:type="dxa"/>
          <w:vAlign w:val="center"/>
        </w:tcPr>
        <w:p w14:paraId="69F1B5E3" w14:textId="2C6921D7" w:rsidR="00443F68" w:rsidRPr="00443F68" w:rsidRDefault="00443F68" w:rsidP="00443F68">
          <w:pPr>
            <w:pStyle w:val="Footer"/>
            <w:rPr>
              <w:rFonts w:ascii="Verdana" w:hAnsi="Verdana"/>
              <w:sz w:val="20"/>
            </w:rPr>
          </w:pPr>
          <w:r w:rsidRPr="00443F68">
            <w:rPr>
              <w:rFonts w:ascii="Verdana" w:hAnsi="Verdana"/>
              <w:sz w:val="20"/>
            </w:rPr>
            <w:t>(</w:t>
          </w:r>
          <w:r w:rsidR="00020394">
            <w:rPr>
              <w:rFonts w:ascii="Verdana" w:hAnsi="Verdana"/>
              <w:sz w:val="20"/>
            </w:rPr>
            <w:t>C</w:t>
          </w:r>
          <w:r w:rsidRPr="00443F68">
            <w:rPr>
              <w:rFonts w:ascii="Verdana" w:hAnsi="Verdana"/>
              <w:sz w:val="20"/>
            </w:rPr>
            <w:t xml:space="preserve">onfirmed minutes of the CTMUHB </w:t>
          </w:r>
          <w:r w:rsidR="0006667B">
            <w:rPr>
              <w:rFonts w:ascii="Verdana" w:hAnsi="Verdana"/>
              <w:sz w:val="20"/>
            </w:rPr>
            <w:t>In Committee Board</w:t>
          </w:r>
          <w:r w:rsidRPr="00443F68">
            <w:rPr>
              <w:rFonts w:ascii="Verdana" w:hAnsi="Verdana"/>
              <w:sz w:val="20"/>
            </w:rPr>
            <w:t xml:space="preserve"> held on the </w:t>
          </w:r>
          <w:r w:rsidR="00640DB9">
            <w:rPr>
              <w:rFonts w:ascii="Verdana" w:hAnsi="Verdana"/>
              <w:sz w:val="20"/>
            </w:rPr>
            <w:t>27 November</w:t>
          </w:r>
          <w:r w:rsidR="0006667B">
            <w:rPr>
              <w:rFonts w:ascii="Verdana" w:hAnsi="Verdana"/>
              <w:sz w:val="20"/>
            </w:rPr>
            <w:t xml:space="preserve"> 2025)</w:t>
          </w:r>
        </w:p>
      </w:tc>
      <w:tc>
        <w:tcPr>
          <w:tcW w:w="2829" w:type="dxa"/>
          <w:vAlign w:val="center"/>
        </w:tcPr>
        <w:p w14:paraId="78DBB0AF" w14:textId="77777777" w:rsidR="00443F68" w:rsidRPr="00443F68" w:rsidRDefault="00443F68"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p>
      </w:tc>
      <w:tc>
        <w:tcPr>
          <w:tcW w:w="3833" w:type="dxa"/>
          <w:vAlign w:val="center"/>
        </w:tcPr>
        <w:p w14:paraId="2FE32DE7" w14:textId="636D25F3" w:rsidR="00443F68" w:rsidRPr="00443F68" w:rsidRDefault="00104A1F" w:rsidP="00443F68">
          <w:pPr>
            <w:pStyle w:val="Footer"/>
            <w:rPr>
              <w:rFonts w:ascii="Verdana" w:hAnsi="Verdana"/>
              <w:sz w:val="20"/>
            </w:rPr>
          </w:pPr>
          <w:r>
            <w:rPr>
              <w:rFonts w:ascii="Verdana" w:hAnsi="Verdana"/>
              <w:sz w:val="20"/>
            </w:rPr>
            <w:t>CTMUHB Board Meeting</w:t>
          </w:r>
          <w:r w:rsidR="0010773B">
            <w:rPr>
              <w:rFonts w:ascii="Verdana" w:hAnsi="Verdana"/>
              <w:sz w:val="20"/>
            </w:rPr>
            <w:t xml:space="preserve"> 29 January 2026</w:t>
          </w:r>
        </w:p>
      </w:tc>
    </w:tr>
  </w:tbl>
  <w:p w14:paraId="67C9C0C4" w14:textId="77777777" w:rsidR="00443F68" w:rsidRPr="00443F68" w:rsidRDefault="00443F68" w:rsidP="00443F6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C4570D" w14:textId="77777777" w:rsidR="00020394" w:rsidRDefault="000203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46CB08" w14:textId="77777777" w:rsidR="009A4B08" w:rsidRDefault="009A4B08" w:rsidP="009A4B08">
      <w:pPr>
        <w:spacing w:after="0" w:line="240" w:lineRule="auto"/>
      </w:pPr>
      <w:r>
        <w:separator/>
      </w:r>
    </w:p>
  </w:footnote>
  <w:footnote w:type="continuationSeparator" w:id="0">
    <w:p w14:paraId="5743503E" w14:textId="77777777" w:rsidR="009A4B08" w:rsidRDefault="009A4B08"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ABDED5" w14:textId="77777777" w:rsidR="00020394" w:rsidRDefault="0002039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640028" w14:textId="77777777" w:rsidR="009A4B08" w:rsidRDefault="009A4B08" w:rsidP="009A4B08">
    <w:pPr>
      <w:pStyle w:val="Header"/>
      <w:jc w:val="center"/>
    </w:pPr>
    <w:r>
      <w:rPr>
        <w:noProof/>
        <w:lang w:eastAsia="en-GB"/>
      </w:rPr>
      <w:drawing>
        <wp:inline distT="0" distB="0" distL="0" distR="0" wp14:anchorId="461E8CC7" wp14:editId="1D0B8609">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107445" w14:textId="77777777" w:rsidR="00020394" w:rsidRDefault="0002039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41761C2E"/>
    <w:multiLevelType w:val="hybridMultilevel"/>
    <w:tmpl w:val="D458F060"/>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51B95C74"/>
    <w:multiLevelType w:val="hybridMultilevel"/>
    <w:tmpl w:val="DECAA4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3E46399"/>
    <w:multiLevelType w:val="hybridMultilevel"/>
    <w:tmpl w:val="6EFAD1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7425780A"/>
    <w:multiLevelType w:val="hybridMultilevel"/>
    <w:tmpl w:val="7E76DA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7AA60384"/>
    <w:multiLevelType w:val="hybridMultilevel"/>
    <w:tmpl w:val="1952DF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1C3073"/>
    <w:multiLevelType w:val="hybridMultilevel"/>
    <w:tmpl w:val="8A8EE1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609243580">
    <w:abstractNumId w:val="2"/>
  </w:num>
  <w:num w:numId="2" w16cid:durableId="1406755621">
    <w:abstractNumId w:val="5"/>
  </w:num>
  <w:num w:numId="3" w16cid:durableId="1397359083">
    <w:abstractNumId w:val="7"/>
  </w:num>
  <w:num w:numId="4" w16cid:durableId="1495489444">
    <w:abstractNumId w:val="11"/>
  </w:num>
  <w:num w:numId="5" w16cid:durableId="1885411165">
    <w:abstractNumId w:val="0"/>
  </w:num>
  <w:num w:numId="6" w16cid:durableId="86388601">
    <w:abstractNumId w:val="6"/>
  </w:num>
  <w:num w:numId="7" w16cid:durableId="1193760751">
    <w:abstractNumId w:val="1"/>
  </w:num>
  <w:num w:numId="8" w16cid:durableId="1352493433">
    <w:abstractNumId w:val="8"/>
  </w:num>
  <w:num w:numId="9" w16cid:durableId="670841769">
    <w:abstractNumId w:val="12"/>
  </w:num>
  <w:num w:numId="10" w16cid:durableId="1774782373">
    <w:abstractNumId w:val="13"/>
  </w:num>
  <w:num w:numId="11" w16cid:durableId="742414560">
    <w:abstractNumId w:val="9"/>
  </w:num>
  <w:num w:numId="12" w16cid:durableId="1119761832">
    <w:abstractNumId w:val="10"/>
  </w:num>
  <w:num w:numId="13" w16cid:durableId="1218513222">
    <w:abstractNumId w:val="4"/>
  </w:num>
  <w:num w:numId="14" w16cid:durableId="107266026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20394"/>
    <w:rsid w:val="0002653D"/>
    <w:rsid w:val="00065759"/>
    <w:rsid w:val="0006667B"/>
    <w:rsid w:val="000A6F64"/>
    <w:rsid w:val="00104A1F"/>
    <w:rsid w:val="0010773B"/>
    <w:rsid w:val="001A1EFA"/>
    <w:rsid w:val="001A3EA8"/>
    <w:rsid w:val="00253F71"/>
    <w:rsid w:val="00296E5B"/>
    <w:rsid w:val="002A4DD6"/>
    <w:rsid w:val="002B1889"/>
    <w:rsid w:val="002E1433"/>
    <w:rsid w:val="003562D3"/>
    <w:rsid w:val="00356724"/>
    <w:rsid w:val="003B2F62"/>
    <w:rsid w:val="003C214E"/>
    <w:rsid w:val="003D64E1"/>
    <w:rsid w:val="004370EE"/>
    <w:rsid w:val="00443F68"/>
    <w:rsid w:val="004504A9"/>
    <w:rsid w:val="0045357C"/>
    <w:rsid w:val="004B1300"/>
    <w:rsid w:val="005005B9"/>
    <w:rsid w:val="00514591"/>
    <w:rsid w:val="0055411B"/>
    <w:rsid w:val="00640DB9"/>
    <w:rsid w:val="0066158D"/>
    <w:rsid w:val="006B115C"/>
    <w:rsid w:val="006D394B"/>
    <w:rsid w:val="007C19A2"/>
    <w:rsid w:val="007C33A3"/>
    <w:rsid w:val="00856125"/>
    <w:rsid w:val="008D696C"/>
    <w:rsid w:val="009924E5"/>
    <w:rsid w:val="009933E4"/>
    <w:rsid w:val="009A4B08"/>
    <w:rsid w:val="009C3284"/>
    <w:rsid w:val="00AA366F"/>
    <w:rsid w:val="00AA5235"/>
    <w:rsid w:val="00AB032A"/>
    <w:rsid w:val="00AC5CCE"/>
    <w:rsid w:val="00B07C8A"/>
    <w:rsid w:val="00B17EAC"/>
    <w:rsid w:val="00B41A32"/>
    <w:rsid w:val="00B94298"/>
    <w:rsid w:val="00BB39A3"/>
    <w:rsid w:val="00BC2002"/>
    <w:rsid w:val="00C14BE2"/>
    <w:rsid w:val="00C6019D"/>
    <w:rsid w:val="00CB2CEF"/>
    <w:rsid w:val="00E01D98"/>
    <w:rsid w:val="00E5290F"/>
    <w:rsid w:val="00E52AD9"/>
    <w:rsid w:val="00E95BAE"/>
    <w:rsid w:val="00EB40FC"/>
    <w:rsid w:val="00EC0B30"/>
    <w:rsid w:val="00ED2676"/>
    <w:rsid w:val="00EF690C"/>
    <w:rsid w:val="00F63E71"/>
    <w:rsid w:val="00F81952"/>
    <w:rsid w:val="00FD21DB"/>
    <w:rsid w:val="00FD2D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530DF4A1"/>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paragraph" w:styleId="Revision">
    <w:name w:val="Revision"/>
    <w:hidden/>
    <w:uiPriority w:val="99"/>
    <w:semiHidden/>
    <w:rsid w:val="002B1889"/>
    <w:pPr>
      <w:spacing w:after="0" w:line="240" w:lineRule="auto"/>
    </w:pPr>
  </w:style>
  <w:style w:type="character" w:customStyle="1" w:styleId="NoSpacingChar">
    <w:name w:val="No Spacing Char"/>
    <w:basedOn w:val="DefaultParagraphFont"/>
    <w:link w:val="NoSpacing"/>
    <w:uiPriority w:val="1"/>
    <w:rsid w:val="006B115C"/>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6B11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3</Pages>
  <Words>738</Words>
  <Characters>4213</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6</cp:revision>
  <dcterms:created xsi:type="dcterms:W3CDTF">2025-12-08T08:50:00Z</dcterms:created>
  <dcterms:modified xsi:type="dcterms:W3CDTF">2026-01-29T13:53:00Z</dcterms:modified>
</cp:coreProperties>
</file>