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DE5442" w14:textId="77777777" w:rsidR="00161657" w:rsidRPr="00D77D47" w:rsidRDefault="00686C2B" w:rsidP="00D77D47">
      <w:pPr>
        <w:rPr>
          <w:rFonts w:cstheme="minorHAnsi"/>
          <w:b/>
          <w:sz w:val="96"/>
          <w:szCs w:val="96"/>
        </w:rPr>
      </w:pPr>
      <w:r>
        <w:rPr>
          <w:rFonts w:eastAsia="Times New Roman" w:cstheme="minorHAnsi"/>
          <w:b/>
          <w:color w:val="0070C0"/>
          <w:sz w:val="38"/>
          <w:szCs w:val="38"/>
          <w:lang w:eastAsia="en-GB"/>
        </w:rPr>
        <w:t>H</w:t>
      </w:r>
      <w:r w:rsidR="00161657" w:rsidRPr="00161657">
        <w:rPr>
          <w:rFonts w:eastAsia="Times New Roman" w:cstheme="minorHAnsi"/>
          <w:b/>
          <w:color w:val="0070C0"/>
          <w:sz w:val="38"/>
          <w:szCs w:val="38"/>
          <w:lang w:eastAsia="en-GB"/>
        </w:rPr>
        <w:t xml:space="preserve">elp Me Quit in Hospital Smoking Cessation Services and Reducing </w:t>
      </w:r>
      <w:r w:rsidR="00CF0D48">
        <w:rPr>
          <w:rFonts w:eastAsia="Times New Roman" w:cstheme="minorHAnsi"/>
          <w:b/>
          <w:color w:val="0070C0"/>
          <w:sz w:val="38"/>
          <w:szCs w:val="38"/>
          <w:lang w:eastAsia="en-GB"/>
        </w:rPr>
        <w:t>S</w:t>
      </w:r>
      <w:r w:rsidR="00161657" w:rsidRPr="00161657">
        <w:rPr>
          <w:rFonts w:eastAsia="Times New Roman" w:cstheme="minorHAnsi"/>
          <w:b/>
          <w:color w:val="0070C0"/>
          <w:sz w:val="38"/>
          <w:szCs w:val="38"/>
          <w:lang w:eastAsia="en-GB"/>
        </w:rPr>
        <w:t xml:space="preserve">moking </w:t>
      </w:r>
      <w:r w:rsidR="00CF0D48">
        <w:rPr>
          <w:rFonts w:eastAsia="Times New Roman" w:cstheme="minorHAnsi"/>
          <w:b/>
          <w:color w:val="0070C0"/>
          <w:sz w:val="38"/>
          <w:szCs w:val="38"/>
          <w:lang w:eastAsia="en-GB"/>
        </w:rPr>
        <w:t>D</w:t>
      </w:r>
      <w:r w:rsidR="00161657" w:rsidRPr="00161657">
        <w:rPr>
          <w:rFonts w:eastAsia="Times New Roman" w:cstheme="minorHAnsi"/>
          <w:b/>
          <w:color w:val="0070C0"/>
          <w:sz w:val="38"/>
          <w:szCs w:val="38"/>
          <w:lang w:eastAsia="en-GB"/>
        </w:rPr>
        <w:t xml:space="preserve">uring </w:t>
      </w:r>
      <w:r w:rsidR="00CF0D48">
        <w:rPr>
          <w:rFonts w:eastAsia="Times New Roman" w:cstheme="minorHAnsi"/>
          <w:b/>
          <w:color w:val="0070C0"/>
          <w:sz w:val="38"/>
          <w:szCs w:val="38"/>
          <w:lang w:eastAsia="en-GB"/>
        </w:rPr>
        <w:t>P</w:t>
      </w:r>
      <w:r w:rsidR="00161657" w:rsidRPr="00161657">
        <w:rPr>
          <w:rFonts w:eastAsia="Times New Roman" w:cstheme="minorHAnsi"/>
          <w:b/>
          <w:color w:val="0070C0"/>
          <w:sz w:val="38"/>
          <w:szCs w:val="38"/>
          <w:lang w:eastAsia="en-GB"/>
        </w:rPr>
        <w:t xml:space="preserve">regnancy </w:t>
      </w:r>
    </w:p>
    <w:p w14:paraId="7B5347F5" w14:textId="77777777" w:rsidR="00161657" w:rsidRPr="00161657" w:rsidRDefault="00161657" w:rsidP="00161657">
      <w:pPr>
        <w:spacing w:after="0" w:line="240" w:lineRule="auto"/>
        <w:rPr>
          <w:rFonts w:eastAsia="Times New Roman" w:cstheme="minorHAnsi"/>
          <w:b/>
          <w:sz w:val="10"/>
          <w:szCs w:val="10"/>
          <w:lang w:eastAsia="en-GB"/>
        </w:rPr>
      </w:pPr>
    </w:p>
    <w:tbl>
      <w:tblPr>
        <w:tblStyle w:val="TableGrid4"/>
        <w:tblW w:w="8359" w:type="dxa"/>
        <w:tblInd w:w="0" w:type="dxa"/>
        <w:tblLook w:val="04A0" w:firstRow="1" w:lastRow="0" w:firstColumn="1" w:lastColumn="0" w:noHBand="0" w:noVBand="1"/>
      </w:tblPr>
      <w:tblGrid>
        <w:gridCol w:w="1712"/>
        <w:gridCol w:w="2252"/>
        <w:gridCol w:w="284"/>
        <w:gridCol w:w="1984"/>
        <w:gridCol w:w="1843"/>
        <w:gridCol w:w="284"/>
      </w:tblGrid>
      <w:tr w:rsidR="00754028" w:rsidRPr="00161657" w14:paraId="0AFC0EB7" w14:textId="77777777" w:rsidTr="00754028">
        <w:tc>
          <w:tcPr>
            <w:tcW w:w="1712" w:type="dxa"/>
            <w:vMerge w:val="restart"/>
          </w:tcPr>
          <w:p w14:paraId="44FC75FE" w14:textId="77777777" w:rsidR="00754028" w:rsidRPr="00161657" w:rsidRDefault="00754028" w:rsidP="00161657">
            <w:pPr>
              <w:spacing w:before="60" w:after="60"/>
              <w:rPr>
                <w:rFonts w:eastAsia="Times New Roman" w:cstheme="minorHAnsi"/>
                <w:b/>
                <w:color w:val="000000" w:themeColor="text1"/>
                <w:sz w:val="28"/>
                <w:szCs w:val="28"/>
                <w:lang w:eastAsia="en-GB"/>
              </w:rPr>
            </w:pPr>
            <w:r w:rsidRPr="00161657">
              <w:rPr>
                <w:rFonts w:cstheme="minorHAnsi"/>
                <w:b/>
                <w:sz w:val="28"/>
                <w:szCs w:val="28"/>
              </w:rPr>
              <w:t>Organisation</w:t>
            </w:r>
          </w:p>
        </w:tc>
        <w:tc>
          <w:tcPr>
            <w:tcW w:w="2252" w:type="dxa"/>
            <w:vMerge w:val="restart"/>
          </w:tcPr>
          <w:p w14:paraId="24477202" w14:textId="77777777" w:rsidR="00754028" w:rsidRPr="00161657" w:rsidRDefault="00754028" w:rsidP="00161657">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Cwm Taf Morgannwg UHB</w:t>
            </w:r>
          </w:p>
        </w:tc>
        <w:tc>
          <w:tcPr>
            <w:tcW w:w="284" w:type="dxa"/>
            <w:tcBorders>
              <w:top w:val="nil"/>
              <w:bottom w:val="nil"/>
            </w:tcBorders>
          </w:tcPr>
          <w:p w14:paraId="63ED7D4F" w14:textId="77777777" w:rsidR="00754028" w:rsidRPr="00161657" w:rsidRDefault="00754028" w:rsidP="00161657">
            <w:pPr>
              <w:spacing w:before="60" w:after="60"/>
              <w:rPr>
                <w:rFonts w:cstheme="minorHAnsi"/>
                <w:b/>
                <w:sz w:val="28"/>
                <w:szCs w:val="28"/>
              </w:rPr>
            </w:pPr>
          </w:p>
        </w:tc>
        <w:tc>
          <w:tcPr>
            <w:tcW w:w="1984" w:type="dxa"/>
          </w:tcPr>
          <w:p w14:paraId="28ED1D96" w14:textId="77777777" w:rsidR="00754028" w:rsidRPr="00161657" w:rsidRDefault="00754028" w:rsidP="00161657">
            <w:pPr>
              <w:spacing w:before="60" w:after="60"/>
              <w:rPr>
                <w:rFonts w:eastAsia="Times New Roman" w:cstheme="minorHAnsi"/>
                <w:b/>
                <w:color w:val="000000" w:themeColor="text1"/>
                <w:sz w:val="28"/>
                <w:szCs w:val="28"/>
                <w:lang w:eastAsia="en-GB"/>
              </w:rPr>
            </w:pPr>
            <w:r w:rsidRPr="00161657">
              <w:rPr>
                <w:rFonts w:cstheme="minorHAnsi"/>
                <w:b/>
                <w:sz w:val="28"/>
                <w:szCs w:val="28"/>
              </w:rPr>
              <w:t xml:space="preserve">Date of </w:t>
            </w:r>
            <w:r>
              <w:rPr>
                <w:rFonts w:cstheme="minorHAnsi"/>
                <w:b/>
                <w:sz w:val="28"/>
                <w:szCs w:val="28"/>
              </w:rPr>
              <w:t xml:space="preserve">Mid-Year </w:t>
            </w:r>
            <w:r w:rsidRPr="00161657">
              <w:rPr>
                <w:rFonts w:cstheme="minorHAnsi"/>
                <w:b/>
                <w:sz w:val="28"/>
                <w:szCs w:val="28"/>
              </w:rPr>
              <w:t>Report</w:t>
            </w:r>
          </w:p>
        </w:tc>
        <w:tc>
          <w:tcPr>
            <w:tcW w:w="1843" w:type="dxa"/>
          </w:tcPr>
          <w:p w14:paraId="2B94CDD3" w14:textId="77777777" w:rsidR="00754028" w:rsidRPr="00161657" w:rsidRDefault="00754028" w:rsidP="00161657">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09.09.2022</w:t>
            </w:r>
          </w:p>
        </w:tc>
        <w:tc>
          <w:tcPr>
            <w:tcW w:w="284" w:type="dxa"/>
            <w:tcBorders>
              <w:top w:val="nil"/>
              <w:bottom w:val="nil"/>
            </w:tcBorders>
          </w:tcPr>
          <w:p w14:paraId="06A8D253" w14:textId="77777777" w:rsidR="00754028" w:rsidRPr="00161657" w:rsidRDefault="00754028" w:rsidP="00161657">
            <w:pPr>
              <w:spacing w:before="60" w:after="60"/>
              <w:rPr>
                <w:rFonts w:cstheme="minorHAnsi"/>
                <w:b/>
                <w:sz w:val="28"/>
                <w:szCs w:val="28"/>
              </w:rPr>
            </w:pPr>
          </w:p>
        </w:tc>
      </w:tr>
      <w:tr w:rsidR="00754028" w:rsidRPr="00161657" w14:paraId="5EFA39F4" w14:textId="77777777" w:rsidTr="00754028">
        <w:tc>
          <w:tcPr>
            <w:tcW w:w="1712" w:type="dxa"/>
            <w:vMerge/>
          </w:tcPr>
          <w:p w14:paraId="02CD2F11" w14:textId="77777777" w:rsidR="00754028" w:rsidRPr="00161657" w:rsidRDefault="00754028" w:rsidP="00161657">
            <w:pPr>
              <w:spacing w:before="60" w:after="60"/>
              <w:rPr>
                <w:rFonts w:cstheme="minorHAnsi"/>
                <w:b/>
                <w:sz w:val="28"/>
                <w:szCs w:val="28"/>
              </w:rPr>
            </w:pPr>
          </w:p>
        </w:tc>
        <w:tc>
          <w:tcPr>
            <w:tcW w:w="2252" w:type="dxa"/>
            <w:vMerge/>
          </w:tcPr>
          <w:p w14:paraId="14935594" w14:textId="77777777" w:rsidR="00754028" w:rsidRDefault="00754028" w:rsidP="00161657">
            <w:pPr>
              <w:spacing w:before="60" w:after="60"/>
              <w:rPr>
                <w:rFonts w:eastAsia="Times New Roman" w:cstheme="minorHAnsi"/>
                <w:b/>
                <w:color w:val="000000" w:themeColor="text1"/>
                <w:sz w:val="28"/>
                <w:szCs w:val="28"/>
                <w:lang w:eastAsia="en-GB"/>
              </w:rPr>
            </w:pPr>
          </w:p>
        </w:tc>
        <w:tc>
          <w:tcPr>
            <w:tcW w:w="284" w:type="dxa"/>
            <w:tcBorders>
              <w:top w:val="nil"/>
              <w:bottom w:val="nil"/>
            </w:tcBorders>
          </w:tcPr>
          <w:p w14:paraId="7346BD4C" w14:textId="77777777" w:rsidR="00754028" w:rsidRPr="00161657" w:rsidRDefault="00754028" w:rsidP="00161657">
            <w:pPr>
              <w:spacing w:before="60" w:after="60"/>
              <w:rPr>
                <w:rFonts w:cstheme="minorHAnsi"/>
                <w:b/>
                <w:sz w:val="28"/>
                <w:szCs w:val="28"/>
              </w:rPr>
            </w:pPr>
          </w:p>
        </w:tc>
        <w:tc>
          <w:tcPr>
            <w:tcW w:w="1984" w:type="dxa"/>
          </w:tcPr>
          <w:p w14:paraId="7BD8F5BB" w14:textId="77777777" w:rsidR="00754028" w:rsidRPr="006C07CB" w:rsidRDefault="00754028" w:rsidP="00161657">
            <w:pPr>
              <w:spacing w:before="60" w:after="60"/>
              <w:rPr>
                <w:rFonts w:cstheme="minorHAnsi"/>
                <w:b/>
                <w:color w:val="7030A0"/>
                <w:sz w:val="28"/>
                <w:szCs w:val="28"/>
              </w:rPr>
            </w:pPr>
            <w:r w:rsidRPr="006C07CB">
              <w:rPr>
                <w:rFonts w:cstheme="minorHAnsi"/>
                <w:b/>
                <w:color w:val="7030A0"/>
                <w:sz w:val="28"/>
                <w:szCs w:val="28"/>
              </w:rPr>
              <w:t>Date of End of Year Report</w:t>
            </w:r>
          </w:p>
        </w:tc>
        <w:tc>
          <w:tcPr>
            <w:tcW w:w="1843" w:type="dxa"/>
          </w:tcPr>
          <w:p w14:paraId="4D580124" w14:textId="77777777" w:rsidR="00754028" w:rsidRPr="006C07CB" w:rsidRDefault="00754028" w:rsidP="00161657">
            <w:pPr>
              <w:spacing w:before="60" w:after="60"/>
              <w:rPr>
                <w:rFonts w:eastAsia="Times New Roman" w:cstheme="minorHAnsi"/>
                <w:b/>
                <w:color w:val="7030A0"/>
                <w:sz w:val="28"/>
                <w:szCs w:val="28"/>
                <w:lang w:eastAsia="en-GB"/>
              </w:rPr>
            </w:pPr>
            <w:r w:rsidRPr="006C07CB">
              <w:rPr>
                <w:rFonts w:eastAsia="Times New Roman" w:cstheme="minorHAnsi"/>
                <w:b/>
                <w:color w:val="7030A0"/>
                <w:sz w:val="28"/>
                <w:szCs w:val="28"/>
                <w:lang w:eastAsia="en-GB"/>
              </w:rPr>
              <w:t>27.03.2023</w:t>
            </w:r>
          </w:p>
        </w:tc>
        <w:tc>
          <w:tcPr>
            <w:tcW w:w="284" w:type="dxa"/>
            <w:tcBorders>
              <w:top w:val="nil"/>
              <w:bottom w:val="nil"/>
            </w:tcBorders>
          </w:tcPr>
          <w:p w14:paraId="4430A5CF" w14:textId="77777777" w:rsidR="00754028" w:rsidRPr="00161657" w:rsidRDefault="00754028" w:rsidP="00161657">
            <w:pPr>
              <w:spacing w:before="60" w:after="60"/>
              <w:rPr>
                <w:rFonts w:cstheme="minorHAnsi"/>
                <w:b/>
                <w:sz w:val="28"/>
                <w:szCs w:val="28"/>
              </w:rPr>
            </w:pPr>
          </w:p>
        </w:tc>
      </w:tr>
    </w:tbl>
    <w:p w14:paraId="408E3343" w14:textId="77777777" w:rsidR="00161657" w:rsidRPr="00161657" w:rsidRDefault="00161657" w:rsidP="00161657">
      <w:pPr>
        <w:spacing w:after="0" w:line="240" w:lineRule="auto"/>
        <w:rPr>
          <w:rFonts w:eastAsia="Times New Roman" w:cstheme="minorHAnsi"/>
          <w:b/>
          <w:color w:val="000000" w:themeColor="text1"/>
          <w:sz w:val="10"/>
          <w:szCs w:val="10"/>
          <w:lang w:eastAsia="en-GB"/>
        </w:rPr>
      </w:pPr>
    </w:p>
    <w:p w14:paraId="2A516137" w14:textId="77777777" w:rsidR="00161657" w:rsidRPr="00161657" w:rsidRDefault="00161657" w:rsidP="00161657">
      <w:pPr>
        <w:spacing w:after="0" w:line="240" w:lineRule="auto"/>
        <w:jc w:val="both"/>
        <w:rPr>
          <w:rFonts w:cstheme="minorHAnsi"/>
          <w:sz w:val="28"/>
          <w:szCs w:val="28"/>
        </w:rPr>
      </w:pPr>
      <w:r w:rsidRPr="00161657">
        <w:rPr>
          <w:rFonts w:cstheme="minorHAnsi"/>
          <w:b/>
          <w:color w:val="000000" w:themeColor="text1"/>
          <w:sz w:val="28"/>
          <w:szCs w:val="28"/>
        </w:rPr>
        <w:t xml:space="preserve">Completed form to be returned to: </w:t>
      </w:r>
      <w:hyperlink r:id="rId12" w:history="1">
        <w:r w:rsidRPr="00161657">
          <w:rPr>
            <w:rFonts w:cstheme="minorHAnsi"/>
            <w:b/>
            <w:color w:val="0563C1" w:themeColor="hyperlink"/>
            <w:sz w:val="28"/>
            <w:szCs w:val="28"/>
            <w:u w:val="single"/>
          </w:rPr>
          <w:t>hss.performance@gov.wales</w:t>
        </w:r>
      </w:hyperlink>
      <w:r w:rsidRPr="00161657">
        <w:rPr>
          <w:rFonts w:cstheme="minorHAnsi"/>
          <w:b/>
          <w:color w:val="0563C1" w:themeColor="hyperlink"/>
          <w:sz w:val="28"/>
          <w:szCs w:val="28"/>
          <w:u w:val="single"/>
        </w:rPr>
        <w:t xml:space="preserve">.  </w:t>
      </w:r>
      <w:r w:rsidRPr="00161657">
        <w:rPr>
          <w:rFonts w:eastAsia="Times New Roman" w:cstheme="minorHAnsi"/>
          <w:b/>
          <w:sz w:val="28"/>
          <w:szCs w:val="28"/>
          <w:lang w:eastAsia="en-GB"/>
        </w:rPr>
        <w:t>Please provide a copy of necessary plans &amp; documents with the report.</w:t>
      </w:r>
    </w:p>
    <w:p w14:paraId="0F0B4696" w14:textId="77777777" w:rsidR="00366451" w:rsidRDefault="00366451" w:rsidP="00161657">
      <w:pPr>
        <w:spacing w:after="0" w:line="240" w:lineRule="auto"/>
        <w:rPr>
          <w:rFonts w:cstheme="minorHAnsi"/>
          <w:b/>
          <w:color w:val="0070C0"/>
          <w:sz w:val="40"/>
          <w:szCs w:val="40"/>
        </w:rPr>
      </w:pPr>
    </w:p>
    <w:p w14:paraId="3E9FA689" w14:textId="77777777" w:rsidR="00161657" w:rsidRPr="00161657" w:rsidRDefault="00161657" w:rsidP="00161657">
      <w:pPr>
        <w:spacing w:after="0" w:line="240" w:lineRule="auto"/>
        <w:rPr>
          <w:rFonts w:cstheme="minorHAnsi"/>
          <w:b/>
          <w:color w:val="0070C0"/>
          <w:sz w:val="40"/>
          <w:szCs w:val="40"/>
        </w:rPr>
      </w:pPr>
      <w:r w:rsidRPr="00161657">
        <w:rPr>
          <w:rFonts w:cstheme="minorHAnsi"/>
          <w:b/>
          <w:color w:val="0070C0"/>
          <w:sz w:val="40"/>
          <w:szCs w:val="40"/>
        </w:rPr>
        <w:t xml:space="preserve">Help Me Quit in Hospital </w:t>
      </w:r>
      <w:r w:rsidR="00CF0D48">
        <w:rPr>
          <w:rFonts w:cstheme="minorHAnsi"/>
          <w:b/>
          <w:color w:val="0070C0"/>
          <w:sz w:val="40"/>
          <w:szCs w:val="40"/>
        </w:rPr>
        <w:t>S</w:t>
      </w:r>
      <w:r w:rsidRPr="00161657">
        <w:rPr>
          <w:rFonts w:cstheme="minorHAnsi"/>
          <w:b/>
          <w:color w:val="0070C0"/>
          <w:sz w:val="40"/>
          <w:szCs w:val="40"/>
        </w:rPr>
        <w:t xml:space="preserve">moking </w:t>
      </w:r>
      <w:r w:rsidR="00CF0D48">
        <w:rPr>
          <w:rFonts w:cstheme="minorHAnsi"/>
          <w:b/>
          <w:color w:val="0070C0"/>
          <w:sz w:val="40"/>
          <w:szCs w:val="40"/>
        </w:rPr>
        <w:t>C</w:t>
      </w:r>
      <w:r w:rsidRPr="00161657">
        <w:rPr>
          <w:rFonts w:cstheme="minorHAnsi"/>
          <w:b/>
          <w:color w:val="0070C0"/>
          <w:sz w:val="40"/>
          <w:szCs w:val="40"/>
        </w:rPr>
        <w:t xml:space="preserve">essation </w:t>
      </w:r>
      <w:r w:rsidR="00CF0D48">
        <w:rPr>
          <w:rFonts w:cstheme="minorHAnsi"/>
          <w:b/>
          <w:color w:val="0070C0"/>
          <w:sz w:val="40"/>
          <w:szCs w:val="40"/>
        </w:rPr>
        <w:t>S</w:t>
      </w:r>
      <w:r w:rsidRPr="00161657">
        <w:rPr>
          <w:rFonts w:cstheme="minorHAnsi"/>
          <w:b/>
          <w:color w:val="0070C0"/>
          <w:sz w:val="40"/>
          <w:szCs w:val="40"/>
        </w:rPr>
        <w:t>ervices</w:t>
      </w:r>
    </w:p>
    <w:p w14:paraId="0DC49889" w14:textId="77777777" w:rsidR="00161657" w:rsidRPr="00161657" w:rsidRDefault="00161657" w:rsidP="00161657">
      <w:pPr>
        <w:spacing w:after="0" w:line="240" w:lineRule="auto"/>
        <w:jc w:val="both"/>
        <w:rPr>
          <w:rFonts w:eastAsia="Times New Roman" w:cstheme="minorHAnsi"/>
          <w:b/>
          <w:sz w:val="10"/>
          <w:szCs w:val="10"/>
          <w:lang w:eastAsia="en-GB"/>
        </w:rPr>
      </w:pPr>
    </w:p>
    <w:p w14:paraId="4A1C6D2D" w14:textId="77777777" w:rsidR="006C07CB" w:rsidRDefault="00161657" w:rsidP="00161657">
      <w:pPr>
        <w:spacing w:after="0" w:line="240" w:lineRule="auto"/>
        <w:jc w:val="both"/>
        <w:rPr>
          <w:rFonts w:eastAsia="Times New Roman" w:cstheme="minorHAnsi"/>
          <w:b/>
          <w:sz w:val="28"/>
          <w:szCs w:val="28"/>
          <w:lang w:eastAsia="en-GB"/>
        </w:rPr>
      </w:pPr>
      <w:r w:rsidRPr="00161657">
        <w:rPr>
          <w:rFonts w:eastAsia="Times New Roman" w:cstheme="minorHAnsi"/>
          <w:b/>
          <w:sz w:val="28"/>
          <w:szCs w:val="28"/>
          <w:lang w:eastAsia="en-GB"/>
        </w:rPr>
        <w:t xml:space="preserve">An update on the actions planned and implemented </w:t>
      </w:r>
      <w:r w:rsidRPr="00161657">
        <w:rPr>
          <w:rFonts w:eastAsia="Times New Roman" w:cstheme="minorHAnsi"/>
          <w:b/>
          <w:sz w:val="28"/>
          <w:szCs w:val="28"/>
          <w:u w:val="single"/>
          <w:lang w:eastAsia="en-GB"/>
        </w:rPr>
        <w:t>during the current operational year</w:t>
      </w:r>
      <w:r w:rsidRPr="00161657">
        <w:rPr>
          <w:rFonts w:eastAsia="Times New Roman" w:cstheme="minorHAnsi"/>
          <w:b/>
          <w:sz w:val="28"/>
          <w:szCs w:val="28"/>
          <w:lang w:eastAsia="en-GB"/>
        </w:rPr>
        <w:t xml:space="preserve"> to advance the development of Help Me Quit in Hospital smoking cessation services</w:t>
      </w:r>
      <w:r w:rsidR="006C07CB">
        <w:rPr>
          <w:rFonts w:eastAsia="Times New Roman" w:cstheme="minorHAnsi"/>
          <w:b/>
          <w:sz w:val="28"/>
          <w:szCs w:val="28"/>
          <w:lang w:eastAsia="en-GB"/>
        </w:rPr>
        <w:t xml:space="preserve">. </w:t>
      </w:r>
    </w:p>
    <w:p w14:paraId="3F953409" w14:textId="77777777" w:rsidR="006C07CB" w:rsidRDefault="006C07CB" w:rsidP="00161657">
      <w:pPr>
        <w:spacing w:after="0" w:line="240" w:lineRule="auto"/>
        <w:jc w:val="both"/>
        <w:rPr>
          <w:rFonts w:eastAsia="Times New Roman" w:cstheme="minorHAnsi"/>
          <w:b/>
          <w:sz w:val="28"/>
          <w:szCs w:val="28"/>
          <w:lang w:eastAsia="en-GB"/>
        </w:rPr>
      </w:pPr>
    </w:p>
    <w:p w14:paraId="59FA0B32" w14:textId="77777777" w:rsidR="006C07CB" w:rsidRPr="006C07CB" w:rsidRDefault="006C07CB" w:rsidP="00161657">
      <w:pPr>
        <w:spacing w:after="0" w:line="240" w:lineRule="auto"/>
        <w:jc w:val="both"/>
        <w:rPr>
          <w:rFonts w:eastAsia="Times New Roman" w:cstheme="minorHAnsi"/>
          <w:b/>
          <w:color w:val="7030A0"/>
          <w:sz w:val="28"/>
          <w:szCs w:val="28"/>
          <w:lang w:eastAsia="en-GB"/>
        </w:rPr>
      </w:pPr>
      <w:r>
        <w:rPr>
          <w:rFonts w:eastAsia="Times New Roman" w:cstheme="minorHAnsi"/>
          <w:b/>
          <w:sz w:val="28"/>
          <w:szCs w:val="28"/>
          <w:lang w:eastAsia="en-GB"/>
        </w:rPr>
        <w:t>Key: black text = 1</w:t>
      </w:r>
      <w:r w:rsidRPr="006C07CB">
        <w:rPr>
          <w:rFonts w:eastAsia="Times New Roman" w:cstheme="minorHAnsi"/>
          <w:b/>
          <w:sz w:val="28"/>
          <w:szCs w:val="28"/>
          <w:vertAlign w:val="superscript"/>
          <w:lang w:eastAsia="en-GB"/>
        </w:rPr>
        <w:t>st</w:t>
      </w:r>
      <w:r>
        <w:rPr>
          <w:rFonts w:eastAsia="Times New Roman" w:cstheme="minorHAnsi"/>
          <w:b/>
          <w:sz w:val="28"/>
          <w:szCs w:val="28"/>
          <w:lang w:eastAsia="en-GB"/>
        </w:rPr>
        <w:t xml:space="preserve"> April 2022-31</w:t>
      </w:r>
      <w:r w:rsidRPr="006C07CB">
        <w:rPr>
          <w:rFonts w:eastAsia="Times New Roman" w:cstheme="minorHAnsi"/>
          <w:b/>
          <w:sz w:val="28"/>
          <w:szCs w:val="28"/>
          <w:vertAlign w:val="superscript"/>
          <w:lang w:eastAsia="en-GB"/>
        </w:rPr>
        <w:t>st</w:t>
      </w:r>
      <w:r>
        <w:rPr>
          <w:rFonts w:eastAsia="Times New Roman" w:cstheme="minorHAnsi"/>
          <w:b/>
          <w:sz w:val="28"/>
          <w:szCs w:val="28"/>
          <w:lang w:eastAsia="en-GB"/>
        </w:rPr>
        <w:t xml:space="preserve"> August 2022. </w:t>
      </w:r>
      <w:r>
        <w:rPr>
          <w:rFonts w:eastAsia="Times New Roman" w:cstheme="minorHAnsi"/>
          <w:b/>
          <w:color w:val="7030A0"/>
          <w:sz w:val="28"/>
          <w:szCs w:val="28"/>
          <w:lang w:eastAsia="en-GB"/>
        </w:rPr>
        <w:t>Purple text = Update from 1</w:t>
      </w:r>
      <w:r w:rsidRPr="006C07CB">
        <w:rPr>
          <w:rFonts w:eastAsia="Times New Roman" w:cstheme="minorHAnsi"/>
          <w:b/>
          <w:color w:val="7030A0"/>
          <w:sz w:val="28"/>
          <w:szCs w:val="28"/>
          <w:vertAlign w:val="superscript"/>
          <w:lang w:eastAsia="en-GB"/>
        </w:rPr>
        <w:t>st</w:t>
      </w:r>
      <w:r>
        <w:rPr>
          <w:rFonts w:eastAsia="Times New Roman" w:cstheme="minorHAnsi"/>
          <w:b/>
          <w:color w:val="7030A0"/>
          <w:sz w:val="28"/>
          <w:szCs w:val="28"/>
          <w:lang w:eastAsia="en-GB"/>
        </w:rPr>
        <w:t xml:space="preserve"> September 2022-31</w:t>
      </w:r>
      <w:r w:rsidRPr="006C07CB">
        <w:rPr>
          <w:rFonts w:eastAsia="Times New Roman" w:cstheme="minorHAnsi"/>
          <w:b/>
          <w:color w:val="7030A0"/>
          <w:sz w:val="28"/>
          <w:szCs w:val="28"/>
          <w:vertAlign w:val="superscript"/>
          <w:lang w:eastAsia="en-GB"/>
        </w:rPr>
        <w:t>st</w:t>
      </w:r>
      <w:r>
        <w:rPr>
          <w:rFonts w:eastAsia="Times New Roman" w:cstheme="minorHAnsi"/>
          <w:b/>
          <w:color w:val="7030A0"/>
          <w:sz w:val="28"/>
          <w:szCs w:val="28"/>
          <w:lang w:eastAsia="en-GB"/>
        </w:rPr>
        <w:t xml:space="preserve"> March 2023.</w:t>
      </w:r>
    </w:p>
    <w:p w14:paraId="688C5368" w14:textId="77777777" w:rsidR="00161657" w:rsidRPr="00161657" w:rsidRDefault="00161657" w:rsidP="00161657">
      <w:pPr>
        <w:spacing w:after="0" w:line="240" w:lineRule="auto"/>
        <w:rPr>
          <w:rFonts w:cstheme="minorHAnsi"/>
          <w:b/>
          <w:sz w:val="10"/>
          <w:szCs w:val="10"/>
        </w:rPr>
      </w:pPr>
    </w:p>
    <w:tbl>
      <w:tblPr>
        <w:tblStyle w:val="TableGrid21"/>
        <w:tblW w:w="15593" w:type="dxa"/>
        <w:tblInd w:w="-10" w:type="dxa"/>
        <w:tblLook w:val="04A0" w:firstRow="1" w:lastRow="0" w:firstColumn="1" w:lastColumn="0" w:noHBand="0" w:noVBand="1"/>
      </w:tblPr>
      <w:tblGrid>
        <w:gridCol w:w="3402"/>
        <w:gridCol w:w="5245"/>
        <w:gridCol w:w="4252"/>
        <w:gridCol w:w="2694"/>
      </w:tblGrid>
      <w:tr w:rsidR="00161657" w:rsidRPr="00161657" w14:paraId="07AEB16D" w14:textId="77777777" w:rsidTr="0023290D">
        <w:trPr>
          <w:tblHeader/>
        </w:trPr>
        <w:tc>
          <w:tcPr>
            <w:tcW w:w="3402"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6A68993E" w14:textId="77777777" w:rsidR="00161657" w:rsidRPr="00161657" w:rsidRDefault="00161657" w:rsidP="00161657">
            <w:pPr>
              <w:spacing w:before="20" w:after="20"/>
              <w:rPr>
                <w:rFonts w:asciiTheme="minorHAnsi" w:hAnsiTheme="minorHAnsi" w:cstheme="minorHAnsi"/>
                <w:b/>
                <w:sz w:val="28"/>
                <w:szCs w:val="28"/>
              </w:rPr>
            </w:pPr>
            <w:r w:rsidRPr="00161657">
              <w:rPr>
                <w:rFonts w:asciiTheme="minorHAnsi" w:hAnsiTheme="minorHAnsi" w:cstheme="minorHAnsi"/>
                <w:b/>
                <w:sz w:val="28"/>
                <w:szCs w:val="28"/>
              </w:rPr>
              <w:t>Objective</w:t>
            </w:r>
          </w:p>
        </w:tc>
        <w:tc>
          <w:tcPr>
            <w:tcW w:w="5245"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49CBBEE8" w14:textId="77777777" w:rsidR="00161657" w:rsidRPr="00161657" w:rsidRDefault="00161657" w:rsidP="00161657">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Key Actions Planned/Achieved</w:t>
            </w:r>
            <w:r w:rsidRPr="00161657">
              <w:rPr>
                <w:rFonts w:asciiTheme="minorHAnsi" w:hAnsiTheme="minorHAnsi" w:cstheme="minorHAnsi"/>
                <w:sz w:val="28"/>
                <w:szCs w:val="28"/>
              </w:rPr>
              <w:t xml:space="preserve"> </w:t>
            </w:r>
          </w:p>
        </w:tc>
        <w:tc>
          <w:tcPr>
            <w:tcW w:w="4252"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2867ACE3" w14:textId="77777777" w:rsidR="00161657" w:rsidRPr="00161657" w:rsidRDefault="00161657" w:rsidP="00161657">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 xml:space="preserve">Risks to Delivery </w:t>
            </w:r>
          </w:p>
        </w:tc>
        <w:tc>
          <w:tcPr>
            <w:tcW w:w="269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2C605BCE" w14:textId="77777777" w:rsidR="00161657" w:rsidRPr="00161657" w:rsidRDefault="00161657" w:rsidP="00161657">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Corrective Actions</w:t>
            </w:r>
          </w:p>
        </w:tc>
      </w:tr>
      <w:tr w:rsidR="00161657" w:rsidRPr="00161657" w14:paraId="52DC332E" w14:textId="77777777" w:rsidTr="002B400C">
        <w:tc>
          <w:tcPr>
            <w:tcW w:w="15593" w:type="dxa"/>
            <w:gridSpan w:val="4"/>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53D94FEE" w14:textId="77777777" w:rsidR="00161657" w:rsidRPr="00161657" w:rsidRDefault="00161657" w:rsidP="00161657">
            <w:pPr>
              <w:spacing w:before="60" w:after="60"/>
              <w:jc w:val="center"/>
              <w:rPr>
                <w:rFonts w:asciiTheme="minorHAnsi" w:hAnsiTheme="minorHAnsi" w:cstheme="minorHAnsi"/>
                <w:b/>
                <w:sz w:val="28"/>
                <w:szCs w:val="28"/>
              </w:rPr>
            </w:pPr>
            <w:r w:rsidRPr="00161657">
              <w:rPr>
                <w:rFonts w:asciiTheme="minorHAnsi" w:hAnsiTheme="minorHAnsi" w:cstheme="minorHAnsi"/>
                <w:b/>
                <w:sz w:val="28"/>
                <w:szCs w:val="28"/>
              </w:rPr>
              <w:t>Please refer to the checklist on the evidence that is to be provided for each objective</w:t>
            </w:r>
          </w:p>
        </w:tc>
      </w:tr>
      <w:tr w:rsidR="00161657" w:rsidRPr="00161657" w14:paraId="69DE512B" w14:textId="77777777" w:rsidTr="0023290D">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64A43DC1" w14:textId="77777777" w:rsidR="00161657" w:rsidRPr="00161657" w:rsidRDefault="00161657" w:rsidP="00161657">
            <w:pPr>
              <w:spacing w:before="20" w:after="20"/>
              <w:rPr>
                <w:rFonts w:asciiTheme="minorHAnsi" w:hAnsiTheme="minorHAnsi" w:cstheme="minorHAnsi"/>
                <w:b/>
                <w:sz w:val="28"/>
                <w:szCs w:val="28"/>
              </w:rPr>
            </w:pPr>
            <w:r w:rsidRPr="00161657">
              <w:rPr>
                <w:rFonts w:asciiTheme="minorHAnsi" w:hAnsiTheme="minorHAnsi" w:cstheme="minorHAnsi"/>
                <w:b/>
                <w:sz w:val="28"/>
                <w:szCs w:val="28"/>
              </w:rPr>
              <w:t>Leadership and Co-ordination</w:t>
            </w:r>
          </w:p>
          <w:p w14:paraId="0BE21159" w14:textId="77777777" w:rsidR="00161657" w:rsidRPr="00161657" w:rsidRDefault="00161657" w:rsidP="00161657">
            <w:pPr>
              <w:spacing w:before="20" w:after="20"/>
              <w:rPr>
                <w:rFonts w:asciiTheme="minorHAnsi" w:hAnsiTheme="minorHAnsi" w:cstheme="minorHAnsi"/>
                <w:sz w:val="28"/>
                <w:szCs w:val="28"/>
              </w:rPr>
            </w:pPr>
            <w:r w:rsidRPr="00161657">
              <w:rPr>
                <w:rFonts w:asciiTheme="minorHAnsi" w:hAnsiTheme="minorHAnsi" w:cstheme="minorHAnsi"/>
                <w:sz w:val="28"/>
                <w:szCs w:val="28"/>
              </w:rPr>
              <w:t>The health board has established mechanisms for the overall project management of Help Me Quit in Hospital and leadership to support implementation in all relevant service areas and sites.</w:t>
            </w:r>
          </w:p>
        </w:tc>
        <w:tc>
          <w:tcPr>
            <w:tcW w:w="5245" w:type="dxa"/>
            <w:tcBorders>
              <w:top w:val="single" w:sz="8" w:space="0" w:color="auto"/>
              <w:left w:val="single" w:sz="8" w:space="0" w:color="auto"/>
              <w:bottom w:val="single" w:sz="8" w:space="0" w:color="auto"/>
              <w:right w:val="single" w:sz="8" w:space="0" w:color="auto"/>
            </w:tcBorders>
          </w:tcPr>
          <w:p w14:paraId="7AC03CF3" w14:textId="77777777" w:rsidR="00EC3F32" w:rsidRPr="00785AEA" w:rsidRDefault="00EC3F32" w:rsidP="002B400C">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achieved</w:t>
            </w:r>
          </w:p>
          <w:p w14:paraId="3BEF2A44" w14:textId="77777777" w:rsidR="008B439B" w:rsidRPr="0050033E" w:rsidRDefault="00EC3F32" w:rsidP="00366451">
            <w:pPr>
              <w:pStyle w:val="ListParagraph"/>
              <w:numPr>
                <w:ilvl w:val="0"/>
                <w:numId w:val="36"/>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 xml:space="preserve">Launch of </w:t>
            </w:r>
            <w:r w:rsidRPr="00785AEA">
              <w:rPr>
                <w:rFonts w:asciiTheme="minorHAnsi" w:hAnsiTheme="minorHAnsi" w:cstheme="minorHAnsi"/>
                <w:sz w:val="22"/>
                <w:szCs w:val="22"/>
              </w:rPr>
              <w:t>Respiratory Planning and Delivery Group Smoking Cessation Sub-group which will oversee d</w:t>
            </w:r>
            <w:r w:rsidR="002B400C" w:rsidRPr="00785AEA">
              <w:rPr>
                <w:rFonts w:asciiTheme="minorHAnsi" w:hAnsiTheme="minorHAnsi" w:cstheme="minorHAnsi"/>
                <w:sz w:val="22"/>
                <w:szCs w:val="22"/>
              </w:rPr>
              <w:t>evelopment of the CTM HMQ in Hospital model for respiratory patients</w:t>
            </w:r>
            <w:r w:rsidRPr="00785AEA">
              <w:rPr>
                <w:rFonts w:asciiTheme="minorHAnsi" w:hAnsiTheme="minorHAnsi" w:cstheme="minorHAnsi"/>
                <w:sz w:val="22"/>
                <w:szCs w:val="22"/>
              </w:rPr>
              <w:t>.</w:t>
            </w:r>
            <w:r w:rsidR="002B400C" w:rsidRPr="00785AEA">
              <w:rPr>
                <w:rFonts w:asciiTheme="minorHAnsi" w:hAnsiTheme="minorHAnsi" w:cstheme="minorHAnsi"/>
                <w:sz w:val="22"/>
                <w:szCs w:val="22"/>
              </w:rPr>
              <w:t xml:space="preserve"> </w:t>
            </w:r>
            <w:r w:rsidR="00686C2B" w:rsidRPr="00785AEA">
              <w:rPr>
                <w:rFonts w:asciiTheme="minorHAnsi" w:hAnsiTheme="minorHAnsi" w:cstheme="minorHAnsi"/>
                <w:sz w:val="22"/>
                <w:szCs w:val="22"/>
              </w:rPr>
              <w:t xml:space="preserve">The Terms of Reference of the </w:t>
            </w:r>
            <w:r w:rsidR="0050033E">
              <w:rPr>
                <w:rFonts w:asciiTheme="minorHAnsi" w:hAnsiTheme="minorHAnsi" w:cstheme="minorHAnsi"/>
                <w:sz w:val="22"/>
                <w:szCs w:val="22"/>
              </w:rPr>
              <w:t xml:space="preserve">Overarching </w:t>
            </w:r>
            <w:r w:rsidR="00686C2B" w:rsidRPr="00785AEA">
              <w:rPr>
                <w:rFonts w:asciiTheme="minorHAnsi" w:hAnsiTheme="minorHAnsi" w:cstheme="minorHAnsi"/>
                <w:sz w:val="22"/>
                <w:szCs w:val="22"/>
              </w:rPr>
              <w:t>Respiratory Planning and Delivery group are attached</w:t>
            </w:r>
            <w:r w:rsidR="00354CB7">
              <w:rPr>
                <w:rFonts w:asciiTheme="minorHAnsi" w:hAnsiTheme="minorHAnsi" w:cstheme="minorHAnsi"/>
                <w:sz w:val="22"/>
                <w:szCs w:val="22"/>
              </w:rPr>
              <w:t xml:space="preserve"> (Appendix A)</w:t>
            </w:r>
            <w:r w:rsidR="00686C2B" w:rsidRPr="00785AEA">
              <w:rPr>
                <w:rFonts w:asciiTheme="minorHAnsi" w:hAnsiTheme="minorHAnsi" w:cstheme="minorHAnsi"/>
                <w:sz w:val="22"/>
                <w:szCs w:val="22"/>
              </w:rPr>
              <w:t>, along with their identified priorities for 2022-23</w:t>
            </w:r>
            <w:r w:rsidR="00354CB7">
              <w:rPr>
                <w:rFonts w:asciiTheme="minorHAnsi" w:hAnsiTheme="minorHAnsi" w:cstheme="minorHAnsi"/>
                <w:sz w:val="22"/>
                <w:szCs w:val="22"/>
              </w:rPr>
              <w:t xml:space="preserve"> (Appendix B)</w:t>
            </w:r>
            <w:r w:rsidR="00686C2B" w:rsidRPr="00785AEA">
              <w:rPr>
                <w:rFonts w:asciiTheme="minorHAnsi" w:hAnsiTheme="minorHAnsi" w:cstheme="minorHAnsi"/>
                <w:sz w:val="22"/>
                <w:szCs w:val="22"/>
              </w:rPr>
              <w:t xml:space="preserve">, of which increasing smoking cessation rates was ranked as the top priority. </w:t>
            </w:r>
          </w:p>
          <w:p w14:paraId="6135536F" w14:textId="77777777" w:rsidR="0050033E" w:rsidRPr="00FE781D" w:rsidRDefault="008B439B" w:rsidP="002B400C">
            <w:pPr>
              <w:pStyle w:val="ListParagraph"/>
              <w:numPr>
                <w:ilvl w:val="0"/>
                <w:numId w:val="36"/>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Development of d</w:t>
            </w:r>
            <w:r w:rsidR="00686C2B" w:rsidRPr="0050033E">
              <w:rPr>
                <w:rFonts w:asciiTheme="minorHAnsi" w:hAnsiTheme="minorHAnsi" w:cstheme="minorHAnsi"/>
                <w:sz w:val="22"/>
                <w:szCs w:val="22"/>
              </w:rPr>
              <w:t>raft objectives by the Smoking Cessation Sub-group</w:t>
            </w:r>
            <w:r w:rsidRPr="0050033E">
              <w:rPr>
                <w:rFonts w:asciiTheme="minorHAnsi" w:hAnsiTheme="minorHAnsi" w:cstheme="minorHAnsi"/>
                <w:sz w:val="22"/>
                <w:szCs w:val="22"/>
              </w:rPr>
              <w:t xml:space="preserve"> (</w:t>
            </w:r>
            <w:r w:rsidR="00354CB7">
              <w:rPr>
                <w:rFonts w:asciiTheme="minorHAnsi" w:hAnsiTheme="minorHAnsi" w:cstheme="minorHAnsi"/>
                <w:sz w:val="22"/>
                <w:szCs w:val="22"/>
              </w:rPr>
              <w:t>Appendix C</w:t>
            </w:r>
            <w:r w:rsidRPr="0050033E">
              <w:rPr>
                <w:rFonts w:asciiTheme="minorHAnsi" w:hAnsiTheme="minorHAnsi" w:cstheme="minorHAnsi"/>
                <w:sz w:val="22"/>
                <w:szCs w:val="22"/>
              </w:rPr>
              <w:t xml:space="preserve">). </w:t>
            </w:r>
          </w:p>
          <w:p w14:paraId="55CEB645" w14:textId="77777777" w:rsidR="00EC3F32" w:rsidRPr="00785AEA" w:rsidRDefault="00EC3F32" w:rsidP="002B400C">
            <w:pPr>
              <w:spacing w:before="20" w:after="20"/>
              <w:jc w:val="both"/>
              <w:rPr>
                <w:rFonts w:asciiTheme="minorHAnsi" w:hAnsiTheme="minorHAnsi" w:cstheme="minorHAnsi"/>
                <w:sz w:val="22"/>
                <w:szCs w:val="22"/>
                <w:u w:val="single"/>
              </w:rPr>
            </w:pPr>
            <w:r w:rsidRPr="00785AEA">
              <w:rPr>
                <w:rFonts w:asciiTheme="minorHAnsi" w:hAnsiTheme="minorHAnsi" w:cstheme="minorHAnsi"/>
                <w:sz w:val="22"/>
                <w:szCs w:val="22"/>
                <w:u w:val="single"/>
              </w:rPr>
              <w:t>Key actions planned</w:t>
            </w:r>
          </w:p>
          <w:p w14:paraId="763352F3" w14:textId="77777777" w:rsidR="002B42E5" w:rsidRDefault="00C83825" w:rsidP="00DF30D8">
            <w:pPr>
              <w:pStyle w:val="ListParagraph"/>
              <w:numPr>
                <w:ilvl w:val="0"/>
                <w:numId w:val="36"/>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seek c</w:t>
            </w:r>
            <w:r w:rsidR="002B400C" w:rsidRPr="00785AEA">
              <w:rPr>
                <w:rFonts w:asciiTheme="minorHAnsi" w:hAnsiTheme="minorHAnsi" w:cstheme="minorHAnsi"/>
                <w:sz w:val="22"/>
                <w:szCs w:val="22"/>
              </w:rPr>
              <w:t xml:space="preserve">ommitments and agreements at executive level within the health </w:t>
            </w:r>
            <w:r w:rsidR="00EC3F32" w:rsidRPr="00785AEA">
              <w:rPr>
                <w:rFonts w:asciiTheme="minorHAnsi" w:hAnsiTheme="minorHAnsi" w:cstheme="minorHAnsi"/>
                <w:sz w:val="22"/>
                <w:szCs w:val="22"/>
              </w:rPr>
              <w:t>during the</w:t>
            </w:r>
            <w:r w:rsidR="002B400C" w:rsidRPr="00785AEA">
              <w:rPr>
                <w:rFonts w:asciiTheme="minorHAnsi" w:hAnsiTheme="minorHAnsi" w:cstheme="minorHAnsi"/>
                <w:sz w:val="22"/>
                <w:szCs w:val="22"/>
              </w:rPr>
              <w:t xml:space="preserve"> next reporting period. </w:t>
            </w:r>
          </w:p>
          <w:p w14:paraId="2A0224F9" w14:textId="77777777" w:rsidR="00FE781D" w:rsidRPr="00FE781D" w:rsidRDefault="00FE781D" w:rsidP="00FE781D">
            <w:pPr>
              <w:spacing w:before="20" w:after="20"/>
              <w:jc w:val="both"/>
              <w:rPr>
                <w:rFonts w:cstheme="minorHAnsi"/>
              </w:rPr>
            </w:pPr>
          </w:p>
          <w:p w14:paraId="2F511F21" w14:textId="77777777" w:rsidR="00FE781D" w:rsidRPr="00293915" w:rsidRDefault="00FE781D" w:rsidP="00D66AC5">
            <w:pPr>
              <w:pStyle w:val="ListParagraph"/>
              <w:spacing w:before="20" w:after="20"/>
              <w:ind w:left="0"/>
              <w:rPr>
                <w:rFonts w:asciiTheme="minorHAnsi" w:hAnsiTheme="minorHAnsi" w:cstheme="minorHAnsi"/>
                <w:color w:val="7030A0"/>
                <w:sz w:val="22"/>
                <w:szCs w:val="22"/>
                <w:u w:val="single"/>
              </w:rPr>
            </w:pPr>
            <w:r w:rsidRPr="00293915">
              <w:rPr>
                <w:rFonts w:asciiTheme="minorHAnsi" w:hAnsiTheme="minorHAnsi" w:cstheme="minorHAnsi"/>
                <w:color w:val="7030A0"/>
                <w:sz w:val="22"/>
                <w:szCs w:val="22"/>
                <w:u w:val="single"/>
              </w:rPr>
              <w:t>Update</w:t>
            </w:r>
            <w:r w:rsidR="002C177F" w:rsidRPr="00293915">
              <w:rPr>
                <w:rFonts w:asciiTheme="minorHAnsi" w:hAnsiTheme="minorHAnsi" w:cstheme="minorHAnsi"/>
                <w:color w:val="7030A0"/>
                <w:sz w:val="22"/>
                <w:szCs w:val="22"/>
                <w:u w:val="single"/>
              </w:rPr>
              <w:t>:</w:t>
            </w:r>
          </w:p>
          <w:p w14:paraId="5623F114" w14:textId="77777777" w:rsidR="006C07CB" w:rsidRPr="00293915" w:rsidRDefault="006C07CB" w:rsidP="00D66AC5">
            <w:pPr>
              <w:pStyle w:val="ListParagraph"/>
              <w:spacing w:before="20" w:after="20"/>
              <w:ind w:left="0"/>
              <w:rPr>
                <w:rFonts w:asciiTheme="minorHAnsi" w:hAnsiTheme="minorHAnsi" w:cstheme="minorHAnsi"/>
                <w:color w:val="7030A0"/>
                <w:sz w:val="22"/>
                <w:szCs w:val="22"/>
                <w:u w:val="single"/>
              </w:rPr>
            </w:pPr>
            <w:r w:rsidRPr="00293915">
              <w:rPr>
                <w:rFonts w:asciiTheme="minorHAnsi" w:hAnsiTheme="minorHAnsi" w:cstheme="minorHAnsi"/>
                <w:color w:val="7030A0"/>
                <w:sz w:val="22"/>
                <w:szCs w:val="22"/>
                <w:u w:val="single"/>
              </w:rPr>
              <w:t>Key actions achieved:</w:t>
            </w:r>
          </w:p>
          <w:p w14:paraId="3BE48008" w14:textId="77777777" w:rsidR="0072522E" w:rsidRPr="00293915" w:rsidRDefault="008D4818" w:rsidP="00D66AC5">
            <w:pPr>
              <w:pStyle w:val="ListParagraph"/>
              <w:numPr>
                <w:ilvl w:val="0"/>
                <w:numId w:val="38"/>
              </w:numPr>
              <w:spacing w:before="20" w:after="20"/>
              <w:rPr>
                <w:rFonts w:asciiTheme="minorHAnsi" w:hAnsiTheme="minorHAnsi" w:cstheme="minorHAnsi"/>
                <w:color w:val="7030A0"/>
                <w:sz w:val="22"/>
                <w:szCs w:val="22"/>
              </w:rPr>
            </w:pPr>
            <w:r>
              <w:rPr>
                <w:rFonts w:asciiTheme="minorHAnsi" w:hAnsiTheme="minorHAnsi" w:cstheme="minorHAnsi"/>
                <w:color w:val="7030A0"/>
                <w:sz w:val="22"/>
                <w:szCs w:val="22"/>
              </w:rPr>
              <w:t xml:space="preserve">Smoking Cessation </w:t>
            </w:r>
            <w:r w:rsidR="00125CED" w:rsidRPr="00293915">
              <w:rPr>
                <w:rFonts w:asciiTheme="minorHAnsi" w:hAnsiTheme="minorHAnsi" w:cstheme="minorHAnsi"/>
                <w:color w:val="7030A0"/>
                <w:sz w:val="22"/>
                <w:szCs w:val="22"/>
              </w:rPr>
              <w:t xml:space="preserve">Sub </w:t>
            </w:r>
            <w:r w:rsidR="00FE781D" w:rsidRPr="00293915">
              <w:rPr>
                <w:rFonts w:asciiTheme="minorHAnsi" w:hAnsiTheme="minorHAnsi" w:cstheme="minorHAnsi"/>
                <w:color w:val="7030A0"/>
                <w:sz w:val="22"/>
                <w:szCs w:val="22"/>
              </w:rPr>
              <w:t>Group</w:t>
            </w:r>
            <w:r>
              <w:rPr>
                <w:rFonts w:asciiTheme="minorHAnsi" w:hAnsiTheme="minorHAnsi" w:cstheme="minorHAnsi"/>
                <w:color w:val="7030A0"/>
                <w:sz w:val="22"/>
                <w:szCs w:val="22"/>
              </w:rPr>
              <w:t xml:space="preserve"> of the </w:t>
            </w:r>
            <w:r w:rsidRPr="00293915">
              <w:rPr>
                <w:rFonts w:asciiTheme="minorHAnsi" w:hAnsiTheme="minorHAnsi" w:cstheme="minorHAnsi"/>
                <w:color w:val="7030A0"/>
                <w:sz w:val="22"/>
                <w:szCs w:val="22"/>
              </w:rPr>
              <w:t>Respiratory Planning and Delivery</w:t>
            </w:r>
            <w:r>
              <w:rPr>
                <w:rFonts w:asciiTheme="minorHAnsi" w:hAnsiTheme="minorHAnsi" w:cstheme="minorHAnsi"/>
                <w:color w:val="7030A0"/>
                <w:sz w:val="22"/>
                <w:szCs w:val="22"/>
              </w:rPr>
              <w:t xml:space="preserve"> group</w:t>
            </w:r>
            <w:r w:rsidRPr="00293915">
              <w:rPr>
                <w:rFonts w:asciiTheme="minorHAnsi" w:hAnsiTheme="minorHAnsi" w:cstheme="minorHAnsi"/>
                <w:color w:val="7030A0"/>
                <w:sz w:val="22"/>
                <w:szCs w:val="22"/>
              </w:rPr>
              <w:t xml:space="preserve"> </w:t>
            </w:r>
            <w:r w:rsidR="00FE781D" w:rsidRPr="00293915">
              <w:rPr>
                <w:rFonts w:asciiTheme="minorHAnsi" w:hAnsiTheme="minorHAnsi" w:cstheme="minorHAnsi"/>
                <w:color w:val="7030A0"/>
                <w:sz w:val="22"/>
                <w:szCs w:val="22"/>
              </w:rPr>
              <w:t>continue to meet monthl</w:t>
            </w:r>
            <w:r w:rsidR="0072522E" w:rsidRPr="00293915">
              <w:rPr>
                <w:rFonts w:asciiTheme="minorHAnsi" w:hAnsiTheme="minorHAnsi" w:cstheme="minorHAnsi"/>
                <w:color w:val="7030A0"/>
                <w:sz w:val="22"/>
                <w:szCs w:val="22"/>
              </w:rPr>
              <w:t>y.</w:t>
            </w:r>
          </w:p>
          <w:p w14:paraId="48107EBC" w14:textId="77777777" w:rsidR="00FE781D" w:rsidRPr="003C18D7" w:rsidRDefault="0072522E" w:rsidP="00D66AC5">
            <w:pPr>
              <w:pStyle w:val="ListParagraph"/>
              <w:numPr>
                <w:ilvl w:val="0"/>
                <w:numId w:val="38"/>
              </w:numPr>
              <w:spacing w:before="20" w:after="20"/>
              <w:rPr>
                <w:rFonts w:asciiTheme="minorHAnsi" w:hAnsiTheme="minorHAnsi" w:cstheme="minorHAnsi"/>
                <w:color w:val="7030A0"/>
                <w:sz w:val="22"/>
                <w:szCs w:val="22"/>
              </w:rPr>
            </w:pPr>
            <w:r w:rsidRPr="00293915">
              <w:rPr>
                <w:rFonts w:asciiTheme="minorHAnsi" w:hAnsiTheme="minorHAnsi" w:cstheme="minorHAnsi"/>
                <w:color w:val="7030A0"/>
                <w:sz w:val="22"/>
                <w:szCs w:val="22"/>
              </w:rPr>
              <w:t>The overall aim of this work stream is to increase the percentage of adult smokers in CTM who make a quit attempt via</w:t>
            </w:r>
            <w:r w:rsidR="00954297" w:rsidRPr="00293915">
              <w:rPr>
                <w:rFonts w:asciiTheme="minorHAnsi" w:hAnsiTheme="minorHAnsi" w:cstheme="minorHAnsi"/>
                <w:color w:val="7030A0"/>
                <w:sz w:val="22"/>
                <w:szCs w:val="22"/>
              </w:rPr>
              <w:t xml:space="preserve"> NHS smoking cessation services</w:t>
            </w:r>
            <w:r w:rsidRPr="00293915">
              <w:rPr>
                <w:rFonts w:asciiTheme="minorHAnsi" w:hAnsiTheme="minorHAnsi" w:cstheme="minorHAnsi"/>
                <w:color w:val="7030A0"/>
                <w:sz w:val="22"/>
                <w:szCs w:val="22"/>
              </w:rPr>
              <w:t>.</w:t>
            </w:r>
            <w:r w:rsidR="003C18D7">
              <w:rPr>
                <w:rFonts w:asciiTheme="minorHAnsi" w:hAnsiTheme="minorHAnsi" w:cstheme="minorHAnsi"/>
                <w:color w:val="7030A0"/>
                <w:sz w:val="22"/>
                <w:szCs w:val="22"/>
              </w:rPr>
              <w:t xml:space="preserve"> </w:t>
            </w:r>
            <w:r w:rsidRPr="003C18D7">
              <w:rPr>
                <w:rFonts w:ascii="Calibri" w:hAnsi="Calibri" w:cs="Calibri"/>
                <w:color w:val="7030A0"/>
                <w:sz w:val="22"/>
                <w:szCs w:val="22"/>
              </w:rPr>
              <w:t xml:space="preserve">The </w:t>
            </w:r>
            <w:r w:rsidR="00954297" w:rsidRPr="003C18D7">
              <w:rPr>
                <w:rFonts w:ascii="Calibri" w:hAnsi="Calibri" w:cs="Calibri"/>
                <w:color w:val="7030A0"/>
                <w:sz w:val="22"/>
                <w:szCs w:val="22"/>
              </w:rPr>
              <w:t>sub</w:t>
            </w:r>
            <w:r w:rsidRPr="003C18D7">
              <w:rPr>
                <w:rFonts w:ascii="Calibri" w:hAnsi="Calibri" w:cs="Calibri"/>
                <w:color w:val="7030A0"/>
                <w:sz w:val="22"/>
                <w:szCs w:val="22"/>
              </w:rPr>
              <w:t xml:space="preserve"> group </w:t>
            </w:r>
            <w:r w:rsidR="00954297" w:rsidRPr="003C18D7">
              <w:rPr>
                <w:rFonts w:ascii="Calibri" w:hAnsi="Calibri" w:cs="Calibri"/>
                <w:color w:val="7030A0"/>
                <w:sz w:val="22"/>
                <w:szCs w:val="22"/>
              </w:rPr>
              <w:t>has been tasked to maintain</w:t>
            </w:r>
            <w:r w:rsidRPr="003C18D7">
              <w:rPr>
                <w:rFonts w:ascii="Calibri" w:hAnsi="Calibri" w:cs="Calibri"/>
                <w:color w:val="7030A0"/>
                <w:sz w:val="22"/>
                <w:szCs w:val="22"/>
              </w:rPr>
              <w:t xml:space="preserve"> oversight of all smoking cessation service delivery within the Health Board </w:t>
            </w:r>
            <w:r w:rsidR="003B0714" w:rsidRPr="003C18D7">
              <w:rPr>
                <w:rFonts w:ascii="Calibri" w:hAnsi="Calibri" w:cs="Calibri"/>
                <w:color w:val="7030A0"/>
                <w:sz w:val="22"/>
                <w:szCs w:val="22"/>
              </w:rPr>
              <w:t xml:space="preserve">including the HMQH model </w:t>
            </w:r>
            <w:r w:rsidRPr="003C18D7">
              <w:rPr>
                <w:rFonts w:ascii="Calibri" w:hAnsi="Calibri" w:cs="Calibri"/>
                <w:color w:val="7030A0"/>
                <w:sz w:val="22"/>
                <w:szCs w:val="22"/>
              </w:rPr>
              <w:t>in order to create an effective system for supporting people to quit smoking and to contribute to reducing overall smoking prevalence and health impacts of smoking.</w:t>
            </w:r>
          </w:p>
          <w:p w14:paraId="3BDAC53E" w14:textId="77777777" w:rsidR="00125CED" w:rsidRPr="00293915" w:rsidRDefault="0072522E" w:rsidP="00D66AC5">
            <w:pPr>
              <w:pStyle w:val="ListParagraph"/>
              <w:numPr>
                <w:ilvl w:val="0"/>
                <w:numId w:val="38"/>
              </w:numPr>
              <w:spacing w:before="20" w:after="20"/>
              <w:rPr>
                <w:rFonts w:asciiTheme="minorHAnsi" w:hAnsiTheme="minorHAnsi" w:cstheme="minorHAnsi"/>
                <w:color w:val="7030A0"/>
                <w:sz w:val="22"/>
                <w:szCs w:val="22"/>
              </w:rPr>
            </w:pPr>
            <w:r w:rsidRPr="00293915">
              <w:rPr>
                <w:rFonts w:asciiTheme="minorHAnsi" w:hAnsiTheme="minorHAnsi" w:cstheme="minorHAnsi"/>
                <w:color w:val="7030A0"/>
                <w:sz w:val="22"/>
                <w:szCs w:val="22"/>
              </w:rPr>
              <w:t>A HMQH action</w:t>
            </w:r>
            <w:r w:rsidR="00954297" w:rsidRPr="00293915">
              <w:rPr>
                <w:rFonts w:asciiTheme="minorHAnsi" w:hAnsiTheme="minorHAnsi" w:cstheme="minorHAnsi"/>
                <w:color w:val="7030A0"/>
                <w:sz w:val="22"/>
                <w:szCs w:val="22"/>
              </w:rPr>
              <w:t xml:space="preserve"> plan</w:t>
            </w:r>
            <w:r w:rsidRPr="00293915">
              <w:rPr>
                <w:rFonts w:asciiTheme="minorHAnsi" w:hAnsiTheme="minorHAnsi" w:cstheme="minorHAnsi"/>
                <w:color w:val="7030A0"/>
                <w:sz w:val="22"/>
                <w:szCs w:val="22"/>
              </w:rPr>
              <w:t xml:space="preserve"> for 2023-2024 has been devel</w:t>
            </w:r>
            <w:r w:rsidR="006C07CB" w:rsidRPr="00293915">
              <w:rPr>
                <w:rFonts w:asciiTheme="minorHAnsi" w:hAnsiTheme="minorHAnsi" w:cstheme="minorHAnsi"/>
                <w:color w:val="7030A0"/>
                <w:sz w:val="22"/>
                <w:szCs w:val="22"/>
              </w:rPr>
              <w:t xml:space="preserve">oped, </w:t>
            </w:r>
            <w:r w:rsidR="00125CED" w:rsidRPr="00293915">
              <w:rPr>
                <w:rFonts w:asciiTheme="minorHAnsi" w:hAnsiTheme="minorHAnsi" w:cstheme="minorHAnsi"/>
                <w:color w:val="7030A0"/>
                <w:sz w:val="22"/>
                <w:szCs w:val="22"/>
              </w:rPr>
              <w:t xml:space="preserve">prioritising service development </w:t>
            </w:r>
            <w:r w:rsidR="006C07CB" w:rsidRPr="00293915">
              <w:rPr>
                <w:rFonts w:asciiTheme="minorHAnsi" w:hAnsiTheme="minorHAnsi" w:cstheme="minorHAnsi"/>
                <w:color w:val="7030A0"/>
                <w:sz w:val="22"/>
                <w:szCs w:val="22"/>
              </w:rPr>
              <w:t xml:space="preserve">and delivery initially </w:t>
            </w:r>
            <w:r w:rsidR="00125CED" w:rsidRPr="00293915">
              <w:rPr>
                <w:rFonts w:asciiTheme="minorHAnsi" w:hAnsiTheme="minorHAnsi" w:cstheme="minorHAnsi"/>
                <w:color w:val="7030A0"/>
                <w:sz w:val="22"/>
                <w:szCs w:val="22"/>
              </w:rPr>
              <w:t>within respiratory departments followed by a phased roll out to other hospital departments</w:t>
            </w:r>
            <w:r w:rsidR="00D66AC5">
              <w:rPr>
                <w:rFonts w:asciiTheme="minorHAnsi" w:hAnsiTheme="minorHAnsi" w:cstheme="minorHAnsi"/>
                <w:color w:val="7030A0"/>
                <w:sz w:val="22"/>
                <w:szCs w:val="22"/>
              </w:rPr>
              <w:t xml:space="preserve"> (roll out to be agreed based upon evidence and need)</w:t>
            </w:r>
            <w:r w:rsidR="00125CED" w:rsidRPr="00293915">
              <w:rPr>
                <w:rFonts w:asciiTheme="minorHAnsi" w:hAnsiTheme="minorHAnsi" w:cstheme="minorHAnsi"/>
                <w:color w:val="7030A0"/>
                <w:sz w:val="22"/>
                <w:szCs w:val="22"/>
              </w:rPr>
              <w:t>.</w:t>
            </w:r>
          </w:p>
          <w:p w14:paraId="52CDB849" w14:textId="77777777" w:rsidR="0072522E" w:rsidRDefault="00125CED" w:rsidP="00D66AC5">
            <w:pPr>
              <w:pStyle w:val="ListParagraph"/>
              <w:numPr>
                <w:ilvl w:val="0"/>
                <w:numId w:val="38"/>
              </w:numPr>
              <w:spacing w:before="20" w:after="20"/>
              <w:rPr>
                <w:rFonts w:asciiTheme="minorHAnsi" w:hAnsiTheme="minorHAnsi" w:cstheme="minorHAnsi"/>
                <w:color w:val="7030A0"/>
                <w:sz w:val="22"/>
                <w:szCs w:val="22"/>
              </w:rPr>
            </w:pPr>
            <w:r w:rsidRPr="00293915">
              <w:rPr>
                <w:rFonts w:asciiTheme="minorHAnsi" w:hAnsiTheme="minorHAnsi" w:cstheme="minorHAnsi"/>
                <w:color w:val="7030A0"/>
                <w:sz w:val="22"/>
                <w:szCs w:val="22"/>
              </w:rPr>
              <w:t>A HMQH p</w:t>
            </w:r>
            <w:r w:rsidR="00954297" w:rsidRPr="00293915">
              <w:rPr>
                <w:rFonts w:asciiTheme="minorHAnsi" w:hAnsiTheme="minorHAnsi" w:cstheme="minorHAnsi"/>
                <w:color w:val="7030A0"/>
                <w:sz w:val="22"/>
                <w:szCs w:val="22"/>
              </w:rPr>
              <w:t>roject logic model and evaluation framework</w:t>
            </w:r>
            <w:r w:rsidRPr="00293915">
              <w:rPr>
                <w:rFonts w:asciiTheme="minorHAnsi" w:hAnsiTheme="minorHAnsi" w:cstheme="minorHAnsi"/>
                <w:color w:val="7030A0"/>
                <w:sz w:val="22"/>
                <w:szCs w:val="22"/>
              </w:rPr>
              <w:t xml:space="preserve"> for CTM</w:t>
            </w:r>
            <w:r w:rsidR="006C07CB" w:rsidRPr="00293915">
              <w:rPr>
                <w:rFonts w:asciiTheme="minorHAnsi" w:hAnsiTheme="minorHAnsi" w:cstheme="minorHAnsi"/>
                <w:color w:val="7030A0"/>
                <w:sz w:val="22"/>
                <w:szCs w:val="22"/>
              </w:rPr>
              <w:t xml:space="preserve"> has been </w:t>
            </w:r>
            <w:r w:rsidR="003B0714">
              <w:rPr>
                <w:rFonts w:asciiTheme="minorHAnsi" w:hAnsiTheme="minorHAnsi" w:cstheme="minorHAnsi"/>
                <w:color w:val="7030A0"/>
                <w:sz w:val="22"/>
                <w:szCs w:val="22"/>
              </w:rPr>
              <w:t>drafted</w:t>
            </w:r>
            <w:r w:rsidRPr="00293915">
              <w:rPr>
                <w:rFonts w:asciiTheme="minorHAnsi" w:hAnsiTheme="minorHAnsi" w:cstheme="minorHAnsi"/>
                <w:color w:val="7030A0"/>
                <w:sz w:val="22"/>
                <w:szCs w:val="22"/>
              </w:rPr>
              <w:t>.</w:t>
            </w:r>
          </w:p>
          <w:p w14:paraId="39239D6A" w14:textId="77777777" w:rsidR="003B0714" w:rsidRPr="00293915" w:rsidRDefault="003B0714" w:rsidP="00D66AC5">
            <w:pPr>
              <w:pStyle w:val="ListParagraph"/>
              <w:numPr>
                <w:ilvl w:val="0"/>
                <w:numId w:val="38"/>
              </w:numPr>
              <w:spacing w:before="20" w:after="20"/>
              <w:rPr>
                <w:rFonts w:asciiTheme="minorHAnsi" w:hAnsiTheme="minorHAnsi" w:cstheme="minorHAnsi"/>
                <w:color w:val="7030A0"/>
                <w:sz w:val="22"/>
                <w:szCs w:val="22"/>
              </w:rPr>
            </w:pPr>
            <w:r w:rsidRPr="003B0714">
              <w:rPr>
                <w:rFonts w:asciiTheme="minorHAnsi" w:hAnsiTheme="minorHAnsi" w:cstheme="minorHAnsi"/>
                <w:color w:val="7030A0"/>
                <w:sz w:val="22"/>
                <w:szCs w:val="22"/>
              </w:rPr>
              <w:t xml:space="preserve">HMQH Staff capacity gap analysis based upon PHW calculations conducted and found to be unattainable. Staffing model </w:t>
            </w:r>
            <w:r w:rsidR="003239A5">
              <w:rPr>
                <w:rFonts w:asciiTheme="minorHAnsi" w:hAnsiTheme="minorHAnsi" w:cstheme="minorHAnsi"/>
                <w:color w:val="7030A0"/>
                <w:sz w:val="22"/>
                <w:szCs w:val="22"/>
              </w:rPr>
              <w:t xml:space="preserve">has been </w:t>
            </w:r>
            <w:r w:rsidRPr="003B0714">
              <w:rPr>
                <w:rFonts w:asciiTheme="minorHAnsi" w:hAnsiTheme="minorHAnsi" w:cstheme="minorHAnsi"/>
                <w:color w:val="7030A0"/>
                <w:sz w:val="22"/>
                <w:szCs w:val="22"/>
              </w:rPr>
              <w:t xml:space="preserve">reviewed in response and </w:t>
            </w:r>
            <w:r w:rsidR="008D4818">
              <w:rPr>
                <w:rFonts w:asciiTheme="minorHAnsi" w:hAnsiTheme="minorHAnsi" w:cstheme="minorHAnsi"/>
                <w:color w:val="7030A0"/>
                <w:sz w:val="22"/>
                <w:szCs w:val="22"/>
              </w:rPr>
              <w:t>a business case</w:t>
            </w:r>
            <w:r w:rsidRPr="003B0714">
              <w:rPr>
                <w:rFonts w:asciiTheme="minorHAnsi" w:hAnsiTheme="minorHAnsi" w:cstheme="minorHAnsi"/>
                <w:color w:val="7030A0"/>
                <w:sz w:val="22"/>
                <w:szCs w:val="22"/>
              </w:rPr>
              <w:t xml:space="preserve"> for </w:t>
            </w:r>
            <w:r w:rsidR="008D4818">
              <w:rPr>
                <w:rFonts w:asciiTheme="minorHAnsi" w:hAnsiTheme="minorHAnsi" w:cstheme="minorHAnsi"/>
                <w:color w:val="7030A0"/>
                <w:sz w:val="22"/>
                <w:szCs w:val="22"/>
              </w:rPr>
              <w:t xml:space="preserve">P&amp;EY </w:t>
            </w:r>
            <w:r w:rsidRPr="003B0714">
              <w:rPr>
                <w:rFonts w:asciiTheme="minorHAnsi" w:hAnsiTheme="minorHAnsi" w:cstheme="minorHAnsi"/>
                <w:color w:val="7030A0"/>
                <w:sz w:val="22"/>
                <w:szCs w:val="22"/>
              </w:rPr>
              <w:t xml:space="preserve">funding for further advisor capacity and clinical leadership time has been </w:t>
            </w:r>
            <w:r w:rsidR="008D4818">
              <w:rPr>
                <w:rFonts w:asciiTheme="minorHAnsi" w:hAnsiTheme="minorHAnsi" w:cstheme="minorHAnsi"/>
                <w:color w:val="7030A0"/>
                <w:sz w:val="22"/>
                <w:szCs w:val="22"/>
              </w:rPr>
              <w:t>developed</w:t>
            </w:r>
          </w:p>
          <w:p w14:paraId="265ABDA2" w14:textId="77777777" w:rsidR="006C07CB" w:rsidRPr="00293915" w:rsidRDefault="006C07CB" w:rsidP="006C07CB">
            <w:pPr>
              <w:spacing w:before="20" w:after="20"/>
              <w:jc w:val="both"/>
              <w:rPr>
                <w:rFonts w:asciiTheme="minorHAnsi" w:hAnsiTheme="minorHAnsi" w:cstheme="minorHAnsi"/>
                <w:color w:val="7030A0"/>
                <w:sz w:val="22"/>
                <w:szCs w:val="22"/>
              </w:rPr>
            </w:pPr>
          </w:p>
          <w:p w14:paraId="0229A654" w14:textId="77777777" w:rsidR="006C07CB" w:rsidRPr="00293915" w:rsidRDefault="006C07CB" w:rsidP="006C07CB">
            <w:pPr>
              <w:spacing w:before="20" w:after="20"/>
              <w:jc w:val="both"/>
              <w:rPr>
                <w:rFonts w:asciiTheme="minorHAnsi" w:hAnsiTheme="minorHAnsi" w:cstheme="minorHAnsi"/>
                <w:color w:val="7030A0"/>
                <w:sz w:val="22"/>
                <w:szCs w:val="22"/>
                <w:u w:val="single"/>
              </w:rPr>
            </w:pPr>
            <w:r w:rsidRPr="00293915">
              <w:rPr>
                <w:rFonts w:asciiTheme="minorHAnsi" w:hAnsiTheme="minorHAnsi" w:cstheme="minorHAnsi"/>
                <w:color w:val="7030A0"/>
                <w:sz w:val="22"/>
                <w:szCs w:val="22"/>
                <w:u w:val="single"/>
              </w:rPr>
              <w:t>Key actions planned:</w:t>
            </w:r>
          </w:p>
          <w:p w14:paraId="12DE9A04" w14:textId="77777777" w:rsidR="00FE781D" w:rsidRPr="00293915" w:rsidRDefault="00954297" w:rsidP="00293915">
            <w:pPr>
              <w:pStyle w:val="ListParagraph"/>
              <w:numPr>
                <w:ilvl w:val="0"/>
                <w:numId w:val="47"/>
              </w:numPr>
              <w:spacing w:before="20" w:after="20"/>
              <w:jc w:val="both"/>
              <w:rPr>
                <w:rFonts w:asciiTheme="minorHAnsi" w:hAnsiTheme="minorHAnsi" w:cstheme="minorHAnsi"/>
                <w:color w:val="7030A0"/>
                <w:sz w:val="22"/>
                <w:szCs w:val="22"/>
              </w:rPr>
            </w:pPr>
            <w:r w:rsidRPr="00293915">
              <w:rPr>
                <w:rFonts w:asciiTheme="minorHAnsi" w:hAnsiTheme="minorHAnsi" w:cstheme="minorHAnsi"/>
                <w:color w:val="7030A0"/>
                <w:sz w:val="22"/>
                <w:szCs w:val="22"/>
              </w:rPr>
              <w:t>A Board Development ses</w:t>
            </w:r>
            <w:r w:rsidR="006309D1">
              <w:rPr>
                <w:rFonts w:asciiTheme="minorHAnsi" w:hAnsiTheme="minorHAnsi" w:cstheme="minorHAnsi"/>
                <w:color w:val="7030A0"/>
                <w:sz w:val="22"/>
                <w:szCs w:val="22"/>
              </w:rPr>
              <w:t>sion has been arranged for June</w:t>
            </w:r>
            <w:r w:rsidRPr="00293915">
              <w:rPr>
                <w:rFonts w:asciiTheme="minorHAnsi" w:hAnsiTheme="minorHAnsi" w:cstheme="minorHAnsi"/>
                <w:color w:val="7030A0"/>
                <w:sz w:val="22"/>
                <w:szCs w:val="22"/>
              </w:rPr>
              <w:t xml:space="preserve"> 2023 </w:t>
            </w:r>
            <w:r w:rsidR="00E46E70">
              <w:rPr>
                <w:rFonts w:asciiTheme="minorHAnsi" w:hAnsiTheme="minorHAnsi" w:cstheme="minorHAnsi"/>
                <w:color w:val="7030A0"/>
                <w:sz w:val="22"/>
                <w:szCs w:val="22"/>
              </w:rPr>
              <w:t xml:space="preserve">to </w:t>
            </w:r>
            <w:r w:rsidRPr="00293915">
              <w:rPr>
                <w:rFonts w:asciiTheme="minorHAnsi" w:hAnsiTheme="minorHAnsi" w:cstheme="minorHAnsi"/>
                <w:color w:val="7030A0"/>
                <w:sz w:val="22"/>
                <w:szCs w:val="22"/>
              </w:rPr>
              <w:t>further</w:t>
            </w:r>
            <w:r w:rsidR="00E46E70">
              <w:rPr>
                <w:rFonts w:asciiTheme="minorHAnsi" w:hAnsiTheme="minorHAnsi" w:cstheme="minorHAnsi"/>
                <w:color w:val="7030A0"/>
                <w:sz w:val="22"/>
                <w:szCs w:val="22"/>
              </w:rPr>
              <w:t xml:space="preserve"> raise</w:t>
            </w:r>
            <w:r w:rsidRPr="00293915">
              <w:rPr>
                <w:rFonts w:asciiTheme="minorHAnsi" w:hAnsiTheme="minorHAnsi" w:cstheme="minorHAnsi"/>
                <w:color w:val="7030A0"/>
                <w:sz w:val="22"/>
                <w:szCs w:val="22"/>
              </w:rPr>
              <w:t xml:space="preserve"> awareness </w:t>
            </w:r>
            <w:r w:rsidR="006C07CB" w:rsidRPr="00293915">
              <w:rPr>
                <w:rFonts w:asciiTheme="minorHAnsi" w:hAnsiTheme="minorHAnsi" w:cstheme="minorHAnsi"/>
                <w:color w:val="7030A0"/>
                <w:sz w:val="22"/>
                <w:szCs w:val="22"/>
              </w:rPr>
              <w:t>of</w:t>
            </w:r>
            <w:r w:rsidR="00E46E70">
              <w:rPr>
                <w:rFonts w:asciiTheme="minorHAnsi" w:hAnsiTheme="minorHAnsi" w:cstheme="minorHAnsi"/>
                <w:color w:val="7030A0"/>
                <w:sz w:val="22"/>
                <w:szCs w:val="22"/>
              </w:rPr>
              <w:t xml:space="preserve"> and seek commitment to the Health Board’s role in tobacco control, including</w:t>
            </w:r>
            <w:r w:rsidR="006C07CB" w:rsidRPr="00293915">
              <w:rPr>
                <w:rFonts w:asciiTheme="minorHAnsi" w:hAnsiTheme="minorHAnsi" w:cstheme="minorHAnsi"/>
                <w:color w:val="7030A0"/>
                <w:sz w:val="22"/>
                <w:szCs w:val="22"/>
              </w:rPr>
              <w:t xml:space="preserve"> </w:t>
            </w:r>
            <w:r w:rsidRPr="00293915">
              <w:rPr>
                <w:rFonts w:asciiTheme="minorHAnsi" w:hAnsiTheme="minorHAnsi" w:cstheme="minorHAnsi"/>
                <w:color w:val="7030A0"/>
                <w:sz w:val="22"/>
                <w:szCs w:val="22"/>
              </w:rPr>
              <w:t xml:space="preserve">roll out of </w:t>
            </w:r>
            <w:r w:rsidR="00E46E70">
              <w:rPr>
                <w:rFonts w:asciiTheme="minorHAnsi" w:hAnsiTheme="minorHAnsi" w:cstheme="minorHAnsi"/>
                <w:color w:val="7030A0"/>
                <w:sz w:val="22"/>
                <w:szCs w:val="22"/>
              </w:rPr>
              <w:t xml:space="preserve">the </w:t>
            </w:r>
            <w:r w:rsidRPr="00293915">
              <w:rPr>
                <w:rFonts w:asciiTheme="minorHAnsi" w:hAnsiTheme="minorHAnsi" w:cstheme="minorHAnsi"/>
                <w:color w:val="7030A0"/>
                <w:sz w:val="22"/>
                <w:szCs w:val="22"/>
              </w:rPr>
              <w:t>HMQH</w:t>
            </w:r>
            <w:r w:rsidR="003B0714">
              <w:rPr>
                <w:rFonts w:asciiTheme="minorHAnsi" w:hAnsiTheme="minorHAnsi" w:cstheme="minorHAnsi"/>
                <w:color w:val="7030A0"/>
                <w:sz w:val="22"/>
                <w:szCs w:val="22"/>
              </w:rPr>
              <w:t xml:space="preserve"> model</w:t>
            </w:r>
            <w:r w:rsidRPr="00293915">
              <w:rPr>
                <w:rFonts w:asciiTheme="minorHAnsi" w:hAnsiTheme="minorHAnsi" w:cstheme="minorHAnsi"/>
                <w:color w:val="7030A0"/>
                <w:sz w:val="22"/>
                <w:szCs w:val="22"/>
              </w:rPr>
              <w:t xml:space="preserve"> locally.</w:t>
            </w:r>
          </w:p>
          <w:p w14:paraId="00C75976" w14:textId="77777777" w:rsidR="00FE781D" w:rsidRPr="00FE781D" w:rsidRDefault="00FE781D" w:rsidP="00FE781D">
            <w:pPr>
              <w:spacing w:before="20" w:after="20"/>
              <w:jc w:val="both"/>
              <w:rPr>
                <w:rFonts w:cstheme="minorHAnsi"/>
              </w:rPr>
            </w:pPr>
          </w:p>
        </w:tc>
        <w:tc>
          <w:tcPr>
            <w:tcW w:w="4252" w:type="dxa"/>
            <w:tcBorders>
              <w:top w:val="single" w:sz="8" w:space="0" w:color="auto"/>
              <w:left w:val="single" w:sz="8" w:space="0" w:color="auto"/>
              <w:bottom w:val="single" w:sz="8" w:space="0" w:color="auto"/>
              <w:right w:val="single" w:sz="8" w:space="0" w:color="auto"/>
            </w:tcBorders>
          </w:tcPr>
          <w:p w14:paraId="7ABFAB5A" w14:textId="77777777" w:rsidR="00161657" w:rsidRPr="00785AEA" w:rsidRDefault="00273A2C" w:rsidP="00366451">
            <w:pPr>
              <w:pStyle w:val="ListParagraph"/>
              <w:numPr>
                <w:ilvl w:val="0"/>
                <w:numId w:val="37"/>
              </w:numPr>
              <w:spacing w:before="20" w:after="20"/>
              <w:ind w:left="313" w:hanging="313"/>
              <w:jc w:val="both"/>
              <w:rPr>
                <w:rFonts w:asciiTheme="minorHAnsi" w:hAnsiTheme="minorHAnsi" w:cstheme="minorHAnsi"/>
                <w:sz w:val="22"/>
                <w:szCs w:val="22"/>
              </w:rPr>
            </w:pPr>
            <w:r w:rsidRPr="00785AEA">
              <w:rPr>
                <w:rFonts w:asciiTheme="minorHAnsi" w:hAnsiTheme="minorHAnsi" w:cstheme="minorHAnsi"/>
                <w:sz w:val="22"/>
                <w:szCs w:val="22"/>
              </w:rPr>
              <w:lastRenderedPageBreak/>
              <w:t>The planned service complement</w:t>
            </w:r>
            <w:r w:rsidR="0050033E">
              <w:rPr>
                <w:rFonts w:asciiTheme="minorHAnsi" w:hAnsiTheme="minorHAnsi" w:cstheme="minorHAnsi"/>
                <w:sz w:val="22"/>
                <w:szCs w:val="22"/>
              </w:rPr>
              <w:t>s</w:t>
            </w:r>
            <w:r w:rsidRPr="00785AEA">
              <w:rPr>
                <w:rFonts w:asciiTheme="minorHAnsi" w:hAnsiTheme="minorHAnsi" w:cstheme="minorHAnsi"/>
                <w:sz w:val="22"/>
                <w:szCs w:val="22"/>
              </w:rPr>
              <w:t xml:space="preserve"> the NHS Wales Planning Framework 2022-2025, however additional resource will be required to achieve the targets.</w:t>
            </w:r>
          </w:p>
          <w:p w14:paraId="261D9156" w14:textId="77777777" w:rsidR="00FD3588" w:rsidRDefault="00273A2C" w:rsidP="00366451">
            <w:pPr>
              <w:pStyle w:val="ListParagraph"/>
              <w:numPr>
                <w:ilvl w:val="0"/>
                <w:numId w:val="37"/>
              </w:numPr>
              <w:spacing w:before="20" w:after="20"/>
              <w:ind w:left="313" w:hanging="313"/>
              <w:jc w:val="both"/>
              <w:rPr>
                <w:rFonts w:asciiTheme="minorHAnsi" w:hAnsiTheme="minorHAnsi" w:cstheme="minorHAnsi"/>
                <w:sz w:val="22"/>
                <w:szCs w:val="22"/>
              </w:rPr>
            </w:pPr>
            <w:r w:rsidRPr="00785AEA">
              <w:rPr>
                <w:rFonts w:asciiTheme="minorHAnsi" w:hAnsiTheme="minorHAnsi" w:cstheme="minorHAnsi"/>
                <w:sz w:val="22"/>
                <w:szCs w:val="22"/>
              </w:rPr>
              <w:t xml:space="preserve">The final HMQ in Hospital documentation has not yet been published by PHW, this is required to fully understand resource requirements. </w:t>
            </w:r>
          </w:p>
          <w:p w14:paraId="575D5600" w14:textId="77777777" w:rsidR="00443F73" w:rsidRDefault="00443F73" w:rsidP="00443F73">
            <w:pPr>
              <w:spacing w:before="20" w:after="20"/>
              <w:jc w:val="both"/>
              <w:rPr>
                <w:rFonts w:cstheme="minorHAnsi"/>
              </w:rPr>
            </w:pPr>
          </w:p>
          <w:p w14:paraId="32B91BF6" w14:textId="77777777" w:rsidR="00443F73" w:rsidRPr="00443F73" w:rsidRDefault="00443F73" w:rsidP="00443F73">
            <w:pPr>
              <w:spacing w:before="20" w:after="20"/>
              <w:jc w:val="both"/>
              <w:rPr>
                <w:rFonts w:asciiTheme="minorHAnsi" w:hAnsiTheme="minorHAnsi" w:cstheme="minorHAnsi"/>
                <w:color w:val="7030A0"/>
                <w:sz w:val="22"/>
                <w:szCs w:val="22"/>
                <w:u w:val="single"/>
              </w:rPr>
            </w:pPr>
            <w:r w:rsidRPr="00443F73">
              <w:rPr>
                <w:rFonts w:asciiTheme="minorHAnsi" w:hAnsiTheme="minorHAnsi" w:cstheme="minorHAnsi"/>
                <w:color w:val="7030A0"/>
                <w:sz w:val="22"/>
                <w:szCs w:val="22"/>
                <w:u w:val="single"/>
              </w:rPr>
              <w:t>Update:</w:t>
            </w:r>
          </w:p>
          <w:p w14:paraId="02727DAB" w14:textId="77777777" w:rsidR="00443F73" w:rsidRPr="00443F73" w:rsidRDefault="00443F73" w:rsidP="00443F73">
            <w:pPr>
              <w:pStyle w:val="ListParagraph"/>
              <w:numPr>
                <w:ilvl w:val="0"/>
                <w:numId w:val="41"/>
              </w:numPr>
              <w:spacing w:before="20" w:after="20"/>
              <w:jc w:val="both"/>
              <w:rPr>
                <w:rFonts w:asciiTheme="minorHAnsi" w:hAnsiTheme="minorHAnsi" w:cstheme="minorHAnsi"/>
                <w:color w:val="7030A0"/>
                <w:sz w:val="22"/>
                <w:szCs w:val="22"/>
                <w:u w:val="single"/>
              </w:rPr>
            </w:pPr>
            <w:r>
              <w:rPr>
                <w:rFonts w:asciiTheme="minorHAnsi" w:hAnsiTheme="minorHAnsi" w:cstheme="minorHAnsi"/>
                <w:color w:val="7030A0"/>
                <w:sz w:val="22"/>
                <w:szCs w:val="22"/>
              </w:rPr>
              <w:t>Seeking and sustaining funding for the roll out of the HMQH model framework locally.</w:t>
            </w:r>
          </w:p>
          <w:p w14:paraId="7D4BBFAA" w14:textId="77777777" w:rsidR="00FD3588" w:rsidRPr="0050033E" w:rsidRDefault="00FD3588" w:rsidP="00273A2C">
            <w:pPr>
              <w:spacing w:before="20" w:after="20"/>
              <w:jc w:val="both"/>
              <w:rPr>
                <w:rFonts w:asciiTheme="minorHAnsi" w:hAnsiTheme="minorHAnsi" w:cstheme="minorHAnsi"/>
                <w:sz w:val="22"/>
                <w:szCs w:val="22"/>
              </w:rPr>
            </w:pPr>
          </w:p>
          <w:p w14:paraId="5E04E5F4" w14:textId="77777777" w:rsidR="00FD3588" w:rsidRPr="0050033E" w:rsidRDefault="00FD3588" w:rsidP="00785AEA">
            <w:pPr>
              <w:spacing w:before="20" w:after="20"/>
              <w:ind w:firstLine="50"/>
              <w:jc w:val="both"/>
              <w:rPr>
                <w:rFonts w:asciiTheme="minorHAnsi" w:hAnsiTheme="minorHAnsi" w:cstheme="minorHAnsi"/>
                <w:sz w:val="22"/>
                <w:szCs w:val="22"/>
              </w:rPr>
            </w:pPr>
          </w:p>
        </w:tc>
        <w:tc>
          <w:tcPr>
            <w:tcW w:w="2694" w:type="dxa"/>
            <w:tcBorders>
              <w:top w:val="single" w:sz="8" w:space="0" w:color="auto"/>
              <w:left w:val="single" w:sz="8" w:space="0" w:color="auto"/>
              <w:bottom w:val="single" w:sz="8" w:space="0" w:color="auto"/>
              <w:right w:val="single" w:sz="8" w:space="0" w:color="auto"/>
            </w:tcBorders>
          </w:tcPr>
          <w:p w14:paraId="7CF6A285" w14:textId="77777777" w:rsidR="00161657" w:rsidRDefault="00DF30D8" w:rsidP="00366451">
            <w:pPr>
              <w:pStyle w:val="ListParagraph"/>
              <w:numPr>
                <w:ilvl w:val="0"/>
                <w:numId w:val="37"/>
              </w:numPr>
              <w:spacing w:before="20" w:after="20"/>
              <w:ind w:left="321" w:hanging="321"/>
              <w:jc w:val="both"/>
              <w:rPr>
                <w:rFonts w:asciiTheme="minorHAnsi" w:hAnsiTheme="minorHAnsi" w:cstheme="minorHAnsi"/>
                <w:sz w:val="22"/>
                <w:szCs w:val="22"/>
              </w:rPr>
            </w:pPr>
            <w:r w:rsidRPr="0050033E">
              <w:rPr>
                <w:rFonts w:asciiTheme="minorHAnsi" w:hAnsiTheme="minorHAnsi" w:cstheme="minorHAnsi"/>
                <w:sz w:val="22"/>
                <w:szCs w:val="22"/>
              </w:rPr>
              <w:t>To escalate t</w:t>
            </w:r>
            <w:r w:rsidR="0035140D" w:rsidRPr="00785AEA">
              <w:rPr>
                <w:rFonts w:asciiTheme="minorHAnsi" w:hAnsiTheme="minorHAnsi" w:cstheme="minorHAnsi"/>
                <w:sz w:val="22"/>
                <w:szCs w:val="22"/>
              </w:rPr>
              <w:t xml:space="preserve">he need for additional funding to meet targets </w:t>
            </w:r>
            <w:r w:rsidRPr="0050033E">
              <w:rPr>
                <w:rFonts w:asciiTheme="minorHAnsi" w:hAnsiTheme="minorHAnsi" w:cstheme="minorHAnsi"/>
                <w:sz w:val="22"/>
                <w:szCs w:val="22"/>
              </w:rPr>
              <w:t>via</w:t>
            </w:r>
            <w:r w:rsidR="0035140D" w:rsidRPr="00785AEA">
              <w:rPr>
                <w:rFonts w:asciiTheme="minorHAnsi" w:hAnsiTheme="minorHAnsi" w:cstheme="minorHAnsi"/>
                <w:sz w:val="22"/>
                <w:szCs w:val="22"/>
              </w:rPr>
              <w:t xml:space="preserve"> PHW and the health board.</w:t>
            </w:r>
          </w:p>
          <w:p w14:paraId="1CC5C334" w14:textId="77777777" w:rsidR="002F1B98" w:rsidRPr="002F1B98" w:rsidRDefault="002F1B98" w:rsidP="003B0714">
            <w:pPr>
              <w:pStyle w:val="ListParagraph"/>
              <w:spacing w:before="20" w:after="20"/>
              <w:ind w:left="360"/>
              <w:rPr>
                <w:rFonts w:cstheme="minorHAnsi"/>
                <w:color w:val="7030A0"/>
              </w:rPr>
            </w:pPr>
          </w:p>
        </w:tc>
      </w:tr>
      <w:tr w:rsidR="0009341D" w:rsidRPr="00161657" w14:paraId="03920B48" w14:textId="77777777" w:rsidTr="0023290D">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10DCD011" w14:textId="77777777" w:rsidR="0009341D" w:rsidRPr="00161657" w:rsidRDefault="0009341D" w:rsidP="0009341D">
            <w:pPr>
              <w:spacing w:before="20" w:after="20"/>
              <w:rPr>
                <w:rFonts w:asciiTheme="minorHAnsi" w:hAnsiTheme="minorHAnsi" w:cstheme="minorHAnsi"/>
                <w:b/>
                <w:sz w:val="28"/>
                <w:szCs w:val="28"/>
              </w:rPr>
            </w:pPr>
            <w:r w:rsidRPr="00161657">
              <w:rPr>
                <w:rFonts w:asciiTheme="minorHAnsi" w:hAnsiTheme="minorHAnsi" w:cstheme="minorHAnsi"/>
                <w:b/>
                <w:sz w:val="28"/>
                <w:szCs w:val="28"/>
              </w:rPr>
              <w:lastRenderedPageBreak/>
              <w:t>Service Development &amp; Planning</w:t>
            </w:r>
          </w:p>
          <w:p w14:paraId="0226CFCE" w14:textId="77777777" w:rsidR="0009341D" w:rsidRPr="00161657" w:rsidRDefault="0009341D" w:rsidP="0009341D">
            <w:pPr>
              <w:spacing w:before="20" w:after="20"/>
              <w:rPr>
                <w:rFonts w:asciiTheme="minorHAnsi" w:hAnsiTheme="minorHAnsi" w:cstheme="minorHAnsi"/>
                <w:sz w:val="28"/>
                <w:szCs w:val="28"/>
              </w:rPr>
            </w:pPr>
            <w:r w:rsidRPr="00161657">
              <w:rPr>
                <w:rFonts w:asciiTheme="minorHAnsi" w:hAnsiTheme="minorHAnsi" w:cstheme="minorHAnsi"/>
                <w:sz w:val="28"/>
                <w:szCs w:val="28"/>
              </w:rPr>
              <w:t>The health board has an agreed delivery infrastructure and plan to implement the Help Me Quit in Hospital pathway and model locally, with necessary staff and resources in place for its effective delivery.</w:t>
            </w:r>
          </w:p>
        </w:tc>
        <w:tc>
          <w:tcPr>
            <w:tcW w:w="5245" w:type="dxa"/>
            <w:tcBorders>
              <w:top w:val="single" w:sz="8" w:space="0" w:color="auto"/>
              <w:left w:val="single" w:sz="8" w:space="0" w:color="auto"/>
              <w:bottom w:val="single" w:sz="8" w:space="0" w:color="auto"/>
              <w:right w:val="single" w:sz="8" w:space="0" w:color="auto"/>
            </w:tcBorders>
          </w:tcPr>
          <w:p w14:paraId="25FECB15" w14:textId="77777777" w:rsidR="00EC3F32" w:rsidRPr="00785AEA" w:rsidRDefault="00EC3F32"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achieved</w:t>
            </w:r>
          </w:p>
          <w:p w14:paraId="3AC1B5C7" w14:textId="77777777" w:rsidR="00EC3F32" w:rsidRPr="00785AEA" w:rsidRDefault="00C83825" w:rsidP="00F356FA">
            <w:pPr>
              <w:pStyle w:val="ListParagraph"/>
              <w:numPr>
                <w:ilvl w:val="0"/>
                <w:numId w:val="40"/>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Phased return of </w:t>
            </w:r>
            <w:r w:rsidR="00EC3F32" w:rsidRPr="00785AEA">
              <w:rPr>
                <w:rFonts w:asciiTheme="minorHAnsi" w:hAnsiTheme="minorHAnsi" w:cstheme="minorHAnsi"/>
                <w:sz w:val="22"/>
                <w:szCs w:val="22"/>
              </w:rPr>
              <w:t xml:space="preserve">HMQ in Hospital advisors </w:t>
            </w:r>
            <w:r w:rsidRPr="0050033E">
              <w:rPr>
                <w:rFonts w:asciiTheme="minorHAnsi" w:hAnsiTheme="minorHAnsi" w:cstheme="minorHAnsi"/>
                <w:sz w:val="22"/>
                <w:szCs w:val="22"/>
              </w:rPr>
              <w:t>to</w:t>
            </w:r>
            <w:r w:rsidR="00EC3F32" w:rsidRPr="00785AEA">
              <w:rPr>
                <w:rFonts w:asciiTheme="minorHAnsi" w:hAnsiTheme="minorHAnsi" w:cstheme="minorHAnsi"/>
                <w:sz w:val="22"/>
                <w:szCs w:val="22"/>
              </w:rPr>
              <w:t xml:space="preserve"> face-to-face deliver</w:t>
            </w:r>
            <w:r w:rsidRPr="0050033E">
              <w:rPr>
                <w:rFonts w:asciiTheme="minorHAnsi" w:hAnsiTheme="minorHAnsi" w:cstheme="minorHAnsi"/>
                <w:sz w:val="22"/>
                <w:szCs w:val="22"/>
              </w:rPr>
              <w:t>y in the three district general hospitals in CTM</w:t>
            </w:r>
            <w:r w:rsidR="0050033E">
              <w:rPr>
                <w:rFonts w:asciiTheme="minorHAnsi" w:hAnsiTheme="minorHAnsi" w:cstheme="minorHAnsi"/>
                <w:sz w:val="22"/>
                <w:szCs w:val="22"/>
              </w:rPr>
              <w:t xml:space="preserve"> since July 2022</w:t>
            </w:r>
            <w:r w:rsidR="00EC3F32" w:rsidRPr="00785AEA">
              <w:rPr>
                <w:rFonts w:asciiTheme="minorHAnsi" w:hAnsiTheme="minorHAnsi" w:cstheme="minorHAnsi"/>
                <w:sz w:val="22"/>
                <w:szCs w:val="22"/>
              </w:rPr>
              <w:t xml:space="preserve">, whilst balancing demand for virtual services. </w:t>
            </w:r>
          </w:p>
          <w:p w14:paraId="34677945" w14:textId="77777777" w:rsidR="00EC3F32" w:rsidRPr="00785AEA" w:rsidRDefault="002B42E5" w:rsidP="00F356FA">
            <w:pPr>
              <w:pStyle w:val="ListParagraph"/>
              <w:numPr>
                <w:ilvl w:val="0"/>
                <w:numId w:val="40"/>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Development of a</w:t>
            </w:r>
            <w:r w:rsidR="0050033E">
              <w:rPr>
                <w:rFonts w:asciiTheme="minorHAnsi" w:hAnsiTheme="minorHAnsi" w:cstheme="minorHAnsi"/>
                <w:sz w:val="22"/>
                <w:szCs w:val="22"/>
              </w:rPr>
              <w:t>n</w:t>
            </w:r>
            <w:r w:rsidR="00EC3F32" w:rsidRPr="00785AEA">
              <w:rPr>
                <w:rFonts w:asciiTheme="minorHAnsi" w:hAnsiTheme="minorHAnsi" w:cstheme="minorHAnsi"/>
                <w:sz w:val="22"/>
                <w:szCs w:val="22"/>
              </w:rPr>
              <w:t xml:space="preserve"> </w:t>
            </w:r>
            <w:r w:rsidR="0050033E">
              <w:rPr>
                <w:rFonts w:asciiTheme="minorHAnsi" w:hAnsiTheme="minorHAnsi" w:cstheme="minorHAnsi"/>
                <w:sz w:val="22"/>
                <w:szCs w:val="22"/>
              </w:rPr>
              <w:t xml:space="preserve">internal </w:t>
            </w:r>
            <w:r w:rsidR="00EC3F32" w:rsidRPr="00785AEA">
              <w:rPr>
                <w:rFonts w:asciiTheme="minorHAnsi" w:hAnsiTheme="minorHAnsi" w:cstheme="minorHAnsi"/>
                <w:sz w:val="22"/>
                <w:szCs w:val="22"/>
              </w:rPr>
              <w:t xml:space="preserve">HMQ in Hospital manual outlining the gold standard of service provision </w:t>
            </w:r>
            <w:r w:rsidRPr="0050033E">
              <w:rPr>
                <w:rFonts w:asciiTheme="minorHAnsi" w:hAnsiTheme="minorHAnsi" w:cstheme="minorHAnsi"/>
                <w:sz w:val="22"/>
                <w:szCs w:val="22"/>
              </w:rPr>
              <w:t xml:space="preserve">for CTM advisors. </w:t>
            </w:r>
          </w:p>
          <w:p w14:paraId="00A42E14" w14:textId="77777777" w:rsidR="00EC3F32" w:rsidRPr="0050033E" w:rsidRDefault="00EC3F32" w:rsidP="00F356FA">
            <w:pPr>
              <w:pStyle w:val="ListParagraph"/>
              <w:numPr>
                <w:ilvl w:val="0"/>
                <w:numId w:val="40"/>
              </w:numPr>
              <w:spacing w:before="20" w:after="20"/>
              <w:jc w:val="both"/>
              <w:rPr>
                <w:rFonts w:asciiTheme="minorHAnsi" w:hAnsiTheme="minorHAnsi" w:cstheme="minorHAnsi"/>
                <w:sz w:val="22"/>
                <w:szCs w:val="22"/>
              </w:rPr>
            </w:pPr>
            <w:r w:rsidRPr="00785AEA">
              <w:rPr>
                <w:rFonts w:asciiTheme="minorHAnsi" w:hAnsiTheme="minorHAnsi" w:cstheme="minorHAnsi"/>
                <w:sz w:val="22"/>
                <w:szCs w:val="22"/>
              </w:rPr>
              <w:t>Service mapping within CTM</w:t>
            </w:r>
            <w:r w:rsidR="0050033E">
              <w:rPr>
                <w:rFonts w:asciiTheme="minorHAnsi" w:hAnsiTheme="minorHAnsi" w:cstheme="minorHAnsi"/>
                <w:sz w:val="22"/>
                <w:szCs w:val="22"/>
              </w:rPr>
              <w:t xml:space="preserve">, which </w:t>
            </w:r>
            <w:r w:rsidRPr="00785AEA">
              <w:rPr>
                <w:rFonts w:asciiTheme="minorHAnsi" w:hAnsiTheme="minorHAnsi" w:cstheme="minorHAnsi"/>
                <w:sz w:val="22"/>
                <w:szCs w:val="22"/>
              </w:rPr>
              <w:t xml:space="preserve">will continue following </w:t>
            </w:r>
            <w:r w:rsidR="0050033E">
              <w:rPr>
                <w:rFonts w:asciiTheme="minorHAnsi" w:hAnsiTheme="minorHAnsi" w:cstheme="minorHAnsi"/>
                <w:sz w:val="22"/>
                <w:szCs w:val="22"/>
              </w:rPr>
              <w:t>release</w:t>
            </w:r>
            <w:r w:rsidRPr="00785AEA">
              <w:rPr>
                <w:rFonts w:asciiTheme="minorHAnsi" w:hAnsiTheme="minorHAnsi" w:cstheme="minorHAnsi"/>
                <w:sz w:val="22"/>
                <w:szCs w:val="22"/>
              </w:rPr>
              <w:t xml:space="preserve"> of the final implementation plan and model</w:t>
            </w:r>
            <w:r w:rsidR="0050033E">
              <w:rPr>
                <w:rFonts w:asciiTheme="minorHAnsi" w:hAnsiTheme="minorHAnsi" w:cstheme="minorHAnsi"/>
                <w:sz w:val="22"/>
                <w:szCs w:val="22"/>
              </w:rPr>
              <w:t xml:space="preserve"> from PHW</w:t>
            </w:r>
            <w:r w:rsidRPr="00785AEA">
              <w:rPr>
                <w:rFonts w:asciiTheme="minorHAnsi" w:hAnsiTheme="minorHAnsi" w:cstheme="minorHAnsi"/>
                <w:sz w:val="22"/>
                <w:szCs w:val="22"/>
              </w:rPr>
              <w:t>.</w:t>
            </w:r>
          </w:p>
          <w:p w14:paraId="358858DC" w14:textId="77777777" w:rsidR="00EC3F32" w:rsidRPr="00785AEA" w:rsidRDefault="002B42E5" w:rsidP="00F356FA">
            <w:pPr>
              <w:pStyle w:val="ListParagraph"/>
              <w:numPr>
                <w:ilvl w:val="0"/>
                <w:numId w:val="40"/>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Delivery of brief intervention training </w:t>
            </w:r>
            <w:r w:rsidR="00EC3F32" w:rsidRPr="0050033E">
              <w:rPr>
                <w:rFonts w:asciiTheme="minorHAnsi" w:hAnsiTheme="minorHAnsi" w:cstheme="minorHAnsi"/>
                <w:sz w:val="22"/>
                <w:szCs w:val="22"/>
              </w:rPr>
              <w:t xml:space="preserve">to multiple staff groups (e.g. mental health staff) to encourage conversations about smoking and awareness of HMQ. </w:t>
            </w:r>
          </w:p>
          <w:p w14:paraId="4AC5AE1D" w14:textId="77777777" w:rsidR="00EC3F32" w:rsidRPr="0050033E" w:rsidRDefault="002B42E5" w:rsidP="00F356FA">
            <w:pPr>
              <w:pStyle w:val="ListParagraph"/>
              <w:numPr>
                <w:ilvl w:val="0"/>
                <w:numId w:val="40"/>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Development and sign off of s</w:t>
            </w:r>
            <w:r w:rsidR="00EC3F32" w:rsidRPr="0050033E">
              <w:rPr>
                <w:rFonts w:asciiTheme="minorHAnsi" w:hAnsiTheme="minorHAnsi" w:cstheme="minorHAnsi"/>
                <w:sz w:val="22"/>
                <w:szCs w:val="22"/>
              </w:rPr>
              <w:t xml:space="preserve">moke free messaging by the CTM UHB Smoke Free Policy group, </w:t>
            </w:r>
            <w:r w:rsidRPr="0050033E">
              <w:rPr>
                <w:rFonts w:asciiTheme="minorHAnsi" w:hAnsiTheme="minorHAnsi" w:cstheme="minorHAnsi"/>
                <w:sz w:val="22"/>
                <w:szCs w:val="22"/>
              </w:rPr>
              <w:t>which</w:t>
            </w:r>
            <w:r w:rsidR="00EC3F32" w:rsidRPr="0050033E">
              <w:rPr>
                <w:rFonts w:asciiTheme="minorHAnsi" w:hAnsiTheme="minorHAnsi" w:cstheme="minorHAnsi"/>
                <w:sz w:val="22"/>
                <w:szCs w:val="22"/>
              </w:rPr>
              <w:t xml:space="preserve"> can </w:t>
            </w:r>
            <w:r w:rsidRPr="0050033E">
              <w:rPr>
                <w:rFonts w:asciiTheme="minorHAnsi" w:hAnsiTheme="minorHAnsi" w:cstheme="minorHAnsi"/>
                <w:sz w:val="22"/>
                <w:szCs w:val="22"/>
              </w:rPr>
              <w:t xml:space="preserve">now </w:t>
            </w:r>
            <w:r w:rsidR="00EC3F32" w:rsidRPr="0050033E">
              <w:rPr>
                <w:rFonts w:asciiTheme="minorHAnsi" w:hAnsiTheme="minorHAnsi" w:cstheme="minorHAnsi"/>
                <w:sz w:val="22"/>
                <w:szCs w:val="22"/>
              </w:rPr>
              <w:t>be used on patient letters and patient communications (</w:t>
            </w:r>
            <w:r w:rsidR="00354CB7">
              <w:rPr>
                <w:rFonts w:asciiTheme="minorHAnsi" w:hAnsiTheme="minorHAnsi" w:cstheme="minorHAnsi"/>
                <w:sz w:val="22"/>
                <w:szCs w:val="22"/>
              </w:rPr>
              <w:t>Appendix D</w:t>
            </w:r>
            <w:r w:rsidR="00EC3F32" w:rsidRPr="0050033E">
              <w:rPr>
                <w:rFonts w:asciiTheme="minorHAnsi" w:hAnsiTheme="minorHAnsi" w:cstheme="minorHAnsi"/>
                <w:sz w:val="22"/>
                <w:szCs w:val="22"/>
              </w:rPr>
              <w:t>).</w:t>
            </w:r>
          </w:p>
          <w:p w14:paraId="1CB56AB3" w14:textId="77777777" w:rsidR="00EC3F32" w:rsidRPr="0050033E" w:rsidRDefault="00EC3F32" w:rsidP="00785AEA">
            <w:pPr>
              <w:pStyle w:val="ListParagraph"/>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 </w:t>
            </w:r>
          </w:p>
          <w:p w14:paraId="76CB1889" w14:textId="77777777" w:rsidR="00EC3F32" w:rsidRPr="00785AEA" w:rsidRDefault="00EC3F32"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planned</w:t>
            </w:r>
          </w:p>
          <w:p w14:paraId="687932DB" w14:textId="77777777" w:rsidR="00EC3F32" w:rsidRPr="00785AEA" w:rsidRDefault="00EC3F32" w:rsidP="00F356FA">
            <w:pPr>
              <w:pStyle w:val="ListParagraph"/>
              <w:numPr>
                <w:ilvl w:val="0"/>
                <w:numId w:val="40"/>
              </w:numPr>
              <w:spacing w:before="20" w:after="20"/>
              <w:jc w:val="both"/>
              <w:rPr>
                <w:rFonts w:asciiTheme="minorHAnsi" w:hAnsiTheme="minorHAnsi" w:cstheme="minorHAnsi"/>
                <w:sz w:val="22"/>
                <w:szCs w:val="22"/>
              </w:rPr>
            </w:pPr>
            <w:r w:rsidRPr="00785AEA">
              <w:rPr>
                <w:rFonts w:asciiTheme="minorHAnsi" w:hAnsiTheme="minorHAnsi" w:cstheme="minorHAnsi"/>
                <w:sz w:val="22"/>
                <w:szCs w:val="22"/>
              </w:rPr>
              <w:t>To undertake a</w:t>
            </w:r>
            <w:r w:rsidR="0009341D" w:rsidRPr="00785AEA">
              <w:rPr>
                <w:rFonts w:asciiTheme="minorHAnsi" w:hAnsiTheme="minorHAnsi" w:cstheme="minorHAnsi"/>
                <w:sz w:val="22"/>
                <w:szCs w:val="22"/>
              </w:rPr>
              <w:t xml:space="preserve"> full needs assessment of the population in the next reporting period</w:t>
            </w:r>
            <w:r w:rsidRPr="0050033E">
              <w:rPr>
                <w:rFonts w:asciiTheme="minorHAnsi" w:hAnsiTheme="minorHAnsi" w:cstheme="minorHAnsi"/>
                <w:sz w:val="22"/>
                <w:szCs w:val="22"/>
              </w:rPr>
              <w:t>, including assessment of need for communication materials to be translated into other languages</w:t>
            </w:r>
            <w:r w:rsidR="0009341D" w:rsidRPr="00785AEA">
              <w:rPr>
                <w:rFonts w:asciiTheme="minorHAnsi" w:hAnsiTheme="minorHAnsi" w:cstheme="minorHAnsi"/>
                <w:sz w:val="22"/>
                <w:szCs w:val="22"/>
              </w:rPr>
              <w:t xml:space="preserve">. </w:t>
            </w:r>
          </w:p>
          <w:p w14:paraId="0CA0FBC4" w14:textId="77777777" w:rsidR="00EC3F32" w:rsidRDefault="00EC3F32" w:rsidP="00F356FA">
            <w:pPr>
              <w:pStyle w:val="ListParagraph"/>
              <w:numPr>
                <w:ilvl w:val="0"/>
                <w:numId w:val="40"/>
              </w:numPr>
              <w:spacing w:before="20" w:after="20"/>
              <w:jc w:val="both"/>
              <w:rPr>
                <w:rFonts w:asciiTheme="minorHAnsi" w:hAnsiTheme="minorHAnsi" w:cstheme="minorHAnsi"/>
                <w:sz w:val="22"/>
                <w:szCs w:val="22"/>
              </w:rPr>
            </w:pPr>
            <w:r w:rsidRPr="00785AEA">
              <w:rPr>
                <w:rFonts w:asciiTheme="minorHAnsi" w:hAnsiTheme="minorHAnsi" w:cstheme="minorHAnsi"/>
                <w:sz w:val="22"/>
                <w:szCs w:val="22"/>
              </w:rPr>
              <w:t xml:space="preserve">To finalise service mapping within CTM and explore service mapping with wider partners and stakeholders. </w:t>
            </w:r>
          </w:p>
          <w:p w14:paraId="16E73984" w14:textId="77777777" w:rsidR="0009341D" w:rsidRDefault="0050033E" w:rsidP="00F356FA">
            <w:pPr>
              <w:pStyle w:val="ListParagraph"/>
              <w:numPr>
                <w:ilvl w:val="0"/>
                <w:numId w:val="40"/>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To highlight the need for asking about smoking status, recording smoking status and referring to HMQ services at every contact via MECC training and via stakeholder conversations.</w:t>
            </w:r>
          </w:p>
          <w:p w14:paraId="3F962FFB" w14:textId="77777777" w:rsidR="00443F73" w:rsidRDefault="00443F73" w:rsidP="00443F73">
            <w:pPr>
              <w:spacing w:before="20" w:after="20"/>
              <w:jc w:val="both"/>
              <w:rPr>
                <w:rFonts w:cstheme="minorHAnsi"/>
              </w:rPr>
            </w:pPr>
          </w:p>
          <w:p w14:paraId="7FBB7E68" w14:textId="77777777" w:rsidR="00443F73" w:rsidRDefault="00443F73" w:rsidP="00443F73">
            <w:pPr>
              <w:spacing w:before="20" w:after="20"/>
              <w:jc w:val="both"/>
              <w:rPr>
                <w:rFonts w:asciiTheme="minorHAnsi" w:hAnsiTheme="minorHAnsi" w:cstheme="minorHAnsi"/>
                <w:color w:val="7030A0"/>
                <w:sz w:val="22"/>
                <w:szCs w:val="22"/>
                <w:u w:val="single"/>
              </w:rPr>
            </w:pPr>
            <w:r>
              <w:rPr>
                <w:rFonts w:asciiTheme="minorHAnsi" w:hAnsiTheme="minorHAnsi" w:cstheme="minorHAnsi"/>
                <w:color w:val="7030A0"/>
                <w:sz w:val="22"/>
                <w:szCs w:val="22"/>
                <w:u w:val="single"/>
              </w:rPr>
              <w:t>Update:</w:t>
            </w:r>
          </w:p>
          <w:p w14:paraId="56ED4DE5" w14:textId="77777777" w:rsidR="00C31C3C" w:rsidRDefault="00C31C3C" w:rsidP="00443F73">
            <w:pPr>
              <w:spacing w:before="20" w:after="20"/>
              <w:jc w:val="both"/>
              <w:rPr>
                <w:rFonts w:asciiTheme="minorHAnsi" w:hAnsiTheme="minorHAnsi" w:cstheme="minorHAnsi"/>
                <w:color w:val="7030A0"/>
                <w:sz w:val="22"/>
                <w:szCs w:val="22"/>
                <w:u w:val="single"/>
              </w:rPr>
            </w:pPr>
            <w:r w:rsidRPr="00C31C3C">
              <w:rPr>
                <w:rFonts w:asciiTheme="minorHAnsi" w:hAnsiTheme="minorHAnsi" w:cstheme="minorHAnsi"/>
                <w:color w:val="7030A0"/>
                <w:sz w:val="22"/>
                <w:szCs w:val="22"/>
                <w:u w:val="single"/>
              </w:rPr>
              <w:t>Key actions achieved:</w:t>
            </w:r>
          </w:p>
          <w:p w14:paraId="68D23C9B" w14:textId="77777777" w:rsidR="00F356FA" w:rsidRDefault="00F356FA" w:rsidP="00F356FA">
            <w:pPr>
              <w:pStyle w:val="ListParagraph"/>
              <w:numPr>
                <w:ilvl w:val="0"/>
                <w:numId w:val="40"/>
              </w:numPr>
              <w:spacing w:before="20" w:after="20"/>
              <w:jc w:val="both"/>
              <w:rPr>
                <w:rFonts w:ascii="Calibri" w:hAnsi="Calibri" w:cs="Calibri"/>
                <w:color w:val="7030A0"/>
                <w:sz w:val="22"/>
                <w:szCs w:val="22"/>
              </w:rPr>
            </w:pPr>
            <w:r>
              <w:rPr>
                <w:rFonts w:ascii="Calibri" w:hAnsi="Calibri" w:cs="Calibri"/>
                <w:color w:val="7030A0"/>
                <w:sz w:val="22"/>
                <w:szCs w:val="22"/>
              </w:rPr>
              <w:t>A limited HMQH service</w:t>
            </w:r>
            <w:r w:rsidR="00432257">
              <w:rPr>
                <w:rFonts w:ascii="Calibri" w:hAnsi="Calibri" w:cs="Calibri"/>
                <w:color w:val="7030A0"/>
                <w:sz w:val="22"/>
                <w:szCs w:val="22"/>
              </w:rPr>
              <w:t xml:space="preserve"> resumed in August, and</w:t>
            </w:r>
            <w:r>
              <w:rPr>
                <w:rFonts w:ascii="Calibri" w:hAnsi="Calibri" w:cs="Calibri"/>
                <w:color w:val="7030A0"/>
                <w:sz w:val="22"/>
                <w:szCs w:val="22"/>
              </w:rPr>
              <w:t xml:space="preserve"> is being delivered on Respiratory Wards</w:t>
            </w:r>
            <w:r w:rsidR="00432257">
              <w:rPr>
                <w:rFonts w:ascii="Calibri" w:hAnsi="Calibri" w:cs="Calibri"/>
                <w:color w:val="7030A0"/>
                <w:sz w:val="22"/>
                <w:szCs w:val="22"/>
              </w:rPr>
              <w:t xml:space="preserve"> across the 3 DGHs. There has been </w:t>
            </w:r>
            <w:r>
              <w:rPr>
                <w:rFonts w:ascii="Calibri" w:hAnsi="Calibri" w:cs="Calibri"/>
                <w:color w:val="7030A0"/>
                <w:sz w:val="22"/>
                <w:szCs w:val="22"/>
              </w:rPr>
              <w:t xml:space="preserve">a focus on building </w:t>
            </w:r>
            <w:r>
              <w:rPr>
                <w:rFonts w:ascii="Calibri" w:hAnsi="Calibri" w:cs="Calibri"/>
                <w:color w:val="7030A0"/>
                <w:sz w:val="22"/>
                <w:szCs w:val="22"/>
              </w:rPr>
              <w:lastRenderedPageBreak/>
              <w:t xml:space="preserve">engagement, awareness and delivery systems. </w:t>
            </w:r>
            <w:r w:rsidR="00432257">
              <w:rPr>
                <w:rFonts w:ascii="Calibri" w:hAnsi="Calibri" w:cs="Calibri"/>
                <w:color w:val="7030A0"/>
                <w:sz w:val="22"/>
                <w:szCs w:val="22"/>
              </w:rPr>
              <w:t>Progress</w:t>
            </w:r>
            <w:r>
              <w:rPr>
                <w:rFonts w:ascii="Calibri" w:hAnsi="Calibri" w:cs="Calibri"/>
                <w:color w:val="7030A0"/>
                <w:sz w:val="22"/>
                <w:szCs w:val="22"/>
              </w:rPr>
              <w:t xml:space="preserve"> has been hampered by</w:t>
            </w:r>
            <w:r w:rsidR="00432257">
              <w:rPr>
                <w:rFonts w:ascii="Calibri" w:hAnsi="Calibri" w:cs="Calibri"/>
                <w:color w:val="7030A0"/>
                <w:sz w:val="22"/>
                <w:szCs w:val="22"/>
              </w:rPr>
              <w:t xml:space="preserve"> a number of</w:t>
            </w:r>
            <w:r>
              <w:rPr>
                <w:rFonts w:ascii="Calibri" w:hAnsi="Calibri" w:cs="Calibri"/>
                <w:color w:val="7030A0"/>
                <w:sz w:val="22"/>
                <w:szCs w:val="22"/>
              </w:rPr>
              <w:t xml:space="preserve"> staff vacancies </w:t>
            </w:r>
            <w:r w:rsidR="00432257">
              <w:rPr>
                <w:rFonts w:ascii="Calibri" w:hAnsi="Calibri" w:cs="Calibri"/>
                <w:color w:val="7030A0"/>
                <w:sz w:val="22"/>
                <w:szCs w:val="22"/>
              </w:rPr>
              <w:t xml:space="preserve">and limited capacity, however there has been good engagement from Respiratory clinicians and referrals have been increasing. </w:t>
            </w:r>
          </w:p>
          <w:p w14:paraId="646BEE28" w14:textId="77777777" w:rsidR="00443F73" w:rsidRDefault="00E46E70" w:rsidP="00F356FA">
            <w:pPr>
              <w:pStyle w:val="ListParagraph"/>
              <w:numPr>
                <w:ilvl w:val="0"/>
                <w:numId w:val="40"/>
              </w:numPr>
              <w:spacing w:before="20" w:after="20"/>
              <w:jc w:val="both"/>
              <w:rPr>
                <w:rFonts w:ascii="Calibri" w:hAnsi="Calibri" w:cs="Calibri"/>
                <w:color w:val="7030A0"/>
                <w:sz w:val="22"/>
                <w:szCs w:val="22"/>
              </w:rPr>
            </w:pPr>
            <w:r>
              <w:rPr>
                <w:rFonts w:ascii="Calibri" w:hAnsi="Calibri" w:cs="Calibri"/>
                <w:color w:val="7030A0"/>
                <w:sz w:val="22"/>
                <w:szCs w:val="22"/>
              </w:rPr>
              <w:t>B</w:t>
            </w:r>
            <w:r w:rsidR="00443F73" w:rsidRPr="00443F73">
              <w:rPr>
                <w:rFonts w:ascii="Calibri" w:hAnsi="Calibri" w:cs="Calibri"/>
                <w:color w:val="7030A0"/>
                <w:sz w:val="22"/>
                <w:szCs w:val="22"/>
              </w:rPr>
              <w:t xml:space="preserve">aseline mapping </w:t>
            </w:r>
            <w:r w:rsidR="00443F73">
              <w:rPr>
                <w:rFonts w:ascii="Calibri" w:hAnsi="Calibri" w:cs="Calibri"/>
                <w:color w:val="7030A0"/>
                <w:sz w:val="22"/>
                <w:szCs w:val="22"/>
              </w:rPr>
              <w:t>of</w:t>
            </w:r>
            <w:r>
              <w:rPr>
                <w:rFonts w:ascii="Calibri" w:hAnsi="Calibri" w:cs="Calibri"/>
                <w:color w:val="7030A0"/>
                <w:sz w:val="22"/>
                <w:szCs w:val="22"/>
              </w:rPr>
              <w:t xml:space="preserve"> processes and delivery against the HMQH model has been conducted in</w:t>
            </w:r>
            <w:r w:rsidR="00443F73">
              <w:rPr>
                <w:rFonts w:ascii="Calibri" w:hAnsi="Calibri" w:cs="Calibri"/>
                <w:color w:val="7030A0"/>
                <w:sz w:val="22"/>
                <w:szCs w:val="22"/>
              </w:rPr>
              <w:t xml:space="preserve"> respiratory departments across x3 distract general hospitals.</w:t>
            </w:r>
          </w:p>
          <w:p w14:paraId="1B9C6B4C" w14:textId="77777777" w:rsidR="00443F73" w:rsidRDefault="00443F73" w:rsidP="00F356FA">
            <w:pPr>
              <w:pStyle w:val="ListParagraph"/>
              <w:numPr>
                <w:ilvl w:val="0"/>
                <w:numId w:val="40"/>
              </w:numPr>
              <w:spacing w:before="20" w:after="20"/>
              <w:rPr>
                <w:rFonts w:ascii="Calibri" w:hAnsi="Calibri" w:cs="Calibri"/>
                <w:color w:val="7030A0"/>
                <w:sz w:val="22"/>
                <w:szCs w:val="22"/>
              </w:rPr>
            </w:pPr>
            <w:r w:rsidRPr="00443F73">
              <w:rPr>
                <w:rFonts w:ascii="Calibri" w:hAnsi="Calibri" w:cs="Calibri"/>
                <w:color w:val="7030A0"/>
                <w:sz w:val="22"/>
                <w:szCs w:val="22"/>
              </w:rPr>
              <w:t>Emerging themes</w:t>
            </w:r>
            <w:r>
              <w:rPr>
                <w:rFonts w:ascii="Calibri" w:hAnsi="Calibri" w:cs="Calibri"/>
                <w:color w:val="7030A0"/>
                <w:sz w:val="22"/>
                <w:szCs w:val="22"/>
              </w:rPr>
              <w:t xml:space="preserve"> found included </w:t>
            </w:r>
            <w:r w:rsidR="006D7D2A">
              <w:rPr>
                <w:rFonts w:ascii="Calibri" w:hAnsi="Calibri" w:cs="Calibri"/>
                <w:color w:val="7030A0"/>
                <w:sz w:val="22"/>
                <w:szCs w:val="22"/>
              </w:rPr>
              <w:t xml:space="preserve">1) </w:t>
            </w:r>
            <w:r w:rsidR="00E46E70">
              <w:rPr>
                <w:rFonts w:ascii="Calibri" w:hAnsi="Calibri" w:cs="Calibri"/>
                <w:color w:val="7030A0"/>
                <w:sz w:val="22"/>
                <w:szCs w:val="22"/>
              </w:rPr>
              <w:t>T</w:t>
            </w:r>
            <w:r>
              <w:rPr>
                <w:rFonts w:ascii="Calibri" w:hAnsi="Calibri" w:cs="Calibri"/>
                <w:color w:val="7030A0"/>
                <w:sz w:val="22"/>
                <w:szCs w:val="22"/>
              </w:rPr>
              <w:t xml:space="preserve">he need to </w:t>
            </w:r>
            <w:r w:rsidR="006D7D2A">
              <w:rPr>
                <w:rFonts w:ascii="Calibri" w:hAnsi="Calibri" w:cs="Calibri"/>
                <w:color w:val="7030A0"/>
                <w:sz w:val="22"/>
                <w:szCs w:val="22"/>
              </w:rPr>
              <w:t>secure</w:t>
            </w:r>
            <w:r>
              <w:rPr>
                <w:rFonts w:ascii="Calibri" w:hAnsi="Calibri" w:cs="Calibri"/>
                <w:color w:val="7030A0"/>
                <w:sz w:val="22"/>
                <w:szCs w:val="22"/>
              </w:rPr>
              <w:t xml:space="preserve"> clinical leadership </w:t>
            </w:r>
            <w:r w:rsidRPr="00443F73">
              <w:rPr>
                <w:rFonts w:ascii="Calibri" w:hAnsi="Calibri" w:cs="Calibri"/>
                <w:color w:val="7030A0"/>
                <w:sz w:val="22"/>
                <w:szCs w:val="22"/>
              </w:rPr>
              <w:t xml:space="preserve">to ensure effective implementation of the HMQ in Hospital </w:t>
            </w:r>
            <w:r w:rsidRPr="006D7D2A">
              <w:rPr>
                <w:rFonts w:asciiTheme="minorHAnsi" w:hAnsiTheme="minorHAnsi" w:cstheme="minorHAnsi"/>
                <w:color w:val="7030A0"/>
                <w:sz w:val="22"/>
                <w:szCs w:val="22"/>
              </w:rPr>
              <w:t>model</w:t>
            </w:r>
            <w:r w:rsidR="006D7D2A" w:rsidRPr="006D7D2A">
              <w:rPr>
                <w:rFonts w:asciiTheme="minorHAnsi" w:hAnsiTheme="minorHAnsi" w:cstheme="minorHAnsi"/>
                <w:color w:val="7030A0"/>
                <w:sz w:val="22"/>
                <w:szCs w:val="22"/>
                <w:lang w:eastAsia="en-US"/>
              </w:rPr>
              <w:t xml:space="preserve"> via</w:t>
            </w:r>
            <w:r w:rsidR="006D7D2A" w:rsidRPr="006D7D2A">
              <w:rPr>
                <w:rFonts w:ascii="Verdana" w:hAnsi="Verdana" w:cs="Arial"/>
                <w:color w:val="7030A0"/>
                <w:sz w:val="24"/>
                <w:szCs w:val="24"/>
                <w:lang w:eastAsia="en-US"/>
              </w:rPr>
              <w:t xml:space="preserve"> </w:t>
            </w:r>
            <w:r w:rsidR="006D7D2A" w:rsidRPr="006D7D2A">
              <w:rPr>
                <w:rFonts w:ascii="Calibri" w:hAnsi="Calibri" w:cs="Calibri"/>
                <w:color w:val="7030A0"/>
                <w:sz w:val="22"/>
                <w:szCs w:val="22"/>
              </w:rPr>
              <w:t>ensuring that clinical staff and teams understand their roles and responsibilities and are engaged in the roll out of the model</w:t>
            </w:r>
            <w:r w:rsidR="006D7D2A">
              <w:rPr>
                <w:rFonts w:ascii="Calibri" w:hAnsi="Calibri" w:cs="Calibri"/>
                <w:color w:val="7030A0"/>
                <w:sz w:val="22"/>
                <w:szCs w:val="22"/>
              </w:rPr>
              <w:t>. 2) The need for staff training on VBA, the smoke free hospital policy, referral pathways into HMQH and withdrawal monitoring</w:t>
            </w:r>
            <w:r w:rsidR="00E46E70">
              <w:rPr>
                <w:rFonts w:ascii="Calibri" w:hAnsi="Calibri" w:cs="Calibri"/>
                <w:color w:val="7030A0"/>
                <w:sz w:val="22"/>
                <w:szCs w:val="22"/>
              </w:rPr>
              <w:t xml:space="preserve"> / NRT</w:t>
            </w:r>
            <w:r w:rsidR="006D7D2A">
              <w:rPr>
                <w:rFonts w:ascii="Calibri" w:hAnsi="Calibri" w:cs="Calibri"/>
                <w:color w:val="7030A0"/>
                <w:sz w:val="22"/>
                <w:szCs w:val="22"/>
              </w:rPr>
              <w:t>. 3) The need for a detailed communications plan to reinforce the smoke free hospital policy and HMQ service amongst patients, visitors and hospital staff.</w:t>
            </w:r>
          </w:p>
          <w:p w14:paraId="5ACCF243" w14:textId="77777777" w:rsidR="00B23931" w:rsidRDefault="00B23931" w:rsidP="00B23931">
            <w:pPr>
              <w:pStyle w:val="ListParagraph"/>
              <w:spacing w:before="20" w:after="20"/>
              <w:ind w:left="360"/>
              <w:rPr>
                <w:rFonts w:ascii="Calibri" w:hAnsi="Calibri" w:cs="Calibri"/>
                <w:color w:val="7030A0"/>
                <w:sz w:val="22"/>
                <w:szCs w:val="22"/>
              </w:rPr>
            </w:pPr>
          </w:p>
          <w:p w14:paraId="0376E243" w14:textId="77777777" w:rsidR="00F356FA" w:rsidRPr="00B23931" w:rsidRDefault="00B23931" w:rsidP="00B23931">
            <w:pPr>
              <w:spacing w:before="20" w:after="20"/>
              <w:rPr>
                <w:rFonts w:ascii="Calibri" w:hAnsi="Calibri" w:cs="Calibri"/>
                <w:color w:val="7030A0"/>
                <w:sz w:val="22"/>
              </w:rPr>
            </w:pPr>
            <w:r w:rsidRPr="00B23931">
              <w:rPr>
                <w:rFonts w:ascii="Calibri" w:hAnsi="Calibri" w:cs="Calibri"/>
                <w:color w:val="7030A0"/>
                <w:sz w:val="22"/>
                <w:u w:val="single"/>
              </w:rPr>
              <w:t>Key Actions planne</w:t>
            </w:r>
            <w:r w:rsidR="00F356FA" w:rsidRPr="00B23931">
              <w:rPr>
                <w:rFonts w:ascii="Calibri" w:hAnsi="Calibri" w:cs="Calibri"/>
                <w:color w:val="7030A0"/>
                <w:sz w:val="22"/>
                <w:u w:val="single"/>
              </w:rPr>
              <w:t>d</w:t>
            </w:r>
            <w:r w:rsidR="00F356FA" w:rsidRPr="00B23931">
              <w:rPr>
                <w:rFonts w:ascii="Calibri" w:hAnsi="Calibri" w:cs="Calibri"/>
                <w:color w:val="7030A0"/>
                <w:sz w:val="22"/>
              </w:rPr>
              <w:t>:</w:t>
            </w:r>
          </w:p>
          <w:p w14:paraId="02D2E9BA" w14:textId="77777777" w:rsidR="00F356FA" w:rsidRDefault="00F356FA" w:rsidP="00F356FA">
            <w:pPr>
              <w:pStyle w:val="ListParagraph"/>
              <w:numPr>
                <w:ilvl w:val="0"/>
                <w:numId w:val="40"/>
              </w:numPr>
              <w:spacing w:before="20" w:after="20"/>
              <w:rPr>
                <w:rFonts w:ascii="Calibri" w:hAnsi="Calibri" w:cs="Calibri"/>
                <w:color w:val="7030A0"/>
                <w:sz w:val="22"/>
                <w:szCs w:val="22"/>
              </w:rPr>
            </w:pPr>
            <w:r>
              <w:rPr>
                <w:rFonts w:ascii="Calibri" w:hAnsi="Calibri" w:cs="Calibri"/>
                <w:color w:val="7030A0"/>
                <w:sz w:val="22"/>
                <w:szCs w:val="22"/>
              </w:rPr>
              <w:t>Action plan for project delivery developed and agreed by sub group in response for 2023-2024. The aim is to fully implement the HMQH model in Respiratory departments April - September, using continuous learning to gradually roll out wider.</w:t>
            </w:r>
          </w:p>
          <w:p w14:paraId="705D3FB0" w14:textId="77777777" w:rsidR="00443F73" w:rsidRPr="00B23931" w:rsidRDefault="00F356FA" w:rsidP="00B23931">
            <w:pPr>
              <w:pStyle w:val="ListParagraph"/>
              <w:numPr>
                <w:ilvl w:val="0"/>
                <w:numId w:val="40"/>
              </w:numPr>
              <w:spacing w:before="20" w:after="20"/>
              <w:jc w:val="both"/>
              <w:rPr>
                <w:rFonts w:asciiTheme="minorHAnsi" w:hAnsiTheme="minorHAnsi" w:cstheme="minorHAnsi"/>
                <w:color w:val="7030A0"/>
                <w:sz w:val="22"/>
                <w:szCs w:val="22"/>
              </w:rPr>
            </w:pPr>
            <w:r w:rsidRPr="00293915">
              <w:rPr>
                <w:rFonts w:asciiTheme="minorHAnsi" w:hAnsiTheme="minorHAnsi" w:cstheme="minorHAnsi"/>
                <w:color w:val="7030A0"/>
                <w:sz w:val="22"/>
                <w:szCs w:val="22"/>
              </w:rPr>
              <w:t>Further recruitment into the HMQ Team</w:t>
            </w:r>
            <w:r>
              <w:rPr>
                <w:rFonts w:asciiTheme="minorHAnsi" w:hAnsiTheme="minorHAnsi" w:cstheme="minorHAnsi"/>
                <w:color w:val="7030A0"/>
                <w:sz w:val="22"/>
                <w:szCs w:val="22"/>
              </w:rPr>
              <w:t xml:space="preserve"> and to a clinical lead role,</w:t>
            </w:r>
            <w:r w:rsidRPr="00293915">
              <w:rPr>
                <w:rFonts w:asciiTheme="minorHAnsi" w:hAnsiTheme="minorHAnsi" w:cstheme="minorHAnsi"/>
                <w:color w:val="7030A0"/>
                <w:sz w:val="22"/>
                <w:szCs w:val="22"/>
              </w:rPr>
              <w:t xml:space="preserve"> </w:t>
            </w:r>
            <w:r>
              <w:rPr>
                <w:rFonts w:asciiTheme="minorHAnsi" w:hAnsiTheme="minorHAnsi" w:cstheme="minorHAnsi"/>
                <w:color w:val="7030A0"/>
                <w:sz w:val="22"/>
                <w:szCs w:val="22"/>
              </w:rPr>
              <w:t>subject to</w:t>
            </w:r>
            <w:r w:rsidRPr="00293915">
              <w:rPr>
                <w:rFonts w:asciiTheme="minorHAnsi" w:hAnsiTheme="minorHAnsi" w:cstheme="minorHAnsi"/>
                <w:color w:val="7030A0"/>
                <w:sz w:val="22"/>
                <w:szCs w:val="22"/>
              </w:rPr>
              <w:t xml:space="preserve"> </w:t>
            </w:r>
            <w:r>
              <w:rPr>
                <w:rFonts w:asciiTheme="minorHAnsi" w:hAnsiTheme="minorHAnsi" w:cstheme="minorHAnsi"/>
                <w:color w:val="7030A0"/>
                <w:sz w:val="22"/>
                <w:szCs w:val="22"/>
              </w:rPr>
              <w:t>business case</w:t>
            </w:r>
            <w:r w:rsidRPr="00293915">
              <w:rPr>
                <w:rFonts w:asciiTheme="minorHAnsi" w:hAnsiTheme="minorHAnsi" w:cstheme="minorHAnsi"/>
                <w:color w:val="7030A0"/>
                <w:sz w:val="22"/>
                <w:szCs w:val="22"/>
              </w:rPr>
              <w:t xml:space="preserve"> a</w:t>
            </w:r>
            <w:r>
              <w:rPr>
                <w:rFonts w:asciiTheme="minorHAnsi" w:hAnsiTheme="minorHAnsi" w:cstheme="minorHAnsi"/>
                <w:color w:val="7030A0"/>
                <w:sz w:val="22"/>
                <w:szCs w:val="22"/>
              </w:rPr>
              <w:t>pproval.</w:t>
            </w:r>
          </w:p>
        </w:tc>
        <w:tc>
          <w:tcPr>
            <w:tcW w:w="4252" w:type="dxa"/>
            <w:tcBorders>
              <w:top w:val="single" w:sz="8" w:space="0" w:color="auto"/>
              <w:left w:val="single" w:sz="8" w:space="0" w:color="auto"/>
              <w:bottom w:val="single" w:sz="8" w:space="0" w:color="auto"/>
              <w:right w:val="single" w:sz="8" w:space="0" w:color="auto"/>
            </w:tcBorders>
          </w:tcPr>
          <w:p w14:paraId="446128D8" w14:textId="77777777" w:rsidR="0009341D" w:rsidRPr="00785AEA" w:rsidRDefault="0009341D" w:rsidP="00366451">
            <w:pPr>
              <w:pStyle w:val="ListParagraph"/>
              <w:numPr>
                <w:ilvl w:val="0"/>
                <w:numId w:val="37"/>
              </w:numPr>
              <w:spacing w:before="20" w:after="20"/>
              <w:ind w:left="313" w:hanging="283"/>
              <w:jc w:val="both"/>
              <w:rPr>
                <w:rFonts w:asciiTheme="minorHAnsi" w:hAnsiTheme="minorHAnsi" w:cstheme="minorHAnsi"/>
                <w:sz w:val="22"/>
                <w:szCs w:val="22"/>
              </w:rPr>
            </w:pPr>
            <w:r w:rsidRPr="00785AEA">
              <w:rPr>
                <w:rFonts w:asciiTheme="minorHAnsi" w:hAnsiTheme="minorHAnsi" w:cstheme="minorHAnsi"/>
                <w:sz w:val="22"/>
                <w:szCs w:val="22"/>
              </w:rPr>
              <w:lastRenderedPageBreak/>
              <w:t xml:space="preserve">Funding for the project manager role needs to be secured urgently to allow for dedicated resource to proceed with planning, model development and management of sub-groups. This is unlikely to be funded by CTM UHB. </w:t>
            </w:r>
          </w:p>
          <w:p w14:paraId="5E68B238" w14:textId="77777777" w:rsidR="0009341D" w:rsidRPr="00785AEA" w:rsidRDefault="0009341D" w:rsidP="00366451">
            <w:pPr>
              <w:pStyle w:val="ListParagraph"/>
              <w:numPr>
                <w:ilvl w:val="0"/>
                <w:numId w:val="37"/>
              </w:numPr>
              <w:spacing w:before="20" w:after="20"/>
              <w:ind w:left="313" w:hanging="283"/>
              <w:jc w:val="both"/>
              <w:rPr>
                <w:rFonts w:asciiTheme="minorHAnsi" w:hAnsiTheme="minorHAnsi" w:cstheme="minorHAnsi"/>
                <w:sz w:val="22"/>
                <w:szCs w:val="22"/>
              </w:rPr>
            </w:pPr>
            <w:r w:rsidRPr="00785AEA">
              <w:rPr>
                <w:rFonts w:asciiTheme="minorHAnsi" w:hAnsiTheme="minorHAnsi" w:cstheme="minorHAnsi"/>
                <w:sz w:val="22"/>
                <w:szCs w:val="22"/>
              </w:rPr>
              <w:t xml:space="preserve">CTM UHB needs to identify clinical lead time to dedicate to the development of the HMQ in Hospital model. </w:t>
            </w:r>
          </w:p>
          <w:p w14:paraId="718A00AE" w14:textId="77777777" w:rsidR="0009341D" w:rsidRPr="00785AEA" w:rsidRDefault="0009341D" w:rsidP="00366451">
            <w:pPr>
              <w:pStyle w:val="ListParagraph"/>
              <w:numPr>
                <w:ilvl w:val="0"/>
                <w:numId w:val="37"/>
              </w:numPr>
              <w:spacing w:before="20" w:after="20"/>
              <w:ind w:left="313" w:hanging="283"/>
              <w:jc w:val="both"/>
              <w:rPr>
                <w:rFonts w:asciiTheme="minorHAnsi" w:hAnsiTheme="minorHAnsi" w:cstheme="minorHAnsi"/>
                <w:sz w:val="22"/>
                <w:szCs w:val="22"/>
              </w:rPr>
            </w:pPr>
            <w:r w:rsidRPr="00785AEA">
              <w:rPr>
                <w:rFonts w:asciiTheme="minorHAnsi" w:hAnsiTheme="minorHAnsi" w:cstheme="minorHAnsi"/>
                <w:sz w:val="22"/>
                <w:szCs w:val="22"/>
              </w:rPr>
              <w:t>Current HMQ service staff are sufficiently skilled to deliver the service, however there are not enough WTE staff to comprehensively deliver the service across hospital and community.</w:t>
            </w:r>
          </w:p>
          <w:p w14:paraId="56491A75" w14:textId="77777777" w:rsidR="0009341D" w:rsidRDefault="0009341D" w:rsidP="00366451">
            <w:pPr>
              <w:pStyle w:val="ListParagraph"/>
              <w:numPr>
                <w:ilvl w:val="0"/>
                <w:numId w:val="37"/>
              </w:numPr>
              <w:spacing w:before="20" w:after="20"/>
              <w:ind w:left="313" w:hanging="283"/>
              <w:jc w:val="both"/>
              <w:rPr>
                <w:rFonts w:asciiTheme="minorHAnsi" w:hAnsiTheme="minorHAnsi" w:cstheme="minorHAnsi"/>
                <w:sz w:val="22"/>
                <w:szCs w:val="22"/>
              </w:rPr>
            </w:pPr>
            <w:r w:rsidRPr="00785AEA">
              <w:rPr>
                <w:rFonts w:asciiTheme="minorHAnsi" w:hAnsiTheme="minorHAnsi" w:cstheme="minorHAnsi"/>
                <w:sz w:val="22"/>
                <w:szCs w:val="22"/>
              </w:rPr>
              <w:t>Further development of prescribing pathways in hospital are needed as medical staff are not currently routinely prescribing NRT on admission.</w:t>
            </w:r>
          </w:p>
          <w:p w14:paraId="4D88CF19" w14:textId="77777777" w:rsidR="003D6DEA" w:rsidRDefault="003D6DEA" w:rsidP="003D6DEA">
            <w:pPr>
              <w:pStyle w:val="ListParagraph"/>
              <w:spacing w:before="20" w:after="20"/>
              <w:ind w:left="313"/>
              <w:jc w:val="both"/>
              <w:rPr>
                <w:rFonts w:asciiTheme="minorHAnsi" w:hAnsiTheme="minorHAnsi" w:cstheme="minorHAnsi"/>
                <w:sz w:val="22"/>
                <w:szCs w:val="22"/>
              </w:rPr>
            </w:pPr>
          </w:p>
          <w:p w14:paraId="147DCEB2" w14:textId="77777777" w:rsidR="00302FEC" w:rsidRPr="003D6DEA" w:rsidRDefault="00302FEC" w:rsidP="003D6DEA">
            <w:pPr>
              <w:spacing w:before="20" w:after="20"/>
              <w:jc w:val="both"/>
              <w:rPr>
                <w:rFonts w:asciiTheme="minorHAnsi" w:hAnsiTheme="minorHAnsi" w:cstheme="minorHAnsi"/>
                <w:color w:val="7030A0"/>
                <w:sz w:val="22"/>
                <w:szCs w:val="22"/>
                <w:u w:val="single"/>
              </w:rPr>
            </w:pPr>
            <w:r w:rsidRPr="003D6DEA">
              <w:rPr>
                <w:rFonts w:asciiTheme="minorHAnsi" w:hAnsiTheme="minorHAnsi" w:cstheme="minorHAnsi"/>
                <w:color w:val="7030A0"/>
                <w:sz w:val="22"/>
                <w:szCs w:val="22"/>
                <w:u w:val="single"/>
              </w:rPr>
              <w:t>Update:</w:t>
            </w:r>
          </w:p>
          <w:p w14:paraId="396F499F" w14:textId="77777777" w:rsidR="00302FEC" w:rsidRDefault="00F356FA" w:rsidP="00366451">
            <w:pPr>
              <w:pStyle w:val="ListParagraph"/>
              <w:numPr>
                <w:ilvl w:val="0"/>
                <w:numId w:val="37"/>
              </w:numPr>
              <w:spacing w:before="20" w:after="20"/>
              <w:ind w:left="313" w:hanging="283"/>
              <w:jc w:val="both"/>
              <w:rPr>
                <w:rFonts w:asciiTheme="minorHAnsi" w:hAnsiTheme="minorHAnsi" w:cstheme="minorHAnsi"/>
                <w:color w:val="7030A0"/>
                <w:sz w:val="22"/>
                <w:szCs w:val="22"/>
              </w:rPr>
            </w:pPr>
            <w:r>
              <w:rPr>
                <w:rFonts w:asciiTheme="minorHAnsi" w:hAnsiTheme="minorHAnsi" w:cstheme="minorHAnsi"/>
                <w:color w:val="7030A0"/>
                <w:sz w:val="22"/>
                <w:szCs w:val="22"/>
              </w:rPr>
              <w:t xml:space="preserve">Currently there is not sufficient workforce to deliver a comprehensive service. </w:t>
            </w:r>
            <w:r w:rsidR="00302FEC" w:rsidRPr="003D6DEA">
              <w:rPr>
                <w:rFonts w:asciiTheme="minorHAnsi" w:hAnsiTheme="minorHAnsi" w:cstheme="minorHAnsi"/>
                <w:color w:val="7030A0"/>
                <w:sz w:val="22"/>
                <w:szCs w:val="22"/>
              </w:rPr>
              <w:t>Securing and</w:t>
            </w:r>
            <w:r w:rsidR="003D6DEA">
              <w:rPr>
                <w:rFonts w:asciiTheme="minorHAnsi" w:hAnsiTheme="minorHAnsi" w:cstheme="minorHAnsi"/>
                <w:color w:val="7030A0"/>
                <w:sz w:val="22"/>
                <w:szCs w:val="22"/>
              </w:rPr>
              <w:t xml:space="preserve"> sustaining </w:t>
            </w:r>
            <w:r w:rsidR="00302FEC" w:rsidRPr="003D6DEA">
              <w:rPr>
                <w:rFonts w:asciiTheme="minorHAnsi" w:hAnsiTheme="minorHAnsi" w:cstheme="minorHAnsi"/>
                <w:color w:val="7030A0"/>
                <w:sz w:val="22"/>
                <w:szCs w:val="22"/>
              </w:rPr>
              <w:t xml:space="preserve">funding for clinical leadership </w:t>
            </w:r>
            <w:r w:rsidR="003D6DEA" w:rsidRPr="003D6DEA">
              <w:rPr>
                <w:rFonts w:asciiTheme="minorHAnsi" w:hAnsiTheme="minorHAnsi" w:cstheme="minorHAnsi"/>
                <w:color w:val="7030A0"/>
                <w:sz w:val="22"/>
                <w:szCs w:val="22"/>
              </w:rPr>
              <w:t xml:space="preserve">and </w:t>
            </w:r>
            <w:r w:rsidR="003D6DEA">
              <w:rPr>
                <w:rFonts w:asciiTheme="minorHAnsi" w:hAnsiTheme="minorHAnsi" w:cstheme="minorHAnsi"/>
                <w:color w:val="7030A0"/>
                <w:sz w:val="22"/>
                <w:szCs w:val="22"/>
              </w:rPr>
              <w:t xml:space="preserve">appropriate HMQ </w:t>
            </w:r>
            <w:r w:rsidR="003D6DEA" w:rsidRPr="003D6DEA">
              <w:rPr>
                <w:rFonts w:asciiTheme="minorHAnsi" w:hAnsiTheme="minorHAnsi" w:cstheme="minorHAnsi"/>
                <w:color w:val="7030A0"/>
                <w:sz w:val="22"/>
                <w:szCs w:val="22"/>
              </w:rPr>
              <w:t>Advisor time continue</w:t>
            </w:r>
            <w:r w:rsidR="00D66AC5">
              <w:rPr>
                <w:rFonts w:asciiTheme="minorHAnsi" w:hAnsiTheme="minorHAnsi" w:cstheme="minorHAnsi"/>
                <w:color w:val="7030A0"/>
                <w:sz w:val="22"/>
                <w:szCs w:val="22"/>
              </w:rPr>
              <w:t>s</w:t>
            </w:r>
            <w:r w:rsidR="003D6DEA" w:rsidRPr="003D6DEA">
              <w:rPr>
                <w:rFonts w:asciiTheme="minorHAnsi" w:hAnsiTheme="minorHAnsi" w:cstheme="minorHAnsi"/>
                <w:color w:val="7030A0"/>
                <w:sz w:val="22"/>
                <w:szCs w:val="22"/>
              </w:rPr>
              <w:t xml:space="preserve"> to pose as a risk to service delivery.</w:t>
            </w:r>
          </w:p>
          <w:p w14:paraId="7D68331F" w14:textId="77777777" w:rsidR="00F356FA" w:rsidRPr="003D6DEA" w:rsidRDefault="00F356FA" w:rsidP="00B23931">
            <w:pPr>
              <w:pStyle w:val="ListParagraph"/>
              <w:spacing w:before="20" w:after="20"/>
              <w:ind w:left="313"/>
              <w:rPr>
                <w:rFonts w:asciiTheme="minorHAnsi" w:hAnsiTheme="minorHAnsi" w:cstheme="minorHAnsi"/>
                <w:color w:val="7030A0"/>
                <w:sz w:val="22"/>
                <w:szCs w:val="22"/>
              </w:rPr>
            </w:pPr>
          </w:p>
          <w:p w14:paraId="217E2EB7" w14:textId="77777777" w:rsidR="00B64A5C" w:rsidRDefault="00B64A5C" w:rsidP="00B64A5C">
            <w:pPr>
              <w:spacing w:before="20" w:after="20"/>
              <w:ind w:left="30"/>
              <w:jc w:val="both"/>
              <w:rPr>
                <w:rFonts w:cstheme="minorHAnsi"/>
              </w:rPr>
            </w:pPr>
          </w:p>
          <w:p w14:paraId="00D2DF1A" w14:textId="77777777" w:rsidR="00B64A5C" w:rsidRPr="00B64A5C" w:rsidRDefault="00B64A5C" w:rsidP="00B64A5C">
            <w:pPr>
              <w:pStyle w:val="ListParagraph"/>
              <w:spacing w:before="20" w:after="20"/>
              <w:ind w:left="390"/>
              <w:jc w:val="both"/>
              <w:rPr>
                <w:rFonts w:cstheme="minorHAnsi"/>
              </w:rPr>
            </w:pPr>
          </w:p>
        </w:tc>
        <w:tc>
          <w:tcPr>
            <w:tcW w:w="2694" w:type="dxa"/>
            <w:tcBorders>
              <w:top w:val="single" w:sz="8" w:space="0" w:color="auto"/>
              <w:left w:val="single" w:sz="8" w:space="0" w:color="auto"/>
              <w:bottom w:val="single" w:sz="8" w:space="0" w:color="auto"/>
              <w:right w:val="single" w:sz="8" w:space="0" w:color="auto"/>
            </w:tcBorders>
          </w:tcPr>
          <w:p w14:paraId="34C599E6" w14:textId="77777777" w:rsidR="0009341D" w:rsidRPr="00785AEA" w:rsidRDefault="0009341D" w:rsidP="00BA68F9">
            <w:pPr>
              <w:pStyle w:val="ListParagraph"/>
              <w:numPr>
                <w:ilvl w:val="0"/>
                <w:numId w:val="37"/>
              </w:numPr>
              <w:spacing w:before="20" w:after="20"/>
              <w:ind w:left="321" w:hanging="284"/>
              <w:jc w:val="both"/>
              <w:rPr>
                <w:rFonts w:asciiTheme="minorHAnsi" w:hAnsiTheme="minorHAnsi" w:cstheme="minorHAnsi"/>
                <w:sz w:val="22"/>
                <w:szCs w:val="22"/>
              </w:rPr>
            </w:pPr>
            <w:r w:rsidRPr="00785AEA">
              <w:rPr>
                <w:rFonts w:asciiTheme="minorHAnsi" w:hAnsiTheme="minorHAnsi" w:cstheme="minorHAnsi"/>
                <w:sz w:val="22"/>
                <w:szCs w:val="22"/>
              </w:rPr>
              <w:t>T</w:t>
            </w:r>
            <w:r w:rsidR="00DF30D8" w:rsidRPr="0050033E">
              <w:rPr>
                <w:rFonts w:asciiTheme="minorHAnsi" w:hAnsiTheme="minorHAnsi" w:cstheme="minorHAnsi"/>
                <w:sz w:val="22"/>
                <w:szCs w:val="22"/>
              </w:rPr>
              <w:t>o escalate t</w:t>
            </w:r>
            <w:r w:rsidRPr="00785AEA">
              <w:rPr>
                <w:rFonts w:asciiTheme="minorHAnsi" w:hAnsiTheme="minorHAnsi" w:cstheme="minorHAnsi"/>
                <w:sz w:val="22"/>
                <w:szCs w:val="22"/>
              </w:rPr>
              <w:t>he need for additional funding to meet targets via PHW and the health board.</w:t>
            </w:r>
          </w:p>
          <w:p w14:paraId="1BADE1E7" w14:textId="77777777" w:rsidR="0009341D" w:rsidRPr="00785AEA" w:rsidRDefault="00DF30D8" w:rsidP="00BA68F9">
            <w:pPr>
              <w:pStyle w:val="ListParagraph"/>
              <w:numPr>
                <w:ilvl w:val="0"/>
                <w:numId w:val="37"/>
              </w:numPr>
              <w:spacing w:before="20" w:after="20"/>
              <w:ind w:left="321" w:hanging="284"/>
              <w:jc w:val="both"/>
              <w:rPr>
                <w:rFonts w:asciiTheme="minorHAnsi" w:hAnsiTheme="minorHAnsi" w:cstheme="minorHAnsi"/>
                <w:sz w:val="22"/>
                <w:szCs w:val="22"/>
              </w:rPr>
            </w:pPr>
            <w:r w:rsidRPr="0050033E">
              <w:rPr>
                <w:rFonts w:asciiTheme="minorHAnsi" w:hAnsiTheme="minorHAnsi" w:cstheme="minorHAnsi"/>
                <w:sz w:val="22"/>
                <w:szCs w:val="22"/>
              </w:rPr>
              <w:t>To escalate t</w:t>
            </w:r>
            <w:r w:rsidR="0009341D" w:rsidRPr="00785AEA">
              <w:rPr>
                <w:rFonts w:asciiTheme="minorHAnsi" w:hAnsiTheme="minorHAnsi" w:cstheme="minorHAnsi"/>
                <w:sz w:val="22"/>
                <w:szCs w:val="22"/>
              </w:rPr>
              <w:t>he need for clinical lead time via the UHB respiratory planning group.</w:t>
            </w:r>
          </w:p>
          <w:p w14:paraId="78C0159F" w14:textId="77777777" w:rsidR="00807505" w:rsidRPr="0050033E" w:rsidRDefault="00DF30D8" w:rsidP="00BA68F9">
            <w:pPr>
              <w:pStyle w:val="ListParagraph"/>
              <w:numPr>
                <w:ilvl w:val="0"/>
                <w:numId w:val="37"/>
              </w:numPr>
              <w:spacing w:before="20" w:after="20"/>
              <w:ind w:left="321" w:hanging="284"/>
              <w:jc w:val="both"/>
              <w:rPr>
                <w:rFonts w:asciiTheme="minorHAnsi" w:hAnsiTheme="minorHAnsi" w:cstheme="minorHAnsi"/>
                <w:sz w:val="22"/>
                <w:szCs w:val="22"/>
              </w:rPr>
            </w:pPr>
            <w:r w:rsidRPr="0050033E">
              <w:rPr>
                <w:rFonts w:asciiTheme="minorHAnsi" w:hAnsiTheme="minorHAnsi" w:cstheme="minorHAnsi"/>
                <w:sz w:val="22"/>
                <w:szCs w:val="22"/>
              </w:rPr>
              <w:t>To escalate the need to develop further p</w:t>
            </w:r>
            <w:r w:rsidR="00807505" w:rsidRPr="00785AEA">
              <w:rPr>
                <w:rFonts w:asciiTheme="minorHAnsi" w:hAnsiTheme="minorHAnsi" w:cstheme="minorHAnsi"/>
                <w:sz w:val="22"/>
                <w:szCs w:val="22"/>
              </w:rPr>
              <w:t>rescribing pathways in hospital</w:t>
            </w:r>
            <w:r w:rsidR="00807505" w:rsidRPr="0050033E">
              <w:rPr>
                <w:rFonts w:asciiTheme="minorHAnsi" w:hAnsiTheme="minorHAnsi" w:cstheme="minorHAnsi"/>
                <w:sz w:val="22"/>
                <w:szCs w:val="22"/>
              </w:rPr>
              <w:t xml:space="preserve"> </w:t>
            </w:r>
            <w:r w:rsidR="00807505" w:rsidRPr="00785AEA">
              <w:rPr>
                <w:rFonts w:asciiTheme="minorHAnsi" w:hAnsiTheme="minorHAnsi" w:cstheme="minorHAnsi"/>
                <w:sz w:val="22"/>
                <w:szCs w:val="22"/>
              </w:rPr>
              <w:t>via the UHB respiratory planning group.</w:t>
            </w:r>
          </w:p>
          <w:p w14:paraId="7C0A6DE1" w14:textId="77777777" w:rsidR="008E2B02" w:rsidRDefault="008E2B02" w:rsidP="0009341D">
            <w:pPr>
              <w:spacing w:before="20" w:after="20"/>
              <w:jc w:val="both"/>
              <w:rPr>
                <w:rFonts w:asciiTheme="minorHAnsi" w:hAnsiTheme="minorHAnsi" w:cstheme="minorHAnsi"/>
                <w:color w:val="7030A0"/>
                <w:sz w:val="22"/>
                <w:szCs w:val="22"/>
                <w:u w:val="single"/>
              </w:rPr>
            </w:pPr>
          </w:p>
          <w:p w14:paraId="372655BD" w14:textId="77777777" w:rsidR="008E2B02" w:rsidRDefault="008E2B02" w:rsidP="0009341D">
            <w:pPr>
              <w:spacing w:before="20" w:after="20"/>
              <w:jc w:val="both"/>
              <w:rPr>
                <w:rFonts w:asciiTheme="minorHAnsi" w:hAnsiTheme="minorHAnsi" w:cstheme="minorHAnsi"/>
                <w:color w:val="7030A0"/>
                <w:sz w:val="22"/>
                <w:szCs w:val="22"/>
                <w:u w:val="single"/>
              </w:rPr>
            </w:pPr>
          </w:p>
          <w:p w14:paraId="54B3F705" w14:textId="77777777" w:rsidR="008E2B02" w:rsidRDefault="008E2B02" w:rsidP="0009341D">
            <w:pPr>
              <w:spacing w:before="20" w:after="20"/>
              <w:jc w:val="both"/>
              <w:rPr>
                <w:rFonts w:asciiTheme="minorHAnsi" w:hAnsiTheme="minorHAnsi" w:cstheme="minorHAnsi"/>
                <w:color w:val="7030A0"/>
                <w:sz w:val="22"/>
                <w:szCs w:val="22"/>
                <w:u w:val="single"/>
              </w:rPr>
            </w:pPr>
          </w:p>
          <w:p w14:paraId="17185FF9" w14:textId="77777777" w:rsidR="008E2B02" w:rsidRDefault="008E2B02" w:rsidP="0009341D">
            <w:pPr>
              <w:spacing w:before="20" w:after="20"/>
              <w:jc w:val="both"/>
              <w:rPr>
                <w:rFonts w:asciiTheme="minorHAnsi" w:hAnsiTheme="minorHAnsi" w:cstheme="minorHAnsi"/>
                <w:color w:val="7030A0"/>
                <w:sz w:val="22"/>
                <w:szCs w:val="22"/>
                <w:u w:val="single"/>
              </w:rPr>
            </w:pPr>
          </w:p>
          <w:p w14:paraId="1D268F2D" w14:textId="77777777" w:rsidR="00807505" w:rsidRDefault="003D6DEA" w:rsidP="0009341D">
            <w:pPr>
              <w:spacing w:before="20" w:after="20"/>
              <w:jc w:val="both"/>
              <w:rPr>
                <w:rFonts w:asciiTheme="minorHAnsi" w:hAnsiTheme="minorHAnsi" w:cstheme="minorHAnsi"/>
                <w:color w:val="7030A0"/>
                <w:sz w:val="22"/>
                <w:szCs w:val="22"/>
                <w:u w:val="single"/>
              </w:rPr>
            </w:pPr>
            <w:r>
              <w:rPr>
                <w:rFonts w:asciiTheme="minorHAnsi" w:hAnsiTheme="minorHAnsi" w:cstheme="minorHAnsi"/>
                <w:color w:val="7030A0"/>
                <w:sz w:val="22"/>
                <w:szCs w:val="22"/>
                <w:u w:val="single"/>
              </w:rPr>
              <w:t>Update:</w:t>
            </w:r>
          </w:p>
          <w:p w14:paraId="6B4F8245" w14:textId="77777777" w:rsidR="003D6DEA" w:rsidRPr="00B23931" w:rsidRDefault="008E2B02" w:rsidP="008E2B02">
            <w:pPr>
              <w:pStyle w:val="ListParagraph"/>
              <w:numPr>
                <w:ilvl w:val="0"/>
                <w:numId w:val="43"/>
              </w:numPr>
              <w:spacing w:before="20" w:after="20"/>
              <w:rPr>
                <w:rFonts w:cstheme="minorHAnsi"/>
                <w:color w:val="7030A0"/>
                <w:u w:val="single"/>
              </w:rPr>
            </w:pPr>
            <w:r>
              <w:rPr>
                <w:rFonts w:asciiTheme="minorHAnsi" w:hAnsiTheme="minorHAnsi" w:cstheme="minorHAnsi"/>
                <w:color w:val="7030A0"/>
                <w:sz w:val="22"/>
                <w:szCs w:val="22"/>
              </w:rPr>
              <w:t>Business case</w:t>
            </w:r>
            <w:r w:rsidR="003D6DEA">
              <w:rPr>
                <w:rFonts w:asciiTheme="minorHAnsi" w:hAnsiTheme="minorHAnsi" w:cstheme="minorHAnsi"/>
                <w:color w:val="7030A0"/>
                <w:sz w:val="22"/>
                <w:szCs w:val="22"/>
              </w:rPr>
              <w:t xml:space="preserve"> submitted</w:t>
            </w:r>
            <w:r>
              <w:rPr>
                <w:rFonts w:asciiTheme="minorHAnsi" w:hAnsiTheme="minorHAnsi" w:cstheme="minorHAnsi"/>
                <w:color w:val="7030A0"/>
                <w:sz w:val="22"/>
                <w:szCs w:val="22"/>
              </w:rPr>
              <w:t xml:space="preserve"> for further funding</w:t>
            </w:r>
          </w:p>
          <w:p w14:paraId="6445717F" w14:textId="77777777" w:rsidR="008E2B02" w:rsidRDefault="008E2B02" w:rsidP="00B23931">
            <w:pPr>
              <w:spacing w:before="20" w:after="20"/>
              <w:rPr>
                <w:rFonts w:cstheme="minorHAnsi"/>
                <w:color w:val="7030A0"/>
                <w:u w:val="single"/>
              </w:rPr>
            </w:pPr>
          </w:p>
          <w:p w14:paraId="57200CA5" w14:textId="77777777" w:rsidR="008E2B02" w:rsidRPr="003D6DEA" w:rsidRDefault="008E2B02" w:rsidP="00B23931">
            <w:pPr>
              <w:pStyle w:val="ListParagraph"/>
              <w:spacing w:before="20" w:after="20"/>
              <w:ind w:left="360"/>
              <w:rPr>
                <w:rFonts w:cstheme="minorHAnsi"/>
                <w:color w:val="7030A0"/>
                <w:u w:val="single"/>
              </w:rPr>
            </w:pPr>
          </w:p>
        </w:tc>
      </w:tr>
      <w:tr w:rsidR="0009341D" w:rsidRPr="00161657" w14:paraId="361C3BB7" w14:textId="77777777" w:rsidTr="0023290D">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14C78DDE" w14:textId="77777777" w:rsidR="0009341D" w:rsidRPr="00161657" w:rsidRDefault="0009341D" w:rsidP="0009341D">
            <w:pPr>
              <w:spacing w:before="20" w:after="20"/>
              <w:rPr>
                <w:rFonts w:asciiTheme="minorHAnsi" w:hAnsiTheme="minorHAnsi" w:cstheme="minorHAnsi"/>
                <w:b/>
                <w:sz w:val="28"/>
                <w:szCs w:val="28"/>
              </w:rPr>
            </w:pPr>
            <w:r w:rsidRPr="00161657">
              <w:rPr>
                <w:rFonts w:asciiTheme="minorHAnsi" w:hAnsiTheme="minorHAnsi" w:cstheme="minorHAnsi"/>
                <w:b/>
                <w:sz w:val="28"/>
                <w:szCs w:val="28"/>
              </w:rPr>
              <w:t>Joint Working</w:t>
            </w:r>
          </w:p>
          <w:p w14:paraId="469A46C7" w14:textId="77777777" w:rsidR="0009341D" w:rsidRPr="00161657" w:rsidRDefault="0009341D" w:rsidP="0009341D">
            <w:pPr>
              <w:spacing w:before="20" w:after="20"/>
              <w:rPr>
                <w:rFonts w:asciiTheme="minorHAnsi" w:hAnsiTheme="minorHAnsi" w:cstheme="minorHAnsi"/>
                <w:sz w:val="28"/>
                <w:szCs w:val="28"/>
              </w:rPr>
            </w:pPr>
            <w:r w:rsidRPr="00161657">
              <w:rPr>
                <w:rFonts w:asciiTheme="minorHAnsi" w:hAnsiTheme="minorHAnsi" w:cstheme="minorHAnsi"/>
                <w:sz w:val="28"/>
                <w:szCs w:val="28"/>
              </w:rPr>
              <w:t xml:space="preserve">The Help Me Quit in Hospital model and service is fully integrated and supported both within the health board and with the national programme and </w:t>
            </w:r>
            <w:r w:rsidRPr="00161657">
              <w:rPr>
                <w:rFonts w:asciiTheme="minorHAnsi" w:hAnsiTheme="minorHAnsi" w:cstheme="minorHAnsi"/>
                <w:sz w:val="28"/>
                <w:szCs w:val="28"/>
              </w:rPr>
              <w:lastRenderedPageBreak/>
              <w:t>meets agreed minimum service standards.</w:t>
            </w:r>
          </w:p>
        </w:tc>
        <w:tc>
          <w:tcPr>
            <w:tcW w:w="5245" w:type="dxa"/>
            <w:tcBorders>
              <w:top w:val="single" w:sz="8" w:space="0" w:color="auto"/>
              <w:left w:val="single" w:sz="8" w:space="0" w:color="auto"/>
              <w:bottom w:val="single" w:sz="8" w:space="0" w:color="auto"/>
              <w:right w:val="single" w:sz="8" w:space="0" w:color="auto"/>
            </w:tcBorders>
          </w:tcPr>
          <w:p w14:paraId="279A24EC" w14:textId="77777777" w:rsidR="002B42E5" w:rsidRPr="0050033E" w:rsidRDefault="002B42E5" w:rsidP="0009341D">
            <w:pPr>
              <w:spacing w:before="20" w:after="20"/>
              <w:jc w:val="both"/>
              <w:rPr>
                <w:rFonts w:asciiTheme="minorHAnsi" w:hAnsiTheme="minorHAnsi" w:cstheme="minorHAnsi"/>
                <w:sz w:val="22"/>
                <w:szCs w:val="22"/>
              </w:rPr>
            </w:pPr>
            <w:r w:rsidRPr="00785AEA">
              <w:rPr>
                <w:rFonts w:asciiTheme="minorHAnsi" w:hAnsiTheme="minorHAnsi" w:cstheme="minorHAnsi"/>
                <w:sz w:val="22"/>
                <w:szCs w:val="22"/>
                <w:u w:val="single"/>
              </w:rPr>
              <w:lastRenderedPageBreak/>
              <w:t>Key actions achieved</w:t>
            </w:r>
          </w:p>
          <w:p w14:paraId="5F874966" w14:textId="77777777" w:rsidR="002B42E5" w:rsidRPr="0050033E" w:rsidRDefault="002B42E5"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Initial development of a CTM UHB HMQ in Hospital model based on the national model.</w:t>
            </w:r>
          </w:p>
          <w:p w14:paraId="6417BBD3" w14:textId="77777777" w:rsidR="002B42E5" w:rsidRPr="00785AEA" w:rsidRDefault="002B42E5" w:rsidP="00DF30D8">
            <w:pPr>
              <w:spacing w:before="20" w:after="20"/>
              <w:jc w:val="both"/>
              <w:rPr>
                <w:rFonts w:asciiTheme="minorHAnsi" w:hAnsiTheme="minorHAnsi" w:cstheme="minorHAnsi"/>
                <w:sz w:val="22"/>
                <w:szCs w:val="22"/>
              </w:rPr>
            </w:pPr>
          </w:p>
          <w:p w14:paraId="7D8D6B76" w14:textId="77777777" w:rsidR="002B42E5" w:rsidRPr="0050033E" w:rsidRDefault="002B42E5" w:rsidP="0009341D">
            <w:pPr>
              <w:spacing w:before="20" w:after="20"/>
              <w:jc w:val="both"/>
              <w:rPr>
                <w:rFonts w:asciiTheme="minorHAnsi" w:hAnsiTheme="minorHAnsi" w:cstheme="minorHAnsi"/>
                <w:sz w:val="22"/>
                <w:szCs w:val="22"/>
              </w:rPr>
            </w:pPr>
            <w:r w:rsidRPr="0050033E">
              <w:rPr>
                <w:rFonts w:asciiTheme="minorHAnsi" w:hAnsiTheme="minorHAnsi" w:cstheme="minorHAnsi"/>
                <w:sz w:val="22"/>
                <w:szCs w:val="22"/>
                <w:u w:val="single"/>
              </w:rPr>
              <w:t>Key actions planned</w:t>
            </w:r>
          </w:p>
          <w:p w14:paraId="35607798" w14:textId="77777777" w:rsidR="002B42E5" w:rsidRPr="0050033E" w:rsidRDefault="002B42E5"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 xml:space="preserve">To work with stakeholders and gather feedback on the </w:t>
            </w:r>
            <w:r w:rsidR="0050033E">
              <w:rPr>
                <w:rFonts w:asciiTheme="minorHAnsi" w:hAnsiTheme="minorHAnsi" w:cstheme="minorHAnsi"/>
                <w:sz w:val="22"/>
                <w:szCs w:val="22"/>
              </w:rPr>
              <w:t xml:space="preserve">CTM </w:t>
            </w:r>
            <w:r w:rsidRPr="0050033E">
              <w:rPr>
                <w:rFonts w:asciiTheme="minorHAnsi" w:hAnsiTheme="minorHAnsi" w:cstheme="minorHAnsi"/>
                <w:sz w:val="22"/>
                <w:szCs w:val="22"/>
              </w:rPr>
              <w:t>model to ensure it meets local need.</w:t>
            </w:r>
          </w:p>
          <w:p w14:paraId="50D8C115" w14:textId="77777777" w:rsidR="002B42E5" w:rsidRDefault="002B42E5"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lastRenderedPageBreak/>
              <w:t>To engage with national implementation groups from October 202</w:t>
            </w:r>
            <w:r w:rsidR="0050033E">
              <w:rPr>
                <w:rFonts w:asciiTheme="minorHAnsi" w:hAnsiTheme="minorHAnsi" w:cstheme="minorHAnsi"/>
                <w:sz w:val="22"/>
                <w:szCs w:val="22"/>
              </w:rPr>
              <w:t>2</w:t>
            </w:r>
            <w:r w:rsidRPr="0050033E">
              <w:rPr>
                <w:rFonts w:asciiTheme="minorHAnsi" w:hAnsiTheme="minorHAnsi" w:cstheme="minorHAnsi"/>
                <w:sz w:val="22"/>
                <w:szCs w:val="22"/>
              </w:rPr>
              <w:t xml:space="preserve"> to share outcomes and local progress. </w:t>
            </w:r>
          </w:p>
          <w:p w14:paraId="26742BAE" w14:textId="77777777" w:rsidR="00F92BA7" w:rsidRDefault="00F92BA7" w:rsidP="002C177F">
            <w:pPr>
              <w:spacing w:before="20" w:after="20"/>
              <w:jc w:val="both"/>
              <w:rPr>
                <w:rFonts w:cstheme="minorHAnsi"/>
              </w:rPr>
            </w:pPr>
          </w:p>
          <w:p w14:paraId="51BC7F03" w14:textId="77777777" w:rsidR="002C177F" w:rsidRDefault="002C177F" w:rsidP="00C31C3C">
            <w:pPr>
              <w:spacing w:before="20" w:after="20"/>
              <w:rPr>
                <w:rFonts w:asciiTheme="minorHAnsi" w:hAnsiTheme="minorHAnsi" w:cstheme="minorHAnsi"/>
                <w:color w:val="7030A0"/>
                <w:sz w:val="22"/>
                <w:szCs w:val="22"/>
                <w:u w:val="single"/>
              </w:rPr>
            </w:pPr>
            <w:r w:rsidRPr="002C177F">
              <w:rPr>
                <w:rFonts w:asciiTheme="minorHAnsi" w:hAnsiTheme="minorHAnsi" w:cstheme="minorHAnsi"/>
                <w:color w:val="7030A0"/>
                <w:sz w:val="22"/>
                <w:szCs w:val="22"/>
                <w:u w:val="single"/>
              </w:rPr>
              <w:t>Update:</w:t>
            </w:r>
          </w:p>
          <w:p w14:paraId="476176E6" w14:textId="77777777" w:rsidR="00F92BA7" w:rsidRPr="002C177F" w:rsidRDefault="00F92BA7" w:rsidP="00F92BA7">
            <w:pPr>
              <w:pStyle w:val="ListParagraph"/>
              <w:spacing w:before="20" w:after="20"/>
              <w:ind w:left="0"/>
              <w:rPr>
                <w:rFonts w:asciiTheme="minorHAnsi" w:hAnsiTheme="minorHAnsi" w:cstheme="minorHAnsi"/>
                <w:color w:val="7030A0"/>
                <w:sz w:val="22"/>
                <w:szCs w:val="22"/>
                <w:u w:val="single"/>
              </w:rPr>
            </w:pPr>
            <w:r>
              <w:rPr>
                <w:rFonts w:asciiTheme="minorHAnsi" w:hAnsiTheme="minorHAnsi" w:cstheme="minorHAnsi"/>
                <w:color w:val="7030A0"/>
                <w:sz w:val="22"/>
                <w:szCs w:val="22"/>
                <w:u w:val="single"/>
              </w:rPr>
              <w:t>Key actions achieved:</w:t>
            </w:r>
          </w:p>
          <w:p w14:paraId="011B231C" w14:textId="77777777" w:rsidR="00B23931" w:rsidRPr="00B23931" w:rsidRDefault="002C177F" w:rsidP="00C31C3C">
            <w:pPr>
              <w:pStyle w:val="ListParagraph"/>
              <w:numPr>
                <w:ilvl w:val="0"/>
                <w:numId w:val="43"/>
              </w:numPr>
              <w:spacing w:before="20" w:after="20"/>
              <w:rPr>
                <w:rFonts w:cstheme="minorHAnsi"/>
                <w:color w:val="7030A0"/>
              </w:rPr>
            </w:pPr>
            <w:r w:rsidRPr="00443F73">
              <w:rPr>
                <w:rFonts w:ascii="Calibri" w:hAnsi="Calibri" w:cs="Calibri"/>
                <w:color w:val="7030A0"/>
                <w:sz w:val="22"/>
                <w:szCs w:val="22"/>
              </w:rPr>
              <w:t xml:space="preserve">HMQH baseline mapping </w:t>
            </w:r>
            <w:r>
              <w:rPr>
                <w:rFonts w:ascii="Calibri" w:hAnsi="Calibri" w:cs="Calibri"/>
                <w:color w:val="7030A0"/>
                <w:sz w:val="22"/>
                <w:szCs w:val="22"/>
              </w:rPr>
              <w:t xml:space="preserve">of </w:t>
            </w:r>
            <w:r w:rsidR="00C31C3C">
              <w:rPr>
                <w:rFonts w:ascii="Calibri" w:hAnsi="Calibri" w:cs="Calibri"/>
                <w:color w:val="7030A0"/>
                <w:sz w:val="22"/>
                <w:szCs w:val="22"/>
              </w:rPr>
              <w:t xml:space="preserve">current smoking cessation pathways within </w:t>
            </w:r>
            <w:r>
              <w:rPr>
                <w:rFonts w:ascii="Calibri" w:hAnsi="Calibri" w:cs="Calibri"/>
                <w:color w:val="7030A0"/>
                <w:sz w:val="22"/>
                <w:szCs w:val="22"/>
              </w:rPr>
              <w:t>respirato</w:t>
            </w:r>
            <w:r w:rsidR="00B62EF8">
              <w:rPr>
                <w:rFonts w:ascii="Calibri" w:hAnsi="Calibri" w:cs="Calibri"/>
                <w:color w:val="7030A0"/>
                <w:sz w:val="22"/>
                <w:szCs w:val="22"/>
              </w:rPr>
              <w:t>ry departments across x3 distric</w:t>
            </w:r>
            <w:r>
              <w:rPr>
                <w:rFonts w:ascii="Calibri" w:hAnsi="Calibri" w:cs="Calibri"/>
                <w:color w:val="7030A0"/>
                <w:sz w:val="22"/>
                <w:szCs w:val="22"/>
              </w:rPr>
              <w:t xml:space="preserve">t general hospitals </w:t>
            </w:r>
            <w:r w:rsidR="00C31C3C">
              <w:rPr>
                <w:rFonts w:ascii="Calibri" w:hAnsi="Calibri" w:cs="Calibri"/>
                <w:color w:val="7030A0"/>
                <w:sz w:val="22"/>
                <w:szCs w:val="22"/>
              </w:rPr>
              <w:t>ha</w:t>
            </w:r>
            <w:r w:rsidR="00F92BA7">
              <w:rPr>
                <w:rFonts w:ascii="Calibri" w:hAnsi="Calibri" w:cs="Calibri"/>
                <w:color w:val="7030A0"/>
                <w:sz w:val="22"/>
                <w:szCs w:val="22"/>
              </w:rPr>
              <w:t>ve</w:t>
            </w:r>
            <w:r w:rsidR="00C31C3C">
              <w:rPr>
                <w:rFonts w:ascii="Calibri" w:hAnsi="Calibri" w:cs="Calibri"/>
                <w:color w:val="7030A0"/>
                <w:sz w:val="22"/>
                <w:szCs w:val="22"/>
              </w:rPr>
              <w:t xml:space="preserve"> been </w:t>
            </w:r>
            <w:r>
              <w:rPr>
                <w:rFonts w:ascii="Calibri" w:hAnsi="Calibri" w:cs="Calibri"/>
                <w:color w:val="7030A0"/>
                <w:sz w:val="22"/>
                <w:szCs w:val="22"/>
              </w:rPr>
              <w:t xml:space="preserve">compared with </w:t>
            </w:r>
            <w:r w:rsidR="00C31C3C">
              <w:rPr>
                <w:rFonts w:ascii="Calibri" w:hAnsi="Calibri" w:cs="Calibri"/>
                <w:color w:val="7030A0"/>
                <w:sz w:val="22"/>
                <w:szCs w:val="22"/>
              </w:rPr>
              <w:t xml:space="preserve">the </w:t>
            </w:r>
            <w:r>
              <w:rPr>
                <w:rFonts w:ascii="Calibri" w:hAnsi="Calibri" w:cs="Calibri"/>
                <w:color w:val="7030A0"/>
                <w:sz w:val="22"/>
                <w:szCs w:val="22"/>
              </w:rPr>
              <w:t>proposed HMQH All Wales model and</w:t>
            </w:r>
            <w:r w:rsidR="00C31C3C">
              <w:rPr>
                <w:rFonts w:ascii="Calibri" w:hAnsi="Calibri" w:cs="Calibri"/>
                <w:color w:val="7030A0"/>
                <w:sz w:val="22"/>
                <w:szCs w:val="22"/>
              </w:rPr>
              <w:t xml:space="preserve"> a</w:t>
            </w:r>
            <w:r>
              <w:rPr>
                <w:rFonts w:ascii="Calibri" w:hAnsi="Calibri" w:cs="Calibri"/>
                <w:color w:val="7030A0"/>
                <w:sz w:val="22"/>
                <w:szCs w:val="22"/>
              </w:rPr>
              <w:t xml:space="preserve"> project action plan</w:t>
            </w:r>
            <w:r w:rsidR="00C31C3C">
              <w:rPr>
                <w:rFonts w:ascii="Calibri" w:hAnsi="Calibri" w:cs="Calibri"/>
                <w:color w:val="7030A0"/>
                <w:sz w:val="22"/>
                <w:szCs w:val="22"/>
              </w:rPr>
              <w:t xml:space="preserve"> has been</w:t>
            </w:r>
            <w:r>
              <w:rPr>
                <w:rFonts w:ascii="Calibri" w:hAnsi="Calibri" w:cs="Calibri"/>
                <w:color w:val="7030A0"/>
                <w:sz w:val="22"/>
                <w:szCs w:val="22"/>
              </w:rPr>
              <w:t xml:space="preserve"> developed in response.</w:t>
            </w:r>
            <w:r w:rsidR="00B23931">
              <w:rPr>
                <w:rFonts w:ascii="Calibri" w:hAnsi="Calibri" w:cs="Calibri"/>
                <w:color w:val="7030A0"/>
                <w:sz w:val="22"/>
                <w:szCs w:val="22"/>
              </w:rPr>
              <w:t xml:space="preserve"> </w:t>
            </w:r>
          </w:p>
          <w:p w14:paraId="091E9C94" w14:textId="77777777" w:rsidR="002C177F" w:rsidRPr="00A60A5A" w:rsidRDefault="002C177F" w:rsidP="00C31C3C">
            <w:pPr>
              <w:pStyle w:val="ListParagraph"/>
              <w:numPr>
                <w:ilvl w:val="0"/>
                <w:numId w:val="43"/>
              </w:numPr>
              <w:spacing w:before="20" w:after="20"/>
              <w:rPr>
                <w:rFonts w:cstheme="minorHAnsi"/>
                <w:color w:val="7030A0"/>
              </w:rPr>
            </w:pPr>
            <w:r>
              <w:rPr>
                <w:rFonts w:ascii="Calibri" w:hAnsi="Calibri" w:cs="Calibri"/>
                <w:color w:val="7030A0"/>
                <w:sz w:val="22"/>
                <w:szCs w:val="22"/>
              </w:rPr>
              <w:t xml:space="preserve">Regular attendance and support </w:t>
            </w:r>
            <w:r w:rsidR="00E47D28">
              <w:rPr>
                <w:rFonts w:ascii="Calibri" w:hAnsi="Calibri" w:cs="Calibri"/>
                <w:color w:val="7030A0"/>
                <w:sz w:val="22"/>
                <w:szCs w:val="22"/>
              </w:rPr>
              <w:t xml:space="preserve">provided </w:t>
            </w:r>
            <w:r>
              <w:rPr>
                <w:rFonts w:ascii="Calibri" w:hAnsi="Calibri" w:cs="Calibri"/>
                <w:color w:val="7030A0"/>
                <w:sz w:val="22"/>
                <w:szCs w:val="22"/>
              </w:rPr>
              <w:t xml:space="preserve">at national tobacco control implementation groups </w:t>
            </w:r>
            <w:r w:rsidR="00E47D28">
              <w:rPr>
                <w:rFonts w:ascii="Calibri" w:hAnsi="Calibri" w:cs="Calibri"/>
                <w:color w:val="7030A0"/>
                <w:sz w:val="22"/>
                <w:szCs w:val="22"/>
              </w:rPr>
              <w:t xml:space="preserve">including the </w:t>
            </w:r>
            <w:r>
              <w:rPr>
                <w:rFonts w:ascii="Calibri" w:hAnsi="Calibri" w:cs="Calibri"/>
                <w:color w:val="7030A0"/>
                <w:sz w:val="22"/>
                <w:szCs w:val="22"/>
              </w:rPr>
              <w:t>All Wales Tobacco leads</w:t>
            </w:r>
            <w:r w:rsidR="00E47D28">
              <w:rPr>
                <w:rFonts w:ascii="Calibri" w:hAnsi="Calibri" w:cs="Calibri"/>
                <w:color w:val="7030A0"/>
                <w:sz w:val="22"/>
                <w:szCs w:val="22"/>
              </w:rPr>
              <w:t xml:space="preserve"> group, </w:t>
            </w:r>
            <w:r>
              <w:rPr>
                <w:rFonts w:ascii="Calibri" w:hAnsi="Calibri" w:cs="Calibri"/>
                <w:color w:val="7030A0"/>
                <w:sz w:val="22"/>
                <w:szCs w:val="22"/>
              </w:rPr>
              <w:t>HMQ in Hospital programme board</w:t>
            </w:r>
            <w:r w:rsidR="00E47D28">
              <w:rPr>
                <w:rFonts w:ascii="Calibri" w:hAnsi="Calibri" w:cs="Calibri"/>
                <w:color w:val="7030A0"/>
                <w:sz w:val="22"/>
                <w:szCs w:val="22"/>
              </w:rPr>
              <w:t xml:space="preserve">, </w:t>
            </w:r>
            <w:r>
              <w:rPr>
                <w:rFonts w:ascii="Calibri" w:hAnsi="Calibri" w:cs="Calibri"/>
                <w:color w:val="7030A0"/>
                <w:sz w:val="22"/>
                <w:szCs w:val="22"/>
              </w:rPr>
              <w:t>HMQH training</w:t>
            </w:r>
            <w:r w:rsidR="00E47D28">
              <w:rPr>
                <w:rFonts w:ascii="Calibri" w:hAnsi="Calibri" w:cs="Calibri"/>
                <w:color w:val="7030A0"/>
                <w:sz w:val="22"/>
                <w:szCs w:val="22"/>
              </w:rPr>
              <w:t xml:space="preserve"> sub group, </w:t>
            </w:r>
            <w:r>
              <w:rPr>
                <w:rFonts w:ascii="Calibri" w:hAnsi="Calibri" w:cs="Calibri"/>
                <w:color w:val="7030A0"/>
                <w:sz w:val="22"/>
                <w:szCs w:val="22"/>
              </w:rPr>
              <w:t>IT Infrastructure sub group</w:t>
            </w:r>
            <w:r w:rsidR="00E47D28">
              <w:rPr>
                <w:rFonts w:ascii="Calibri" w:hAnsi="Calibri" w:cs="Calibri"/>
                <w:color w:val="7030A0"/>
                <w:sz w:val="22"/>
                <w:szCs w:val="22"/>
              </w:rPr>
              <w:t xml:space="preserve"> &amp;</w:t>
            </w:r>
            <w:r>
              <w:rPr>
                <w:rFonts w:ascii="Calibri" w:hAnsi="Calibri" w:cs="Calibri"/>
                <w:color w:val="7030A0"/>
                <w:sz w:val="22"/>
                <w:szCs w:val="22"/>
              </w:rPr>
              <w:t xml:space="preserve"> Minimum dataset sub </w:t>
            </w:r>
            <w:r w:rsidR="00E47D28">
              <w:rPr>
                <w:rFonts w:ascii="Calibri" w:hAnsi="Calibri" w:cs="Calibri"/>
                <w:color w:val="7030A0"/>
                <w:sz w:val="22"/>
                <w:szCs w:val="22"/>
              </w:rPr>
              <w:t>group.</w:t>
            </w:r>
          </w:p>
          <w:p w14:paraId="76697E1B" w14:textId="77777777" w:rsidR="0009341D" w:rsidRPr="0050033E" w:rsidRDefault="0009341D" w:rsidP="0009341D">
            <w:pPr>
              <w:spacing w:before="20" w:after="20"/>
              <w:jc w:val="both"/>
              <w:rPr>
                <w:rFonts w:asciiTheme="minorHAnsi" w:hAnsiTheme="minorHAnsi" w:cstheme="minorHAnsi"/>
                <w:sz w:val="22"/>
                <w:szCs w:val="22"/>
              </w:rPr>
            </w:pPr>
          </w:p>
        </w:tc>
        <w:tc>
          <w:tcPr>
            <w:tcW w:w="4252" w:type="dxa"/>
            <w:tcBorders>
              <w:top w:val="single" w:sz="8" w:space="0" w:color="auto"/>
              <w:left w:val="single" w:sz="8" w:space="0" w:color="auto"/>
              <w:bottom w:val="single" w:sz="8" w:space="0" w:color="auto"/>
              <w:right w:val="single" w:sz="8" w:space="0" w:color="auto"/>
            </w:tcBorders>
          </w:tcPr>
          <w:p w14:paraId="4817BAD2" w14:textId="77777777" w:rsidR="0009341D" w:rsidRDefault="00DD49E0" w:rsidP="00DD49E0">
            <w:pPr>
              <w:spacing w:before="20" w:after="20"/>
              <w:jc w:val="both"/>
              <w:rPr>
                <w:rFonts w:asciiTheme="minorHAnsi" w:hAnsiTheme="minorHAnsi" w:cstheme="minorHAnsi"/>
                <w:color w:val="7030A0"/>
                <w:sz w:val="22"/>
                <w:szCs w:val="22"/>
                <w:u w:val="single"/>
              </w:rPr>
            </w:pPr>
            <w:r>
              <w:rPr>
                <w:rFonts w:asciiTheme="minorHAnsi" w:hAnsiTheme="minorHAnsi" w:cstheme="minorHAnsi"/>
                <w:color w:val="7030A0"/>
                <w:sz w:val="22"/>
                <w:szCs w:val="22"/>
                <w:u w:val="single"/>
              </w:rPr>
              <w:lastRenderedPageBreak/>
              <w:t>Update:</w:t>
            </w:r>
          </w:p>
          <w:p w14:paraId="5166E6D3" w14:textId="77777777" w:rsidR="00DD49E0" w:rsidRPr="00B23931" w:rsidRDefault="004B3715" w:rsidP="00DD49E0">
            <w:pPr>
              <w:pStyle w:val="ListParagraph"/>
              <w:numPr>
                <w:ilvl w:val="0"/>
                <w:numId w:val="44"/>
              </w:numPr>
              <w:spacing w:before="20" w:after="20"/>
              <w:rPr>
                <w:rFonts w:cstheme="minorHAnsi"/>
                <w:color w:val="7030A0"/>
                <w:u w:val="single"/>
              </w:rPr>
            </w:pPr>
            <w:r>
              <w:rPr>
                <w:rFonts w:asciiTheme="minorHAnsi" w:hAnsiTheme="minorHAnsi" w:cstheme="minorHAnsi"/>
                <w:color w:val="7030A0"/>
                <w:sz w:val="22"/>
                <w:szCs w:val="22"/>
              </w:rPr>
              <w:t xml:space="preserve">Clinical and nursing </w:t>
            </w:r>
            <w:r w:rsidR="00C31C3C">
              <w:rPr>
                <w:rFonts w:asciiTheme="minorHAnsi" w:hAnsiTheme="minorHAnsi" w:cstheme="minorHAnsi"/>
                <w:color w:val="7030A0"/>
                <w:sz w:val="22"/>
                <w:szCs w:val="22"/>
              </w:rPr>
              <w:t xml:space="preserve"> s</w:t>
            </w:r>
            <w:r w:rsidR="00DD49E0">
              <w:rPr>
                <w:rFonts w:asciiTheme="minorHAnsi" w:hAnsiTheme="minorHAnsi" w:cstheme="minorHAnsi"/>
                <w:color w:val="7030A0"/>
                <w:sz w:val="22"/>
                <w:szCs w:val="22"/>
              </w:rPr>
              <w:t>takeholder engagement and participation</w:t>
            </w:r>
            <w:r>
              <w:rPr>
                <w:rFonts w:asciiTheme="minorHAnsi" w:hAnsiTheme="minorHAnsi" w:cstheme="minorHAnsi"/>
                <w:color w:val="7030A0"/>
                <w:sz w:val="22"/>
                <w:szCs w:val="22"/>
              </w:rPr>
              <w:t xml:space="preserve"> has been challenging particularly during winter when there are numerous other pressures on hospital settings</w:t>
            </w:r>
            <w:r w:rsidR="00DD49E0">
              <w:rPr>
                <w:rFonts w:asciiTheme="minorHAnsi" w:hAnsiTheme="minorHAnsi" w:cstheme="minorHAnsi"/>
                <w:color w:val="7030A0"/>
                <w:sz w:val="22"/>
                <w:szCs w:val="22"/>
              </w:rPr>
              <w:t>.</w:t>
            </w:r>
          </w:p>
          <w:p w14:paraId="73B21300" w14:textId="77777777" w:rsidR="00676CA9" w:rsidRPr="00B23931" w:rsidRDefault="00676CA9" w:rsidP="00B23931">
            <w:pPr>
              <w:spacing w:before="20" w:after="20"/>
              <w:rPr>
                <w:rFonts w:cstheme="minorHAnsi"/>
                <w:color w:val="7030A0"/>
                <w:u w:val="single"/>
              </w:rPr>
            </w:pPr>
          </w:p>
          <w:p w14:paraId="118FEBDA" w14:textId="77777777" w:rsidR="00DD49E0" w:rsidRPr="00DD49E0" w:rsidRDefault="00DD49E0" w:rsidP="00DD49E0">
            <w:pPr>
              <w:pStyle w:val="ListParagraph"/>
              <w:numPr>
                <w:ilvl w:val="0"/>
                <w:numId w:val="44"/>
              </w:numPr>
              <w:spacing w:before="20" w:after="20"/>
              <w:rPr>
                <w:rFonts w:cstheme="minorHAnsi"/>
                <w:color w:val="7030A0"/>
                <w:u w:val="single"/>
              </w:rPr>
            </w:pPr>
            <w:r>
              <w:rPr>
                <w:rFonts w:asciiTheme="minorHAnsi" w:hAnsiTheme="minorHAnsi" w:cstheme="minorHAnsi"/>
                <w:color w:val="7030A0"/>
                <w:sz w:val="22"/>
                <w:szCs w:val="22"/>
              </w:rPr>
              <w:t xml:space="preserve">Timeframe of national programme developments in comparison to local </w:t>
            </w:r>
            <w:r>
              <w:rPr>
                <w:rFonts w:asciiTheme="minorHAnsi" w:hAnsiTheme="minorHAnsi" w:cstheme="minorHAnsi"/>
                <w:color w:val="7030A0"/>
                <w:sz w:val="22"/>
                <w:szCs w:val="22"/>
              </w:rPr>
              <w:lastRenderedPageBreak/>
              <w:t>service delivery and project plan (e.g. minimum dataset, national training and IT systems).</w:t>
            </w:r>
          </w:p>
        </w:tc>
        <w:tc>
          <w:tcPr>
            <w:tcW w:w="2694" w:type="dxa"/>
            <w:tcBorders>
              <w:top w:val="single" w:sz="8" w:space="0" w:color="auto"/>
              <w:left w:val="single" w:sz="8" w:space="0" w:color="auto"/>
              <w:bottom w:val="single" w:sz="8" w:space="0" w:color="auto"/>
              <w:right w:val="single" w:sz="8" w:space="0" w:color="auto"/>
            </w:tcBorders>
          </w:tcPr>
          <w:p w14:paraId="5957BF9E" w14:textId="77777777" w:rsidR="0009341D" w:rsidRDefault="004B3715" w:rsidP="00B23931">
            <w:pPr>
              <w:spacing w:before="20" w:after="20"/>
              <w:jc w:val="both"/>
              <w:rPr>
                <w:rFonts w:asciiTheme="minorHAnsi" w:hAnsiTheme="minorHAnsi" w:cstheme="minorHAnsi"/>
                <w:color w:val="7030A0"/>
                <w:sz w:val="22"/>
                <w:szCs w:val="22"/>
                <w:u w:val="single"/>
              </w:rPr>
            </w:pPr>
            <w:r w:rsidRPr="00B23931">
              <w:rPr>
                <w:rFonts w:asciiTheme="minorHAnsi" w:hAnsiTheme="minorHAnsi" w:cstheme="minorHAnsi"/>
                <w:color w:val="7030A0"/>
                <w:sz w:val="22"/>
                <w:szCs w:val="22"/>
                <w:u w:val="single"/>
              </w:rPr>
              <w:lastRenderedPageBreak/>
              <w:t>Update</w:t>
            </w:r>
            <w:r>
              <w:rPr>
                <w:rFonts w:asciiTheme="minorHAnsi" w:hAnsiTheme="minorHAnsi" w:cstheme="minorHAnsi"/>
                <w:color w:val="7030A0"/>
                <w:sz w:val="22"/>
                <w:szCs w:val="22"/>
                <w:u w:val="single"/>
              </w:rPr>
              <w:t>:</w:t>
            </w:r>
          </w:p>
          <w:p w14:paraId="165EFDCC" w14:textId="77777777" w:rsidR="004B3715" w:rsidRPr="00B23931" w:rsidRDefault="004B3715" w:rsidP="00B23931">
            <w:pPr>
              <w:pStyle w:val="ListParagraph"/>
              <w:numPr>
                <w:ilvl w:val="0"/>
                <w:numId w:val="48"/>
              </w:numPr>
              <w:spacing w:before="20" w:after="20"/>
              <w:ind w:left="360"/>
              <w:rPr>
                <w:rFonts w:cstheme="minorHAnsi"/>
              </w:rPr>
            </w:pPr>
            <w:r w:rsidRPr="00B23931">
              <w:rPr>
                <w:rFonts w:asciiTheme="minorHAnsi" w:hAnsiTheme="minorHAnsi" w:cstheme="minorHAnsi"/>
                <w:color w:val="7030A0"/>
                <w:sz w:val="22"/>
                <w:szCs w:val="22"/>
              </w:rPr>
              <w:t>Securing funding for clinical lead role will be important. HMQH Team will have a key role in engaging staff on wards</w:t>
            </w:r>
          </w:p>
          <w:p w14:paraId="553B3614" w14:textId="77777777" w:rsidR="00676CA9" w:rsidRPr="00B23931" w:rsidRDefault="00676CA9" w:rsidP="00B23931">
            <w:pPr>
              <w:spacing w:before="20" w:after="20"/>
              <w:rPr>
                <w:rFonts w:cstheme="minorHAnsi"/>
              </w:rPr>
            </w:pPr>
          </w:p>
          <w:p w14:paraId="5B96753B" w14:textId="77777777" w:rsidR="00676CA9" w:rsidRPr="004B3715" w:rsidRDefault="00676CA9" w:rsidP="00B23931">
            <w:pPr>
              <w:pStyle w:val="ListParagraph"/>
              <w:numPr>
                <w:ilvl w:val="0"/>
                <w:numId w:val="48"/>
              </w:numPr>
              <w:spacing w:before="20" w:after="20"/>
              <w:ind w:left="360"/>
              <w:rPr>
                <w:rFonts w:cstheme="minorHAnsi"/>
              </w:rPr>
            </w:pPr>
            <w:r>
              <w:rPr>
                <w:rFonts w:asciiTheme="minorHAnsi" w:hAnsiTheme="minorHAnsi" w:cstheme="minorHAnsi"/>
                <w:color w:val="7030A0"/>
                <w:sz w:val="22"/>
                <w:szCs w:val="22"/>
              </w:rPr>
              <w:lastRenderedPageBreak/>
              <w:t>CTM Public Health Team has been supporting the work of all the national implementation groups</w:t>
            </w:r>
          </w:p>
        </w:tc>
      </w:tr>
      <w:tr w:rsidR="0009341D" w:rsidRPr="00161657" w14:paraId="699CABE5" w14:textId="77777777" w:rsidTr="0023290D">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742BA8CE" w14:textId="77777777" w:rsidR="0009341D" w:rsidRPr="00161657" w:rsidRDefault="0009341D" w:rsidP="0009341D">
            <w:pPr>
              <w:spacing w:before="20" w:after="20"/>
              <w:rPr>
                <w:rFonts w:asciiTheme="minorHAnsi" w:hAnsiTheme="minorHAnsi" w:cstheme="minorHAnsi"/>
                <w:b/>
                <w:sz w:val="28"/>
                <w:szCs w:val="28"/>
              </w:rPr>
            </w:pPr>
            <w:r w:rsidRPr="00161657">
              <w:rPr>
                <w:rFonts w:asciiTheme="minorHAnsi" w:hAnsiTheme="minorHAnsi" w:cstheme="minorHAnsi"/>
                <w:b/>
                <w:sz w:val="28"/>
                <w:szCs w:val="28"/>
              </w:rPr>
              <w:lastRenderedPageBreak/>
              <w:t>Monitoring</w:t>
            </w:r>
          </w:p>
          <w:p w14:paraId="49F7D20F" w14:textId="77777777" w:rsidR="0009341D" w:rsidRPr="00161657" w:rsidRDefault="0009341D" w:rsidP="0009341D">
            <w:pPr>
              <w:spacing w:before="20" w:after="20"/>
              <w:rPr>
                <w:rFonts w:asciiTheme="minorHAnsi" w:hAnsiTheme="minorHAnsi" w:cstheme="minorHAnsi"/>
                <w:sz w:val="28"/>
                <w:szCs w:val="28"/>
              </w:rPr>
            </w:pPr>
            <w:r w:rsidRPr="00161657">
              <w:rPr>
                <w:rFonts w:asciiTheme="minorHAnsi" w:hAnsiTheme="minorHAnsi" w:cstheme="minorHAnsi"/>
                <w:sz w:val="28"/>
                <w:szCs w:val="28"/>
              </w:rPr>
              <w:t>Plans for consistent monitoring and reporting are in place in line with national minimum dataset and used to inform service improvement.</w:t>
            </w:r>
          </w:p>
        </w:tc>
        <w:tc>
          <w:tcPr>
            <w:tcW w:w="5245" w:type="dxa"/>
            <w:tcBorders>
              <w:top w:val="single" w:sz="8" w:space="0" w:color="auto"/>
              <w:left w:val="single" w:sz="8" w:space="0" w:color="auto"/>
              <w:bottom w:val="single" w:sz="8" w:space="0" w:color="auto"/>
              <w:right w:val="single" w:sz="8" w:space="0" w:color="auto"/>
            </w:tcBorders>
          </w:tcPr>
          <w:p w14:paraId="43426097" w14:textId="77777777" w:rsidR="002B42E5" w:rsidRPr="0050033E" w:rsidRDefault="002B42E5" w:rsidP="0009341D">
            <w:pPr>
              <w:spacing w:before="20" w:after="20"/>
              <w:jc w:val="both"/>
              <w:rPr>
                <w:rFonts w:asciiTheme="minorHAnsi" w:hAnsiTheme="minorHAnsi" w:cstheme="minorHAnsi"/>
                <w:sz w:val="22"/>
                <w:szCs w:val="22"/>
              </w:rPr>
            </w:pPr>
            <w:r w:rsidRPr="0050033E">
              <w:rPr>
                <w:rFonts w:asciiTheme="minorHAnsi" w:hAnsiTheme="minorHAnsi" w:cstheme="minorHAnsi"/>
                <w:sz w:val="22"/>
                <w:szCs w:val="22"/>
                <w:u w:val="single"/>
              </w:rPr>
              <w:t>Key actions achieved</w:t>
            </w:r>
          </w:p>
          <w:p w14:paraId="64806435" w14:textId="77777777" w:rsidR="002B42E5" w:rsidRPr="0050033E" w:rsidRDefault="002B42E5" w:rsidP="00A60A5A">
            <w:pPr>
              <w:pStyle w:val="ListParagraph"/>
              <w:numPr>
                <w:ilvl w:val="0"/>
                <w:numId w:val="46"/>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Ongoing reporting via the Quit Manager system to identify referrals and outcomes. </w:t>
            </w:r>
          </w:p>
          <w:p w14:paraId="2C913FEA" w14:textId="77777777" w:rsidR="002B42E5" w:rsidRPr="00785AEA" w:rsidRDefault="002B42E5" w:rsidP="00DF30D8">
            <w:pPr>
              <w:spacing w:before="20" w:after="20"/>
              <w:jc w:val="both"/>
              <w:rPr>
                <w:rFonts w:asciiTheme="minorHAnsi" w:hAnsiTheme="minorHAnsi" w:cstheme="minorHAnsi"/>
                <w:sz w:val="22"/>
                <w:szCs w:val="22"/>
              </w:rPr>
            </w:pPr>
          </w:p>
          <w:p w14:paraId="5B4DB4BF" w14:textId="77777777" w:rsidR="002B42E5" w:rsidRPr="0050033E" w:rsidRDefault="002B42E5" w:rsidP="0009341D">
            <w:pPr>
              <w:spacing w:before="20" w:after="20"/>
              <w:jc w:val="both"/>
              <w:rPr>
                <w:rFonts w:asciiTheme="minorHAnsi" w:hAnsiTheme="minorHAnsi" w:cstheme="minorHAnsi"/>
                <w:sz w:val="22"/>
                <w:szCs w:val="22"/>
              </w:rPr>
            </w:pPr>
            <w:r w:rsidRPr="0050033E">
              <w:rPr>
                <w:rFonts w:asciiTheme="minorHAnsi" w:hAnsiTheme="minorHAnsi" w:cstheme="minorHAnsi"/>
                <w:sz w:val="22"/>
                <w:szCs w:val="22"/>
                <w:u w:val="single"/>
              </w:rPr>
              <w:t>Key actions planned</w:t>
            </w:r>
          </w:p>
          <w:p w14:paraId="4F1BDAD4" w14:textId="77777777" w:rsidR="008B439B" w:rsidRDefault="008B439B" w:rsidP="00A60A5A">
            <w:pPr>
              <w:pStyle w:val="ListParagraph"/>
              <w:numPr>
                <w:ilvl w:val="0"/>
                <w:numId w:val="46"/>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To request q</w:t>
            </w:r>
            <w:r w:rsidR="0009341D" w:rsidRPr="00785AEA">
              <w:rPr>
                <w:rFonts w:asciiTheme="minorHAnsi" w:hAnsiTheme="minorHAnsi" w:cstheme="minorHAnsi"/>
                <w:sz w:val="22"/>
                <w:szCs w:val="22"/>
              </w:rPr>
              <w:t xml:space="preserve">uarterly reports from </w:t>
            </w:r>
            <w:r w:rsidRPr="0050033E">
              <w:rPr>
                <w:rFonts w:asciiTheme="minorHAnsi" w:hAnsiTheme="minorHAnsi" w:cstheme="minorHAnsi"/>
                <w:sz w:val="22"/>
                <w:szCs w:val="22"/>
              </w:rPr>
              <w:t>t</w:t>
            </w:r>
            <w:r w:rsidR="0009341D" w:rsidRPr="00785AEA">
              <w:rPr>
                <w:rFonts w:asciiTheme="minorHAnsi" w:hAnsiTheme="minorHAnsi" w:cstheme="minorHAnsi"/>
                <w:sz w:val="22"/>
                <w:szCs w:val="22"/>
              </w:rPr>
              <w:t>he central analysis team</w:t>
            </w:r>
            <w:r w:rsidRPr="0050033E">
              <w:rPr>
                <w:rFonts w:asciiTheme="minorHAnsi" w:hAnsiTheme="minorHAnsi" w:cstheme="minorHAnsi"/>
                <w:sz w:val="22"/>
                <w:szCs w:val="22"/>
              </w:rPr>
              <w:t xml:space="preserve"> to monitor progress.</w:t>
            </w:r>
          </w:p>
          <w:p w14:paraId="7AA6CFE1" w14:textId="77777777" w:rsidR="00D51443" w:rsidRDefault="00D51443" w:rsidP="00D51443">
            <w:pPr>
              <w:spacing w:before="20" w:after="20"/>
              <w:jc w:val="both"/>
              <w:rPr>
                <w:rFonts w:cstheme="minorHAnsi"/>
              </w:rPr>
            </w:pPr>
          </w:p>
          <w:p w14:paraId="6C81D4E9" w14:textId="77777777" w:rsidR="0009341D" w:rsidRDefault="00D51443" w:rsidP="00A60A5A">
            <w:pPr>
              <w:spacing w:before="20" w:after="20"/>
              <w:jc w:val="both"/>
              <w:rPr>
                <w:rFonts w:asciiTheme="minorHAnsi" w:hAnsiTheme="minorHAnsi" w:cstheme="minorHAnsi"/>
                <w:color w:val="7030A0"/>
                <w:sz w:val="22"/>
                <w:szCs w:val="22"/>
                <w:u w:val="single"/>
              </w:rPr>
            </w:pPr>
            <w:r w:rsidRPr="00A60A5A">
              <w:rPr>
                <w:rFonts w:asciiTheme="minorHAnsi" w:hAnsiTheme="minorHAnsi" w:cstheme="minorHAnsi"/>
                <w:color w:val="7030A0"/>
                <w:sz w:val="22"/>
                <w:szCs w:val="22"/>
                <w:u w:val="single"/>
              </w:rPr>
              <w:t>Update:</w:t>
            </w:r>
          </w:p>
          <w:p w14:paraId="4BD1D752" w14:textId="77777777" w:rsidR="00F92BA7" w:rsidRPr="00A60A5A" w:rsidRDefault="00F92BA7" w:rsidP="00F92BA7">
            <w:pPr>
              <w:pStyle w:val="ListParagraph"/>
              <w:spacing w:before="20" w:after="20"/>
              <w:ind w:left="0"/>
              <w:rPr>
                <w:rFonts w:asciiTheme="minorHAnsi" w:hAnsiTheme="minorHAnsi" w:cstheme="minorHAnsi"/>
                <w:color w:val="7030A0"/>
                <w:sz w:val="22"/>
                <w:szCs w:val="22"/>
                <w:u w:val="single"/>
              </w:rPr>
            </w:pPr>
            <w:r>
              <w:rPr>
                <w:rFonts w:asciiTheme="minorHAnsi" w:hAnsiTheme="minorHAnsi" w:cstheme="minorHAnsi"/>
                <w:color w:val="7030A0"/>
                <w:sz w:val="22"/>
                <w:szCs w:val="22"/>
                <w:u w:val="single"/>
              </w:rPr>
              <w:t>Key actions achieved:</w:t>
            </w:r>
          </w:p>
          <w:p w14:paraId="4C3E3530" w14:textId="77777777" w:rsidR="00A60A5A" w:rsidRDefault="00A60A5A" w:rsidP="00B23931">
            <w:pPr>
              <w:pStyle w:val="ListParagraph"/>
              <w:numPr>
                <w:ilvl w:val="0"/>
                <w:numId w:val="46"/>
              </w:numPr>
              <w:spacing w:before="20" w:after="20" w:line="259" w:lineRule="auto"/>
              <w:ind w:left="470" w:hanging="357"/>
              <w:jc w:val="both"/>
              <w:rPr>
                <w:rFonts w:asciiTheme="minorHAnsi" w:hAnsiTheme="minorHAnsi" w:cstheme="minorHAnsi"/>
                <w:color w:val="7030A0"/>
                <w:sz w:val="22"/>
                <w:szCs w:val="22"/>
              </w:rPr>
            </w:pPr>
            <w:r w:rsidRPr="00A60A5A">
              <w:rPr>
                <w:rFonts w:asciiTheme="minorHAnsi" w:hAnsiTheme="minorHAnsi" w:cstheme="minorHAnsi"/>
                <w:color w:val="7030A0"/>
                <w:sz w:val="22"/>
                <w:szCs w:val="22"/>
              </w:rPr>
              <w:t xml:space="preserve">Ongoing reporting via the Quit Manager system to identify referrals and outcomes. </w:t>
            </w:r>
          </w:p>
          <w:p w14:paraId="098B4875" w14:textId="77777777" w:rsidR="00DF6C9E" w:rsidRPr="00B23931" w:rsidRDefault="00DF6C9E" w:rsidP="00B23931">
            <w:pPr>
              <w:pStyle w:val="ListParagraph"/>
              <w:numPr>
                <w:ilvl w:val="0"/>
                <w:numId w:val="46"/>
              </w:numPr>
              <w:spacing w:before="20" w:after="20" w:line="259" w:lineRule="auto"/>
              <w:ind w:left="470" w:hanging="357"/>
              <w:jc w:val="both"/>
              <w:rPr>
                <w:rFonts w:asciiTheme="minorHAnsi" w:hAnsiTheme="minorHAnsi" w:cstheme="minorHAnsi"/>
                <w:color w:val="7030A0"/>
                <w:sz w:val="22"/>
                <w:szCs w:val="22"/>
              </w:rPr>
            </w:pPr>
            <w:r>
              <w:rPr>
                <w:rFonts w:asciiTheme="minorHAnsi" w:hAnsiTheme="minorHAnsi" w:cstheme="minorHAnsi"/>
                <w:color w:val="7030A0"/>
                <w:sz w:val="22"/>
                <w:szCs w:val="22"/>
              </w:rPr>
              <w:t xml:space="preserve">It should be noted that the </w:t>
            </w:r>
            <w:r w:rsidRPr="00DF6C9E">
              <w:rPr>
                <w:rFonts w:asciiTheme="minorHAnsi" w:hAnsiTheme="minorHAnsi" w:cstheme="minorHAnsi"/>
                <w:color w:val="7030A0"/>
                <w:sz w:val="22"/>
                <w:szCs w:val="22"/>
              </w:rPr>
              <w:t>changes on Quit Manager to capture hospital clients separate</w:t>
            </w:r>
            <w:r>
              <w:rPr>
                <w:rFonts w:asciiTheme="minorHAnsi" w:hAnsiTheme="minorHAnsi" w:cstheme="minorHAnsi"/>
                <w:color w:val="7030A0"/>
                <w:sz w:val="22"/>
                <w:szCs w:val="22"/>
              </w:rPr>
              <w:t>ly</w:t>
            </w:r>
            <w:r w:rsidRPr="00DF6C9E">
              <w:rPr>
                <w:rFonts w:asciiTheme="minorHAnsi" w:hAnsiTheme="minorHAnsi" w:cstheme="minorHAnsi"/>
                <w:color w:val="7030A0"/>
                <w:sz w:val="22"/>
                <w:szCs w:val="22"/>
              </w:rPr>
              <w:t xml:space="preserve"> from community clients was not implemented until 1st February</w:t>
            </w:r>
            <w:r>
              <w:rPr>
                <w:rFonts w:asciiTheme="minorHAnsi" w:hAnsiTheme="minorHAnsi" w:cstheme="minorHAnsi"/>
                <w:color w:val="7030A0"/>
                <w:sz w:val="22"/>
                <w:szCs w:val="22"/>
              </w:rPr>
              <w:t xml:space="preserve"> 2023</w:t>
            </w:r>
            <w:r w:rsidRPr="00DF6C9E">
              <w:rPr>
                <w:rFonts w:asciiTheme="minorHAnsi" w:hAnsiTheme="minorHAnsi" w:cstheme="minorHAnsi"/>
                <w:color w:val="7030A0"/>
                <w:sz w:val="22"/>
                <w:szCs w:val="22"/>
              </w:rPr>
              <w:t>, therefore separate</w:t>
            </w:r>
            <w:r>
              <w:rPr>
                <w:rFonts w:asciiTheme="minorHAnsi" w:hAnsiTheme="minorHAnsi" w:cstheme="minorHAnsi"/>
                <w:color w:val="7030A0"/>
                <w:sz w:val="22"/>
                <w:szCs w:val="22"/>
              </w:rPr>
              <w:t xml:space="preserve"> outcome</w:t>
            </w:r>
            <w:r w:rsidRPr="00DF6C9E">
              <w:rPr>
                <w:rFonts w:asciiTheme="minorHAnsi" w:hAnsiTheme="minorHAnsi" w:cstheme="minorHAnsi"/>
                <w:color w:val="7030A0"/>
                <w:sz w:val="22"/>
                <w:szCs w:val="22"/>
              </w:rPr>
              <w:t xml:space="preserve"> data </w:t>
            </w:r>
            <w:r>
              <w:rPr>
                <w:rFonts w:asciiTheme="minorHAnsi" w:hAnsiTheme="minorHAnsi" w:cstheme="minorHAnsi"/>
                <w:color w:val="7030A0"/>
                <w:sz w:val="22"/>
                <w:szCs w:val="22"/>
              </w:rPr>
              <w:t>has not been</w:t>
            </w:r>
            <w:r w:rsidRPr="00DF6C9E">
              <w:rPr>
                <w:rFonts w:asciiTheme="minorHAnsi" w:hAnsiTheme="minorHAnsi" w:cstheme="minorHAnsi"/>
                <w:color w:val="7030A0"/>
                <w:sz w:val="22"/>
                <w:szCs w:val="22"/>
              </w:rPr>
              <w:t xml:space="preserve"> available</w:t>
            </w:r>
            <w:r>
              <w:rPr>
                <w:rFonts w:asciiTheme="minorHAnsi" w:hAnsiTheme="minorHAnsi" w:cstheme="minorHAnsi"/>
                <w:color w:val="7030A0"/>
                <w:sz w:val="22"/>
                <w:szCs w:val="22"/>
              </w:rPr>
              <w:t>,</w:t>
            </w:r>
            <w:r w:rsidRPr="00DF6C9E">
              <w:rPr>
                <w:rFonts w:asciiTheme="minorHAnsi" w:hAnsiTheme="minorHAnsi" w:cstheme="minorHAnsi"/>
                <w:color w:val="7030A0"/>
                <w:sz w:val="22"/>
                <w:szCs w:val="22"/>
              </w:rPr>
              <w:t xml:space="preserve"> but will be going forward.</w:t>
            </w:r>
          </w:p>
          <w:p w14:paraId="3F677810" w14:textId="77777777" w:rsidR="00A60A5A" w:rsidRDefault="00DF6C9E" w:rsidP="00B23931">
            <w:pPr>
              <w:pStyle w:val="ListParagraph"/>
              <w:numPr>
                <w:ilvl w:val="0"/>
                <w:numId w:val="46"/>
              </w:numPr>
              <w:spacing w:before="20" w:after="20" w:line="259" w:lineRule="auto"/>
              <w:ind w:left="414" w:hanging="357"/>
              <w:jc w:val="both"/>
              <w:rPr>
                <w:rFonts w:asciiTheme="minorHAnsi" w:hAnsiTheme="minorHAnsi" w:cstheme="minorHAnsi"/>
                <w:color w:val="7030A0"/>
                <w:sz w:val="22"/>
                <w:szCs w:val="22"/>
              </w:rPr>
            </w:pPr>
            <w:r>
              <w:rPr>
                <w:rFonts w:asciiTheme="minorHAnsi" w:hAnsiTheme="minorHAnsi" w:cstheme="minorHAnsi"/>
                <w:color w:val="7030A0"/>
                <w:sz w:val="22"/>
                <w:szCs w:val="22"/>
              </w:rPr>
              <w:lastRenderedPageBreak/>
              <w:t xml:space="preserve">Local </w:t>
            </w:r>
            <w:r w:rsidR="00B23931">
              <w:rPr>
                <w:rFonts w:asciiTheme="minorHAnsi" w:hAnsiTheme="minorHAnsi" w:cstheme="minorHAnsi"/>
                <w:color w:val="7030A0"/>
                <w:sz w:val="22"/>
                <w:szCs w:val="22"/>
              </w:rPr>
              <w:t xml:space="preserve">CTM </w:t>
            </w:r>
            <w:r>
              <w:rPr>
                <w:rFonts w:asciiTheme="minorHAnsi" w:hAnsiTheme="minorHAnsi" w:cstheme="minorHAnsi"/>
                <w:color w:val="7030A0"/>
                <w:sz w:val="22"/>
                <w:szCs w:val="22"/>
              </w:rPr>
              <w:t xml:space="preserve">updates </w:t>
            </w:r>
            <w:r w:rsidR="00A60A5A">
              <w:rPr>
                <w:rFonts w:asciiTheme="minorHAnsi" w:hAnsiTheme="minorHAnsi" w:cstheme="minorHAnsi"/>
                <w:color w:val="7030A0"/>
                <w:sz w:val="22"/>
                <w:szCs w:val="22"/>
              </w:rPr>
              <w:t>to the HMQH programme board submitted.</w:t>
            </w:r>
          </w:p>
          <w:p w14:paraId="7F75C331" w14:textId="77777777" w:rsidR="00A60A5A" w:rsidRDefault="00A60A5A" w:rsidP="00A60A5A">
            <w:pPr>
              <w:pStyle w:val="ListParagraph"/>
              <w:spacing w:before="20" w:after="20" w:line="259" w:lineRule="auto"/>
              <w:jc w:val="both"/>
              <w:rPr>
                <w:rFonts w:asciiTheme="minorHAnsi" w:hAnsiTheme="minorHAnsi" w:cstheme="minorHAnsi"/>
                <w:color w:val="7030A0"/>
                <w:sz w:val="22"/>
                <w:szCs w:val="22"/>
              </w:rPr>
            </w:pPr>
          </w:p>
          <w:p w14:paraId="63CE36A5" w14:textId="77777777" w:rsidR="00A60A5A" w:rsidRPr="00A60A5A" w:rsidRDefault="00A60A5A" w:rsidP="00A60A5A">
            <w:pPr>
              <w:spacing w:before="20" w:after="20"/>
              <w:jc w:val="both"/>
              <w:rPr>
                <w:rFonts w:asciiTheme="minorHAnsi" w:hAnsiTheme="minorHAnsi" w:cstheme="minorHAnsi"/>
                <w:color w:val="7030A0"/>
                <w:sz w:val="22"/>
                <w:szCs w:val="22"/>
                <w:u w:val="single"/>
              </w:rPr>
            </w:pPr>
            <w:r w:rsidRPr="00A60A5A">
              <w:rPr>
                <w:rFonts w:asciiTheme="minorHAnsi" w:hAnsiTheme="minorHAnsi" w:cstheme="minorHAnsi"/>
                <w:color w:val="7030A0"/>
                <w:sz w:val="22"/>
                <w:szCs w:val="22"/>
                <w:u w:val="single"/>
              </w:rPr>
              <w:t>Key actions planned:</w:t>
            </w:r>
          </w:p>
          <w:p w14:paraId="79133DEA" w14:textId="77777777" w:rsidR="000B099B" w:rsidRDefault="00EE4B3D" w:rsidP="00B23931">
            <w:pPr>
              <w:pStyle w:val="ListParagraph"/>
              <w:numPr>
                <w:ilvl w:val="0"/>
                <w:numId w:val="46"/>
              </w:numPr>
              <w:ind w:left="414" w:hanging="357"/>
              <w:rPr>
                <w:rFonts w:asciiTheme="minorHAnsi" w:hAnsiTheme="minorHAnsi" w:cstheme="minorHAnsi"/>
                <w:color w:val="7030A0"/>
                <w:sz w:val="22"/>
                <w:szCs w:val="22"/>
              </w:rPr>
            </w:pPr>
            <w:r>
              <w:rPr>
                <w:rFonts w:asciiTheme="minorHAnsi" w:hAnsiTheme="minorHAnsi" w:cstheme="minorHAnsi"/>
                <w:color w:val="7030A0"/>
                <w:sz w:val="22"/>
                <w:szCs w:val="22"/>
              </w:rPr>
              <w:t xml:space="preserve">Local </w:t>
            </w:r>
            <w:r w:rsidR="000B099B">
              <w:rPr>
                <w:rFonts w:asciiTheme="minorHAnsi" w:hAnsiTheme="minorHAnsi" w:cstheme="minorHAnsi"/>
                <w:color w:val="7030A0"/>
                <w:sz w:val="22"/>
                <w:szCs w:val="22"/>
              </w:rPr>
              <w:t>HMQH logic model and evaluation framework t</w:t>
            </w:r>
            <w:r w:rsidR="00F92BA7">
              <w:rPr>
                <w:rFonts w:asciiTheme="minorHAnsi" w:hAnsiTheme="minorHAnsi" w:cstheme="minorHAnsi"/>
                <w:color w:val="7030A0"/>
                <w:sz w:val="22"/>
                <w:szCs w:val="22"/>
              </w:rPr>
              <w:t>o be finalised and approved</w:t>
            </w:r>
            <w:r w:rsidR="000B099B">
              <w:rPr>
                <w:rFonts w:asciiTheme="minorHAnsi" w:hAnsiTheme="minorHAnsi" w:cstheme="minorHAnsi"/>
                <w:color w:val="7030A0"/>
                <w:sz w:val="22"/>
                <w:szCs w:val="22"/>
              </w:rPr>
              <w:t>.</w:t>
            </w:r>
          </w:p>
          <w:p w14:paraId="723B4260" w14:textId="77777777" w:rsidR="00EE4B3D" w:rsidRDefault="00EE4B3D" w:rsidP="00B23931">
            <w:pPr>
              <w:pStyle w:val="ListParagraph"/>
              <w:numPr>
                <w:ilvl w:val="0"/>
                <w:numId w:val="46"/>
              </w:numPr>
              <w:ind w:left="414" w:hanging="357"/>
              <w:rPr>
                <w:rFonts w:asciiTheme="minorHAnsi" w:hAnsiTheme="minorHAnsi" w:cstheme="minorHAnsi"/>
                <w:color w:val="7030A0"/>
                <w:sz w:val="22"/>
                <w:szCs w:val="22"/>
              </w:rPr>
            </w:pPr>
            <w:r>
              <w:rPr>
                <w:rFonts w:asciiTheme="minorHAnsi" w:hAnsiTheme="minorHAnsi" w:cstheme="minorHAnsi"/>
                <w:color w:val="7030A0"/>
                <w:sz w:val="22"/>
                <w:szCs w:val="22"/>
              </w:rPr>
              <w:t>Regular progress reviews and PDSA cycles will be implemented to inform plans to develop and roll out the service across all wards.</w:t>
            </w:r>
          </w:p>
          <w:p w14:paraId="666E4D31" w14:textId="77777777" w:rsidR="00A60A5A" w:rsidRPr="00F92BA7" w:rsidRDefault="00A60A5A" w:rsidP="00B23931">
            <w:pPr>
              <w:pStyle w:val="ListParagraph"/>
              <w:numPr>
                <w:ilvl w:val="0"/>
                <w:numId w:val="46"/>
              </w:numPr>
              <w:ind w:left="414" w:hanging="357"/>
              <w:rPr>
                <w:rFonts w:asciiTheme="minorHAnsi" w:hAnsiTheme="minorHAnsi" w:cstheme="minorHAnsi"/>
                <w:color w:val="7030A0"/>
                <w:sz w:val="22"/>
                <w:szCs w:val="22"/>
              </w:rPr>
            </w:pPr>
            <w:r w:rsidRPr="00A60A5A">
              <w:rPr>
                <w:rFonts w:asciiTheme="minorHAnsi" w:hAnsiTheme="minorHAnsi" w:cstheme="minorHAnsi"/>
                <w:color w:val="7030A0"/>
                <w:sz w:val="22"/>
                <w:szCs w:val="22"/>
              </w:rPr>
              <w:t>Patient satisfaction questionnaire</w:t>
            </w:r>
            <w:r>
              <w:rPr>
                <w:rFonts w:asciiTheme="minorHAnsi" w:hAnsiTheme="minorHAnsi" w:cstheme="minorHAnsi"/>
                <w:color w:val="7030A0"/>
                <w:sz w:val="22"/>
                <w:szCs w:val="22"/>
              </w:rPr>
              <w:t xml:space="preserve"> to be developed</w:t>
            </w:r>
            <w:r w:rsidRPr="00A60A5A">
              <w:rPr>
                <w:rFonts w:asciiTheme="minorHAnsi" w:hAnsiTheme="minorHAnsi" w:cstheme="minorHAnsi"/>
                <w:color w:val="7030A0"/>
                <w:sz w:val="22"/>
                <w:szCs w:val="22"/>
              </w:rPr>
              <w:t>.</w:t>
            </w:r>
          </w:p>
        </w:tc>
        <w:tc>
          <w:tcPr>
            <w:tcW w:w="4252" w:type="dxa"/>
            <w:tcBorders>
              <w:top w:val="single" w:sz="8" w:space="0" w:color="auto"/>
              <w:left w:val="single" w:sz="8" w:space="0" w:color="auto"/>
              <w:bottom w:val="single" w:sz="8" w:space="0" w:color="auto"/>
              <w:right w:val="single" w:sz="8" w:space="0" w:color="auto"/>
            </w:tcBorders>
          </w:tcPr>
          <w:p w14:paraId="3094356E" w14:textId="77777777" w:rsidR="0009341D" w:rsidRPr="00DF6C9E" w:rsidRDefault="0009341D" w:rsidP="00B23931">
            <w:pPr>
              <w:spacing w:before="20" w:after="20"/>
              <w:jc w:val="both"/>
              <w:rPr>
                <w:rFonts w:cstheme="minorHAnsi"/>
              </w:rPr>
            </w:pPr>
          </w:p>
        </w:tc>
        <w:tc>
          <w:tcPr>
            <w:tcW w:w="2694" w:type="dxa"/>
            <w:tcBorders>
              <w:top w:val="single" w:sz="8" w:space="0" w:color="auto"/>
              <w:left w:val="single" w:sz="8" w:space="0" w:color="auto"/>
              <w:bottom w:val="single" w:sz="8" w:space="0" w:color="auto"/>
              <w:right w:val="single" w:sz="8" w:space="0" w:color="auto"/>
            </w:tcBorders>
          </w:tcPr>
          <w:p w14:paraId="40D294A1" w14:textId="77777777" w:rsidR="0009341D" w:rsidRPr="00785AEA" w:rsidRDefault="0009341D" w:rsidP="00785AEA">
            <w:pPr>
              <w:pStyle w:val="ListParagraph"/>
              <w:spacing w:before="20" w:after="20"/>
              <w:jc w:val="both"/>
              <w:rPr>
                <w:rFonts w:asciiTheme="minorHAnsi" w:hAnsiTheme="minorHAnsi" w:cstheme="minorHAnsi"/>
                <w:sz w:val="22"/>
                <w:szCs w:val="22"/>
              </w:rPr>
            </w:pPr>
          </w:p>
        </w:tc>
      </w:tr>
    </w:tbl>
    <w:p w14:paraId="3A7B4E01" w14:textId="77777777" w:rsidR="00161657" w:rsidRPr="00161657" w:rsidRDefault="00161657" w:rsidP="00161657">
      <w:pPr>
        <w:spacing w:after="120" w:line="240" w:lineRule="auto"/>
        <w:rPr>
          <w:rFonts w:eastAsia="Times New Roman" w:cstheme="minorHAnsi"/>
          <w:b/>
          <w:sz w:val="28"/>
          <w:szCs w:val="28"/>
          <w:lang w:eastAsia="en-GB"/>
        </w:rPr>
      </w:pPr>
    </w:p>
    <w:p w14:paraId="276C3FBA" w14:textId="77777777" w:rsidR="00221122" w:rsidRDefault="00221122" w:rsidP="00161657">
      <w:pPr>
        <w:spacing w:after="0" w:line="240" w:lineRule="auto"/>
        <w:rPr>
          <w:rFonts w:cstheme="minorHAnsi"/>
          <w:b/>
          <w:color w:val="0070C0"/>
          <w:sz w:val="40"/>
          <w:szCs w:val="40"/>
        </w:rPr>
      </w:pPr>
    </w:p>
    <w:p w14:paraId="7ED5815B" w14:textId="77777777" w:rsidR="00221122" w:rsidRDefault="00221122" w:rsidP="00161657">
      <w:pPr>
        <w:spacing w:after="0" w:line="240" w:lineRule="auto"/>
        <w:rPr>
          <w:rFonts w:cstheme="minorHAnsi"/>
          <w:b/>
          <w:color w:val="0070C0"/>
          <w:sz w:val="40"/>
          <w:szCs w:val="40"/>
        </w:rPr>
      </w:pPr>
    </w:p>
    <w:p w14:paraId="5FD08880" w14:textId="77777777" w:rsidR="00161657" w:rsidRPr="00161657" w:rsidRDefault="00161657" w:rsidP="00161657">
      <w:pPr>
        <w:spacing w:after="0" w:line="240" w:lineRule="auto"/>
        <w:rPr>
          <w:rFonts w:cstheme="minorHAnsi"/>
          <w:b/>
          <w:color w:val="0070C0"/>
          <w:sz w:val="40"/>
          <w:szCs w:val="40"/>
        </w:rPr>
      </w:pPr>
      <w:r w:rsidRPr="00161657">
        <w:rPr>
          <w:rFonts w:cstheme="minorHAnsi"/>
          <w:b/>
          <w:color w:val="0070C0"/>
          <w:sz w:val="40"/>
          <w:szCs w:val="40"/>
        </w:rPr>
        <w:t xml:space="preserve">Reducing </w:t>
      </w:r>
      <w:r w:rsidR="00CF0D48">
        <w:rPr>
          <w:rFonts w:cstheme="minorHAnsi"/>
          <w:b/>
          <w:color w:val="0070C0"/>
          <w:sz w:val="40"/>
          <w:szCs w:val="40"/>
        </w:rPr>
        <w:t>S</w:t>
      </w:r>
      <w:r w:rsidRPr="00161657">
        <w:rPr>
          <w:rFonts w:cstheme="minorHAnsi"/>
          <w:b/>
          <w:color w:val="0070C0"/>
          <w:sz w:val="40"/>
          <w:szCs w:val="40"/>
        </w:rPr>
        <w:t xml:space="preserve">moking </w:t>
      </w:r>
      <w:r w:rsidR="00CF0D48">
        <w:rPr>
          <w:rFonts w:cstheme="minorHAnsi"/>
          <w:b/>
          <w:color w:val="0070C0"/>
          <w:sz w:val="40"/>
          <w:szCs w:val="40"/>
        </w:rPr>
        <w:t>D</w:t>
      </w:r>
      <w:r w:rsidRPr="00161657">
        <w:rPr>
          <w:rFonts w:cstheme="minorHAnsi"/>
          <w:b/>
          <w:color w:val="0070C0"/>
          <w:sz w:val="40"/>
          <w:szCs w:val="40"/>
        </w:rPr>
        <w:t xml:space="preserve">uring </w:t>
      </w:r>
      <w:r w:rsidR="00CF0D48">
        <w:rPr>
          <w:rFonts w:cstheme="minorHAnsi"/>
          <w:b/>
          <w:color w:val="0070C0"/>
          <w:sz w:val="40"/>
          <w:szCs w:val="40"/>
        </w:rPr>
        <w:t>P</w:t>
      </w:r>
      <w:r w:rsidRPr="00161657">
        <w:rPr>
          <w:rFonts w:cstheme="minorHAnsi"/>
          <w:b/>
          <w:color w:val="0070C0"/>
          <w:sz w:val="40"/>
          <w:szCs w:val="40"/>
        </w:rPr>
        <w:t xml:space="preserve">regnancy </w:t>
      </w:r>
    </w:p>
    <w:p w14:paraId="5E118DDC" w14:textId="77777777" w:rsidR="00161657" w:rsidRPr="00161657" w:rsidRDefault="00161657" w:rsidP="00161657">
      <w:pPr>
        <w:spacing w:after="0" w:line="240" w:lineRule="auto"/>
        <w:rPr>
          <w:rFonts w:cstheme="minorHAnsi"/>
          <w:b/>
          <w:sz w:val="10"/>
          <w:szCs w:val="10"/>
        </w:rPr>
      </w:pPr>
    </w:p>
    <w:p w14:paraId="627C1852" w14:textId="77777777" w:rsidR="00161657" w:rsidRPr="00161657" w:rsidRDefault="00161657" w:rsidP="00161657">
      <w:pPr>
        <w:spacing w:after="0" w:line="240" w:lineRule="auto"/>
        <w:jc w:val="both"/>
        <w:rPr>
          <w:rFonts w:eastAsia="Times New Roman" w:cstheme="minorHAnsi"/>
          <w:b/>
          <w:sz w:val="28"/>
          <w:szCs w:val="28"/>
          <w:lang w:eastAsia="en-GB"/>
        </w:rPr>
      </w:pPr>
      <w:r w:rsidRPr="00161657">
        <w:rPr>
          <w:rFonts w:eastAsia="Times New Roman" w:cstheme="minorHAnsi"/>
          <w:b/>
          <w:sz w:val="28"/>
          <w:szCs w:val="28"/>
          <w:lang w:eastAsia="en-GB"/>
        </w:rPr>
        <w:t xml:space="preserve">An update on the actions planned and implemented </w:t>
      </w:r>
      <w:r w:rsidRPr="00161657">
        <w:rPr>
          <w:rFonts w:eastAsia="Times New Roman" w:cstheme="minorHAnsi"/>
          <w:b/>
          <w:sz w:val="28"/>
          <w:szCs w:val="28"/>
          <w:u w:val="single"/>
          <w:lang w:eastAsia="en-GB"/>
        </w:rPr>
        <w:t>during the current operational year</w:t>
      </w:r>
      <w:r w:rsidRPr="00161657">
        <w:rPr>
          <w:rFonts w:eastAsia="Times New Roman" w:cstheme="minorHAnsi"/>
          <w:b/>
          <w:sz w:val="28"/>
          <w:szCs w:val="28"/>
          <w:lang w:eastAsia="en-GB"/>
        </w:rPr>
        <w:t xml:space="preserve"> to support a reduction in the percentage of women smoking during pregnancy is requested.</w:t>
      </w:r>
    </w:p>
    <w:p w14:paraId="4DBDF51A" w14:textId="77777777" w:rsidR="00161657" w:rsidRPr="00161657" w:rsidRDefault="00161657" w:rsidP="00161657">
      <w:pPr>
        <w:spacing w:after="0" w:line="240" w:lineRule="auto"/>
        <w:rPr>
          <w:rFonts w:cstheme="minorHAnsi"/>
          <w:b/>
          <w:sz w:val="10"/>
          <w:szCs w:val="10"/>
        </w:rPr>
      </w:pPr>
    </w:p>
    <w:tbl>
      <w:tblPr>
        <w:tblStyle w:val="TableGrid21"/>
        <w:tblW w:w="15593" w:type="dxa"/>
        <w:tblInd w:w="-10" w:type="dxa"/>
        <w:tblLook w:val="04A0" w:firstRow="1" w:lastRow="0" w:firstColumn="1" w:lastColumn="0" w:noHBand="0" w:noVBand="1"/>
      </w:tblPr>
      <w:tblGrid>
        <w:gridCol w:w="3402"/>
        <w:gridCol w:w="5245"/>
        <w:gridCol w:w="4264"/>
        <w:gridCol w:w="2682"/>
      </w:tblGrid>
      <w:tr w:rsidR="00161657" w:rsidRPr="00161657" w14:paraId="13A97840" w14:textId="77777777" w:rsidTr="00785AEA">
        <w:trPr>
          <w:tblHeader/>
        </w:trPr>
        <w:tc>
          <w:tcPr>
            <w:tcW w:w="3402"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0B70D531" w14:textId="77777777" w:rsidR="00161657" w:rsidRPr="00161657" w:rsidRDefault="00161657" w:rsidP="00161657">
            <w:pPr>
              <w:spacing w:before="20" w:after="20"/>
              <w:rPr>
                <w:rFonts w:asciiTheme="minorHAnsi" w:hAnsiTheme="minorHAnsi" w:cstheme="minorHAnsi"/>
                <w:b/>
                <w:sz w:val="28"/>
                <w:szCs w:val="28"/>
              </w:rPr>
            </w:pPr>
            <w:r w:rsidRPr="00161657">
              <w:rPr>
                <w:rFonts w:asciiTheme="minorHAnsi" w:hAnsiTheme="minorHAnsi" w:cstheme="minorHAnsi"/>
                <w:b/>
                <w:sz w:val="28"/>
                <w:szCs w:val="28"/>
              </w:rPr>
              <w:t>Objective</w:t>
            </w:r>
          </w:p>
        </w:tc>
        <w:tc>
          <w:tcPr>
            <w:tcW w:w="5245"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02AF7E1D" w14:textId="77777777" w:rsidR="00161657" w:rsidRPr="0011474C" w:rsidRDefault="00161657" w:rsidP="00161657">
            <w:pPr>
              <w:spacing w:before="20" w:after="20"/>
              <w:contextualSpacing/>
              <w:jc w:val="center"/>
              <w:rPr>
                <w:rFonts w:ascii="Calibri" w:hAnsi="Calibri" w:cs="Calibri"/>
                <w:b/>
                <w:sz w:val="28"/>
                <w:szCs w:val="28"/>
              </w:rPr>
            </w:pPr>
            <w:r w:rsidRPr="0011474C">
              <w:rPr>
                <w:rFonts w:ascii="Calibri" w:hAnsi="Calibri" w:cs="Calibri"/>
                <w:b/>
                <w:sz w:val="28"/>
                <w:szCs w:val="28"/>
              </w:rPr>
              <w:t>Key Actions Planned/Achieved</w:t>
            </w:r>
            <w:r w:rsidRPr="0011474C">
              <w:rPr>
                <w:rFonts w:ascii="Calibri" w:hAnsi="Calibri" w:cs="Calibri"/>
                <w:sz w:val="28"/>
                <w:szCs w:val="28"/>
              </w:rPr>
              <w:t xml:space="preserve"> </w:t>
            </w:r>
          </w:p>
        </w:tc>
        <w:tc>
          <w:tcPr>
            <w:tcW w:w="426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2185D2B0" w14:textId="77777777" w:rsidR="00161657" w:rsidRPr="0011474C" w:rsidRDefault="00161657" w:rsidP="00161657">
            <w:pPr>
              <w:spacing w:before="20" w:after="20"/>
              <w:contextualSpacing/>
              <w:jc w:val="center"/>
              <w:rPr>
                <w:rFonts w:ascii="Calibri" w:hAnsi="Calibri" w:cs="Calibri"/>
                <w:b/>
                <w:sz w:val="28"/>
                <w:szCs w:val="28"/>
              </w:rPr>
            </w:pPr>
            <w:r w:rsidRPr="0011474C">
              <w:rPr>
                <w:rFonts w:ascii="Calibri" w:hAnsi="Calibri" w:cs="Calibri"/>
                <w:b/>
                <w:sz w:val="28"/>
                <w:szCs w:val="28"/>
              </w:rPr>
              <w:t xml:space="preserve">Risks to Delivery </w:t>
            </w:r>
          </w:p>
        </w:tc>
        <w:tc>
          <w:tcPr>
            <w:tcW w:w="2682"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25F06D9A" w14:textId="77777777" w:rsidR="00161657" w:rsidRPr="0011474C" w:rsidRDefault="00161657" w:rsidP="00161657">
            <w:pPr>
              <w:spacing w:before="20" w:after="20"/>
              <w:contextualSpacing/>
              <w:jc w:val="center"/>
              <w:rPr>
                <w:rFonts w:ascii="Calibri" w:hAnsi="Calibri" w:cs="Calibri"/>
                <w:b/>
                <w:sz w:val="28"/>
                <w:szCs w:val="28"/>
              </w:rPr>
            </w:pPr>
            <w:r w:rsidRPr="0011474C">
              <w:rPr>
                <w:rFonts w:ascii="Calibri" w:hAnsi="Calibri" w:cs="Calibri"/>
                <w:b/>
                <w:sz w:val="28"/>
                <w:szCs w:val="28"/>
              </w:rPr>
              <w:t>Corrective Actions</w:t>
            </w:r>
          </w:p>
        </w:tc>
      </w:tr>
      <w:tr w:rsidR="00161657" w:rsidRPr="00161657" w14:paraId="5A0C86E6" w14:textId="77777777" w:rsidTr="002B400C">
        <w:tc>
          <w:tcPr>
            <w:tcW w:w="15593" w:type="dxa"/>
            <w:gridSpan w:val="4"/>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6776F7C7" w14:textId="77777777" w:rsidR="00161657" w:rsidRPr="00161657" w:rsidRDefault="00161657" w:rsidP="00161657">
            <w:pPr>
              <w:spacing w:before="60" w:after="60"/>
              <w:jc w:val="center"/>
              <w:rPr>
                <w:rFonts w:asciiTheme="minorHAnsi" w:hAnsiTheme="minorHAnsi" w:cstheme="minorHAnsi"/>
                <w:b/>
                <w:sz w:val="28"/>
                <w:szCs w:val="28"/>
              </w:rPr>
            </w:pPr>
            <w:r w:rsidRPr="00161657">
              <w:rPr>
                <w:rFonts w:asciiTheme="minorHAnsi" w:hAnsiTheme="minorHAnsi" w:cstheme="minorHAnsi"/>
                <w:b/>
                <w:sz w:val="28"/>
                <w:szCs w:val="28"/>
              </w:rPr>
              <w:t>Please refer to the checklist on the evidence that is to be provided for each objective</w:t>
            </w:r>
          </w:p>
        </w:tc>
      </w:tr>
      <w:tr w:rsidR="0050033E" w:rsidRPr="0050033E" w14:paraId="46CDBDD9" w14:textId="77777777" w:rsidTr="0050033E">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2DA01E31" w14:textId="77777777" w:rsidR="0009341D" w:rsidRPr="0050033E" w:rsidRDefault="0009341D" w:rsidP="0009341D">
            <w:pPr>
              <w:spacing w:before="20" w:after="20"/>
              <w:rPr>
                <w:rFonts w:asciiTheme="minorHAnsi" w:hAnsiTheme="minorHAnsi" w:cstheme="minorHAnsi"/>
                <w:b/>
                <w:sz w:val="28"/>
                <w:szCs w:val="28"/>
              </w:rPr>
            </w:pPr>
            <w:r w:rsidRPr="0050033E">
              <w:rPr>
                <w:rFonts w:asciiTheme="minorHAnsi" w:hAnsiTheme="minorHAnsi" w:cstheme="minorHAnsi"/>
                <w:b/>
                <w:sz w:val="28"/>
                <w:szCs w:val="28"/>
              </w:rPr>
              <w:t>Leadership and Co-ordination</w:t>
            </w:r>
          </w:p>
          <w:p w14:paraId="72B30235" w14:textId="77777777" w:rsidR="0009341D" w:rsidRPr="0050033E" w:rsidRDefault="0009341D" w:rsidP="0009341D">
            <w:pPr>
              <w:spacing w:before="20" w:after="20"/>
              <w:rPr>
                <w:rFonts w:asciiTheme="minorHAnsi" w:hAnsiTheme="minorHAnsi" w:cstheme="minorHAnsi"/>
                <w:sz w:val="28"/>
                <w:szCs w:val="28"/>
              </w:rPr>
            </w:pPr>
            <w:r w:rsidRPr="0050033E">
              <w:rPr>
                <w:rFonts w:asciiTheme="minorHAnsi" w:hAnsiTheme="minorHAnsi" w:cstheme="minorHAnsi"/>
                <w:sz w:val="28"/>
                <w:szCs w:val="28"/>
              </w:rPr>
              <w:t xml:space="preserve">The health board leadership and organisational policies are committed to reducing the number of people smoking during pregnancy and to supporting suitable </w:t>
            </w:r>
            <w:r w:rsidRPr="0050033E">
              <w:rPr>
                <w:rFonts w:asciiTheme="minorHAnsi" w:hAnsiTheme="minorHAnsi" w:cstheme="minorHAnsi"/>
                <w:sz w:val="28"/>
                <w:szCs w:val="28"/>
              </w:rPr>
              <w:lastRenderedPageBreak/>
              <w:t>maternal smoking cessation services.</w:t>
            </w:r>
          </w:p>
        </w:tc>
        <w:tc>
          <w:tcPr>
            <w:tcW w:w="5245" w:type="dxa"/>
            <w:tcBorders>
              <w:top w:val="single" w:sz="8" w:space="0" w:color="auto"/>
              <w:left w:val="single" w:sz="8" w:space="0" w:color="auto"/>
              <w:bottom w:val="single" w:sz="8" w:space="0" w:color="auto"/>
              <w:right w:val="single" w:sz="8" w:space="0" w:color="auto"/>
            </w:tcBorders>
          </w:tcPr>
          <w:p w14:paraId="5868A53C" w14:textId="77777777" w:rsidR="00DF30D8" w:rsidRPr="0050033E" w:rsidRDefault="00DF30D8"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lastRenderedPageBreak/>
              <w:t>Key actions achieved</w:t>
            </w:r>
          </w:p>
          <w:p w14:paraId="4197E3E9" w14:textId="77777777" w:rsidR="00DF30D8" w:rsidRPr="00785AEA" w:rsidRDefault="00DF30D8"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Identification of a lead clinical champion with responsibility for strategic direction and service planning of the HMQ for Baby service.</w:t>
            </w:r>
          </w:p>
          <w:p w14:paraId="7B0F37CF" w14:textId="77777777" w:rsidR="00DF30D8" w:rsidRPr="00785AEA" w:rsidRDefault="00DF30D8"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 xml:space="preserve">Ongoing support for </w:t>
            </w:r>
            <w:r w:rsidR="0050033E">
              <w:rPr>
                <w:rFonts w:asciiTheme="minorHAnsi" w:hAnsiTheme="minorHAnsi" w:cstheme="minorHAnsi"/>
                <w:sz w:val="22"/>
                <w:szCs w:val="22"/>
              </w:rPr>
              <w:t>service</w:t>
            </w:r>
            <w:r w:rsidRPr="0050033E">
              <w:rPr>
                <w:rFonts w:asciiTheme="minorHAnsi" w:hAnsiTheme="minorHAnsi" w:cstheme="minorHAnsi"/>
                <w:sz w:val="22"/>
                <w:szCs w:val="22"/>
              </w:rPr>
              <w:t xml:space="preserve"> improvement provided by the public health midwife and local public health team.</w:t>
            </w:r>
          </w:p>
          <w:p w14:paraId="11DCFC0F" w14:textId="77777777" w:rsidR="00DF30D8" w:rsidRPr="00785AEA" w:rsidRDefault="00DF30D8" w:rsidP="00785AEA">
            <w:pPr>
              <w:spacing w:before="20" w:after="20"/>
              <w:jc w:val="both"/>
              <w:rPr>
                <w:rFonts w:asciiTheme="minorHAnsi" w:hAnsiTheme="minorHAnsi" w:cstheme="minorHAnsi"/>
                <w:sz w:val="22"/>
                <w:szCs w:val="22"/>
              </w:rPr>
            </w:pPr>
          </w:p>
          <w:p w14:paraId="65BE88AA" w14:textId="77777777" w:rsidR="00DF30D8" w:rsidRPr="0050033E" w:rsidRDefault="00DF30D8"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planned</w:t>
            </w:r>
          </w:p>
          <w:p w14:paraId="598DCAF5" w14:textId="77777777" w:rsidR="0009341D" w:rsidRPr="0050033E" w:rsidRDefault="00DF30D8"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integrate</w:t>
            </w:r>
            <w:r w:rsidR="0009341D" w:rsidRPr="0050033E">
              <w:rPr>
                <w:rFonts w:asciiTheme="minorHAnsi" w:hAnsiTheme="minorHAnsi" w:cstheme="minorHAnsi"/>
                <w:sz w:val="22"/>
                <w:szCs w:val="22"/>
              </w:rPr>
              <w:t xml:space="preserve"> HMQ for Baby</w:t>
            </w:r>
            <w:r w:rsidRPr="0050033E">
              <w:rPr>
                <w:rFonts w:asciiTheme="minorHAnsi" w:hAnsiTheme="minorHAnsi" w:cstheme="minorHAnsi"/>
                <w:sz w:val="22"/>
                <w:szCs w:val="22"/>
              </w:rPr>
              <w:t>/MAMSS</w:t>
            </w:r>
            <w:r w:rsidR="0009341D" w:rsidRPr="0050033E">
              <w:rPr>
                <w:rFonts w:asciiTheme="minorHAnsi" w:hAnsiTheme="minorHAnsi" w:cstheme="minorHAnsi"/>
                <w:sz w:val="22"/>
                <w:szCs w:val="22"/>
              </w:rPr>
              <w:t xml:space="preserve"> with the HMQ in Hospital service and general maternity services in CTM UHB to ensure seamless transition and connection between services and that all women are </w:t>
            </w:r>
            <w:r w:rsidR="0009341D" w:rsidRPr="0050033E">
              <w:rPr>
                <w:rFonts w:asciiTheme="minorHAnsi" w:hAnsiTheme="minorHAnsi" w:cstheme="minorHAnsi"/>
                <w:sz w:val="22"/>
                <w:szCs w:val="22"/>
              </w:rPr>
              <w:lastRenderedPageBreak/>
              <w:t>asked about smoking status and this is recorded at all contact points.</w:t>
            </w:r>
          </w:p>
          <w:p w14:paraId="2FAFF3BE" w14:textId="77777777" w:rsidR="00DF30D8" w:rsidRDefault="00DF30D8"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seek</w:t>
            </w:r>
            <w:r w:rsidR="0009341D" w:rsidRPr="0050033E">
              <w:rPr>
                <w:rFonts w:asciiTheme="minorHAnsi" w:hAnsiTheme="minorHAnsi" w:cstheme="minorHAnsi"/>
                <w:sz w:val="22"/>
                <w:szCs w:val="22"/>
              </w:rPr>
              <w:t xml:space="preserve"> commitments and agreements at executive level within the health board </w:t>
            </w:r>
            <w:r w:rsidRPr="0050033E">
              <w:rPr>
                <w:rFonts w:asciiTheme="minorHAnsi" w:hAnsiTheme="minorHAnsi" w:cstheme="minorHAnsi"/>
                <w:sz w:val="22"/>
                <w:szCs w:val="22"/>
              </w:rPr>
              <w:t>in</w:t>
            </w:r>
            <w:r w:rsidR="0009341D" w:rsidRPr="0050033E">
              <w:rPr>
                <w:rFonts w:asciiTheme="minorHAnsi" w:hAnsiTheme="minorHAnsi" w:cstheme="minorHAnsi"/>
                <w:sz w:val="22"/>
                <w:szCs w:val="22"/>
              </w:rPr>
              <w:t xml:space="preserve"> the next reporting period.</w:t>
            </w:r>
          </w:p>
          <w:p w14:paraId="0C269898" w14:textId="77777777" w:rsidR="002C7881" w:rsidRDefault="002C7881" w:rsidP="002C7881">
            <w:pPr>
              <w:spacing w:before="20" w:after="20"/>
              <w:jc w:val="both"/>
              <w:rPr>
                <w:rFonts w:cstheme="minorHAnsi"/>
              </w:rPr>
            </w:pPr>
          </w:p>
          <w:p w14:paraId="3FB8A728" w14:textId="77777777" w:rsidR="002C7881" w:rsidRDefault="002C7881" w:rsidP="002C7881">
            <w:pPr>
              <w:spacing w:before="20" w:after="20"/>
              <w:jc w:val="both"/>
              <w:rPr>
                <w:rFonts w:asciiTheme="minorHAnsi" w:hAnsiTheme="minorHAnsi" w:cstheme="minorHAnsi"/>
                <w:color w:val="7030A0"/>
                <w:sz w:val="22"/>
                <w:szCs w:val="22"/>
                <w:u w:val="single"/>
              </w:rPr>
            </w:pPr>
            <w:r w:rsidRPr="00A60A5A">
              <w:rPr>
                <w:rFonts w:asciiTheme="minorHAnsi" w:hAnsiTheme="minorHAnsi" w:cstheme="minorHAnsi"/>
                <w:color w:val="7030A0"/>
                <w:sz w:val="22"/>
                <w:szCs w:val="22"/>
                <w:u w:val="single"/>
              </w:rPr>
              <w:t>Update:</w:t>
            </w:r>
          </w:p>
          <w:p w14:paraId="29F17C41" w14:textId="77777777" w:rsidR="002C7881" w:rsidRDefault="002C7881" w:rsidP="002C7881">
            <w:pPr>
              <w:spacing w:before="20" w:after="20"/>
              <w:jc w:val="both"/>
              <w:rPr>
                <w:rFonts w:cstheme="minorHAnsi"/>
              </w:rPr>
            </w:pPr>
            <w:r>
              <w:rPr>
                <w:rFonts w:asciiTheme="minorHAnsi" w:hAnsiTheme="minorHAnsi" w:cstheme="minorHAnsi"/>
                <w:color w:val="7030A0"/>
                <w:sz w:val="22"/>
                <w:szCs w:val="22"/>
                <w:u w:val="single"/>
              </w:rPr>
              <w:t>Key actions achieved</w:t>
            </w:r>
          </w:p>
          <w:p w14:paraId="30389179" w14:textId="77777777" w:rsidR="002C7881" w:rsidRPr="005C51E8" w:rsidRDefault="002C7881" w:rsidP="002C7881">
            <w:pPr>
              <w:pStyle w:val="ListParagraph"/>
              <w:numPr>
                <w:ilvl w:val="0"/>
                <w:numId w:val="34"/>
              </w:numPr>
              <w:spacing w:before="20" w:after="20"/>
              <w:ind w:left="319" w:hanging="319"/>
              <w:jc w:val="both"/>
              <w:rPr>
                <w:rFonts w:asciiTheme="minorHAnsi" w:hAnsiTheme="minorHAnsi" w:cstheme="minorHAnsi"/>
                <w:color w:val="7030A0"/>
                <w:sz w:val="22"/>
                <w:szCs w:val="22"/>
              </w:rPr>
            </w:pPr>
            <w:r w:rsidRPr="005C51E8">
              <w:rPr>
                <w:rFonts w:asciiTheme="minorHAnsi" w:hAnsiTheme="minorHAnsi" w:cstheme="minorHAnsi"/>
                <w:color w:val="7030A0"/>
                <w:sz w:val="22"/>
                <w:szCs w:val="22"/>
              </w:rPr>
              <w:t xml:space="preserve">Work to align smoking cessation services under the HMQ ‘umbrella’ has been ongoing. The HMQ for Baby service is undergoing re-branding, with a move away from the name ‘MAMSS’. </w:t>
            </w:r>
          </w:p>
          <w:p w14:paraId="053189DB" w14:textId="77777777" w:rsidR="002C7881" w:rsidRPr="005C51E8" w:rsidRDefault="002C7881" w:rsidP="002C7881">
            <w:pPr>
              <w:pStyle w:val="ListParagraph"/>
              <w:numPr>
                <w:ilvl w:val="0"/>
                <w:numId w:val="34"/>
              </w:numPr>
              <w:spacing w:before="20" w:after="20"/>
              <w:ind w:left="319" w:hanging="319"/>
              <w:jc w:val="both"/>
              <w:rPr>
                <w:rFonts w:asciiTheme="minorHAnsi" w:hAnsiTheme="minorHAnsi" w:cstheme="minorHAnsi"/>
                <w:color w:val="7030A0"/>
                <w:sz w:val="22"/>
                <w:szCs w:val="22"/>
              </w:rPr>
            </w:pPr>
            <w:r w:rsidRPr="005C51E8">
              <w:rPr>
                <w:rFonts w:asciiTheme="minorHAnsi" w:hAnsiTheme="minorHAnsi" w:cstheme="minorHAnsi"/>
                <w:color w:val="7030A0"/>
                <w:sz w:val="22"/>
                <w:szCs w:val="22"/>
              </w:rPr>
              <w:t>The</w:t>
            </w:r>
            <w:r w:rsidR="00A37D8E">
              <w:rPr>
                <w:rFonts w:asciiTheme="minorHAnsi" w:hAnsiTheme="minorHAnsi" w:cstheme="minorHAnsi"/>
                <w:color w:val="7030A0"/>
                <w:sz w:val="22"/>
                <w:szCs w:val="22"/>
              </w:rPr>
              <w:t xml:space="preserve"> HMQ for Baby service is embedded in maternity services</w:t>
            </w:r>
            <w:r w:rsidR="004A1515">
              <w:rPr>
                <w:rFonts w:asciiTheme="minorHAnsi" w:hAnsiTheme="minorHAnsi" w:cstheme="minorHAnsi"/>
                <w:color w:val="7030A0"/>
                <w:sz w:val="22"/>
                <w:szCs w:val="22"/>
              </w:rPr>
              <w:t>, with the</w:t>
            </w:r>
            <w:r w:rsidRPr="005C51E8">
              <w:rPr>
                <w:rFonts w:asciiTheme="minorHAnsi" w:hAnsiTheme="minorHAnsi" w:cstheme="minorHAnsi"/>
                <w:color w:val="7030A0"/>
                <w:sz w:val="22"/>
                <w:szCs w:val="22"/>
              </w:rPr>
              <w:t xml:space="preserve"> Public Health Specialist Midwife leading on work to train all Midwives in CO monitoring</w:t>
            </w:r>
            <w:r w:rsidR="004A1515">
              <w:rPr>
                <w:rFonts w:asciiTheme="minorHAnsi" w:hAnsiTheme="minorHAnsi" w:cstheme="minorHAnsi"/>
                <w:color w:val="7030A0"/>
                <w:sz w:val="22"/>
                <w:szCs w:val="22"/>
              </w:rPr>
              <w:t xml:space="preserve"> (re-establishing after being paused through COVID)</w:t>
            </w:r>
            <w:r w:rsidRPr="005C51E8">
              <w:rPr>
                <w:rFonts w:asciiTheme="minorHAnsi" w:hAnsiTheme="minorHAnsi" w:cstheme="minorHAnsi"/>
                <w:color w:val="7030A0"/>
                <w:sz w:val="22"/>
                <w:szCs w:val="22"/>
              </w:rPr>
              <w:t xml:space="preserve"> and</w:t>
            </w:r>
            <w:r w:rsidR="00380B98" w:rsidRPr="005C51E8">
              <w:rPr>
                <w:rFonts w:asciiTheme="minorHAnsi" w:hAnsiTheme="minorHAnsi" w:cstheme="minorHAnsi"/>
                <w:color w:val="7030A0"/>
                <w:sz w:val="22"/>
                <w:szCs w:val="22"/>
              </w:rPr>
              <w:t xml:space="preserve"> referring to the HMQ for Baby service. Compliance is audited,</w:t>
            </w:r>
            <w:r w:rsidR="00B23931">
              <w:rPr>
                <w:rFonts w:asciiTheme="minorHAnsi" w:hAnsiTheme="minorHAnsi" w:cstheme="minorHAnsi"/>
                <w:color w:val="7030A0"/>
                <w:sz w:val="22"/>
                <w:szCs w:val="22"/>
              </w:rPr>
              <w:t xml:space="preserve"> with feed</w:t>
            </w:r>
            <w:r w:rsidRPr="005C51E8">
              <w:rPr>
                <w:rFonts w:asciiTheme="minorHAnsi" w:hAnsiTheme="minorHAnsi" w:cstheme="minorHAnsi"/>
                <w:color w:val="7030A0"/>
                <w:sz w:val="22"/>
                <w:szCs w:val="22"/>
              </w:rPr>
              <w:t>back to senior Midwives</w:t>
            </w:r>
            <w:r w:rsidR="00380B98" w:rsidRPr="005C51E8">
              <w:rPr>
                <w:rFonts w:asciiTheme="minorHAnsi" w:hAnsiTheme="minorHAnsi" w:cstheme="minorHAnsi"/>
                <w:color w:val="7030A0"/>
                <w:sz w:val="22"/>
                <w:szCs w:val="22"/>
              </w:rPr>
              <w:t xml:space="preserve"> to enable further action</w:t>
            </w:r>
            <w:r w:rsidRPr="005C51E8">
              <w:rPr>
                <w:rFonts w:asciiTheme="minorHAnsi" w:hAnsiTheme="minorHAnsi" w:cstheme="minorHAnsi"/>
                <w:color w:val="7030A0"/>
                <w:sz w:val="22"/>
                <w:szCs w:val="22"/>
              </w:rPr>
              <w:t>.</w:t>
            </w:r>
            <w:r w:rsidR="004A1515">
              <w:rPr>
                <w:rFonts w:asciiTheme="minorHAnsi" w:hAnsiTheme="minorHAnsi" w:cstheme="minorHAnsi"/>
                <w:color w:val="7030A0"/>
                <w:sz w:val="22"/>
                <w:szCs w:val="22"/>
              </w:rPr>
              <w:t xml:space="preserve"> 3 x </w:t>
            </w:r>
            <w:proofErr w:type="spellStart"/>
            <w:r w:rsidR="004A1515">
              <w:rPr>
                <w:rFonts w:asciiTheme="minorHAnsi" w:hAnsiTheme="minorHAnsi" w:cstheme="minorHAnsi"/>
                <w:color w:val="7030A0"/>
                <w:sz w:val="22"/>
                <w:szCs w:val="22"/>
              </w:rPr>
              <w:t>Wte</w:t>
            </w:r>
            <w:proofErr w:type="spellEnd"/>
            <w:r w:rsidR="004A1515">
              <w:rPr>
                <w:rFonts w:asciiTheme="minorHAnsi" w:hAnsiTheme="minorHAnsi" w:cstheme="minorHAnsi"/>
                <w:color w:val="7030A0"/>
                <w:sz w:val="22"/>
                <w:szCs w:val="22"/>
              </w:rPr>
              <w:t xml:space="preserve"> Maternity Support Workers deliver smoking cessation support. </w:t>
            </w:r>
          </w:p>
          <w:p w14:paraId="58824131" w14:textId="77777777" w:rsidR="002C7881" w:rsidRPr="002C7881" w:rsidRDefault="002C7881" w:rsidP="002C7881">
            <w:pPr>
              <w:spacing w:before="20" w:after="20"/>
              <w:jc w:val="both"/>
              <w:rPr>
                <w:rFonts w:cstheme="minorHAnsi"/>
              </w:rPr>
            </w:pPr>
          </w:p>
        </w:tc>
        <w:tc>
          <w:tcPr>
            <w:tcW w:w="4264" w:type="dxa"/>
            <w:tcBorders>
              <w:top w:val="single" w:sz="8" w:space="0" w:color="auto"/>
              <w:left w:val="single" w:sz="8" w:space="0" w:color="auto"/>
              <w:bottom w:val="single" w:sz="8" w:space="0" w:color="auto"/>
              <w:right w:val="single" w:sz="8" w:space="0" w:color="auto"/>
            </w:tcBorders>
          </w:tcPr>
          <w:p w14:paraId="180BDC34" w14:textId="77777777" w:rsidR="0009341D" w:rsidRPr="00785AEA" w:rsidRDefault="0009341D" w:rsidP="00BA68F9">
            <w:pPr>
              <w:pStyle w:val="ListParagraph"/>
              <w:numPr>
                <w:ilvl w:val="0"/>
                <w:numId w:val="34"/>
              </w:numPr>
              <w:spacing w:before="20" w:after="20"/>
              <w:ind w:left="172" w:hanging="172"/>
              <w:jc w:val="both"/>
              <w:rPr>
                <w:rFonts w:asciiTheme="minorHAnsi" w:hAnsiTheme="minorHAnsi" w:cstheme="minorHAnsi"/>
                <w:sz w:val="22"/>
                <w:szCs w:val="22"/>
              </w:rPr>
            </w:pPr>
            <w:r w:rsidRPr="00785AEA">
              <w:rPr>
                <w:rFonts w:asciiTheme="minorHAnsi" w:hAnsiTheme="minorHAnsi" w:cstheme="minorHAnsi"/>
                <w:sz w:val="22"/>
                <w:szCs w:val="22"/>
              </w:rPr>
              <w:lastRenderedPageBreak/>
              <w:t>The planned service complement</w:t>
            </w:r>
            <w:r w:rsidR="0050033E">
              <w:rPr>
                <w:rFonts w:asciiTheme="minorHAnsi" w:hAnsiTheme="minorHAnsi" w:cstheme="minorHAnsi"/>
                <w:sz w:val="22"/>
                <w:szCs w:val="22"/>
              </w:rPr>
              <w:t>s</w:t>
            </w:r>
            <w:r w:rsidRPr="00785AEA">
              <w:rPr>
                <w:rFonts w:asciiTheme="minorHAnsi" w:hAnsiTheme="minorHAnsi" w:cstheme="minorHAnsi"/>
                <w:sz w:val="22"/>
                <w:szCs w:val="22"/>
              </w:rPr>
              <w:t xml:space="preserve"> the NHS Wales Planning Framework 2022-2025, however additional resource will be required to achieve the targets.</w:t>
            </w:r>
          </w:p>
        </w:tc>
        <w:tc>
          <w:tcPr>
            <w:tcW w:w="2682" w:type="dxa"/>
            <w:tcBorders>
              <w:top w:val="single" w:sz="8" w:space="0" w:color="auto"/>
              <w:left w:val="single" w:sz="8" w:space="0" w:color="auto"/>
              <w:bottom w:val="single" w:sz="8" w:space="0" w:color="auto"/>
              <w:right w:val="single" w:sz="8" w:space="0" w:color="auto"/>
            </w:tcBorders>
          </w:tcPr>
          <w:p w14:paraId="1A0B83D8" w14:textId="77777777" w:rsidR="0009341D" w:rsidRPr="00785AEA" w:rsidRDefault="00DF30D8" w:rsidP="00BA68F9">
            <w:pPr>
              <w:pStyle w:val="ListParagraph"/>
              <w:numPr>
                <w:ilvl w:val="0"/>
                <w:numId w:val="34"/>
              </w:numPr>
              <w:spacing w:before="20" w:after="20"/>
              <w:ind w:left="164" w:hanging="164"/>
              <w:jc w:val="both"/>
              <w:rPr>
                <w:rFonts w:asciiTheme="minorHAnsi" w:hAnsiTheme="minorHAnsi" w:cstheme="minorHAnsi"/>
                <w:sz w:val="22"/>
                <w:szCs w:val="22"/>
              </w:rPr>
            </w:pPr>
            <w:r w:rsidRPr="0050033E">
              <w:rPr>
                <w:rFonts w:asciiTheme="minorHAnsi" w:hAnsiTheme="minorHAnsi" w:cstheme="minorHAnsi"/>
                <w:sz w:val="22"/>
                <w:szCs w:val="22"/>
              </w:rPr>
              <w:t>To escalate t</w:t>
            </w:r>
            <w:r w:rsidR="0009341D" w:rsidRPr="00785AEA">
              <w:rPr>
                <w:rFonts w:asciiTheme="minorHAnsi" w:hAnsiTheme="minorHAnsi" w:cstheme="minorHAnsi"/>
                <w:sz w:val="22"/>
                <w:szCs w:val="22"/>
              </w:rPr>
              <w:t>he need for additional funding to meet targets vi</w:t>
            </w:r>
            <w:r w:rsidRPr="0050033E">
              <w:rPr>
                <w:rFonts w:asciiTheme="minorHAnsi" w:hAnsiTheme="minorHAnsi" w:cstheme="minorHAnsi"/>
                <w:sz w:val="22"/>
                <w:szCs w:val="22"/>
              </w:rPr>
              <w:t>a</w:t>
            </w:r>
            <w:r w:rsidR="0009341D" w:rsidRPr="00785AEA">
              <w:rPr>
                <w:rFonts w:asciiTheme="minorHAnsi" w:hAnsiTheme="minorHAnsi" w:cstheme="minorHAnsi"/>
                <w:sz w:val="22"/>
                <w:szCs w:val="22"/>
              </w:rPr>
              <w:t xml:space="preserve"> PHW and the health board.</w:t>
            </w:r>
          </w:p>
        </w:tc>
      </w:tr>
      <w:tr w:rsidR="0050033E" w:rsidRPr="0050033E" w14:paraId="018D265C" w14:textId="77777777" w:rsidTr="0050033E">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5DF91981" w14:textId="77777777" w:rsidR="0009341D" w:rsidRPr="0050033E" w:rsidRDefault="0009341D" w:rsidP="0009341D">
            <w:pPr>
              <w:spacing w:before="20" w:after="20"/>
              <w:rPr>
                <w:rFonts w:asciiTheme="minorHAnsi" w:hAnsiTheme="minorHAnsi" w:cstheme="minorHAnsi"/>
                <w:b/>
                <w:sz w:val="28"/>
                <w:szCs w:val="28"/>
              </w:rPr>
            </w:pPr>
            <w:r w:rsidRPr="0050033E">
              <w:rPr>
                <w:rFonts w:asciiTheme="minorHAnsi" w:hAnsiTheme="minorHAnsi" w:cstheme="minorHAnsi"/>
                <w:b/>
                <w:sz w:val="28"/>
                <w:szCs w:val="28"/>
              </w:rPr>
              <w:t>Service</w:t>
            </w:r>
          </w:p>
          <w:p w14:paraId="38544461" w14:textId="77777777" w:rsidR="0009341D" w:rsidRPr="0050033E" w:rsidRDefault="0009341D" w:rsidP="0009341D">
            <w:pPr>
              <w:spacing w:before="20" w:after="20"/>
              <w:rPr>
                <w:rFonts w:asciiTheme="minorHAnsi" w:hAnsiTheme="minorHAnsi" w:cstheme="minorHAnsi"/>
                <w:sz w:val="28"/>
                <w:szCs w:val="28"/>
              </w:rPr>
            </w:pPr>
            <w:r w:rsidRPr="0050033E">
              <w:rPr>
                <w:rFonts w:asciiTheme="minorHAnsi" w:hAnsiTheme="minorHAnsi" w:cstheme="minorHAnsi"/>
                <w:sz w:val="28"/>
                <w:szCs w:val="28"/>
              </w:rPr>
              <w:t>The health board’s maternal smoking service complies with NICE guidelines and the Models for Access to Maternal Smoking Cessation Support and is evaluated to ensure effective delivery.</w:t>
            </w:r>
          </w:p>
        </w:tc>
        <w:tc>
          <w:tcPr>
            <w:tcW w:w="5245" w:type="dxa"/>
            <w:tcBorders>
              <w:top w:val="single" w:sz="8" w:space="0" w:color="auto"/>
              <w:left w:val="single" w:sz="8" w:space="0" w:color="auto"/>
              <w:bottom w:val="single" w:sz="8" w:space="0" w:color="auto"/>
              <w:right w:val="single" w:sz="8" w:space="0" w:color="auto"/>
            </w:tcBorders>
          </w:tcPr>
          <w:p w14:paraId="13D000E7" w14:textId="77777777" w:rsidR="00DF30D8" w:rsidRPr="0050033E" w:rsidRDefault="00DF30D8"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achieved</w:t>
            </w:r>
          </w:p>
          <w:p w14:paraId="2DBF5238" w14:textId="77777777" w:rsidR="00DF30D8" w:rsidRPr="00785AEA" w:rsidRDefault="00DF30D8" w:rsidP="004A1515">
            <w:pPr>
              <w:pStyle w:val="ListParagraph"/>
              <w:numPr>
                <w:ilvl w:val="0"/>
                <w:numId w:val="34"/>
              </w:num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rPr>
              <w:t>Continual delivery of HMQ for Baby/MAMSS service that is based on the MAMSS research study in 2015 and conforms with NICE guidelines (e.g. opt-out referral pathway, timely contact pathways and offers personalised support using motivational interviewing techniques and pharmacological therapy).</w:t>
            </w:r>
          </w:p>
          <w:p w14:paraId="1FC1FFF1" w14:textId="77777777" w:rsidR="00DF30D8" w:rsidRPr="00785AEA" w:rsidRDefault="002678B6" w:rsidP="004A1515">
            <w:pPr>
              <w:pStyle w:val="ListParagraph"/>
              <w:numPr>
                <w:ilvl w:val="0"/>
                <w:numId w:val="34"/>
              </w:numPr>
              <w:spacing w:before="20" w:after="20"/>
              <w:jc w:val="both"/>
              <w:rPr>
                <w:rFonts w:asciiTheme="minorHAnsi" w:hAnsiTheme="minorHAnsi" w:cstheme="minorHAnsi"/>
                <w:sz w:val="22"/>
                <w:szCs w:val="22"/>
              </w:rPr>
            </w:pPr>
            <w:r w:rsidRPr="00785AEA">
              <w:rPr>
                <w:rFonts w:asciiTheme="minorHAnsi" w:hAnsiTheme="minorHAnsi" w:cstheme="minorHAnsi"/>
                <w:sz w:val="22"/>
                <w:szCs w:val="22"/>
              </w:rPr>
              <w:t>Development of a</w:t>
            </w:r>
            <w:r w:rsidR="0050033E">
              <w:rPr>
                <w:rFonts w:asciiTheme="minorHAnsi" w:hAnsiTheme="minorHAnsi" w:cstheme="minorHAnsi"/>
                <w:sz w:val="22"/>
                <w:szCs w:val="22"/>
              </w:rPr>
              <w:t>n internal</w:t>
            </w:r>
            <w:r w:rsidRPr="0050033E">
              <w:rPr>
                <w:rFonts w:asciiTheme="minorHAnsi" w:hAnsiTheme="minorHAnsi" w:cstheme="minorHAnsi"/>
                <w:sz w:val="22"/>
                <w:szCs w:val="22"/>
              </w:rPr>
              <w:t xml:space="preserve"> HMQ for Baby manual outlining the gold standard of service provision for CTM </w:t>
            </w:r>
            <w:r w:rsidR="0050033E">
              <w:rPr>
                <w:rFonts w:asciiTheme="minorHAnsi" w:hAnsiTheme="minorHAnsi" w:cstheme="minorHAnsi"/>
                <w:sz w:val="22"/>
                <w:szCs w:val="22"/>
              </w:rPr>
              <w:t>maternity support workers</w:t>
            </w:r>
            <w:r w:rsidRPr="0050033E">
              <w:rPr>
                <w:rFonts w:asciiTheme="minorHAnsi" w:hAnsiTheme="minorHAnsi" w:cstheme="minorHAnsi"/>
                <w:sz w:val="22"/>
                <w:szCs w:val="22"/>
              </w:rPr>
              <w:t>.</w:t>
            </w:r>
          </w:p>
          <w:p w14:paraId="708492F8" w14:textId="77777777" w:rsidR="002678B6" w:rsidRPr="00785AEA" w:rsidRDefault="002678B6"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Quarterly review of MAMSS data by the public health midwife, HMQ service lead and local public health team to identify areas for service improvement.</w:t>
            </w:r>
          </w:p>
          <w:p w14:paraId="29072CCE" w14:textId="77777777" w:rsidR="002678B6" w:rsidRPr="00785AEA" w:rsidRDefault="002678B6"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lastRenderedPageBreak/>
              <w:t>Completion of an evidence review to explore explanations for low uptake of referrals to MAMSS (</w:t>
            </w:r>
            <w:r w:rsidR="00354CB7">
              <w:rPr>
                <w:rFonts w:asciiTheme="minorHAnsi" w:hAnsiTheme="minorHAnsi" w:cstheme="minorHAnsi"/>
                <w:sz w:val="22"/>
                <w:szCs w:val="22"/>
              </w:rPr>
              <w:t>Appendix E</w:t>
            </w:r>
            <w:r w:rsidRPr="0050033E">
              <w:rPr>
                <w:rFonts w:asciiTheme="minorHAnsi" w:hAnsiTheme="minorHAnsi" w:cstheme="minorHAnsi"/>
                <w:sz w:val="22"/>
                <w:szCs w:val="22"/>
              </w:rPr>
              <w:t>).</w:t>
            </w:r>
          </w:p>
          <w:p w14:paraId="134EA64B" w14:textId="77777777" w:rsidR="002678B6" w:rsidRPr="00785AEA" w:rsidRDefault="002678B6"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Development of</w:t>
            </w:r>
            <w:r w:rsidR="00E97F09" w:rsidRPr="0050033E">
              <w:rPr>
                <w:rFonts w:asciiTheme="minorHAnsi" w:hAnsiTheme="minorHAnsi" w:cstheme="minorHAnsi"/>
                <w:sz w:val="22"/>
                <w:szCs w:val="22"/>
              </w:rPr>
              <w:t xml:space="preserve"> new</w:t>
            </w:r>
            <w:r w:rsidRPr="0050033E">
              <w:rPr>
                <w:rFonts w:asciiTheme="minorHAnsi" w:hAnsiTheme="minorHAnsi" w:cstheme="minorHAnsi"/>
                <w:sz w:val="22"/>
                <w:szCs w:val="22"/>
              </w:rPr>
              <w:t xml:space="preserve"> pharmacy referral forms for use by HMQ for Baby support workers, in response to identified issues with NRT prescribing in pharmacy. </w:t>
            </w:r>
          </w:p>
          <w:p w14:paraId="4B4E3B5A" w14:textId="77777777" w:rsidR="00DF30D8" w:rsidRPr="0050033E" w:rsidRDefault="00DF30D8" w:rsidP="0009341D">
            <w:pPr>
              <w:spacing w:before="20" w:after="20"/>
              <w:jc w:val="both"/>
              <w:rPr>
                <w:rFonts w:asciiTheme="minorHAnsi" w:hAnsiTheme="minorHAnsi" w:cstheme="minorHAnsi"/>
                <w:sz w:val="22"/>
                <w:szCs w:val="22"/>
                <w:u w:val="single"/>
              </w:rPr>
            </w:pPr>
          </w:p>
          <w:p w14:paraId="1347B6B4" w14:textId="77777777" w:rsidR="00DF30D8" w:rsidRPr="00785AEA" w:rsidRDefault="00DF30D8"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planned</w:t>
            </w:r>
          </w:p>
          <w:p w14:paraId="4138C40C" w14:textId="77777777" w:rsidR="00DF30D8" w:rsidRPr="0050033E" w:rsidRDefault="002678B6"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To develop educational resources to address barriers identified in the evidence review.</w:t>
            </w:r>
          </w:p>
          <w:p w14:paraId="39C5E417" w14:textId="77777777" w:rsidR="0050033E" w:rsidRDefault="002678B6"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To undertake behavioural science informed focus groups to gather insight from midwives </w:t>
            </w:r>
          </w:p>
          <w:p w14:paraId="77CC1720" w14:textId="77777777" w:rsidR="002678B6" w:rsidRPr="0050033E" w:rsidRDefault="0050033E" w:rsidP="004A1515">
            <w:pPr>
              <w:pStyle w:val="ListParagraph"/>
              <w:numPr>
                <w:ilvl w:val="0"/>
                <w:numId w:val="34"/>
              </w:numPr>
              <w:spacing w:before="20" w:after="20"/>
              <w:jc w:val="both"/>
              <w:rPr>
                <w:rFonts w:asciiTheme="minorHAnsi" w:hAnsiTheme="minorHAnsi" w:cstheme="minorHAnsi"/>
                <w:sz w:val="22"/>
                <w:szCs w:val="22"/>
              </w:rPr>
            </w:pPr>
            <w:r>
              <w:rPr>
                <w:rFonts w:asciiTheme="minorHAnsi" w:hAnsiTheme="minorHAnsi" w:cstheme="minorHAnsi"/>
                <w:sz w:val="22"/>
                <w:szCs w:val="22"/>
              </w:rPr>
              <w:t>To provide recommendations to the MECC training team based on insights from the evidence review and focus groups.</w:t>
            </w:r>
          </w:p>
          <w:p w14:paraId="6BA01F7B" w14:textId="77777777" w:rsidR="00E97F09" w:rsidRPr="0050033E" w:rsidRDefault="00E97F09" w:rsidP="004A1515">
            <w:pPr>
              <w:pStyle w:val="ListParagraph"/>
              <w:numPr>
                <w:ilvl w:val="0"/>
                <w:numId w:val="34"/>
              </w:numPr>
              <w:spacing w:before="20" w:after="20"/>
              <w:jc w:val="both"/>
              <w:rPr>
                <w:rFonts w:asciiTheme="minorHAnsi" w:hAnsiTheme="minorHAnsi" w:cstheme="minorHAnsi"/>
                <w:sz w:val="22"/>
                <w:szCs w:val="22"/>
              </w:rPr>
            </w:pPr>
            <w:r w:rsidRPr="0050033E">
              <w:rPr>
                <w:rFonts w:asciiTheme="minorHAnsi" w:hAnsiTheme="minorHAnsi" w:cstheme="minorHAnsi"/>
                <w:sz w:val="22"/>
                <w:szCs w:val="22"/>
              </w:rPr>
              <w:t xml:space="preserve">To communicate changes in HMQ for Baby pharmacy documentation and guidance on NRT provision in pregnancy across all community pharmacies in CTM. </w:t>
            </w:r>
          </w:p>
          <w:p w14:paraId="78E4B16F" w14:textId="77777777" w:rsidR="0009341D" w:rsidRDefault="0009341D" w:rsidP="00A37D8E">
            <w:pPr>
              <w:rPr>
                <w:rFonts w:cstheme="minorHAnsi"/>
              </w:rPr>
            </w:pPr>
          </w:p>
          <w:p w14:paraId="7877E3FC" w14:textId="77777777" w:rsidR="00A37D8E" w:rsidRDefault="00A37D8E" w:rsidP="00A37D8E">
            <w:pPr>
              <w:spacing w:before="20" w:after="20"/>
              <w:jc w:val="both"/>
              <w:rPr>
                <w:rFonts w:asciiTheme="minorHAnsi" w:hAnsiTheme="minorHAnsi" w:cstheme="minorHAnsi"/>
                <w:color w:val="7030A0"/>
                <w:sz w:val="22"/>
                <w:szCs w:val="22"/>
                <w:u w:val="single"/>
              </w:rPr>
            </w:pPr>
            <w:r w:rsidRPr="00A60A5A">
              <w:rPr>
                <w:rFonts w:asciiTheme="minorHAnsi" w:hAnsiTheme="minorHAnsi" w:cstheme="minorHAnsi"/>
                <w:color w:val="7030A0"/>
                <w:sz w:val="22"/>
                <w:szCs w:val="22"/>
                <w:u w:val="single"/>
              </w:rPr>
              <w:t>Update:</w:t>
            </w:r>
          </w:p>
          <w:p w14:paraId="2A7233B5" w14:textId="77777777" w:rsidR="00A37D8E" w:rsidRDefault="00A37D8E" w:rsidP="00A37D8E">
            <w:pPr>
              <w:spacing w:before="20" w:after="20"/>
              <w:jc w:val="both"/>
              <w:rPr>
                <w:rFonts w:cstheme="minorHAnsi"/>
              </w:rPr>
            </w:pPr>
            <w:r>
              <w:rPr>
                <w:rFonts w:asciiTheme="minorHAnsi" w:hAnsiTheme="minorHAnsi" w:cstheme="minorHAnsi"/>
                <w:color w:val="7030A0"/>
                <w:sz w:val="22"/>
                <w:szCs w:val="22"/>
                <w:u w:val="single"/>
              </w:rPr>
              <w:t>Key actions achieved</w:t>
            </w:r>
          </w:p>
          <w:p w14:paraId="7A3675A6" w14:textId="77777777" w:rsidR="00A37D8E" w:rsidRDefault="00A37D8E" w:rsidP="004A1515">
            <w:pPr>
              <w:pStyle w:val="ListParagraph"/>
              <w:numPr>
                <w:ilvl w:val="0"/>
                <w:numId w:val="34"/>
              </w:numPr>
              <w:spacing w:before="20" w:after="20"/>
              <w:ind w:left="360"/>
              <w:jc w:val="both"/>
              <w:rPr>
                <w:rFonts w:asciiTheme="minorHAnsi" w:hAnsiTheme="minorHAnsi" w:cstheme="minorHAnsi"/>
                <w:color w:val="7030A0"/>
                <w:sz w:val="22"/>
                <w:szCs w:val="22"/>
              </w:rPr>
            </w:pPr>
            <w:r w:rsidRPr="005C51E8">
              <w:rPr>
                <w:rFonts w:asciiTheme="minorHAnsi" w:hAnsiTheme="minorHAnsi" w:cstheme="minorHAnsi"/>
                <w:color w:val="7030A0"/>
                <w:sz w:val="22"/>
                <w:szCs w:val="22"/>
              </w:rPr>
              <w:t>The HMQ for Baby service is undergoing re-branding</w:t>
            </w:r>
            <w:r>
              <w:rPr>
                <w:rFonts w:asciiTheme="minorHAnsi" w:hAnsiTheme="minorHAnsi" w:cstheme="minorHAnsi"/>
                <w:color w:val="7030A0"/>
                <w:sz w:val="22"/>
                <w:szCs w:val="22"/>
              </w:rPr>
              <w:t xml:space="preserve"> to align with HMQ and promotional materials including an animation have been developed based on the evidence review, to try and increase uptake of referrals to the service</w:t>
            </w:r>
          </w:p>
          <w:p w14:paraId="164C6BC6" w14:textId="77777777" w:rsidR="00A37D8E" w:rsidRDefault="00A37D8E"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Focus groups to gather insight from Midwives on referring to the service were arranged but with low uptake. This piece of work is currently being written up and insights will be shared when available.</w:t>
            </w:r>
          </w:p>
          <w:p w14:paraId="0CCF582F" w14:textId="77777777" w:rsidR="00A37D8E" w:rsidRDefault="00A37D8E"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The Public Health Specialist Midwife (PHSM) has completed Quality Improv</w:t>
            </w:r>
            <w:r w:rsidR="004A1515">
              <w:rPr>
                <w:rFonts w:asciiTheme="minorHAnsi" w:hAnsiTheme="minorHAnsi" w:cstheme="minorHAnsi"/>
                <w:color w:val="7030A0"/>
                <w:sz w:val="22"/>
                <w:szCs w:val="22"/>
              </w:rPr>
              <w:t>ement (QI) training and has begun</w:t>
            </w:r>
            <w:r>
              <w:rPr>
                <w:rFonts w:asciiTheme="minorHAnsi" w:hAnsiTheme="minorHAnsi" w:cstheme="minorHAnsi"/>
                <w:color w:val="7030A0"/>
                <w:sz w:val="22"/>
                <w:szCs w:val="22"/>
              </w:rPr>
              <w:t xml:space="preserve"> instigating tests of</w:t>
            </w:r>
            <w:r w:rsidR="004A1515">
              <w:rPr>
                <w:rFonts w:asciiTheme="minorHAnsi" w:hAnsiTheme="minorHAnsi" w:cstheme="minorHAnsi"/>
                <w:color w:val="7030A0"/>
                <w:sz w:val="22"/>
                <w:szCs w:val="22"/>
              </w:rPr>
              <w:t xml:space="preserve"> change to improve the service.</w:t>
            </w:r>
          </w:p>
          <w:p w14:paraId="0976C0F8" w14:textId="77777777" w:rsidR="00A37D8E" w:rsidRDefault="00A37D8E" w:rsidP="004A1515">
            <w:pPr>
              <w:spacing w:before="20" w:after="20"/>
              <w:jc w:val="both"/>
              <w:rPr>
                <w:rFonts w:cstheme="minorHAnsi"/>
                <w:color w:val="7030A0"/>
              </w:rPr>
            </w:pPr>
          </w:p>
          <w:p w14:paraId="2BD59EEB" w14:textId="77777777" w:rsidR="00A37D8E" w:rsidRPr="00A37D8E" w:rsidRDefault="00A37D8E" w:rsidP="004A1515">
            <w:pPr>
              <w:spacing w:before="20" w:after="20"/>
              <w:jc w:val="both"/>
              <w:rPr>
                <w:rFonts w:asciiTheme="minorHAnsi" w:hAnsiTheme="minorHAnsi" w:cstheme="minorHAnsi"/>
                <w:color w:val="7030A0"/>
                <w:sz w:val="22"/>
                <w:szCs w:val="22"/>
                <w:u w:val="single"/>
              </w:rPr>
            </w:pPr>
            <w:r w:rsidRPr="00A37D8E">
              <w:rPr>
                <w:rFonts w:asciiTheme="minorHAnsi" w:hAnsiTheme="minorHAnsi" w:cstheme="minorHAnsi"/>
                <w:color w:val="7030A0"/>
                <w:sz w:val="22"/>
                <w:szCs w:val="22"/>
                <w:u w:val="single"/>
              </w:rPr>
              <w:lastRenderedPageBreak/>
              <w:t>Key Actions planned:</w:t>
            </w:r>
          </w:p>
          <w:p w14:paraId="3D3E7962" w14:textId="77777777" w:rsidR="00A37D8E" w:rsidRDefault="00A37D8E"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 xml:space="preserve">The PHSM will continue to audit CO monitoring at booking and throughout pregnancy, </w:t>
            </w:r>
            <w:r w:rsidRPr="00A37D8E">
              <w:rPr>
                <w:rFonts w:asciiTheme="minorHAnsi" w:hAnsiTheme="minorHAnsi" w:cstheme="minorHAnsi"/>
                <w:color w:val="7030A0"/>
                <w:sz w:val="22"/>
                <w:szCs w:val="22"/>
              </w:rPr>
              <w:t>aiming to achieve well over 90% at booking and smoking status and CO reading at leas</w:t>
            </w:r>
            <w:r>
              <w:rPr>
                <w:rFonts w:asciiTheme="minorHAnsi" w:hAnsiTheme="minorHAnsi" w:cstheme="minorHAnsi"/>
                <w:color w:val="7030A0"/>
                <w:sz w:val="22"/>
                <w:szCs w:val="22"/>
              </w:rPr>
              <w:t>t 4 more times during pregnancy</w:t>
            </w:r>
          </w:p>
          <w:p w14:paraId="20C3808A" w14:textId="77777777" w:rsidR="004A1515" w:rsidRDefault="004A1515"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Annual smoking audit of maternity records will be undertaken</w:t>
            </w:r>
          </w:p>
          <w:p w14:paraId="0727031B" w14:textId="77777777" w:rsidR="004A1515" w:rsidRDefault="004A1515"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Implementation of the new promotional materials will be evaluated to assess impact on uptake of the service</w:t>
            </w:r>
          </w:p>
          <w:p w14:paraId="7EAED588" w14:textId="77777777" w:rsidR="004A1515" w:rsidRDefault="004A1515" w:rsidP="004A1515">
            <w:pPr>
              <w:pStyle w:val="ListParagraph"/>
              <w:numPr>
                <w:ilvl w:val="0"/>
                <w:numId w:val="34"/>
              </w:numPr>
              <w:spacing w:before="20" w:after="20"/>
              <w:ind w:left="360"/>
              <w:jc w:val="both"/>
              <w:rPr>
                <w:rFonts w:asciiTheme="minorHAnsi" w:hAnsiTheme="minorHAnsi" w:cstheme="minorHAnsi"/>
                <w:color w:val="7030A0"/>
                <w:sz w:val="22"/>
                <w:szCs w:val="22"/>
              </w:rPr>
            </w:pPr>
            <w:r>
              <w:rPr>
                <w:rFonts w:asciiTheme="minorHAnsi" w:hAnsiTheme="minorHAnsi" w:cstheme="minorHAnsi"/>
                <w:color w:val="7030A0"/>
                <w:sz w:val="22"/>
                <w:szCs w:val="22"/>
              </w:rPr>
              <w:t>Further tests of change will include:</w:t>
            </w:r>
          </w:p>
          <w:p w14:paraId="1442C17D" w14:textId="77777777" w:rsidR="004A1515" w:rsidRPr="004A1515" w:rsidRDefault="004A1515" w:rsidP="004A1515">
            <w:pPr>
              <w:numPr>
                <w:ilvl w:val="0"/>
                <w:numId w:val="34"/>
              </w:numPr>
              <w:contextualSpacing/>
              <w:rPr>
                <w:rFonts w:asciiTheme="minorHAnsi" w:hAnsiTheme="minorHAnsi" w:cstheme="minorHAnsi"/>
                <w:color w:val="7030A0"/>
                <w:sz w:val="22"/>
                <w:szCs w:val="22"/>
              </w:rPr>
            </w:pPr>
            <w:r w:rsidRPr="004A1515">
              <w:rPr>
                <w:rFonts w:asciiTheme="minorHAnsi" w:hAnsiTheme="minorHAnsi" w:cstheme="minorHAnsi"/>
                <w:color w:val="7030A0"/>
                <w:sz w:val="22"/>
                <w:szCs w:val="22"/>
              </w:rPr>
              <w:t>Automatic digital referrals prior to booking (at point of referral to maternity services), when di</w:t>
            </w:r>
            <w:r w:rsidR="00596503">
              <w:rPr>
                <w:rFonts w:asciiTheme="minorHAnsi" w:hAnsiTheme="minorHAnsi" w:cstheme="minorHAnsi"/>
                <w:color w:val="7030A0"/>
                <w:sz w:val="22"/>
                <w:szCs w:val="22"/>
              </w:rPr>
              <w:t>gital platform is launched</w:t>
            </w:r>
          </w:p>
          <w:p w14:paraId="60058E48" w14:textId="77777777" w:rsidR="004A1515" w:rsidRPr="004A1515" w:rsidRDefault="00596503" w:rsidP="004A1515">
            <w:pPr>
              <w:numPr>
                <w:ilvl w:val="0"/>
                <w:numId w:val="34"/>
              </w:numPr>
              <w:contextualSpacing/>
              <w:rPr>
                <w:rFonts w:asciiTheme="minorHAnsi" w:hAnsiTheme="minorHAnsi" w:cstheme="minorHAnsi"/>
                <w:color w:val="7030A0"/>
                <w:sz w:val="22"/>
                <w:szCs w:val="22"/>
              </w:rPr>
            </w:pPr>
            <w:r>
              <w:rPr>
                <w:rFonts w:asciiTheme="minorHAnsi" w:hAnsiTheme="minorHAnsi" w:cstheme="minorHAnsi"/>
                <w:color w:val="7030A0"/>
                <w:sz w:val="22"/>
                <w:szCs w:val="22"/>
              </w:rPr>
              <w:t>Standardised text messages, including test of</w:t>
            </w:r>
            <w:r w:rsidR="004A1515" w:rsidRPr="004A1515">
              <w:rPr>
                <w:rFonts w:asciiTheme="minorHAnsi" w:hAnsiTheme="minorHAnsi" w:cstheme="minorHAnsi"/>
                <w:color w:val="7030A0"/>
                <w:sz w:val="22"/>
                <w:szCs w:val="22"/>
              </w:rPr>
              <w:t xml:space="preserve"> timing of texts and phone calls</w:t>
            </w:r>
          </w:p>
          <w:p w14:paraId="503050FF" w14:textId="77777777" w:rsidR="004A1515" w:rsidRPr="004A1515" w:rsidRDefault="004A1515" w:rsidP="004A1515">
            <w:pPr>
              <w:numPr>
                <w:ilvl w:val="0"/>
                <w:numId w:val="34"/>
              </w:numPr>
              <w:contextualSpacing/>
              <w:rPr>
                <w:rFonts w:asciiTheme="minorHAnsi" w:hAnsiTheme="minorHAnsi" w:cstheme="minorHAnsi"/>
                <w:color w:val="7030A0"/>
                <w:sz w:val="22"/>
                <w:szCs w:val="22"/>
              </w:rPr>
            </w:pPr>
            <w:r w:rsidRPr="004A1515">
              <w:rPr>
                <w:rFonts w:asciiTheme="minorHAnsi" w:hAnsiTheme="minorHAnsi" w:cstheme="minorHAnsi"/>
                <w:color w:val="7030A0"/>
                <w:sz w:val="22"/>
                <w:szCs w:val="22"/>
              </w:rPr>
              <w:t>Written letter for those people who decline at point of referral or at 4 week follow up, and lost to contact women.</w:t>
            </w:r>
          </w:p>
          <w:p w14:paraId="68A0359A" w14:textId="77777777" w:rsidR="004A1515" w:rsidRPr="005C51E8" w:rsidRDefault="004A1515" w:rsidP="00596503">
            <w:pPr>
              <w:pStyle w:val="ListParagraph"/>
              <w:numPr>
                <w:ilvl w:val="0"/>
                <w:numId w:val="34"/>
              </w:numPr>
              <w:spacing w:before="20" w:after="20"/>
              <w:rPr>
                <w:rFonts w:asciiTheme="minorHAnsi" w:hAnsiTheme="minorHAnsi" w:cstheme="minorHAnsi"/>
                <w:color w:val="7030A0"/>
                <w:sz w:val="22"/>
                <w:szCs w:val="22"/>
              </w:rPr>
            </w:pPr>
            <w:r w:rsidRPr="004A1515">
              <w:rPr>
                <w:rFonts w:asciiTheme="minorHAnsi" w:hAnsiTheme="minorHAnsi" w:cstheme="minorHAnsi"/>
                <w:color w:val="7030A0"/>
                <w:sz w:val="22"/>
                <w:szCs w:val="22"/>
              </w:rPr>
              <w:t>Trial of Working with women throughout pregnancy.</w:t>
            </w:r>
          </w:p>
          <w:p w14:paraId="65355585" w14:textId="77777777" w:rsidR="00A37D8E" w:rsidRPr="00A37D8E" w:rsidRDefault="00A37D8E" w:rsidP="00A37D8E">
            <w:pPr>
              <w:rPr>
                <w:rFonts w:cstheme="minorHAnsi"/>
              </w:rPr>
            </w:pPr>
          </w:p>
        </w:tc>
        <w:tc>
          <w:tcPr>
            <w:tcW w:w="4264" w:type="dxa"/>
            <w:tcBorders>
              <w:top w:val="single" w:sz="8" w:space="0" w:color="auto"/>
              <w:left w:val="single" w:sz="8" w:space="0" w:color="auto"/>
              <w:bottom w:val="single" w:sz="8" w:space="0" w:color="auto"/>
              <w:right w:val="single" w:sz="8" w:space="0" w:color="auto"/>
            </w:tcBorders>
          </w:tcPr>
          <w:p w14:paraId="4A1EC3D4" w14:textId="77777777" w:rsidR="0009341D" w:rsidRPr="0050033E" w:rsidRDefault="0009341D" w:rsidP="0053413F">
            <w:pPr>
              <w:spacing w:before="20" w:after="20"/>
              <w:jc w:val="both"/>
              <w:rPr>
                <w:rFonts w:asciiTheme="minorHAnsi" w:hAnsiTheme="minorHAnsi" w:cstheme="minorHAnsi"/>
                <w:sz w:val="22"/>
                <w:szCs w:val="22"/>
              </w:rPr>
            </w:pPr>
          </w:p>
        </w:tc>
        <w:tc>
          <w:tcPr>
            <w:tcW w:w="2682" w:type="dxa"/>
            <w:tcBorders>
              <w:top w:val="single" w:sz="8" w:space="0" w:color="auto"/>
              <w:left w:val="single" w:sz="8" w:space="0" w:color="auto"/>
              <w:bottom w:val="single" w:sz="8" w:space="0" w:color="auto"/>
              <w:right w:val="single" w:sz="8" w:space="0" w:color="auto"/>
            </w:tcBorders>
          </w:tcPr>
          <w:p w14:paraId="194B872A" w14:textId="77777777" w:rsidR="0009341D" w:rsidRPr="0050033E" w:rsidRDefault="0009341D" w:rsidP="0009341D">
            <w:pPr>
              <w:spacing w:before="20" w:after="20"/>
              <w:jc w:val="both"/>
              <w:rPr>
                <w:rFonts w:asciiTheme="minorHAnsi" w:hAnsiTheme="minorHAnsi" w:cstheme="minorHAnsi"/>
                <w:sz w:val="22"/>
                <w:szCs w:val="22"/>
              </w:rPr>
            </w:pPr>
          </w:p>
        </w:tc>
      </w:tr>
      <w:tr w:rsidR="0050033E" w:rsidRPr="0050033E" w14:paraId="0CD725E7" w14:textId="77777777" w:rsidTr="0050033E">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1F055192" w14:textId="77777777" w:rsidR="0009341D" w:rsidRPr="0050033E" w:rsidRDefault="0009341D" w:rsidP="0009341D">
            <w:pPr>
              <w:spacing w:before="20" w:after="20"/>
              <w:rPr>
                <w:rFonts w:asciiTheme="minorHAnsi" w:hAnsiTheme="minorHAnsi" w:cstheme="minorHAnsi"/>
                <w:b/>
                <w:sz w:val="28"/>
                <w:szCs w:val="28"/>
              </w:rPr>
            </w:pPr>
            <w:r w:rsidRPr="0050033E">
              <w:rPr>
                <w:rFonts w:asciiTheme="minorHAnsi" w:hAnsiTheme="minorHAnsi" w:cstheme="minorHAnsi"/>
                <w:b/>
                <w:sz w:val="28"/>
                <w:szCs w:val="28"/>
              </w:rPr>
              <w:lastRenderedPageBreak/>
              <w:t>Staffing and Resources</w:t>
            </w:r>
          </w:p>
          <w:p w14:paraId="2A16FFB8" w14:textId="77777777" w:rsidR="0009341D" w:rsidRPr="0050033E" w:rsidRDefault="0009341D" w:rsidP="0009341D">
            <w:pPr>
              <w:spacing w:before="20" w:after="20"/>
              <w:rPr>
                <w:rFonts w:asciiTheme="minorHAnsi" w:hAnsiTheme="minorHAnsi" w:cstheme="minorHAnsi"/>
                <w:sz w:val="28"/>
                <w:szCs w:val="28"/>
              </w:rPr>
            </w:pPr>
            <w:r w:rsidRPr="0050033E">
              <w:rPr>
                <w:rFonts w:asciiTheme="minorHAnsi" w:hAnsiTheme="minorHAnsi" w:cstheme="minorHAnsi"/>
                <w:sz w:val="28"/>
                <w:szCs w:val="28"/>
              </w:rPr>
              <w:t>Necessary staff and resources are in place, for example smoking cessation specialists and are embedded within maternity and health visiting services so that all pregnant smokers are supported with cessation services.</w:t>
            </w:r>
          </w:p>
        </w:tc>
        <w:tc>
          <w:tcPr>
            <w:tcW w:w="5245" w:type="dxa"/>
            <w:tcBorders>
              <w:top w:val="single" w:sz="8" w:space="0" w:color="auto"/>
              <w:left w:val="single" w:sz="8" w:space="0" w:color="auto"/>
              <w:bottom w:val="single" w:sz="8" w:space="0" w:color="auto"/>
              <w:right w:val="single" w:sz="8" w:space="0" w:color="auto"/>
            </w:tcBorders>
          </w:tcPr>
          <w:p w14:paraId="4F5D053B" w14:textId="77777777" w:rsidR="002678B6" w:rsidRPr="0050033E" w:rsidRDefault="002678B6"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achieved</w:t>
            </w:r>
          </w:p>
          <w:p w14:paraId="3E9E804A" w14:textId="77777777" w:rsidR="002678B6" w:rsidRPr="0050033E" w:rsidRDefault="002678B6"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Ongoing resource provision for 3.0 WTE Band 3 Maternity Support Workers to deliver HMQ for Baby in CTM UHB, and 1.0 WTE Public Health Midwife to manage the service via the Prevention and Early Years Fund.</w:t>
            </w:r>
          </w:p>
          <w:p w14:paraId="61AC5C90" w14:textId="77777777" w:rsidR="002678B6" w:rsidRPr="00785AEA" w:rsidRDefault="002678B6" w:rsidP="00785AEA">
            <w:pPr>
              <w:spacing w:before="20" w:after="20"/>
              <w:jc w:val="both"/>
              <w:rPr>
                <w:rFonts w:asciiTheme="minorHAnsi" w:hAnsiTheme="minorHAnsi" w:cstheme="minorHAnsi"/>
                <w:sz w:val="22"/>
                <w:szCs w:val="22"/>
              </w:rPr>
            </w:pPr>
          </w:p>
          <w:p w14:paraId="2C67FDAB" w14:textId="77777777" w:rsidR="002678B6" w:rsidRPr="00785AEA" w:rsidRDefault="002678B6"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t>Key actions planned</w:t>
            </w:r>
          </w:p>
          <w:p w14:paraId="2C7B5E8A" w14:textId="77777777" w:rsidR="002678B6" w:rsidRPr="0050033E" w:rsidRDefault="00E97F09"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scope opportunity to re-band the vacant Band 3 position to a Band 5 maternity</w:t>
            </w:r>
            <w:r w:rsidR="0085004F">
              <w:rPr>
                <w:rFonts w:asciiTheme="minorHAnsi" w:hAnsiTheme="minorHAnsi" w:cstheme="minorHAnsi"/>
                <w:sz w:val="22"/>
                <w:szCs w:val="22"/>
              </w:rPr>
              <w:t xml:space="preserve"> smoking</w:t>
            </w:r>
            <w:r w:rsidRPr="0050033E">
              <w:rPr>
                <w:rFonts w:asciiTheme="minorHAnsi" w:hAnsiTheme="minorHAnsi" w:cstheme="minorHAnsi"/>
                <w:sz w:val="22"/>
                <w:szCs w:val="22"/>
              </w:rPr>
              <w:t xml:space="preserve"> advisor, who would oversee and provide further specialist support to enhance the service and improve equitable reach across the health board. </w:t>
            </w:r>
          </w:p>
          <w:p w14:paraId="13E6B0AC" w14:textId="77777777" w:rsidR="00E97F09" w:rsidRPr="0050033E" w:rsidRDefault="00E97F09"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lastRenderedPageBreak/>
              <w:t xml:space="preserve">To co-produce accessible educational and informational resources to promote and increase knowledge about HMQ for Baby in the community. </w:t>
            </w:r>
          </w:p>
          <w:p w14:paraId="1414767A" w14:textId="77777777" w:rsidR="00E97F09" w:rsidRPr="0050033E" w:rsidRDefault="00E97F09"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deliver MECC training to midwives between November 2022 and January 2023, which will focus specifically on conversations about smoking in pregnancy and pathways to HMQ for Baby.</w:t>
            </w:r>
          </w:p>
          <w:p w14:paraId="7011DE70" w14:textId="77777777" w:rsidR="0009341D" w:rsidRDefault="00E97F09" w:rsidP="0009341D">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 xml:space="preserve">To work with </w:t>
            </w:r>
            <w:r w:rsidR="0009341D" w:rsidRPr="0050033E">
              <w:rPr>
                <w:rFonts w:asciiTheme="minorHAnsi" w:hAnsiTheme="minorHAnsi" w:cstheme="minorHAnsi"/>
                <w:sz w:val="22"/>
                <w:szCs w:val="22"/>
              </w:rPr>
              <w:t>CTM UHB administration services to ensure that standard messaging regarding the legislation against smoking on hospital grounds is included in all patient correspondence. This should also include information on accessing the HMQ for Baby service.</w:t>
            </w:r>
          </w:p>
          <w:p w14:paraId="788F70C3" w14:textId="77777777" w:rsidR="00FA579D" w:rsidRDefault="00FA579D" w:rsidP="00FA579D">
            <w:pPr>
              <w:spacing w:before="20" w:after="20"/>
              <w:jc w:val="both"/>
              <w:rPr>
                <w:rFonts w:cstheme="minorHAnsi"/>
              </w:rPr>
            </w:pPr>
          </w:p>
          <w:p w14:paraId="31E5CF45" w14:textId="77777777" w:rsidR="00FA579D" w:rsidRPr="00FA579D" w:rsidRDefault="00FA579D" w:rsidP="00FA579D">
            <w:pPr>
              <w:spacing w:before="20" w:after="20"/>
              <w:jc w:val="both"/>
              <w:rPr>
                <w:rFonts w:asciiTheme="minorHAnsi" w:hAnsiTheme="minorHAnsi" w:cstheme="minorHAnsi"/>
                <w:color w:val="7030A0"/>
                <w:sz w:val="22"/>
                <w:szCs w:val="22"/>
                <w:u w:val="single"/>
              </w:rPr>
            </w:pPr>
            <w:r w:rsidRPr="00FA579D">
              <w:rPr>
                <w:rFonts w:asciiTheme="minorHAnsi" w:hAnsiTheme="minorHAnsi" w:cstheme="minorHAnsi"/>
                <w:color w:val="7030A0"/>
                <w:sz w:val="22"/>
                <w:szCs w:val="22"/>
                <w:u w:val="single"/>
              </w:rPr>
              <w:t>Update:</w:t>
            </w:r>
          </w:p>
          <w:p w14:paraId="584D493B" w14:textId="77777777" w:rsidR="00FA579D" w:rsidRDefault="00FA579D" w:rsidP="00FA579D">
            <w:pPr>
              <w:spacing w:before="20" w:after="20"/>
              <w:jc w:val="both"/>
              <w:rPr>
                <w:rFonts w:cstheme="minorHAnsi"/>
              </w:rPr>
            </w:pPr>
            <w:r>
              <w:rPr>
                <w:rFonts w:asciiTheme="minorHAnsi" w:hAnsiTheme="minorHAnsi" w:cstheme="minorHAnsi"/>
                <w:color w:val="7030A0"/>
                <w:sz w:val="22"/>
                <w:szCs w:val="22"/>
                <w:u w:val="single"/>
              </w:rPr>
              <w:t>Key actions achieved</w:t>
            </w:r>
          </w:p>
          <w:p w14:paraId="27FF3AFF" w14:textId="77777777" w:rsidR="00A56499" w:rsidRDefault="00A56499" w:rsidP="00DA29E9">
            <w:pPr>
              <w:numPr>
                <w:ilvl w:val="0"/>
                <w:numId w:val="34"/>
              </w:numPr>
              <w:ind w:left="414" w:hanging="357"/>
              <w:contextualSpacing/>
              <w:rPr>
                <w:rFonts w:asciiTheme="minorHAnsi" w:hAnsiTheme="minorHAnsi" w:cstheme="minorHAnsi"/>
                <w:color w:val="7030A0"/>
                <w:sz w:val="22"/>
                <w:szCs w:val="22"/>
              </w:rPr>
            </w:pPr>
            <w:r w:rsidRPr="00DA29E9">
              <w:rPr>
                <w:rFonts w:asciiTheme="minorHAnsi" w:hAnsiTheme="minorHAnsi" w:cstheme="minorHAnsi"/>
                <w:color w:val="7030A0"/>
                <w:sz w:val="22"/>
                <w:szCs w:val="22"/>
              </w:rPr>
              <w:t>MECC training has been delivered, and the PHSM is carrying out bi-monthly training for midwives and support staff which includes brief intervention training and Making Every Contact Count principles.</w:t>
            </w:r>
          </w:p>
          <w:p w14:paraId="058704F5" w14:textId="77777777" w:rsidR="00DA29E9" w:rsidRDefault="00DA29E9" w:rsidP="00DA29E9">
            <w:pPr>
              <w:numPr>
                <w:ilvl w:val="0"/>
                <w:numId w:val="34"/>
              </w:numPr>
              <w:ind w:left="414" w:hanging="357"/>
              <w:contextualSpacing/>
              <w:rPr>
                <w:rFonts w:asciiTheme="minorHAnsi" w:hAnsiTheme="minorHAnsi" w:cstheme="minorHAnsi"/>
                <w:color w:val="7030A0"/>
                <w:sz w:val="22"/>
                <w:szCs w:val="22"/>
              </w:rPr>
            </w:pPr>
            <w:r>
              <w:rPr>
                <w:rFonts w:asciiTheme="minorHAnsi" w:hAnsiTheme="minorHAnsi" w:cstheme="minorHAnsi"/>
                <w:color w:val="7030A0"/>
                <w:sz w:val="22"/>
                <w:szCs w:val="22"/>
              </w:rPr>
              <w:t>New promotional resources have been developed</w:t>
            </w:r>
          </w:p>
          <w:p w14:paraId="27D5E6F3" w14:textId="77777777" w:rsidR="00DA29E9" w:rsidRDefault="00DA29E9" w:rsidP="00DA29E9">
            <w:pPr>
              <w:ind w:left="414"/>
              <w:contextualSpacing/>
              <w:rPr>
                <w:rFonts w:asciiTheme="minorHAnsi" w:hAnsiTheme="minorHAnsi" w:cstheme="minorHAnsi"/>
                <w:color w:val="7030A0"/>
                <w:sz w:val="22"/>
                <w:szCs w:val="22"/>
              </w:rPr>
            </w:pPr>
          </w:p>
          <w:p w14:paraId="5409B7BE" w14:textId="77777777" w:rsidR="00DA29E9" w:rsidRPr="00DA29E9" w:rsidRDefault="00DA29E9" w:rsidP="00DA29E9">
            <w:pPr>
              <w:spacing w:before="20" w:after="20"/>
              <w:jc w:val="both"/>
              <w:rPr>
                <w:rFonts w:asciiTheme="minorHAnsi" w:hAnsiTheme="minorHAnsi" w:cstheme="minorHAnsi"/>
                <w:color w:val="7030A0"/>
                <w:sz w:val="22"/>
                <w:szCs w:val="22"/>
                <w:u w:val="single"/>
              </w:rPr>
            </w:pPr>
            <w:r w:rsidRPr="00DA29E9">
              <w:rPr>
                <w:rFonts w:asciiTheme="minorHAnsi" w:hAnsiTheme="minorHAnsi" w:cstheme="minorHAnsi"/>
                <w:color w:val="7030A0"/>
                <w:sz w:val="22"/>
                <w:szCs w:val="22"/>
                <w:u w:val="single"/>
              </w:rPr>
              <w:t>Key actions planned</w:t>
            </w:r>
          </w:p>
          <w:p w14:paraId="13DAC819" w14:textId="77777777" w:rsidR="00DA29E9" w:rsidRPr="00DA29E9" w:rsidRDefault="00DA29E9" w:rsidP="00DA29E9">
            <w:pPr>
              <w:numPr>
                <w:ilvl w:val="0"/>
                <w:numId w:val="34"/>
              </w:numPr>
              <w:ind w:left="414" w:hanging="357"/>
              <w:contextualSpacing/>
              <w:rPr>
                <w:rFonts w:asciiTheme="minorHAnsi" w:hAnsiTheme="minorHAnsi" w:cstheme="minorHAnsi"/>
                <w:color w:val="7030A0"/>
                <w:sz w:val="22"/>
                <w:szCs w:val="22"/>
              </w:rPr>
            </w:pPr>
            <w:r w:rsidRPr="00DA29E9">
              <w:rPr>
                <w:rFonts w:asciiTheme="minorHAnsi" w:hAnsiTheme="minorHAnsi" w:cstheme="minorHAnsi"/>
                <w:color w:val="7030A0"/>
                <w:sz w:val="22"/>
                <w:szCs w:val="22"/>
              </w:rPr>
              <w:t>Maternity Support Workers delivering the service since the MAMSS pilot was originally run have applied for re-banding which gives the opportunity to align the smoking cessation workforce across CTM</w:t>
            </w:r>
            <w:r>
              <w:rPr>
                <w:rFonts w:asciiTheme="minorHAnsi" w:hAnsiTheme="minorHAnsi" w:cstheme="minorHAnsi"/>
                <w:color w:val="7030A0"/>
                <w:sz w:val="22"/>
                <w:szCs w:val="22"/>
              </w:rPr>
              <w:t>, and this is being considered</w:t>
            </w:r>
          </w:p>
          <w:p w14:paraId="4B3B12EA" w14:textId="77777777" w:rsidR="00FA579D" w:rsidRPr="00FA579D" w:rsidRDefault="00FA579D" w:rsidP="00DA29E9">
            <w:pPr>
              <w:pStyle w:val="ListParagraph"/>
              <w:spacing w:before="20" w:after="20"/>
              <w:ind w:left="360"/>
              <w:jc w:val="both"/>
              <w:rPr>
                <w:rFonts w:cstheme="minorHAnsi"/>
              </w:rPr>
            </w:pPr>
          </w:p>
        </w:tc>
        <w:tc>
          <w:tcPr>
            <w:tcW w:w="4264" w:type="dxa"/>
            <w:tcBorders>
              <w:top w:val="single" w:sz="8" w:space="0" w:color="auto"/>
              <w:left w:val="single" w:sz="8" w:space="0" w:color="auto"/>
              <w:bottom w:val="single" w:sz="8" w:space="0" w:color="auto"/>
              <w:right w:val="single" w:sz="8" w:space="0" w:color="auto"/>
            </w:tcBorders>
          </w:tcPr>
          <w:p w14:paraId="34517ED0" w14:textId="77777777" w:rsidR="002678B6" w:rsidRPr="0050033E" w:rsidRDefault="002678B6" w:rsidP="00BA68F9">
            <w:pPr>
              <w:pStyle w:val="ListParagraph"/>
              <w:numPr>
                <w:ilvl w:val="0"/>
                <w:numId w:val="34"/>
              </w:numPr>
              <w:spacing w:before="20" w:after="20"/>
              <w:ind w:left="313" w:hanging="313"/>
              <w:jc w:val="both"/>
              <w:rPr>
                <w:rFonts w:asciiTheme="minorHAnsi" w:hAnsiTheme="minorHAnsi" w:cstheme="minorHAnsi"/>
                <w:sz w:val="22"/>
                <w:szCs w:val="22"/>
              </w:rPr>
            </w:pPr>
            <w:r w:rsidRPr="0050033E">
              <w:rPr>
                <w:rFonts w:asciiTheme="minorHAnsi" w:hAnsiTheme="minorHAnsi" w:cstheme="minorHAnsi"/>
                <w:sz w:val="22"/>
                <w:szCs w:val="22"/>
              </w:rPr>
              <w:lastRenderedPageBreak/>
              <w:t>Reduced capacity in MAMSS team due to 1.0WTE Band 3 Maternity Support Worker being absent due to long-term sickness since June 2021.</w:t>
            </w:r>
          </w:p>
          <w:p w14:paraId="357AC94E" w14:textId="77777777" w:rsidR="00E97F09" w:rsidRPr="00785AEA" w:rsidRDefault="00E97F09" w:rsidP="00BA68F9">
            <w:pPr>
              <w:pStyle w:val="ListParagraph"/>
              <w:numPr>
                <w:ilvl w:val="0"/>
                <w:numId w:val="34"/>
              </w:numPr>
              <w:spacing w:before="20" w:after="20"/>
              <w:ind w:left="313" w:hanging="313"/>
              <w:jc w:val="both"/>
              <w:rPr>
                <w:rFonts w:asciiTheme="minorHAnsi" w:hAnsiTheme="minorHAnsi" w:cstheme="minorHAnsi"/>
                <w:sz w:val="22"/>
                <w:szCs w:val="22"/>
              </w:rPr>
            </w:pPr>
            <w:r w:rsidRPr="0050033E">
              <w:rPr>
                <w:rFonts w:asciiTheme="minorHAnsi" w:hAnsiTheme="minorHAnsi" w:cstheme="minorHAnsi"/>
                <w:sz w:val="22"/>
                <w:szCs w:val="22"/>
              </w:rPr>
              <w:t xml:space="preserve">Inequitable service provision across CTM due to reduced staff capacity. </w:t>
            </w:r>
          </w:p>
          <w:p w14:paraId="428983B6" w14:textId="77777777" w:rsidR="002678B6" w:rsidRPr="0050033E" w:rsidRDefault="002678B6" w:rsidP="0009341D">
            <w:pPr>
              <w:spacing w:before="20" w:after="20"/>
              <w:jc w:val="both"/>
              <w:rPr>
                <w:rFonts w:asciiTheme="minorHAnsi" w:hAnsiTheme="minorHAnsi" w:cstheme="minorHAnsi"/>
                <w:sz w:val="22"/>
                <w:szCs w:val="22"/>
              </w:rPr>
            </w:pPr>
          </w:p>
          <w:p w14:paraId="308EB6CF" w14:textId="77777777" w:rsidR="00FA579D" w:rsidRPr="00446F12" w:rsidRDefault="00FA579D" w:rsidP="00FA579D">
            <w:pPr>
              <w:spacing w:before="20" w:after="20"/>
              <w:jc w:val="both"/>
              <w:rPr>
                <w:rFonts w:asciiTheme="minorHAnsi" w:hAnsiTheme="minorHAnsi" w:cstheme="minorHAnsi"/>
                <w:color w:val="7030A0"/>
                <w:kern w:val="24"/>
                <w:szCs w:val="24"/>
                <w:u w:val="single"/>
              </w:rPr>
            </w:pPr>
            <w:r w:rsidRPr="00446F12">
              <w:rPr>
                <w:rFonts w:asciiTheme="minorHAnsi" w:hAnsiTheme="minorHAnsi" w:cstheme="minorHAnsi"/>
                <w:color w:val="7030A0"/>
                <w:kern w:val="24"/>
                <w:szCs w:val="24"/>
                <w:u w:val="single"/>
              </w:rPr>
              <w:t>Update:</w:t>
            </w:r>
          </w:p>
          <w:p w14:paraId="6E07E6EF" w14:textId="77777777" w:rsidR="0009341D" w:rsidRPr="00446F12" w:rsidRDefault="00FA579D" w:rsidP="00446F12">
            <w:pPr>
              <w:spacing w:before="20" w:after="20"/>
              <w:jc w:val="both"/>
              <w:rPr>
                <w:rFonts w:cstheme="minorHAnsi"/>
                <w:color w:val="7030A0"/>
                <w:kern w:val="24"/>
                <w:szCs w:val="24"/>
              </w:rPr>
            </w:pPr>
            <w:r w:rsidRPr="00446F12">
              <w:rPr>
                <w:rFonts w:asciiTheme="minorHAnsi" w:hAnsiTheme="minorHAnsi" w:cstheme="minorHAnsi"/>
                <w:color w:val="7030A0"/>
                <w:kern w:val="24"/>
                <w:szCs w:val="24"/>
              </w:rPr>
              <w:t>Band 3 Maternity Support Workers delivering HMQ for Baby are currently applying for re-banding to increase to Band 4, which will have financial implications and requires consideration of how to align the smoking cessation workforce in CTM</w:t>
            </w:r>
          </w:p>
        </w:tc>
        <w:tc>
          <w:tcPr>
            <w:tcW w:w="2682" w:type="dxa"/>
            <w:tcBorders>
              <w:top w:val="single" w:sz="8" w:space="0" w:color="auto"/>
              <w:left w:val="single" w:sz="8" w:space="0" w:color="auto"/>
              <w:bottom w:val="single" w:sz="8" w:space="0" w:color="auto"/>
              <w:right w:val="single" w:sz="8" w:space="0" w:color="auto"/>
            </w:tcBorders>
          </w:tcPr>
          <w:p w14:paraId="40334075" w14:textId="77777777" w:rsidR="0009341D" w:rsidRDefault="002678B6" w:rsidP="00BA68F9">
            <w:pPr>
              <w:pStyle w:val="ListParagraph"/>
              <w:numPr>
                <w:ilvl w:val="0"/>
                <w:numId w:val="34"/>
              </w:numPr>
              <w:spacing w:before="20" w:after="20"/>
              <w:ind w:left="306" w:hanging="284"/>
              <w:jc w:val="both"/>
              <w:rPr>
                <w:rFonts w:asciiTheme="minorHAnsi" w:hAnsiTheme="minorHAnsi" w:cstheme="minorHAnsi"/>
                <w:sz w:val="22"/>
                <w:szCs w:val="22"/>
              </w:rPr>
            </w:pPr>
            <w:r w:rsidRPr="0050033E">
              <w:rPr>
                <w:rFonts w:asciiTheme="minorHAnsi" w:hAnsiTheme="minorHAnsi" w:cstheme="minorHAnsi"/>
                <w:sz w:val="22"/>
                <w:szCs w:val="22"/>
              </w:rPr>
              <w:t>To explore r</w:t>
            </w:r>
            <w:r w:rsidR="00807505" w:rsidRPr="00785AEA">
              <w:rPr>
                <w:rFonts w:asciiTheme="minorHAnsi" w:hAnsiTheme="minorHAnsi" w:cstheme="minorHAnsi"/>
                <w:sz w:val="22"/>
                <w:szCs w:val="22"/>
              </w:rPr>
              <w:t>e-banding of the vacant</w:t>
            </w:r>
            <w:r w:rsidRPr="0050033E">
              <w:rPr>
                <w:rFonts w:asciiTheme="minorHAnsi" w:hAnsiTheme="minorHAnsi" w:cstheme="minorHAnsi"/>
                <w:sz w:val="22"/>
                <w:szCs w:val="22"/>
              </w:rPr>
              <w:t xml:space="preserve"> Band 3</w:t>
            </w:r>
            <w:r w:rsidR="00807505" w:rsidRPr="00785AEA">
              <w:rPr>
                <w:rFonts w:asciiTheme="minorHAnsi" w:hAnsiTheme="minorHAnsi" w:cstheme="minorHAnsi"/>
                <w:sz w:val="22"/>
                <w:szCs w:val="22"/>
              </w:rPr>
              <w:t xml:space="preserve"> position to band 5 within the health board</w:t>
            </w:r>
            <w:r w:rsidR="0050033E">
              <w:rPr>
                <w:rFonts w:asciiTheme="minorHAnsi" w:hAnsiTheme="minorHAnsi" w:cstheme="minorHAnsi"/>
                <w:sz w:val="22"/>
                <w:szCs w:val="22"/>
              </w:rPr>
              <w:t>.</w:t>
            </w:r>
          </w:p>
          <w:p w14:paraId="093C960F" w14:textId="77777777" w:rsidR="0050033E" w:rsidRPr="0050033E" w:rsidRDefault="0050033E" w:rsidP="00BA68F9">
            <w:pPr>
              <w:pStyle w:val="ListParagraph"/>
              <w:numPr>
                <w:ilvl w:val="0"/>
                <w:numId w:val="34"/>
              </w:numPr>
              <w:spacing w:before="20" w:after="20"/>
              <w:ind w:left="306" w:hanging="284"/>
              <w:jc w:val="both"/>
              <w:rPr>
                <w:rFonts w:asciiTheme="minorHAnsi" w:hAnsiTheme="minorHAnsi" w:cstheme="minorHAnsi"/>
                <w:sz w:val="22"/>
                <w:szCs w:val="22"/>
              </w:rPr>
            </w:pPr>
            <w:r>
              <w:rPr>
                <w:rFonts w:asciiTheme="minorHAnsi" w:hAnsiTheme="minorHAnsi" w:cstheme="minorHAnsi"/>
                <w:sz w:val="22"/>
                <w:szCs w:val="22"/>
              </w:rPr>
              <w:t>Staff sickness is covered by the remaining 2.0 WTE Band 3 Maternity Support Workers who are delivering a hybrid service across CTM.</w:t>
            </w:r>
          </w:p>
          <w:p w14:paraId="745570D9" w14:textId="77777777" w:rsidR="00E97F09" w:rsidRPr="00785AEA" w:rsidRDefault="00E97F09" w:rsidP="00785AEA">
            <w:pPr>
              <w:pStyle w:val="ListParagraph"/>
              <w:spacing w:before="20" w:after="20"/>
              <w:jc w:val="both"/>
              <w:rPr>
                <w:rFonts w:asciiTheme="minorHAnsi" w:hAnsiTheme="minorHAnsi" w:cstheme="minorHAnsi"/>
                <w:sz w:val="22"/>
                <w:szCs w:val="22"/>
              </w:rPr>
            </w:pPr>
          </w:p>
        </w:tc>
      </w:tr>
      <w:tr w:rsidR="0050033E" w:rsidRPr="0050033E" w14:paraId="538FFFF3" w14:textId="77777777" w:rsidTr="0050033E">
        <w:trPr>
          <w:trHeight w:val="397"/>
        </w:trPr>
        <w:tc>
          <w:tcPr>
            <w:tcW w:w="3402" w:type="dxa"/>
            <w:tcBorders>
              <w:top w:val="single" w:sz="8" w:space="0" w:color="auto"/>
              <w:left w:val="single" w:sz="8" w:space="0" w:color="auto"/>
              <w:bottom w:val="single" w:sz="8" w:space="0" w:color="auto"/>
              <w:right w:val="single" w:sz="8" w:space="0" w:color="auto"/>
            </w:tcBorders>
            <w:shd w:val="clear" w:color="auto" w:fill="FFFFFF" w:themeFill="background1"/>
          </w:tcPr>
          <w:p w14:paraId="34D5C624" w14:textId="77777777" w:rsidR="0009341D" w:rsidRPr="0050033E" w:rsidRDefault="0009341D" w:rsidP="0009341D">
            <w:pPr>
              <w:spacing w:before="20" w:after="20"/>
              <w:rPr>
                <w:rFonts w:asciiTheme="minorHAnsi" w:hAnsiTheme="minorHAnsi" w:cstheme="minorHAnsi"/>
                <w:b/>
                <w:sz w:val="28"/>
                <w:szCs w:val="28"/>
              </w:rPr>
            </w:pPr>
            <w:r w:rsidRPr="0050033E">
              <w:rPr>
                <w:rFonts w:asciiTheme="minorHAnsi" w:hAnsiTheme="minorHAnsi" w:cstheme="minorHAnsi"/>
                <w:b/>
                <w:sz w:val="28"/>
                <w:szCs w:val="28"/>
              </w:rPr>
              <w:t>Monitoring</w:t>
            </w:r>
          </w:p>
          <w:p w14:paraId="081F27E7" w14:textId="77777777" w:rsidR="0009341D" w:rsidRPr="0050033E" w:rsidRDefault="0009341D" w:rsidP="0009341D">
            <w:pPr>
              <w:spacing w:before="20" w:after="20"/>
              <w:rPr>
                <w:rFonts w:asciiTheme="minorHAnsi" w:hAnsiTheme="minorHAnsi" w:cstheme="minorHAnsi"/>
                <w:sz w:val="28"/>
                <w:szCs w:val="28"/>
              </w:rPr>
            </w:pPr>
            <w:r w:rsidRPr="0050033E">
              <w:rPr>
                <w:rFonts w:asciiTheme="minorHAnsi" w:hAnsiTheme="minorHAnsi" w:cstheme="minorHAnsi"/>
                <w:sz w:val="28"/>
                <w:szCs w:val="28"/>
              </w:rPr>
              <w:t xml:space="preserve">Systems for consistent collection, recording and evaluation of data are in place (including the identification of smokers, </w:t>
            </w:r>
            <w:r w:rsidRPr="0050033E">
              <w:rPr>
                <w:rFonts w:asciiTheme="minorHAnsi" w:hAnsiTheme="minorHAnsi" w:cstheme="minorHAnsi"/>
                <w:sz w:val="28"/>
                <w:szCs w:val="28"/>
              </w:rPr>
              <w:lastRenderedPageBreak/>
              <w:t>referrals &amp; take up of cessation, as well as maternal outcomes and service user satisfaction) and service improvements are taken following evaluation.</w:t>
            </w:r>
          </w:p>
        </w:tc>
        <w:tc>
          <w:tcPr>
            <w:tcW w:w="5245" w:type="dxa"/>
            <w:tcBorders>
              <w:top w:val="single" w:sz="8" w:space="0" w:color="auto"/>
              <w:left w:val="single" w:sz="8" w:space="0" w:color="auto"/>
              <w:bottom w:val="single" w:sz="8" w:space="0" w:color="auto"/>
              <w:right w:val="single" w:sz="8" w:space="0" w:color="auto"/>
            </w:tcBorders>
          </w:tcPr>
          <w:p w14:paraId="2E4A6DB6" w14:textId="77777777" w:rsidR="00E97F09" w:rsidRPr="0050033E" w:rsidRDefault="00E97F09"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lastRenderedPageBreak/>
              <w:t>Key actions achieved</w:t>
            </w:r>
          </w:p>
          <w:p w14:paraId="785F99B5" w14:textId="77777777" w:rsidR="00E97F09" w:rsidRPr="00785AEA" w:rsidRDefault="00E97F09" w:rsidP="00BA68F9">
            <w:pPr>
              <w:pStyle w:val="ListParagraph"/>
              <w:numPr>
                <w:ilvl w:val="0"/>
                <w:numId w:val="34"/>
              </w:numPr>
              <w:spacing w:before="20" w:after="20"/>
              <w:ind w:left="319" w:hanging="356"/>
              <w:jc w:val="both"/>
              <w:rPr>
                <w:rFonts w:asciiTheme="minorHAnsi" w:hAnsiTheme="minorHAnsi" w:cstheme="minorHAnsi"/>
                <w:sz w:val="22"/>
                <w:szCs w:val="22"/>
              </w:rPr>
            </w:pPr>
            <w:r w:rsidRPr="0050033E">
              <w:rPr>
                <w:rFonts w:asciiTheme="minorHAnsi" w:hAnsiTheme="minorHAnsi" w:cstheme="minorHAnsi"/>
                <w:sz w:val="22"/>
                <w:szCs w:val="22"/>
              </w:rPr>
              <w:t>Regular collation of maternal smoking outcomes are collected via Quit Manager and via internal MAMSS systems.</w:t>
            </w:r>
          </w:p>
          <w:p w14:paraId="0698B69C" w14:textId="77777777" w:rsidR="00E97F09" w:rsidRPr="0050033E" w:rsidRDefault="00E97F09" w:rsidP="00BA68F9">
            <w:pPr>
              <w:pStyle w:val="ListParagraph"/>
              <w:numPr>
                <w:ilvl w:val="0"/>
                <w:numId w:val="34"/>
              </w:numPr>
              <w:spacing w:before="20" w:after="20"/>
              <w:ind w:left="319" w:hanging="356"/>
              <w:jc w:val="both"/>
              <w:rPr>
                <w:rFonts w:asciiTheme="minorHAnsi" w:hAnsiTheme="minorHAnsi" w:cstheme="minorHAnsi"/>
                <w:sz w:val="22"/>
                <w:szCs w:val="22"/>
              </w:rPr>
            </w:pPr>
            <w:r w:rsidRPr="0050033E">
              <w:rPr>
                <w:rFonts w:asciiTheme="minorHAnsi" w:hAnsiTheme="minorHAnsi" w:cstheme="minorHAnsi"/>
                <w:sz w:val="22"/>
                <w:szCs w:val="22"/>
              </w:rPr>
              <w:t>Quarterly reporting of HMQ for Baby data to Welsh Government alongside HMQ data.</w:t>
            </w:r>
          </w:p>
          <w:p w14:paraId="2BA229E8" w14:textId="77777777" w:rsidR="00E97F09" w:rsidRPr="00785AEA" w:rsidRDefault="00E97F09" w:rsidP="00785AEA">
            <w:pPr>
              <w:spacing w:before="20" w:after="20"/>
              <w:jc w:val="both"/>
              <w:rPr>
                <w:rFonts w:asciiTheme="minorHAnsi" w:hAnsiTheme="minorHAnsi" w:cstheme="minorHAnsi"/>
                <w:sz w:val="22"/>
                <w:szCs w:val="22"/>
              </w:rPr>
            </w:pPr>
          </w:p>
          <w:p w14:paraId="072E7BB5" w14:textId="77777777" w:rsidR="00E97F09" w:rsidRPr="00785AEA" w:rsidRDefault="00E97F09" w:rsidP="0009341D">
            <w:pPr>
              <w:spacing w:before="20" w:after="20"/>
              <w:jc w:val="both"/>
              <w:rPr>
                <w:rFonts w:asciiTheme="minorHAnsi" w:hAnsiTheme="minorHAnsi" w:cstheme="minorHAnsi"/>
                <w:sz w:val="22"/>
                <w:szCs w:val="22"/>
                <w:u w:val="single"/>
              </w:rPr>
            </w:pPr>
            <w:r w:rsidRPr="0050033E">
              <w:rPr>
                <w:rFonts w:asciiTheme="minorHAnsi" w:hAnsiTheme="minorHAnsi" w:cstheme="minorHAnsi"/>
                <w:sz w:val="22"/>
                <w:szCs w:val="22"/>
                <w:u w:val="single"/>
              </w:rPr>
              <w:lastRenderedPageBreak/>
              <w:t>Key actions planned</w:t>
            </w:r>
          </w:p>
          <w:p w14:paraId="1D4C7ABD" w14:textId="77777777" w:rsidR="00E97F09" w:rsidRPr="0050033E" w:rsidRDefault="00E97F09"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review service evaluations used for MAMSS and promote use of updated service evaluations amongst support workers.</w:t>
            </w:r>
          </w:p>
          <w:p w14:paraId="1A0D700A" w14:textId="77777777" w:rsidR="00E97F09" w:rsidRPr="0050033E" w:rsidRDefault="00E97F09" w:rsidP="00BA68F9">
            <w:pPr>
              <w:pStyle w:val="ListParagraph"/>
              <w:numPr>
                <w:ilvl w:val="0"/>
                <w:numId w:val="34"/>
              </w:numPr>
              <w:spacing w:before="20" w:after="20"/>
              <w:ind w:left="319" w:hanging="319"/>
              <w:jc w:val="both"/>
              <w:rPr>
                <w:rFonts w:asciiTheme="minorHAnsi" w:hAnsiTheme="minorHAnsi" w:cstheme="minorHAnsi"/>
                <w:sz w:val="22"/>
                <w:szCs w:val="22"/>
              </w:rPr>
            </w:pPr>
            <w:r w:rsidRPr="0050033E">
              <w:rPr>
                <w:rFonts w:asciiTheme="minorHAnsi" w:hAnsiTheme="minorHAnsi" w:cstheme="minorHAnsi"/>
                <w:sz w:val="22"/>
                <w:szCs w:val="22"/>
              </w:rPr>
              <w:t>To review data reporting processes, streamline and improve quality of data reporting.</w:t>
            </w:r>
          </w:p>
          <w:p w14:paraId="108FFF23" w14:textId="77777777" w:rsidR="00E97F09" w:rsidRPr="00785AEA" w:rsidRDefault="00E97F09" w:rsidP="00785AEA">
            <w:pPr>
              <w:spacing w:before="20" w:after="20"/>
              <w:jc w:val="both"/>
              <w:rPr>
                <w:rFonts w:asciiTheme="minorHAnsi" w:hAnsiTheme="minorHAnsi" w:cstheme="minorHAnsi"/>
                <w:sz w:val="22"/>
                <w:szCs w:val="22"/>
              </w:rPr>
            </w:pPr>
          </w:p>
          <w:p w14:paraId="7F3B8A79" w14:textId="77777777" w:rsidR="004C0666" w:rsidRPr="00FA579D" w:rsidRDefault="004C0666" w:rsidP="004C0666">
            <w:pPr>
              <w:spacing w:before="20" w:after="20"/>
              <w:jc w:val="both"/>
              <w:rPr>
                <w:rFonts w:asciiTheme="minorHAnsi" w:hAnsiTheme="minorHAnsi" w:cstheme="minorHAnsi"/>
                <w:color w:val="7030A0"/>
                <w:sz w:val="22"/>
                <w:szCs w:val="22"/>
                <w:u w:val="single"/>
              </w:rPr>
            </w:pPr>
            <w:r w:rsidRPr="00FA579D">
              <w:rPr>
                <w:rFonts w:asciiTheme="minorHAnsi" w:hAnsiTheme="minorHAnsi" w:cstheme="minorHAnsi"/>
                <w:color w:val="7030A0"/>
                <w:sz w:val="22"/>
                <w:szCs w:val="22"/>
                <w:u w:val="single"/>
              </w:rPr>
              <w:t>Update:</w:t>
            </w:r>
          </w:p>
          <w:p w14:paraId="2A3C3CF8" w14:textId="77777777" w:rsidR="004C0666" w:rsidRDefault="004C0666" w:rsidP="004C0666">
            <w:pPr>
              <w:spacing w:before="20" w:after="20"/>
              <w:jc w:val="both"/>
              <w:rPr>
                <w:rFonts w:cstheme="minorHAnsi"/>
              </w:rPr>
            </w:pPr>
            <w:r>
              <w:rPr>
                <w:rFonts w:asciiTheme="minorHAnsi" w:hAnsiTheme="minorHAnsi" w:cstheme="minorHAnsi"/>
                <w:color w:val="7030A0"/>
                <w:sz w:val="22"/>
                <w:szCs w:val="22"/>
                <w:u w:val="single"/>
              </w:rPr>
              <w:t>Key actions achieved</w:t>
            </w:r>
          </w:p>
          <w:p w14:paraId="63FBB70E" w14:textId="77777777" w:rsidR="0009341D" w:rsidRPr="004C0666" w:rsidRDefault="004C0666" w:rsidP="004C0666">
            <w:pPr>
              <w:pStyle w:val="ListParagraph"/>
              <w:numPr>
                <w:ilvl w:val="0"/>
                <w:numId w:val="53"/>
              </w:numPr>
              <w:spacing w:before="20" w:after="20"/>
              <w:jc w:val="both"/>
              <w:rPr>
                <w:rFonts w:cstheme="minorHAnsi"/>
              </w:rPr>
            </w:pPr>
            <w:r w:rsidRPr="004C0666">
              <w:rPr>
                <w:rFonts w:asciiTheme="minorHAnsi" w:hAnsiTheme="minorHAnsi" w:cstheme="minorHAnsi"/>
                <w:color w:val="7030A0"/>
                <w:sz w:val="22"/>
                <w:szCs w:val="22"/>
              </w:rPr>
              <w:t>Continual review and improvement of the service is underway</w:t>
            </w:r>
            <w:r>
              <w:rPr>
                <w:rFonts w:cstheme="minorHAnsi"/>
              </w:rPr>
              <w:t xml:space="preserve"> </w:t>
            </w:r>
          </w:p>
        </w:tc>
        <w:tc>
          <w:tcPr>
            <w:tcW w:w="4264" w:type="dxa"/>
            <w:tcBorders>
              <w:top w:val="single" w:sz="8" w:space="0" w:color="auto"/>
              <w:left w:val="single" w:sz="8" w:space="0" w:color="auto"/>
              <w:bottom w:val="single" w:sz="8" w:space="0" w:color="auto"/>
              <w:right w:val="single" w:sz="8" w:space="0" w:color="auto"/>
            </w:tcBorders>
          </w:tcPr>
          <w:p w14:paraId="4AAA806F" w14:textId="77777777" w:rsidR="0009341D" w:rsidRPr="0050033E" w:rsidRDefault="0009341D" w:rsidP="0009341D">
            <w:pPr>
              <w:spacing w:before="20" w:after="20"/>
              <w:jc w:val="both"/>
              <w:rPr>
                <w:rFonts w:asciiTheme="minorHAnsi" w:hAnsiTheme="minorHAnsi" w:cstheme="minorHAnsi"/>
                <w:sz w:val="22"/>
                <w:szCs w:val="22"/>
              </w:rPr>
            </w:pPr>
          </w:p>
        </w:tc>
        <w:tc>
          <w:tcPr>
            <w:tcW w:w="2682" w:type="dxa"/>
            <w:tcBorders>
              <w:top w:val="single" w:sz="8" w:space="0" w:color="auto"/>
              <w:left w:val="single" w:sz="8" w:space="0" w:color="auto"/>
              <w:bottom w:val="single" w:sz="8" w:space="0" w:color="auto"/>
              <w:right w:val="single" w:sz="8" w:space="0" w:color="auto"/>
            </w:tcBorders>
          </w:tcPr>
          <w:p w14:paraId="0A0DEED4" w14:textId="77777777" w:rsidR="0009341D" w:rsidRPr="0050033E" w:rsidRDefault="0009341D" w:rsidP="0009341D">
            <w:pPr>
              <w:spacing w:before="20" w:after="20"/>
              <w:jc w:val="both"/>
              <w:rPr>
                <w:rFonts w:asciiTheme="minorHAnsi" w:hAnsiTheme="minorHAnsi" w:cstheme="minorHAnsi"/>
                <w:sz w:val="22"/>
                <w:szCs w:val="22"/>
              </w:rPr>
            </w:pPr>
          </w:p>
        </w:tc>
      </w:tr>
    </w:tbl>
    <w:p w14:paraId="565AEB50" w14:textId="77777777" w:rsidR="00AF041C" w:rsidRPr="00686C2B" w:rsidRDefault="00AF041C" w:rsidP="00686C2B">
      <w:pPr>
        <w:tabs>
          <w:tab w:val="left" w:pos="2050"/>
        </w:tabs>
        <w:rPr>
          <w:rFonts w:ascii="Arial" w:hAnsi="Arial" w:cs="Arial"/>
          <w:sz w:val="40"/>
          <w:szCs w:val="40"/>
        </w:rPr>
      </w:pPr>
    </w:p>
    <w:sectPr w:rsidR="00AF041C" w:rsidRPr="00686C2B" w:rsidSect="00AD28DE">
      <w:footerReference w:type="default" r:id="rId13"/>
      <w:pgSz w:w="16838" w:h="11906" w:orient="landscape"/>
      <w:pgMar w:top="425" w:right="539" w:bottom="284" w:left="53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7006F" w14:textId="77777777" w:rsidR="00A37D8E" w:rsidRDefault="00A37D8E" w:rsidP="003F6002">
      <w:pPr>
        <w:spacing w:after="0" w:line="240" w:lineRule="auto"/>
      </w:pPr>
      <w:r>
        <w:separator/>
      </w:r>
    </w:p>
  </w:endnote>
  <w:endnote w:type="continuationSeparator" w:id="0">
    <w:p w14:paraId="4BC60FEE" w14:textId="77777777" w:rsidR="00A37D8E" w:rsidRDefault="00A37D8E" w:rsidP="003F6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227868"/>
      <w:docPartObj>
        <w:docPartGallery w:val="Page Numbers (Bottom of Page)"/>
        <w:docPartUnique/>
      </w:docPartObj>
    </w:sdtPr>
    <w:sdtEndPr>
      <w:rPr>
        <w:color w:val="7F7F7F" w:themeColor="background1" w:themeShade="7F"/>
        <w:spacing w:val="60"/>
      </w:rPr>
    </w:sdtEndPr>
    <w:sdtContent>
      <w:p w14:paraId="17AE791B" w14:textId="77777777" w:rsidR="00A37D8E" w:rsidRDefault="00A37D8E">
        <w:pPr>
          <w:pStyle w:val="Footer"/>
          <w:pBdr>
            <w:top w:val="single" w:sz="4" w:space="1" w:color="D9D9D9" w:themeColor="background1" w:themeShade="D9"/>
          </w:pBdr>
          <w:jc w:val="right"/>
        </w:pPr>
        <w:r>
          <w:fldChar w:fldCharType="begin"/>
        </w:r>
        <w:r>
          <w:instrText>PAGE   \* MERGEFORMAT</w:instrText>
        </w:r>
        <w:r>
          <w:fldChar w:fldCharType="separate"/>
        </w:r>
        <w:r w:rsidR="006309D1">
          <w:rPr>
            <w:noProof/>
          </w:rPr>
          <w:t>11</w:t>
        </w:r>
        <w:r>
          <w:fldChar w:fldCharType="end"/>
        </w:r>
        <w:r>
          <w:t xml:space="preserve"> | </w:t>
        </w:r>
        <w:r>
          <w:rPr>
            <w:color w:val="7F7F7F" w:themeColor="background1" w:themeShade="7F"/>
            <w:spacing w:val="60"/>
          </w:rPr>
          <w:t>Page</w:t>
        </w:r>
      </w:p>
    </w:sdtContent>
  </w:sdt>
  <w:p w14:paraId="1B68B569" w14:textId="77777777" w:rsidR="00A37D8E" w:rsidRDefault="00A37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023453" w14:textId="77777777" w:rsidR="00A37D8E" w:rsidRDefault="00A37D8E" w:rsidP="003F6002">
      <w:pPr>
        <w:spacing w:after="0" w:line="240" w:lineRule="auto"/>
      </w:pPr>
      <w:r>
        <w:separator/>
      </w:r>
    </w:p>
  </w:footnote>
  <w:footnote w:type="continuationSeparator" w:id="0">
    <w:p w14:paraId="28EEBA9E" w14:textId="77777777" w:rsidR="00A37D8E" w:rsidRDefault="00A37D8E" w:rsidP="003F60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01BB4"/>
    <w:multiLevelType w:val="hybridMultilevel"/>
    <w:tmpl w:val="8938D3E4"/>
    <w:lvl w:ilvl="0" w:tplc="059C76C2">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8F78C6"/>
    <w:multiLevelType w:val="hybridMultilevel"/>
    <w:tmpl w:val="BEDA66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6EA713B"/>
    <w:multiLevelType w:val="hybridMultilevel"/>
    <w:tmpl w:val="8696BB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404DFA"/>
    <w:multiLevelType w:val="hybridMultilevel"/>
    <w:tmpl w:val="5CF0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213DD3"/>
    <w:multiLevelType w:val="hybridMultilevel"/>
    <w:tmpl w:val="F7368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29530A"/>
    <w:multiLevelType w:val="hybridMultilevel"/>
    <w:tmpl w:val="B8EA621A"/>
    <w:lvl w:ilvl="0" w:tplc="3BE8A102">
      <w:start w:val="12"/>
      <w:numFmt w:val="decimal"/>
      <w:lvlText w:val="%1."/>
      <w:lvlJc w:val="left"/>
      <w:pPr>
        <w:ind w:left="404" w:hanging="360"/>
      </w:pPr>
      <w:rPr>
        <w:rFonts w:hint="default"/>
      </w:rPr>
    </w:lvl>
    <w:lvl w:ilvl="1" w:tplc="FFFFFFFF" w:tentative="1">
      <w:start w:val="1"/>
      <w:numFmt w:val="bullet"/>
      <w:lvlText w:val="o"/>
      <w:lvlJc w:val="left"/>
      <w:pPr>
        <w:ind w:left="1124" w:hanging="360"/>
      </w:pPr>
      <w:rPr>
        <w:rFonts w:ascii="Courier New" w:hAnsi="Courier New" w:cs="Courier New" w:hint="default"/>
      </w:rPr>
    </w:lvl>
    <w:lvl w:ilvl="2" w:tplc="FFFFFFFF" w:tentative="1">
      <w:start w:val="1"/>
      <w:numFmt w:val="bullet"/>
      <w:lvlText w:val=""/>
      <w:lvlJc w:val="left"/>
      <w:pPr>
        <w:ind w:left="1844" w:hanging="360"/>
      </w:pPr>
      <w:rPr>
        <w:rFonts w:ascii="Wingdings" w:hAnsi="Wingdings" w:hint="default"/>
      </w:rPr>
    </w:lvl>
    <w:lvl w:ilvl="3" w:tplc="FFFFFFFF" w:tentative="1">
      <w:start w:val="1"/>
      <w:numFmt w:val="bullet"/>
      <w:lvlText w:val=""/>
      <w:lvlJc w:val="left"/>
      <w:pPr>
        <w:ind w:left="2564" w:hanging="360"/>
      </w:pPr>
      <w:rPr>
        <w:rFonts w:ascii="Symbol" w:hAnsi="Symbol" w:hint="default"/>
      </w:rPr>
    </w:lvl>
    <w:lvl w:ilvl="4" w:tplc="FFFFFFFF" w:tentative="1">
      <w:start w:val="1"/>
      <w:numFmt w:val="bullet"/>
      <w:lvlText w:val="o"/>
      <w:lvlJc w:val="left"/>
      <w:pPr>
        <w:ind w:left="3284" w:hanging="360"/>
      </w:pPr>
      <w:rPr>
        <w:rFonts w:ascii="Courier New" w:hAnsi="Courier New" w:cs="Courier New" w:hint="default"/>
      </w:rPr>
    </w:lvl>
    <w:lvl w:ilvl="5" w:tplc="FFFFFFFF" w:tentative="1">
      <w:start w:val="1"/>
      <w:numFmt w:val="bullet"/>
      <w:lvlText w:val=""/>
      <w:lvlJc w:val="left"/>
      <w:pPr>
        <w:ind w:left="4004" w:hanging="360"/>
      </w:pPr>
      <w:rPr>
        <w:rFonts w:ascii="Wingdings" w:hAnsi="Wingdings" w:hint="default"/>
      </w:rPr>
    </w:lvl>
    <w:lvl w:ilvl="6" w:tplc="FFFFFFFF" w:tentative="1">
      <w:start w:val="1"/>
      <w:numFmt w:val="bullet"/>
      <w:lvlText w:val=""/>
      <w:lvlJc w:val="left"/>
      <w:pPr>
        <w:ind w:left="4724" w:hanging="360"/>
      </w:pPr>
      <w:rPr>
        <w:rFonts w:ascii="Symbol" w:hAnsi="Symbol" w:hint="default"/>
      </w:rPr>
    </w:lvl>
    <w:lvl w:ilvl="7" w:tplc="FFFFFFFF" w:tentative="1">
      <w:start w:val="1"/>
      <w:numFmt w:val="bullet"/>
      <w:lvlText w:val="o"/>
      <w:lvlJc w:val="left"/>
      <w:pPr>
        <w:ind w:left="5444" w:hanging="360"/>
      </w:pPr>
      <w:rPr>
        <w:rFonts w:ascii="Courier New" w:hAnsi="Courier New" w:cs="Courier New" w:hint="default"/>
      </w:rPr>
    </w:lvl>
    <w:lvl w:ilvl="8" w:tplc="FFFFFFFF" w:tentative="1">
      <w:start w:val="1"/>
      <w:numFmt w:val="bullet"/>
      <w:lvlText w:val=""/>
      <w:lvlJc w:val="left"/>
      <w:pPr>
        <w:ind w:left="6164" w:hanging="360"/>
      </w:pPr>
      <w:rPr>
        <w:rFonts w:ascii="Wingdings" w:hAnsi="Wingdings" w:hint="default"/>
      </w:rPr>
    </w:lvl>
  </w:abstractNum>
  <w:abstractNum w:abstractNumId="6" w15:restartNumberingAfterBreak="0">
    <w:nsid w:val="0B9926A9"/>
    <w:multiLevelType w:val="hybridMultilevel"/>
    <w:tmpl w:val="C3D8D2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960077"/>
    <w:multiLevelType w:val="hybridMultilevel"/>
    <w:tmpl w:val="248A0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1B40AC"/>
    <w:multiLevelType w:val="hybridMultilevel"/>
    <w:tmpl w:val="94528D26"/>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B693347"/>
    <w:multiLevelType w:val="hybridMultilevel"/>
    <w:tmpl w:val="800CD000"/>
    <w:lvl w:ilvl="0" w:tplc="AD7C1BEA">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9277FD"/>
    <w:multiLevelType w:val="hybridMultilevel"/>
    <w:tmpl w:val="E3C80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CA0C54"/>
    <w:multiLevelType w:val="hybridMultilevel"/>
    <w:tmpl w:val="3F46B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A63712"/>
    <w:multiLevelType w:val="hybridMultilevel"/>
    <w:tmpl w:val="BC6626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8165DA"/>
    <w:multiLevelType w:val="hybridMultilevel"/>
    <w:tmpl w:val="36547E1E"/>
    <w:lvl w:ilvl="0" w:tplc="AA8AE026">
      <w:start w:val="16"/>
      <w:numFmt w:val="decimal"/>
      <w:lvlText w:val="%1."/>
      <w:lvlJc w:val="left"/>
      <w:pPr>
        <w:ind w:left="2061"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4D749C"/>
    <w:multiLevelType w:val="hybridMultilevel"/>
    <w:tmpl w:val="2FB47BD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527FB6"/>
    <w:multiLevelType w:val="hybridMultilevel"/>
    <w:tmpl w:val="9DEA9722"/>
    <w:lvl w:ilvl="0" w:tplc="CD20D674">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0434AC"/>
    <w:multiLevelType w:val="hybridMultilevel"/>
    <w:tmpl w:val="DFEC1FE4"/>
    <w:lvl w:ilvl="0" w:tplc="08090001">
      <w:start w:val="1"/>
      <w:numFmt w:val="bullet"/>
      <w:lvlText w:val=""/>
      <w:lvlJc w:val="left"/>
      <w:pPr>
        <w:ind w:left="390" w:hanging="360"/>
      </w:pPr>
      <w:rPr>
        <w:rFonts w:ascii="Symbol" w:hAnsi="Symbol" w:hint="default"/>
      </w:rPr>
    </w:lvl>
    <w:lvl w:ilvl="1" w:tplc="08090003" w:tentative="1">
      <w:start w:val="1"/>
      <w:numFmt w:val="bullet"/>
      <w:lvlText w:val="o"/>
      <w:lvlJc w:val="left"/>
      <w:pPr>
        <w:ind w:left="1110" w:hanging="360"/>
      </w:pPr>
      <w:rPr>
        <w:rFonts w:ascii="Courier New" w:hAnsi="Courier New" w:cs="Courier New" w:hint="default"/>
      </w:rPr>
    </w:lvl>
    <w:lvl w:ilvl="2" w:tplc="08090005" w:tentative="1">
      <w:start w:val="1"/>
      <w:numFmt w:val="bullet"/>
      <w:lvlText w:val=""/>
      <w:lvlJc w:val="left"/>
      <w:pPr>
        <w:ind w:left="1830" w:hanging="360"/>
      </w:pPr>
      <w:rPr>
        <w:rFonts w:ascii="Wingdings" w:hAnsi="Wingdings" w:hint="default"/>
      </w:rPr>
    </w:lvl>
    <w:lvl w:ilvl="3" w:tplc="08090001" w:tentative="1">
      <w:start w:val="1"/>
      <w:numFmt w:val="bullet"/>
      <w:lvlText w:val=""/>
      <w:lvlJc w:val="left"/>
      <w:pPr>
        <w:ind w:left="2550" w:hanging="360"/>
      </w:pPr>
      <w:rPr>
        <w:rFonts w:ascii="Symbol" w:hAnsi="Symbol" w:hint="default"/>
      </w:rPr>
    </w:lvl>
    <w:lvl w:ilvl="4" w:tplc="08090003" w:tentative="1">
      <w:start w:val="1"/>
      <w:numFmt w:val="bullet"/>
      <w:lvlText w:val="o"/>
      <w:lvlJc w:val="left"/>
      <w:pPr>
        <w:ind w:left="3270" w:hanging="360"/>
      </w:pPr>
      <w:rPr>
        <w:rFonts w:ascii="Courier New" w:hAnsi="Courier New" w:cs="Courier New" w:hint="default"/>
      </w:rPr>
    </w:lvl>
    <w:lvl w:ilvl="5" w:tplc="08090005" w:tentative="1">
      <w:start w:val="1"/>
      <w:numFmt w:val="bullet"/>
      <w:lvlText w:val=""/>
      <w:lvlJc w:val="left"/>
      <w:pPr>
        <w:ind w:left="3990" w:hanging="360"/>
      </w:pPr>
      <w:rPr>
        <w:rFonts w:ascii="Wingdings" w:hAnsi="Wingdings" w:hint="default"/>
      </w:rPr>
    </w:lvl>
    <w:lvl w:ilvl="6" w:tplc="08090001" w:tentative="1">
      <w:start w:val="1"/>
      <w:numFmt w:val="bullet"/>
      <w:lvlText w:val=""/>
      <w:lvlJc w:val="left"/>
      <w:pPr>
        <w:ind w:left="4710" w:hanging="360"/>
      </w:pPr>
      <w:rPr>
        <w:rFonts w:ascii="Symbol" w:hAnsi="Symbol" w:hint="default"/>
      </w:rPr>
    </w:lvl>
    <w:lvl w:ilvl="7" w:tplc="08090003" w:tentative="1">
      <w:start w:val="1"/>
      <w:numFmt w:val="bullet"/>
      <w:lvlText w:val="o"/>
      <w:lvlJc w:val="left"/>
      <w:pPr>
        <w:ind w:left="5430" w:hanging="360"/>
      </w:pPr>
      <w:rPr>
        <w:rFonts w:ascii="Courier New" w:hAnsi="Courier New" w:cs="Courier New" w:hint="default"/>
      </w:rPr>
    </w:lvl>
    <w:lvl w:ilvl="8" w:tplc="08090005" w:tentative="1">
      <w:start w:val="1"/>
      <w:numFmt w:val="bullet"/>
      <w:lvlText w:val=""/>
      <w:lvlJc w:val="left"/>
      <w:pPr>
        <w:ind w:left="6150" w:hanging="360"/>
      </w:pPr>
      <w:rPr>
        <w:rFonts w:ascii="Wingdings" w:hAnsi="Wingdings" w:hint="default"/>
      </w:rPr>
    </w:lvl>
  </w:abstractNum>
  <w:abstractNum w:abstractNumId="22" w15:restartNumberingAfterBreak="0">
    <w:nsid w:val="3D0D5C7A"/>
    <w:multiLevelType w:val="hybridMultilevel"/>
    <w:tmpl w:val="DACEC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3F53AD"/>
    <w:multiLevelType w:val="hybridMultilevel"/>
    <w:tmpl w:val="8A14B3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3BE030D"/>
    <w:multiLevelType w:val="hybridMultilevel"/>
    <w:tmpl w:val="81287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F2B13"/>
    <w:multiLevelType w:val="hybridMultilevel"/>
    <w:tmpl w:val="5AAE2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EF183B"/>
    <w:multiLevelType w:val="hybridMultilevel"/>
    <w:tmpl w:val="6876D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C7900D3"/>
    <w:multiLevelType w:val="hybridMultilevel"/>
    <w:tmpl w:val="ACC22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AD0359"/>
    <w:multiLevelType w:val="hybridMultilevel"/>
    <w:tmpl w:val="4CFE1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EFE31FB"/>
    <w:multiLevelType w:val="hybridMultilevel"/>
    <w:tmpl w:val="37D2F814"/>
    <w:lvl w:ilvl="0" w:tplc="CD20D674">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B23101"/>
    <w:multiLevelType w:val="hybridMultilevel"/>
    <w:tmpl w:val="690A32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1B5EA3"/>
    <w:multiLevelType w:val="hybridMultilevel"/>
    <w:tmpl w:val="DBEA1F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BFB6D0E"/>
    <w:multiLevelType w:val="hybridMultilevel"/>
    <w:tmpl w:val="DA0EE00C"/>
    <w:lvl w:ilvl="0" w:tplc="CD20D674">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201BD8"/>
    <w:multiLevelType w:val="hybridMultilevel"/>
    <w:tmpl w:val="AFBC6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165326F"/>
    <w:multiLevelType w:val="hybridMultilevel"/>
    <w:tmpl w:val="F33283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21332D3"/>
    <w:multiLevelType w:val="hybridMultilevel"/>
    <w:tmpl w:val="C3A4F7E8"/>
    <w:lvl w:ilvl="0" w:tplc="B366CA9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5765A7"/>
    <w:multiLevelType w:val="hybridMultilevel"/>
    <w:tmpl w:val="08505636"/>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66A93E13"/>
    <w:multiLevelType w:val="hybridMultilevel"/>
    <w:tmpl w:val="2642FDC4"/>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B183A83"/>
    <w:multiLevelType w:val="hybridMultilevel"/>
    <w:tmpl w:val="04D82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EF37F0"/>
    <w:multiLevelType w:val="hybridMultilevel"/>
    <w:tmpl w:val="4B9AE2F2"/>
    <w:lvl w:ilvl="0" w:tplc="AD7C1BEA">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F2654C"/>
    <w:multiLevelType w:val="hybridMultilevel"/>
    <w:tmpl w:val="82C07912"/>
    <w:lvl w:ilvl="0" w:tplc="98C65D66">
      <w:start w:val="9"/>
      <w:numFmt w:val="decimal"/>
      <w:lvlText w:val="%1."/>
      <w:lvlJc w:val="left"/>
      <w:pPr>
        <w:ind w:left="720" w:hanging="360"/>
      </w:pPr>
      <w:rPr>
        <w:rFonts w:hint="default"/>
        <w:i w:val="0"/>
        <w:i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0C758CB"/>
    <w:multiLevelType w:val="hybridMultilevel"/>
    <w:tmpl w:val="51E40ADA"/>
    <w:lvl w:ilvl="0" w:tplc="CD20D674">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E94137"/>
    <w:multiLevelType w:val="hybridMultilevel"/>
    <w:tmpl w:val="46604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362B16"/>
    <w:multiLevelType w:val="hybridMultilevel"/>
    <w:tmpl w:val="62640D6E"/>
    <w:lvl w:ilvl="0" w:tplc="CD20D674">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3276E1"/>
    <w:multiLevelType w:val="hybridMultilevel"/>
    <w:tmpl w:val="ADF882D8"/>
    <w:lvl w:ilvl="0" w:tplc="D2989018">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8AF2000"/>
    <w:multiLevelType w:val="hybridMultilevel"/>
    <w:tmpl w:val="B2EEC098"/>
    <w:lvl w:ilvl="0" w:tplc="0DB41DE2">
      <w:start w:val="1"/>
      <w:numFmt w:val="decimal"/>
      <w:lvlText w:val="%1."/>
      <w:lvlJc w:val="left"/>
      <w:pPr>
        <w:tabs>
          <w:tab w:val="num" w:pos="720"/>
        </w:tabs>
        <w:ind w:left="720" w:hanging="360"/>
      </w:pPr>
    </w:lvl>
    <w:lvl w:ilvl="1" w:tplc="CEC0520E" w:tentative="1">
      <w:start w:val="1"/>
      <w:numFmt w:val="decimal"/>
      <w:lvlText w:val="%2."/>
      <w:lvlJc w:val="left"/>
      <w:pPr>
        <w:tabs>
          <w:tab w:val="num" w:pos="1440"/>
        </w:tabs>
        <w:ind w:left="1440" w:hanging="360"/>
      </w:pPr>
    </w:lvl>
    <w:lvl w:ilvl="2" w:tplc="7682F376" w:tentative="1">
      <w:start w:val="1"/>
      <w:numFmt w:val="decimal"/>
      <w:lvlText w:val="%3."/>
      <w:lvlJc w:val="left"/>
      <w:pPr>
        <w:tabs>
          <w:tab w:val="num" w:pos="2160"/>
        </w:tabs>
        <w:ind w:left="2160" w:hanging="360"/>
      </w:pPr>
    </w:lvl>
    <w:lvl w:ilvl="3" w:tplc="B998A314" w:tentative="1">
      <w:start w:val="1"/>
      <w:numFmt w:val="decimal"/>
      <w:lvlText w:val="%4."/>
      <w:lvlJc w:val="left"/>
      <w:pPr>
        <w:tabs>
          <w:tab w:val="num" w:pos="2880"/>
        </w:tabs>
        <w:ind w:left="2880" w:hanging="360"/>
      </w:pPr>
    </w:lvl>
    <w:lvl w:ilvl="4" w:tplc="DE2A9B62" w:tentative="1">
      <w:start w:val="1"/>
      <w:numFmt w:val="decimal"/>
      <w:lvlText w:val="%5."/>
      <w:lvlJc w:val="left"/>
      <w:pPr>
        <w:tabs>
          <w:tab w:val="num" w:pos="3600"/>
        </w:tabs>
        <w:ind w:left="3600" w:hanging="360"/>
      </w:pPr>
    </w:lvl>
    <w:lvl w:ilvl="5" w:tplc="AA142E50" w:tentative="1">
      <w:start w:val="1"/>
      <w:numFmt w:val="decimal"/>
      <w:lvlText w:val="%6."/>
      <w:lvlJc w:val="left"/>
      <w:pPr>
        <w:tabs>
          <w:tab w:val="num" w:pos="4320"/>
        </w:tabs>
        <w:ind w:left="4320" w:hanging="360"/>
      </w:pPr>
    </w:lvl>
    <w:lvl w:ilvl="6" w:tplc="37A88818" w:tentative="1">
      <w:start w:val="1"/>
      <w:numFmt w:val="decimal"/>
      <w:lvlText w:val="%7."/>
      <w:lvlJc w:val="left"/>
      <w:pPr>
        <w:tabs>
          <w:tab w:val="num" w:pos="5040"/>
        </w:tabs>
        <w:ind w:left="5040" w:hanging="360"/>
      </w:pPr>
    </w:lvl>
    <w:lvl w:ilvl="7" w:tplc="9DEAB780" w:tentative="1">
      <w:start w:val="1"/>
      <w:numFmt w:val="decimal"/>
      <w:lvlText w:val="%8."/>
      <w:lvlJc w:val="left"/>
      <w:pPr>
        <w:tabs>
          <w:tab w:val="num" w:pos="5760"/>
        </w:tabs>
        <w:ind w:left="5760" w:hanging="360"/>
      </w:pPr>
    </w:lvl>
    <w:lvl w:ilvl="8" w:tplc="56B865C8" w:tentative="1">
      <w:start w:val="1"/>
      <w:numFmt w:val="decimal"/>
      <w:lvlText w:val="%9."/>
      <w:lvlJc w:val="left"/>
      <w:pPr>
        <w:tabs>
          <w:tab w:val="num" w:pos="6480"/>
        </w:tabs>
        <w:ind w:left="6480" w:hanging="360"/>
      </w:pPr>
    </w:lvl>
  </w:abstractNum>
  <w:abstractNum w:abstractNumId="50" w15:restartNumberingAfterBreak="0">
    <w:nsid w:val="798830E6"/>
    <w:multiLevelType w:val="hybridMultilevel"/>
    <w:tmpl w:val="798EB2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7F1E072E"/>
    <w:multiLevelType w:val="hybridMultilevel"/>
    <w:tmpl w:val="6D0E3ED6"/>
    <w:lvl w:ilvl="0" w:tplc="1174FE56">
      <w:start w:val="1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1"/>
  </w:num>
  <w:num w:numId="3">
    <w:abstractNumId w:val="28"/>
  </w:num>
  <w:num w:numId="4">
    <w:abstractNumId w:val="19"/>
  </w:num>
  <w:num w:numId="5">
    <w:abstractNumId w:val="48"/>
  </w:num>
  <w:num w:numId="6">
    <w:abstractNumId w:val="7"/>
  </w:num>
  <w:num w:numId="7">
    <w:abstractNumId w:val="32"/>
  </w:num>
  <w:num w:numId="8">
    <w:abstractNumId w:val="18"/>
  </w:num>
  <w:num w:numId="9">
    <w:abstractNumId w:val="12"/>
  </w:num>
  <w:num w:numId="10">
    <w:abstractNumId w:val="51"/>
  </w:num>
  <w:num w:numId="11">
    <w:abstractNumId w:val="40"/>
  </w:num>
  <w:num w:numId="12">
    <w:abstractNumId w:val="10"/>
  </w:num>
  <w:num w:numId="13">
    <w:abstractNumId w:val="35"/>
  </w:num>
  <w:num w:numId="14">
    <w:abstractNumId w:val="33"/>
  </w:num>
  <w:num w:numId="15">
    <w:abstractNumId w:val="4"/>
  </w:num>
  <w:num w:numId="16">
    <w:abstractNumId w:val="41"/>
  </w:num>
  <w:num w:numId="17">
    <w:abstractNumId w:val="14"/>
  </w:num>
  <w:num w:numId="18">
    <w:abstractNumId w:val="42"/>
  </w:num>
  <w:num w:numId="19">
    <w:abstractNumId w:val="16"/>
  </w:num>
  <w:num w:numId="20">
    <w:abstractNumId w:val="38"/>
  </w:num>
  <w:num w:numId="21">
    <w:abstractNumId w:val="1"/>
  </w:num>
  <w:num w:numId="22">
    <w:abstractNumId w:val="39"/>
  </w:num>
  <w:num w:numId="23">
    <w:abstractNumId w:val="0"/>
  </w:num>
  <w:num w:numId="24">
    <w:abstractNumId w:val="47"/>
  </w:num>
  <w:num w:numId="25">
    <w:abstractNumId w:val="9"/>
  </w:num>
  <w:num w:numId="26">
    <w:abstractNumId w:val="43"/>
  </w:num>
  <w:num w:numId="27">
    <w:abstractNumId w:val="5"/>
  </w:num>
  <w:num w:numId="28">
    <w:abstractNumId w:val="52"/>
  </w:num>
  <w:num w:numId="29">
    <w:abstractNumId w:val="45"/>
  </w:num>
  <w:num w:numId="30">
    <w:abstractNumId w:val="17"/>
  </w:num>
  <w:num w:numId="31">
    <w:abstractNumId w:val="3"/>
  </w:num>
  <w:num w:numId="32">
    <w:abstractNumId w:val="37"/>
  </w:num>
  <w:num w:numId="33">
    <w:abstractNumId w:val="34"/>
  </w:num>
  <w:num w:numId="34">
    <w:abstractNumId w:val="20"/>
  </w:num>
  <w:num w:numId="35">
    <w:abstractNumId w:val="44"/>
  </w:num>
  <w:num w:numId="36">
    <w:abstractNumId w:val="30"/>
  </w:num>
  <w:num w:numId="37">
    <w:abstractNumId w:val="46"/>
  </w:num>
  <w:num w:numId="38">
    <w:abstractNumId w:val="6"/>
  </w:num>
  <w:num w:numId="39">
    <w:abstractNumId w:val="36"/>
  </w:num>
  <w:num w:numId="40">
    <w:abstractNumId w:val="23"/>
  </w:num>
  <w:num w:numId="41">
    <w:abstractNumId w:val="29"/>
  </w:num>
  <w:num w:numId="42">
    <w:abstractNumId w:val="21"/>
  </w:num>
  <w:num w:numId="43">
    <w:abstractNumId w:val="50"/>
  </w:num>
  <w:num w:numId="44">
    <w:abstractNumId w:val="27"/>
  </w:num>
  <w:num w:numId="45">
    <w:abstractNumId w:val="24"/>
  </w:num>
  <w:num w:numId="46">
    <w:abstractNumId w:val="8"/>
  </w:num>
  <w:num w:numId="47">
    <w:abstractNumId w:val="31"/>
  </w:num>
  <w:num w:numId="48">
    <w:abstractNumId w:val="25"/>
  </w:num>
  <w:num w:numId="49">
    <w:abstractNumId w:val="2"/>
  </w:num>
  <w:num w:numId="50">
    <w:abstractNumId w:val="49"/>
  </w:num>
  <w:num w:numId="51">
    <w:abstractNumId w:val="26"/>
  </w:num>
  <w:num w:numId="52">
    <w:abstractNumId w:val="22"/>
  </w:num>
  <w:num w:numId="53">
    <w:abstractNumId w:val="1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4D5"/>
    <w:rsid w:val="000004C2"/>
    <w:rsid w:val="000040CF"/>
    <w:rsid w:val="00004414"/>
    <w:rsid w:val="0000555F"/>
    <w:rsid w:val="000064CE"/>
    <w:rsid w:val="00006A2B"/>
    <w:rsid w:val="000128BA"/>
    <w:rsid w:val="00013199"/>
    <w:rsid w:val="00025598"/>
    <w:rsid w:val="00026CC0"/>
    <w:rsid w:val="00027923"/>
    <w:rsid w:val="000307DC"/>
    <w:rsid w:val="0004221C"/>
    <w:rsid w:val="00044AFB"/>
    <w:rsid w:val="00057A8D"/>
    <w:rsid w:val="00060976"/>
    <w:rsid w:val="00072E60"/>
    <w:rsid w:val="000730EA"/>
    <w:rsid w:val="00073303"/>
    <w:rsid w:val="0007380D"/>
    <w:rsid w:val="000841ED"/>
    <w:rsid w:val="00086AC0"/>
    <w:rsid w:val="00087324"/>
    <w:rsid w:val="00090210"/>
    <w:rsid w:val="00090431"/>
    <w:rsid w:val="0009341D"/>
    <w:rsid w:val="00093A5A"/>
    <w:rsid w:val="00094132"/>
    <w:rsid w:val="00096E6B"/>
    <w:rsid w:val="000A06E4"/>
    <w:rsid w:val="000A13B3"/>
    <w:rsid w:val="000A4D7F"/>
    <w:rsid w:val="000A7355"/>
    <w:rsid w:val="000B099B"/>
    <w:rsid w:val="000B11CF"/>
    <w:rsid w:val="000B6CCE"/>
    <w:rsid w:val="000B6EEB"/>
    <w:rsid w:val="000B7228"/>
    <w:rsid w:val="000B7D4E"/>
    <w:rsid w:val="000C1702"/>
    <w:rsid w:val="000C3756"/>
    <w:rsid w:val="000C3B93"/>
    <w:rsid w:val="000C585D"/>
    <w:rsid w:val="000C5B49"/>
    <w:rsid w:val="000D0179"/>
    <w:rsid w:val="000D071F"/>
    <w:rsid w:val="000D085E"/>
    <w:rsid w:val="000D0FB6"/>
    <w:rsid w:val="000D5B66"/>
    <w:rsid w:val="000E1341"/>
    <w:rsid w:val="000E5421"/>
    <w:rsid w:val="000E5558"/>
    <w:rsid w:val="000E6D58"/>
    <w:rsid w:val="000F1093"/>
    <w:rsid w:val="000F157F"/>
    <w:rsid w:val="000F6E9E"/>
    <w:rsid w:val="000F78DF"/>
    <w:rsid w:val="001020C5"/>
    <w:rsid w:val="00104055"/>
    <w:rsid w:val="0010407C"/>
    <w:rsid w:val="0011474C"/>
    <w:rsid w:val="00115AA4"/>
    <w:rsid w:val="00120D99"/>
    <w:rsid w:val="001222DD"/>
    <w:rsid w:val="00122598"/>
    <w:rsid w:val="0012442C"/>
    <w:rsid w:val="0012524E"/>
    <w:rsid w:val="00125CED"/>
    <w:rsid w:val="00131589"/>
    <w:rsid w:val="001315A5"/>
    <w:rsid w:val="00134950"/>
    <w:rsid w:val="001409EF"/>
    <w:rsid w:val="00141CC6"/>
    <w:rsid w:val="00142BB2"/>
    <w:rsid w:val="001508C9"/>
    <w:rsid w:val="001520A6"/>
    <w:rsid w:val="00157D22"/>
    <w:rsid w:val="00161657"/>
    <w:rsid w:val="00161716"/>
    <w:rsid w:val="001740E6"/>
    <w:rsid w:val="00175648"/>
    <w:rsid w:val="00175CB8"/>
    <w:rsid w:val="00176C4C"/>
    <w:rsid w:val="00180572"/>
    <w:rsid w:val="001829D9"/>
    <w:rsid w:val="00182CA3"/>
    <w:rsid w:val="00182EB4"/>
    <w:rsid w:val="00183A14"/>
    <w:rsid w:val="0018423E"/>
    <w:rsid w:val="001842D9"/>
    <w:rsid w:val="00190678"/>
    <w:rsid w:val="0019417D"/>
    <w:rsid w:val="001A288B"/>
    <w:rsid w:val="001A2C57"/>
    <w:rsid w:val="001A3B2E"/>
    <w:rsid w:val="001A464B"/>
    <w:rsid w:val="001A4858"/>
    <w:rsid w:val="001A5FC3"/>
    <w:rsid w:val="001A7760"/>
    <w:rsid w:val="001A7CDC"/>
    <w:rsid w:val="001B16CC"/>
    <w:rsid w:val="001B3D8E"/>
    <w:rsid w:val="001B6A0E"/>
    <w:rsid w:val="001B6EEF"/>
    <w:rsid w:val="001B75D7"/>
    <w:rsid w:val="001C1419"/>
    <w:rsid w:val="001C3C8B"/>
    <w:rsid w:val="001C3D40"/>
    <w:rsid w:val="001C3F0C"/>
    <w:rsid w:val="001C4687"/>
    <w:rsid w:val="001C5975"/>
    <w:rsid w:val="001C735C"/>
    <w:rsid w:val="001D1006"/>
    <w:rsid w:val="001D1B9E"/>
    <w:rsid w:val="001D1BCB"/>
    <w:rsid w:val="001D1C41"/>
    <w:rsid w:val="001D2AA0"/>
    <w:rsid w:val="001D2EC0"/>
    <w:rsid w:val="001D47F8"/>
    <w:rsid w:val="001D47FC"/>
    <w:rsid w:val="001E3213"/>
    <w:rsid w:val="001E7371"/>
    <w:rsid w:val="001F04CD"/>
    <w:rsid w:val="001F3782"/>
    <w:rsid w:val="001F637B"/>
    <w:rsid w:val="0020084C"/>
    <w:rsid w:val="00201164"/>
    <w:rsid w:val="00206A3B"/>
    <w:rsid w:val="00211BAD"/>
    <w:rsid w:val="00212D17"/>
    <w:rsid w:val="00213A1C"/>
    <w:rsid w:val="0021499C"/>
    <w:rsid w:val="00215631"/>
    <w:rsid w:val="00220893"/>
    <w:rsid w:val="00221122"/>
    <w:rsid w:val="0022153C"/>
    <w:rsid w:val="00223847"/>
    <w:rsid w:val="00226522"/>
    <w:rsid w:val="00226909"/>
    <w:rsid w:val="0022719B"/>
    <w:rsid w:val="00227661"/>
    <w:rsid w:val="0023290D"/>
    <w:rsid w:val="00233779"/>
    <w:rsid w:val="00233C4E"/>
    <w:rsid w:val="0023481B"/>
    <w:rsid w:val="00240800"/>
    <w:rsid w:val="002422B4"/>
    <w:rsid w:val="00242BCC"/>
    <w:rsid w:val="00245E91"/>
    <w:rsid w:val="002464B3"/>
    <w:rsid w:val="00247B65"/>
    <w:rsid w:val="00251E01"/>
    <w:rsid w:val="0025370F"/>
    <w:rsid w:val="00254444"/>
    <w:rsid w:val="002553D0"/>
    <w:rsid w:val="002603F9"/>
    <w:rsid w:val="00261987"/>
    <w:rsid w:val="00262071"/>
    <w:rsid w:val="00262D52"/>
    <w:rsid w:val="002634E4"/>
    <w:rsid w:val="002640CF"/>
    <w:rsid w:val="002678B6"/>
    <w:rsid w:val="00273A2C"/>
    <w:rsid w:val="0028185B"/>
    <w:rsid w:val="00281FD6"/>
    <w:rsid w:val="00283BFB"/>
    <w:rsid w:val="00283E29"/>
    <w:rsid w:val="00285220"/>
    <w:rsid w:val="0028589C"/>
    <w:rsid w:val="0028602D"/>
    <w:rsid w:val="00286E39"/>
    <w:rsid w:val="00290431"/>
    <w:rsid w:val="00291F7A"/>
    <w:rsid w:val="002933C1"/>
    <w:rsid w:val="00293915"/>
    <w:rsid w:val="00294345"/>
    <w:rsid w:val="00295266"/>
    <w:rsid w:val="002A2D88"/>
    <w:rsid w:val="002A43B2"/>
    <w:rsid w:val="002A54E2"/>
    <w:rsid w:val="002B0053"/>
    <w:rsid w:val="002B052B"/>
    <w:rsid w:val="002B1DFD"/>
    <w:rsid w:val="002B400C"/>
    <w:rsid w:val="002B42E5"/>
    <w:rsid w:val="002B66A5"/>
    <w:rsid w:val="002B76F3"/>
    <w:rsid w:val="002C177F"/>
    <w:rsid w:val="002C30C0"/>
    <w:rsid w:val="002C5349"/>
    <w:rsid w:val="002C6FBB"/>
    <w:rsid w:val="002C7881"/>
    <w:rsid w:val="002D010F"/>
    <w:rsid w:val="002D2BA6"/>
    <w:rsid w:val="002D3911"/>
    <w:rsid w:val="002D4B87"/>
    <w:rsid w:val="002E0F2D"/>
    <w:rsid w:val="002E2F15"/>
    <w:rsid w:val="002E3BC8"/>
    <w:rsid w:val="002F0525"/>
    <w:rsid w:val="002F0FED"/>
    <w:rsid w:val="002F1B98"/>
    <w:rsid w:val="002F2188"/>
    <w:rsid w:val="002F3734"/>
    <w:rsid w:val="002F42C8"/>
    <w:rsid w:val="00300883"/>
    <w:rsid w:val="00302FEC"/>
    <w:rsid w:val="003038F1"/>
    <w:rsid w:val="00306EA7"/>
    <w:rsid w:val="003107DE"/>
    <w:rsid w:val="00310A5D"/>
    <w:rsid w:val="0031446E"/>
    <w:rsid w:val="0031503B"/>
    <w:rsid w:val="00315636"/>
    <w:rsid w:val="00320B1B"/>
    <w:rsid w:val="00322CB3"/>
    <w:rsid w:val="0032362D"/>
    <w:rsid w:val="003239A5"/>
    <w:rsid w:val="003251E3"/>
    <w:rsid w:val="00326E61"/>
    <w:rsid w:val="00327BC9"/>
    <w:rsid w:val="00333266"/>
    <w:rsid w:val="00333856"/>
    <w:rsid w:val="0033594C"/>
    <w:rsid w:val="00342761"/>
    <w:rsid w:val="003427EB"/>
    <w:rsid w:val="003454D8"/>
    <w:rsid w:val="0035140D"/>
    <w:rsid w:val="003541CE"/>
    <w:rsid w:val="00354CB7"/>
    <w:rsid w:val="00354D3C"/>
    <w:rsid w:val="003552FD"/>
    <w:rsid w:val="00361CB1"/>
    <w:rsid w:val="00362D21"/>
    <w:rsid w:val="00362E32"/>
    <w:rsid w:val="00363420"/>
    <w:rsid w:val="00366019"/>
    <w:rsid w:val="00366451"/>
    <w:rsid w:val="003677D2"/>
    <w:rsid w:val="00370AFF"/>
    <w:rsid w:val="003737AB"/>
    <w:rsid w:val="00373D95"/>
    <w:rsid w:val="003765EE"/>
    <w:rsid w:val="00376C06"/>
    <w:rsid w:val="00376DFA"/>
    <w:rsid w:val="00380B98"/>
    <w:rsid w:val="003813E4"/>
    <w:rsid w:val="00381453"/>
    <w:rsid w:val="00382EE5"/>
    <w:rsid w:val="00383BD5"/>
    <w:rsid w:val="003854AF"/>
    <w:rsid w:val="00385B27"/>
    <w:rsid w:val="00385F5F"/>
    <w:rsid w:val="00392E70"/>
    <w:rsid w:val="003944A1"/>
    <w:rsid w:val="003A2097"/>
    <w:rsid w:val="003A27ED"/>
    <w:rsid w:val="003A2CEF"/>
    <w:rsid w:val="003A5E28"/>
    <w:rsid w:val="003A785C"/>
    <w:rsid w:val="003B001B"/>
    <w:rsid w:val="003B0714"/>
    <w:rsid w:val="003B09E5"/>
    <w:rsid w:val="003B3CA2"/>
    <w:rsid w:val="003B4E85"/>
    <w:rsid w:val="003B6766"/>
    <w:rsid w:val="003B7C41"/>
    <w:rsid w:val="003C1379"/>
    <w:rsid w:val="003C18D7"/>
    <w:rsid w:val="003C400F"/>
    <w:rsid w:val="003C5758"/>
    <w:rsid w:val="003C5B2B"/>
    <w:rsid w:val="003C5C32"/>
    <w:rsid w:val="003C62DA"/>
    <w:rsid w:val="003C64EE"/>
    <w:rsid w:val="003C65E4"/>
    <w:rsid w:val="003C711A"/>
    <w:rsid w:val="003D1D85"/>
    <w:rsid w:val="003D3726"/>
    <w:rsid w:val="003D38DE"/>
    <w:rsid w:val="003D6DC5"/>
    <w:rsid w:val="003D6DEA"/>
    <w:rsid w:val="003E5E61"/>
    <w:rsid w:val="003E6052"/>
    <w:rsid w:val="003E7C5C"/>
    <w:rsid w:val="003F0BF2"/>
    <w:rsid w:val="003F1D95"/>
    <w:rsid w:val="003F24BB"/>
    <w:rsid w:val="003F6002"/>
    <w:rsid w:val="00402594"/>
    <w:rsid w:val="004026C4"/>
    <w:rsid w:val="00404080"/>
    <w:rsid w:val="00404DAC"/>
    <w:rsid w:val="00413FBB"/>
    <w:rsid w:val="0041440B"/>
    <w:rsid w:val="00415BA5"/>
    <w:rsid w:val="00422754"/>
    <w:rsid w:val="00423623"/>
    <w:rsid w:val="0042747C"/>
    <w:rsid w:val="00432257"/>
    <w:rsid w:val="00437F04"/>
    <w:rsid w:val="00441B99"/>
    <w:rsid w:val="00443F73"/>
    <w:rsid w:val="004442E0"/>
    <w:rsid w:val="00444801"/>
    <w:rsid w:val="00445939"/>
    <w:rsid w:val="00446F12"/>
    <w:rsid w:val="004512A2"/>
    <w:rsid w:val="00451AB2"/>
    <w:rsid w:val="00452CDE"/>
    <w:rsid w:val="00453134"/>
    <w:rsid w:val="004542D8"/>
    <w:rsid w:val="004552DC"/>
    <w:rsid w:val="004574A3"/>
    <w:rsid w:val="00462166"/>
    <w:rsid w:val="00462619"/>
    <w:rsid w:val="0047137A"/>
    <w:rsid w:val="0047139F"/>
    <w:rsid w:val="00471FAD"/>
    <w:rsid w:val="00472581"/>
    <w:rsid w:val="00482057"/>
    <w:rsid w:val="00485988"/>
    <w:rsid w:val="00487476"/>
    <w:rsid w:val="00487566"/>
    <w:rsid w:val="00490031"/>
    <w:rsid w:val="00490E59"/>
    <w:rsid w:val="00491786"/>
    <w:rsid w:val="00491929"/>
    <w:rsid w:val="00493759"/>
    <w:rsid w:val="00493CAF"/>
    <w:rsid w:val="004979B1"/>
    <w:rsid w:val="004979ED"/>
    <w:rsid w:val="004A0CF9"/>
    <w:rsid w:val="004A1253"/>
    <w:rsid w:val="004A1515"/>
    <w:rsid w:val="004A261D"/>
    <w:rsid w:val="004A428E"/>
    <w:rsid w:val="004A4A37"/>
    <w:rsid w:val="004A599F"/>
    <w:rsid w:val="004A6C2C"/>
    <w:rsid w:val="004A761C"/>
    <w:rsid w:val="004B2252"/>
    <w:rsid w:val="004B3715"/>
    <w:rsid w:val="004B4667"/>
    <w:rsid w:val="004B520D"/>
    <w:rsid w:val="004B5CEB"/>
    <w:rsid w:val="004C0666"/>
    <w:rsid w:val="004C0F2C"/>
    <w:rsid w:val="004C3388"/>
    <w:rsid w:val="004C6FBC"/>
    <w:rsid w:val="004C725A"/>
    <w:rsid w:val="004C7A22"/>
    <w:rsid w:val="004D0225"/>
    <w:rsid w:val="004D4CAF"/>
    <w:rsid w:val="004D4FE6"/>
    <w:rsid w:val="004E3C1A"/>
    <w:rsid w:val="004E4335"/>
    <w:rsid w:val="004E6F7F"/>
    <w:rsid w:val="004F0139"/>
    <w:rsid w:val="004F37FE"/>
    <w:rsid w:val="004F3CEE"/>
    <w:rsid w:val="004F4709"/>
    <w:rsid w:val="004F4906"/>
    <w:rsid w:val="0050033E"/>
    <w:rsid w:val="00500C0B"/>
    <w:rsid w:val="005013DC"/>
    <w:rsid w:val="005107E8"/>
    <w:rsid w:val="00511285"/>
    <w:rsid w:val="00511326"/>
    <w:rsid w:val="005115BC"/>
    <w:rsid w:val="005121CD"/>
    <w:rsid w:val="00512390"/>
    <w:rsid w:val="0051260E"/>
    <w:rsid w:val="005152FA"/>
    <w:rsid w:val="00520D37"/>
    <w:rsid w:val="005214B3"/>
    <w:rsid w:val="00522A05"/>
    <w:rsid w:val="00523711"/>
    <w:rsid w:val="0052417B"/>
    <w:rsid w:val="005245E0"/>
    <w:rsid w:val="00531B80"/>
    <w:rsid w:val="00531E1E"/>
    <w:rsid w:val="00533805"/>
    <w:rsid w:val="0053413F"/>
    <w:rsid w:val="0053504A"/>
    <w:rsid w:val="0053510C"/>
    <w:rsid w:val="00536EBB"/>
    <w:rsid w:val="00537379"/>
    <w:rsid w:val="00537AFD"/>
    <w:rsid w:val="005407D3"/>
    <w:rsid w:val="005425AB"/>
    <w:rsid w:val="005426C9"/>
    <w:rsid w:val="00544413"/>
    <w:rsid w:val="005454DC"/>
    <w:rsid w:val="0054648B"/>
    <w:rsid w:val="00546E53"/>
    <w:rsid w:val="00550168"/>
    <w:rsid w:val="00553B49"/>
    <w:rsid w:val="005545D1"/>
    <w:rsid w:val="00555105"/>
    <w:rsid w:val="005601BE"/>
    <w:rsid w:val="005619BC"/>
    <w:rsid w:val="00562875"/>
    <w:rsid w:val="00581634"/>
    <w:rsid w:val="00581B65"/>
    <w:rsid w:val="00581C9B"/>
    <w:rsid w:val="00583734"/>
    <w:rsid w:val="0058480E"/>
    <w:rsid w:val="005903A7"/>
    <w:rsid w:val="00590B81"/>
    <w:rsid w:val="00590E0C"/>
    <w:rsid w:val="00594955"/>
    <w:rsid w:val="0059611E"/>
    <w:rsid w:val="00596503"/>
    <w:rsid w:val="005A4F3C"/>
    <w:rsid w:val="005A5578"/>
    <w:rsid w:val="005A68E4"/>
    <w:rsid w:val="005B0205"/>
    <w:rsid w:val="005B0AAE"/>
    <w:rsid w:val="005B18CE"/>
    <w:rsid w:val="005B687D"/>
    <w:rsid w:val="005C24B3"/>
    <w:rsid w:val="005C25BB"/>
    <w:rsid w:val="005C51E8"/>
    <w:rsid w:val="005D147B"/>
    <w:rsid w:val="005D1CC3"/>
    <w:rsid w:val="005D5959"/>
    <w:rsid w:val="005D68F1"/>
    <w:rsid w:val="005D7293"/>
    <w:rsid w:val="005E0565"/>
    <w:rsid w:val="005E0938"/>
    <w:rsid w:val="005E69FA"/>
    <w:rsid w:val="005F28E3"/>
    <w:rsid w:val="005F5C7F"/>
    <w:rsid w:val="005F5ED0"/>
    <w:rsid w:val="006012B2"/>
    <w:rsid w:val="00603C61"/>
    <w:rsid w:val="00604539"/>
    <w:rsid w:val="006046AD"/>
    <w:rsid w:val="00605571"/>
    <w:rsid w:val="00606726"/>
    <w:rsid w:val="00607C94"/>
    <w:rsid w:val="00610034"/>
    <w:rsid w:val="00610772"/>
    <w:rsid w:val="00610C30"/>
    <w:rsid w:val="00612999"/>
    <w:rsid w:val="006147C6"/>
    <w:rsid w:val="006228D4"/>
    <w:rsid w:val="006231CE"/>
    <w:rsid w:val="00624998"/>
    <w:rsid w:val="00626343"/>
    <w:rsid w:val="00626918"/>
    <w:rsid w:val="00630825"/>
    <w:rsid w:val="006309D1"/>
    <w:rsid w:val="00631029"/>
    <w:rsid w:val="006318A5"/>
    <w:rsid w:val="00632461"/>
    <w:rsid w:val="0063655F"/>
    <w:rsid w:val="00640EAD"/>
    <w:rsid w:val="0064112C"/>
    <w:rsid w:val="00642C31"/>
    <w:rsid w:val="00645364"/>
    <w:rsid w:val="006461F7"/>
    <w:rsid w:val="00646E66"/>
    <w:rsid w:val="0065395B"/>
    <w:rsid w:val="00656BDE"/>
    <w:rsid w:val="00657417"/>
    <w:rsid w:val="0066273C"/>
    <w:rsid w:val="00662F24"/>
    <w:rsid w:val="0066506C"/>
    <w:rsid w:val="00665D21"/>
    <w:rsid w:val="006661D3"/>
    <w:rsid w:val="00676CA9"/>
    <w:rsid w:val="00677130"/>
    <w:rsid w:val="00677BFF"/>
    <w:rsid w:val="00686129"/>
    <w:rsid w:val="00686943"/>
    <w:rsid w:val="00686C2B"/>
    <w:rsid w:val="00690985"/>
    <w:rsid w:val="0069270A"/>
    <w:rsid w:val="00695507"/>
    <w:rsid w:val="006977A2"/>
    <w:rsid w:val="006A3080"/>
    <w:rsid w:val="006B023E"/>
    <w:rsid w:val="006B3B7B"/>
    <w:rsid w:val="006B468D"/>
    <w:rsid w:val="006B616A"/>
    <w:rsid w:val="006B6CE2"/>
    <w:rsid w:val="006B6E5A"/>
    <w:rsid w:val="006C07CB"/>
    <w:rsid w:val="006C3FAF"/>
    <w:rsid w:val="006C5916"/>
    <w:rsid w:val="006D3C08"/>
    <w:rsid w:val="006D3E24"/>
    <w:rsid w:val="006D6C12"/>
    <w:rsid w:val="006D72D7"/>
    <w:rsid w:val="006D7D2A"/>
    <w:rsid w:val="006E052E"/>
    <w:rsid w:val="006E0815"/>
    <w:rsid w:val="006E1368"/>
    <w:rsid w:val="006E3448"/>
    <w:rsid w:val="006E5282"/>
    <w:rsid w:val="006E708C"/>
    <w:rsid w:val="006F06CE"/>
    <w:rsid w:val="006F1F79"/>
    <w:rsid w:val="006F226F"/>
    <w:rsid w:val="006F63B4"/>
    <w:rsid w:val="007040BF"/>
    <w:rsid w:val="00707068"/>
    <w:rsid w:val="00710D7A"/>
    <w:rsid w:val="00711663"/>
    <w:rsid w:val="00711A26"/>
    <w:rsid w:val="00713F33"/>
    <w:rsid w:val="0071423C"/>
    <w:rsid w:val="007149D0"/>
    <w:rsid w:val="0071568C"/>
    <w:rsid w:val="00715C13"/>
    <w:rsid w:val="007162E9"/>
    <w:rsid w:val="00716ADA"/>
    <w:rsid w:val="00717938"/>
    <w:rsid w:val="00720DFB"/>
    <w:rsid w:val="007229EB"/>
    <w:rsid w:val="00723D91"/>
    <w:rsid w:val="0072416F"/>
    <w:rsid w:val="0072429C"/>
    <w:rsid w:val="0072503E"/>
    <w:rsid w:val="0072522E"/>
    <w:rsid w:val="00725E31"/>
    <w:rsid w:val="0073595D"/>
    <w:rsid w:val="00740AA3"/>
    <w:rsid w:val="00743105"/>
    <w:rsid w:val="0074406E"/>
    <w:rsid w:val="00744325"/>
    <w:rsid w:val="007458FF"/>
    <w:rsid w:val="007467E5"/>
    <w:rsid w:val="007471BE"/>
    <w:rsid w:val="007519B6"/>
    <w:rsid w:val="00752C04"/>
    <w:rsid w:val="0075333C"/>
    <w:rsid w:val="00753347"/>
    <w:rsid w:val="00754028"/>
    <w:rsid w:val="007575D2"/>
    <w:rsid w:val="00770BF7"/>
    <w:rsid w:val="00774387"/>
    <w:rsid w:val="0077772A"/>
    <w:rsid w:val="007810FF"/>
    <w:rsid w:val="00783565"/>
    <w:rsid w:val="00783C94"/>
    <w:rsid w:val="00785AEA"/>
    <w:rsid w:val="00785DCD"/>
    <w:rsid w:val="00791B3A"/>
    <w:rsid w:val="007932EC"/>
    <w:rsid w:val="0079693C"/>
    <w:rsid w:val="007A0835"/>
    <w:rsid w:val="007A1273"/>
    <w:rsid w:val="007A1EF4"/>
    <w:rsid w:val="007A3AF5"/>
    <w:rsid w:val="007A3C01"/>
    <w:rsid w:val="007A45DD"/>
    <w:rsid w:val="007A4633"/>
    <w:rsid w:val="007B21C7"/>
    <w:rsid w:val="007B2E3E"/>
    <w:rsid w:val="007B347D"/>
    <w:rsid w:val="007B6291"/>
    <w:rsid w:val="007C1481"/>
    <w:rsid w:val="007C1755"/>
    <w:rsid w:val="007C36C2"/>
    <w:rsid w:val="007C40EC"/>
    <w:rsid w:val="007D0123"/>
    <w:rsid w:val="007D03D7"/>
    <w:rsid w:val="007D0A0B"/>
    <w:rsid w:val="007D73E4"/>
    <w:rsid w:val="007E17DB"/>
    <w:rsid w:val="007E3C22"/>
    <w:rsid w:val="007F112F"/>
    <w:rsid w:val="007F1806"/>
    <w:rsid w:val="007F30B9"/>
    <w:rsid w:val="0080033A"/>
    <w:rsid w:val="00800933"/>
    <w:rsid w:val="0080190E"/>
    <w:rsid w:val="00802C94"/>
    <w:rsid w:val="0080674E"/>
    <w:rsid w:val="00807478"/>
    <w:rsid w:val="00807505"/>
    <w:rsid w:val="008129AB"/>
    <w:rsid w:val="00812C54"/>
    <w:rsid w:val="00815E04"/>
    <w:rsid w:val="00816FDA"/>
    <w:rsid w:val="00817D65"/>
    <w:rsid w:val="00820464"/>
    <w:rsid w:val="008208BA"/>
    <w:rsid w:val="00820C51"/>
    <w:rsid w:val="00822E80"/>
    <w:rsid w:val="00827AAA"/>
    <w:rsid w:val="00827EC5"/>
    <w:rsid w:val="00831AF8"/>
    <w:rsid w:val="00831D9D"/>
    <w:rsid w:val="00834684"/>
    <w:rsid w:val="00837F1F"/>
    <w:rsid w:val="00840F3D"/>
    <w:rsid w:val="00841C2E"/>
    <w:rsid w:val="0084227A"/>
    <w:rsid w:val="00844266"/>
    <w:rsid w:val="00845AA1"/>
    <w:rsid w:val="00846827"/>
    <w:rsid w:val="0085004F"/>
    <w:rsid w:val="008515E5"/>
    <w:rsid w:val="00852FD3"/>
    <w:rsid w:val="00861617"/>
    <w:rsid w:val="008648C4"/>
    <w:rsid w:val="00866FD5"/>
    <w:rsid w:val="0087214D"/>
    <w:rsid w:val="00872212"/>
    <w:rsid w:val="00872477"/>
    <w:rsid w:val="008731CC"/>
    <w:rsid w:val="0087346D"/>
    <w:rsid w:val="00874FC3"/>
    <w:rsid w:val="00887EB1"/>
    <w:rsid w:val="00894B00"/>
    <w:rsid w:val="008A0983"/>
    <w:rsid w:val="008A3486"/>
    <w:rsid w:val="008A759D"/>
    <w:rsid w:val="008A7A19"/>
    <w:rsid w:val="008B17C8"/>
    <w:rsid w:val="008B3A65"/>
    <w:rsid w:val="008B439B"/>
    <w:rsid w:val="008B68A0"/>
    <w:rsid w:val="008C29AE"/>
    <w:rsid w:val="008C5F90"/>
    <w:rsid w:val="008D14B8"/>
    <w:rsid w:val="008D2AF3"/>
    <w:rsid w:val="008D4818"/>
    <w:rsid w:val="008D5530"/>
    <w:rsid w:val="008D7098"/>
    <w:rsid w:val="008E296F"/>
    <w:rsid w:val="008E2B02"/>
    <w:rsid w:val="008E35FE"/>
    <w:rsid w:val="008E56A7"/>
    <w:rsid w:val="008E7D47"/>
    <w:rsid w:val="008F1A22"/>
    <w:rsid w:val="008F33B2"/>
    <w:rsid w:val="0090481B"/>
    <w:rsid w:val="00906357"/>
    <w:rsid w:val="00913778"/>
    <w:rsid w:val="00917FCC"/>
    <w:rsid w:val="00920856"/>
    <w:rsid w:val="00920A91"/>
    <w:rsid w:val="00922506"/>
    <w:rsid w:val="00923F8D"/>
    <w:rsid w:val="00925B65"/>
    <w:rsid w:val="0093590E"/>
    <w:rsid w:val="00940158"/>
    <w:rsid w:val="0094063C"/>
    <w:rsid w:val="009414AD"/>
    <w:rsid w:val="00942102"/>
    <w:rsid w:val="009515A8"/>
    <w:rsid w:val="00953EE3"/>
    <w:rsid w:val="00954297"/>
    <w:rsid w:val="009636ED"/>
    <w:rsid w:val="009662E1"/>
    <w:rsid w:val="00966937"/>
    <w:rsid w:val="0097014A"/>
    <w:rsid w:val="00971F4F"/>
    <w:rsid w:val="00974452"/>
    <w:rsid w:val="009761C8"/>
    <w:rsid w:val="00976CE2"/>
    <w:rsid w:val="00984C1E"/>
    <w:rsid w:val="0098591E"/>
    <w:rsid w:val="0098775E"/>
    <w:rsid w:val="009938BF"/>
    <w:rsid w:val="00993A70"/>
    <w:rsid w:val="00993C4D"/>
    <w:rsid w:val="009956EA"/>
    <w:rsid w:val="0099637B"/>
    <w:rsid w:val="0099732F"/>
    <w:rsid w:val="009973E8"/>
    <w:rsid w:val="009A1337"/>
    <w:rsid w:val="009A79DA"/>
    <w:rsid w:val="009A7C95"/>
    <w:rsid w:val="009B18FD"/>
    <w:rsid w:val="009B3EEB"/>
    <w:rsid w:val="009B5879"/>
    <w:rsid w:val="009B5B09"/>
    <w:rsid w:val="009B7849"/>
    <w:rsid w:val="009C56C7"/>
    <w:rsid w:val="009C61B5"/>
    <w:rsid w:val="009D7624"/>
    <w:rsid w:val="009F080E"/>
    <w:rsid w:val="009F14D5"/>
    <w:rsid w:val="009F4E21"/>
    <w:rsid w:val="009F565E"/>
    <w:rsid w:val="009F5A61"/>
    <w:rsid w:val="009F63CD"/>
    <w:rsid w:val="009F6E7C"/>
    <w:rsid w:val="00A03CDE"/>
    <w:rsid w:val="00A03F25"/>
    <w:rsid w:val="00A066D9"/>
    <w:rsid w:val="00A06CBE"/>
    <w:rsid w:val="00A101E7"/>
    <w:rsid w:val="00A109BC"/>
    <w:rsid w:val="00A119C1"/>
    <w:rsid w:val="00A13735"/>
    <w:rsid w:val="00A140E9"/>
    <w:rsid w:val="00A16142"/>
    <w:rsid w:val="00A16ECE"/>
    <w:rsid w:val="00A210F4"/>
    <w:rsid w:val="00A242C7"/>
    <w:rsid w:val="00A2460E"/>
    <w:rsid w:val="00A2591F"/>
    <w:rsid w:val="00A2679F"/>
    <w:rsid w:val="00A31E87"/>
    <w:rsid w:val="00A321FF"/>
    <w:rsid w:val="00A33BFB"/>
    <w:rsid w:val="00A3446A"/>
    <w:rsid w:val="00A34AE6"/>
    <w:rsid w:val="00A34E55"/>
    <w:rsid w:val="00A37D8E"/>
    <w:rsid w:val="00A405A9"/>
    <w:rsid w:val="00A42A77"/>
    <w:rsid w:val="00A43408"/>
    <w:rsid w:val="00A45688"/>
    <w:rsid w:val="00A45E79"/>
    <w:rsid w:val="00A527A7"/>
    <w:rsid w:val="00A54FE3"/>
    <w:rsid w:val="00A56499"/>
    <w:rsid w:val="00A60853"/>
    <w:rsid w:val="00A60A5A"/>
    <w:rsid w:val="00A61A8B"/>
    <w:rsid w:val="00A6246D"/>
    <w:rsid w:val="00A63C8D"/>
    <w:rsid w:val="00A704AF"/>
    <w:rsid w:val="00A7339F"/>
    <w:rsid w:val="00A7349E"/>
    <w:rsid w:val="00A73932"/>
    <w:rsid w:val="00A76958"/>
    <w:rsid w:val="00A800B2"/>
    <w:rsid w:val="00A83733"/>
    <w:rsid w:val="00A83E61"/>
    <w:rsid w:val="00A83F20"/>
    <w:rsid w:val="00A84F34"/>
    <w:rsid w:val="00A856A5"/>
    <w:rsid w:val="00A85A7B"/>
    <w:rsid w:val="00A90BAA"/>
    <w:rsid w:val="00A929AD"/>
    <w:rsid w:val="00A93936"/>
    <w:rsid w:val="00A94535"/>
    <w:rsid w:val="00A95651"/>
    <w:rsid w:val="00AA2808"/>
    <w:rsid w:val="00AA7254"/>
    <w:rsid w:val="00AB024C"/>
    <w:rsid w:val="00AB1EF9"/>
    <w:rsid w:val="00AB3361"/>
    <w:rsid w:val="00AB5722"/>
    <w:rsid w:val="00AD0426"/>
    <w:rsid w:val="00AD28DE"/>
    <w:rsid w:val="00AD348C"/>
    <w:rsid w:val="00AD4B40"/>
    <w:rsid w:val="00AE0114"/>
    <w:rsid w:val="00AE5D2D"/>
    <w:rsid w:val="00AE6076"/>
    <w:rsid w:val="00AF041C"/>
    <w:rsid w:val="00AF07DB"/>
    <w:rsid w:val="00AF0EC6"/>
    <w:rsid w:val="00AF145F"/>
    <w:rsid w:val="00B0603C"/>
    <w:rsid w:val="00B10D27"/>
    <w:rsid w:val="00B12C31"/>
    <w:rsid w:val="00B141B3"/>
    <w:rsid w:val="00B15BDC"/>
    <w:rsid w:val="00B1688C"/>
    <w:rsid w:val="00B232EE"/>
    <w:rsid w:val="00B23931"/>
    <w:rsid w:val="00B26E0D"/>
    <w:rsid w:val="00B27CF3"/>
    <w:rsid w:val="00B30033"/>
    <w:rsid w:val="00B3123E"/>
    <w:rsid w:val="00B32475"/>
    <w:rsid w:val="00B33BAC"/>
    <w:rsid w:val="00B35C34"/>
    <w:rsid w:val="00B36E3B"/>
    <w:rsid w:val="00B449AC"/>
    <w:rsid w:val="00B44E94"/>
    <w:rsid w:val="00B470CE"/>
    <w:rsid w:val="00B476C7"/>
    <w:rsid w:val="00B47FE1"/>
    <w:rsid w:val="00B5026D"/>
    <w:rsid w:val="00B514BD"/>
    <w:rsid w:val="00B53667"/>
    <w:rsid w:val="00B55C52"/>
    <w:rsid w:val="00B62EF8"/>
    <w:rsid w:val="00B63A46"/>
    <w:rsid w:val="00B64A5C"/>
    <w:rsid w:val="00B64C44"/>
    <w:rsid w:val="00B679F1"/>
    <w:rsid w:val="00B715C8"/>
    <w:rsid w:val="00B759A8"/>
    <w:rsid w:val="00B76831"/>
    <w:rsid w:val="00B7789B"/>
    <w:rsid w:val="00B801E8"/>
    <w:rsid w:val="00B805DA"/>
    <w:rsid w:val="00B8121A"/>
    <w:rsid w:val="00B8292B"/>
    <w:rsid w:val="00B832E3"/>
    <w:rsid w:val="00B839FE"/>
    <w:rsid w:val="00B86299"/>
    <w:rsid w:val="00B87A1B"/>
    <w:rsid w:val="00B9074B"/>
    <w:rsid w:val="00B90E6E"/>
    <w:rsid w:val="00B92053"/>
    <w:rsid w:val="00B93624"/>
    <w:rsid w:val="00B93682"/>
    <w:rsid w:val="00B9506F"/>
    <w:rsid w:val="00B952A5"/>
    <w:rsid w:val="00B96903"/>
    <w:rsid w:val="00BA30D8"/>
    <w:rsid w:val="00BA5E9D"/>
    <w:rsid w:val="00BA68F9"/>
    <w:rsid w:val="00BB160F"/>
    <w:rsid w:val="00BB3A70"/>
    <w:rsid w:val="00BB6B14"/>
    <w:rsid w:val="00BC00AA"/>
    <w:rsid w:val="00BC341D"/>
    <w:rsid w:val="00BC56F1"/>
    <w:rsid w:val="00BC5858"/>
    <w:rsid w:val="00BC719F"/>
    <w:rsid w:val="00BC75DE"/>
    <w:rsid w:val="00BD27C3"/>
    <w:rsid w:val="00BD2C15"/>
    <w:rsid w:val="00BD6091"/>
    <w:rsid w:val="00BD6CE6"/>
    <w:rsid w:val="00BD758F"/>
    <w:rsid w:val="00BE1ECA"/>
    <w:rsid w:val="00BE23CD"/>
    <w:rsid w:val="00BE4271"/>
    <w:rsid w:val="00BE5885"/>
    <w:rsid w:val="00BF0E8F"/>
    <w:rsid w:val="00BF105E"/>
    <w:rsid w:val="00BF5372"/>
    <w:rsid w:val="00BF59F9"/>
    <w:rsid w:val="00BF6CBF"/>
    <w:rsid w:val="00C01120"/>
    <w:rsid w:val="00C01190"/>
    <w:rsid w:val="00C02257"/>
    <w:rsid w:val="00C05E6E"/>
    <w:rsid w:val="00C07B10"/>
    <w:rsid w:val="00C07D61"/>
    <w:rsid w:val="00C13946"/>
    <w:rsid w:val="00C16B90"/>
    <w:rsid w:val="00C1725C"/>
    <w:rsid w:val="00C17291"/>
    <w:rsid w:val="00C17F11"/>
    <w:rsid w:val="00C20F4A"/>
    <w:rsid w:val="00C23D45"/>
    <w:rsid w:val="00C31C3C"/>
    <w:rsid w:val="00C35BF5"/>
    <w:rsid w:val="00C37F66"/>
    <w:rsid w:val="00C52B61"/>
    <w:rsid w:val="00C53E8F"/>
    <w:rsid w:val="00C70999"/>
    <w:rsid w:val="00C71DAA"/>
    <w:rsid w:val="00C72FAB"/>
    <w:rsid w:val="00C731C4"/>
    <w:rsid w:val="00C73B56"/>
    <w:rsid w:val="00C74021"/>
    <w:rsid w:val="00C77188"/>
    <w:rsid w:val="00C7786B"/>
    <w:rsid w:val="00C83825"/>
    <w:rsid w:val="00C83D02"/>
    <w:rsid w:val="00C97A37"/>
    <w:rsid w:val="00CA23E2"/>
    <w:rsid w:val="00CA2741"/>
    <w:rsid w:val="00CA2ACC"/>
    <w:rsid w:val="00CA2B1E"/>
    <w:rsid w:val="00CA61D5"/>
    <w:rsid w:val="00CA77B5"/>
    <w:rsid w:val="00CA7C3C"/>
    <w:rsid w:val="00CB0C68"/>
    <w:rsid w:val="00CB114B"/>
    <w:rsid w:val="00CB2688"/>
    <w:rsid w:val="00CB3461"/>
    <w:rsid w:val="00CB35E1"/>
    <w:rsid w:val="00CB41DE"/>
    <w:rsid w:val="00CC1F15"/>
    <w:rsid w:val="00CC2A87"/>
    <w:rsid w:val="00CC4CE9"/>
    <w:rsid w:val="00CC54C5"/>
    <w:rsid w:val="00CC54DA"/>
    <w:rsid w:val="00CC6464"/>
    <w:rsid w:val="00CC6D13"/>
    <w:rsid w:val="00CD0078"/>
    <w:rsid w:val="00CD0424"/>
    <w:rsid w:val="00CD42BD"/>
    <w:rsid w:val="00CE0B86"/>
    <w:rsid w:val="00CE0E95"/>
    <w:rsid w:val="00CE1AF1"/>
    <w:rsid w:val="00CE6DCD"/>
    <w:rsid w:val="00CE7DCB"/>
    <w:rsid w:val="00CF0D48"/>
    <w:rsid w:val="00CF14F7"/>
    <w:rsid w:val="00CF6063"/>
    <w:rsid w:val="00D02398"/>
    <w:rsid w:val="00D03D4B"/>
    <w:rsid w:val="00D04740"/>
    <w:rsid w:val="00D05C8C"/>
    <w:rsid w:val="00D066A4"/>
    <w:rsid w:val="00D06BB7"/>
    <w:rsid w:val="00D10516"/>
    <w:rsid w:val="00D2034D"/>
    <w:rsid w:val="00D21D3F"/>
    <w:rsid w:val="00D22684"/>
    <w:rsid w:val="00D24F2F"/>
    <w:rsid w:val="00D259C1"/>
    <w:rsid w:val="00D25E68"/>
    <w:rsid w:val="00D27FE7"/>
    <w:rsid w:val="00D30BE6"/>
    <w:rsid w:val="00D316A0"/>
    <w:rsid w:val="00D35A30"/>
    <w:rsid w:val="00D378C5"/>
    <w:rsid w:val="00D43D46"/>
    <w:rsid w:val="00D50F62"/>
    <w:rsid w:val="00D51443"/>
    <w:rsid w:val="00D53D86"/>
    <w:rsid w:val="00D56368"/>
    <w:rsid w:val="00D60656"/>
    <w:rsid w:val="00D61478"/>
    <w:rsid w:val="00D62262"/>
    <w:rsid w:val="00D658BD"/>
    <w:rsid w:val="00D66AC5"/>
    <w:rsid w:val="00D6757C"/>
    <w:rsid w:val="00D67A89"/>
    <w:rsid w:val="00D70375"/>
    <w:rsid w:val="00D71DB7"/>
    <w:rsid w:val="00D7243B"/>
    <w:rsid w:val="00D728FE"/>
    <w:rsid w:val="00D77D47"/>
    <w:rsid w:val="00D812C8"/>
    <w:rsid w:val="00D83DE5"/>
    <w:rsid w:val="00D84F79"/>
    <w:rsid w:val="00D8513C"/>
    <w:rsid w:val="00D86283"/>
    <w:rsid w:val="00D9020D"/>
    <w:rsid w:val="00D93985"/>
    <w:rsid w:val="00D94319"/>
    <w:rsid w:val="00D944A0"/>
    <w:rsid w:val="00D94DC1"/>
    <w:rsid w:val="00D97897"/>
    <w:rsid w:val="00DA0CE2"/>
    <w:rsid w:val="00DA1022"/>
    <w:rsid w:val="00DA2137"/>
    <w:rsid w:val="00DA23A8"/>
    <w:rsid w:val="00DA29E9"/>
    <w:rsid w:val="00DA427F"/>
    <w:rsid w:val="00DA4514"/>
    <w:rsid w:val="00DA4B1A"/>
    <w:rsid w:val="00DA5D9E"/>
    <w:rsid w:val="00DB08F6"/>
    <w:rsid w:val="00DB0B50"/>
    <w:rsid w:val="00DB1743"/>
    <w:rsid w:val="00DB36A8"/>
    <w:rsid w:val="00DC0AEC"/>
    <w:rsid w:val="00DC1CAE"/>
    <w:rsid w:val="00DC2702"/>
    <w:rsid w:val="00DC3FA1"/>
    <w:rsid w:val="00DC554F"/>
    <w:rsid w:val="00DC56B1"/>
    <w:rsid w:val="00DD1A5C"/>
    <w:rsid w:val="00DD20D7"/>
    <w:rsid w:val="00DD3E48"/>
    <w:rsid w:val="00DD49E0"/>
    <w:rsid w:val="00DD50DD"/>
    <w:rsid w:val="00DD5B53"/>
    <w:rsid w:val="00DD6D35"/>
    <w:rsid w:val="00DE1B63"/>
    <w:rsid w:val="00DE3373"/>
    <w:rsid w:val="00DE4E95"/>
    <w:rsid w:val="00DE7353"/>
    <w:rsid w:val="00DF30D8"/>
    <w:rsid w:val="00DF398E"/>
    <w:rsid w:val="00DF67BB"/>
    <w:rsid w:val="00DF6806"/>
    <w:rsid w:val="00DF6C9E"/>
    <w:rsid w:val="00DF7577"/>
    <w:rsid w:val="00DF76ED"/>
    <w:rsid w:val="00DF7983"/>
    <w:rsid w:val="00E001E6"/>
    <w:rsid w:val="00E00CBF"/>
    <w:rsid w:val="00E0452D"/>
    <w:rsid w:val="00E050A8"/>
    <w:rsid w:val="00E05511"/>
    <w:rsid w:val="00E0729C"/>
    <w:rsid w:val="00E078DC"/>
    <w:rsid w:val="00E119A2"/>
    <w:rsid w:val="00E203D7"/>
    <w:rsid w:val="00E2193C"/>
    <w:rsid w:val="00E23131"/>
    <w:rsid w:val="00E23334"/>
    <w:rsid w:val="00E252BC"/>
    <w:rsid w:val="00E2536B"/>
    <w:rsid w:val="00E27544"/>
    <w:rsid w:val="00E301CA"/>
    <w:rsid w:val="00E30FA1"/>
    <w:rsid w:val="00E33763"/>
    <w:rsid w:val="00E343C2"/>
    <w:rsid w:val="00E427E9"/>
    <w:rsid w:val="00E428CE"/>
    <w:rsid w:val="00E43999"/>
    <w:rsid w:val="00E46E70"/>
    <w:rsid w:val="00E47D28"/>
    <w:rsid w:val="00E51F92"/>
    <w:rsid w:val="00E527C2"/>
    <w:rsid w:val="00E53E72"/>
    <w:rsid w:val="00E5640C"/>
    <w:rsid w:val="00E57362"/>
    <w:rsid w:val="00E57B5E"/>
    <w:rsid w:val="00E60140"/>
    <w:rsid w:val="00E61F24"/>
    <w:rsid w:val="00E62F04"/>
    <w:rsid w:val="00E665A1"/>
    <w:rsid w:val="00E70442"/>
    <w:rsid w:val="00E75DC1"/>
    <w:rsid w:val="00E80D98"/>
    <w:rsid w:val="00E812A0"/>
    <w:rsid w:val="00E8303D"/>
    <w:rsid w:val="00E83567"/>
    <w:rsid w:val="00E837D9"/>
    <w:rsid w:val="00E85202"/>
    <w:rsid w:val="00E858B8"/>
    <w:rsid w:val="00E861AB"/>
    <w:rsid w:val="00E97135"/>
    <w:rsid w:val="00E97F09"/>
    <w:rsid w:val="00EA1065"/>
    <w:rsid w:val="00EA5DF3"/>
    <w:rsid w:val="00EA6A0D"/>
    <w:rsid w:val="00EA7C2F"/>
    <w:rsid w:val="00EB1D84"/>
    <w:rsid w:val="00EB24BE"/>
    <w:rsid w:val="00EB2C56"/>
    <w:rsid w:val="00EB38D6"/>
    <w:rsid w:val="00EC2287"/>
    <w:rsid w:val="00EC3F32"/>
    <w:rsid w:val="00EC5173"/>
    <w:rsid w:val="00EC6CEB"/>
    <w:rsid w:val="00EC6FE4"/>
    <w:rsid w:val="00ED54B3"/>
    <w:rsid w:val="00ED560F"/>
    <w:rsid w:val="00EE14C9"/>
    <w:rsid w:val="00EE16DB"/>
    <w:rsid w:val="00EE4B3D"/>
    <w:rsid w:val="00EF3EF3"/>
    <w:rsid w:val="00EF411D"/>
    <w:rsid w:val="00F01CE6"/>
    <w:rsid w:val="00F02E93"/>
    <w:rsid w:val="00F05EC0"/>
    <w:rsid w:val="00F07438"/>
    <w:rsid w:val="00F07C21"/>
    <w:rsid w:val="00F1103C"/>
    <w:rsid w:val="00F125FC"/>
    <w:rsid w:val="00F12773"/>
    <w:rsid w:val="00F14AC1"/>
    <w:rsid w:val="00F15902"/>
    <w:rsid w:val="00F16E04"/>
    <w:rsid w:val="00F17D8B"/>
    <w:rsid w:val="00F22FC2"/>
    <w:rsid w:val="00F232E0"/>
    <w:rsid w:val="00F314EC"/>
    <w:rsid w:val="00F31FAB"/>
    <w:rsid w:val="00F327B5"/>
    <w:rsid w:val="00F34B00"/>
    <w:rsid w:val="00F34CFC"/>
    <w:rsid w:val="00F356FA"/>
    <w:rsid w:val="00F35737"/>
    <w:rsid w:val="00F35F3D"/>
    <w:rsid w:val="00F379C9"/>
    <w:rsid w:val="00F455DC"/>
    <w:rsid w:val="00F47D9A"/>
    <w:rsid w:val="00F50311"/>
    <w:rsid w:val="00F52A91"/>
    <w:rsid w:val="00F53B40"/>
    <w:rsid w:val="00F61BD5"/>
    <w:rsid w:val="00F62097"/>
    <w:rsid w:val="00F6293B"/>
    <w:rsid w:val="00F63461"/>
    <w:rsid w:val="00F75754"/>
    <w:rsid w:val="00F7670C"/>
    <w:rsid w:val="00F77B02"/>
    <w:rsid w:val="00F80FFD"/>
    <w:rsid w:val="00F81003"/>
    <w:rsid w:val="00F85729"/>
    <w:rsid w:val="00F85C0F"/>
    <w:rsid w:val="00F86426"/>
    <w:rsid w:val="00F86A2B"/>
    <w:rsid w:val="00F92BA7"/>
    <w:rsid w:val="00F93DD6"/>
    <w:rsid w:val="00F9598F"/>
    <w:rsid w:val="00F967CB"/>
    <w:rsid w:val="00FA149B"/>
    <w:rsid w:val="00FA4AD0"/>
    <w:rsid w:val="00FA579D"/>
    <w:rsid w:val="00FA6C41"/>
    <w:rsid w:val="00FA7A97"/>
    <w:rsid w:val="00FA7E0F"/>
    <w:rsid w:val="00FB24A5"/>
    <w:rsid w:val="00FB2758"/>
    <w:rsid w:val="00FB454B"/>
    <w:rsid w:val="00FC125F"/>
    <w:rsid w:val="00FC132C"/>
    <w:rsid w:val="00FC2FF8"/>
    <w:rsid w:val="00FC3546"/>
    <w:rsid w:val="00FC72B2"/>
    <w:rsid w:val="00FD01AB"/>
    <w:rsid w:val="00FD16B9"/>
    <w:rsid w:val="00FD1839"/>
    <w:rsid w:val="00FD1E1C"/>
    <w:rsid w:val="00FD238F"/>
    <w:rsid w:val="00FD31E1"/>
    <w:rsid w:val="00FD3259"/>
    <w:rsid w:val="00FD3588"/>
    <w:rsid w:val="00FD5D23"/>
    <w:rsid w:val="00FE2030"/>
    <w:rsid w:val="00FE42EC"/>
    <w:rsid w:val="00FE4FC6"/>
    <w:rsid w:val="00FE781D"/>
    <w:rsid w:val="00FE7E30"/>
    <w:rsid w:val="00FF0E43"/>
    <w:rsid w:val="00FF0F04"/>
    <w:rsid w:val="00FF1CF0"/>
    <w:rsid w:val="00FF27A8"/>
    <w:rsid w:val="00FF4B5B"/>
    <w:rsid w:val="00FF5B79"/>
    <w:rsid w:val="00FF6C34"/>
    <w:rsid w:val="00FF789C"/>
    <w:rsid w:val="00FF79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A657BD6"/>
  <w15:chartTrackingRefBased/>
  <w15:docId w15:val="{76E99B4C-3B9D-4CF3-A280-3B6011768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4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F14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2524E"/>
    <w:pPr>
      <w:spacing w:before="100" w:beforeAutospacing="1" w:after="100" w:afterAutospacing="1" w:line="240" w:lineRule="auto"/>
    </w:pPr>
    <w:rPr>
      <w:rFonts w:ascii="Times New Roman" w:hAnsi="Times New Roman" w:cs="Times New Roman"/>
      <w:sz w:val="24"/>
      <w:szCs w:val="24"/>
      <w:lang w:eastAsia="en-GB"/>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E75DC1"/>
    <w:pPr>
      <w:ind w:left="720"/>
      <w:contextualSpacing/>
    </w:pPr>
  </w:style>
  <w:style w:type="paragraph" w:styleId="Header">
    <w:name w:val="header"/>
    <w:basedOn w:val="Normal"/>
    <w:link w:val="HeaderChar"/>
    <w:uiPriority w:val="99"/>
    <w:unhideWhenUsed/>
    <w:rsid w:val="003F60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6002"/>
  </w:style>
  <w:style w:type="paragraph" w:styleId="Footer">
    <w:name w:val="footer"/>
    <w:basedOn w:val="Normal"/>
    <w:link w:val="FooterChar"/>
    <w:uiPriority w:val="99"/>
    <w:unhideWhenUsed/>
    <w:rsid w:val="003F60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6002"/>
  </w:style>
  <w:style w:type="table" w:customStyle="1" w:styleId="TableGrid1">
    <w:name w:val="Table Grid1"/>
    <w:basedOn w:val="TableNormal"/>
    <w:next w:val="TableGrid"/>
    <w:uiPriority w:val="39"/>
    <w:rsid w:val="002276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urfulAccent5">
    <w:name w:val="Grid Table 6 Colorful Accent 5"/>
    <w:basedOn w:val="TableNormal"/>
    <w:uiPriority w:val="51"/>
    <w:rsid w:val="00DC1CAE"/>
    <w:pPr>
      <w:spacing w:before="100" w:after="0" w:line="240" w:lineRule="auto"/>
    </w:pPr>
    <w:rPr>
      <w:rFonts w:eastAsiaTheme="minorEastAsia"/>
      <w:color w:val="2F5496" w:themeColor="accent5" w:themeShade="BF"/>
      <w:sz w:val="20"/>
      <w:szCs w:val="20"/>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6Colorful-Accent51">
    <w:name w:val="Grid Table 6 Colorful - Accent 51"/>
    <w:basedOn w:val="TableNormal"/>
    <w:next w:val="GridTable6ColourfulAccent5"/>
    <w:uiPriority w:val="51"/>
    <w:rsid w:val="001A7CDC"/>
    <w:pPr>
      <w:spacing w:before="100" w:after="0" w:line="240" w:lineRule="auto"/>
    </w:pPr>
    <w:rPr>
      <w:rFonts w:eastAsiaTheme="minorEastAsia"/>
      <w:color w:val="2F5496" w:themeColor="accent5" w:themeShade="BF"/>
      <w:sz w:val="20"/>
      <w:szCs w:val="20"/>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eGrid2">
    <w:name w:val="Table Grid2"/>
    <w:basedOn w:val="TableNormal"/>
    <w:next w:val="TableGrid"/>
    <w:rsid w:val="00E203D7"/>
    <w:pPr>
      <w:spacing w:before="100"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E203D7"/>
    <w:pPr>
      <w:spacing w:before="100"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581C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9713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E97135"/>
    <w:pPr>
      <w:spacing w:before="100"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39"/>
    <w:rsid w:val="00E971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rsid w:val="007B2E3E"/>
    <w:pPr>
      <w:spacing w:before="100"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3C5B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rsid w:val="003C5B2B"/>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locked/>
    <w:rsid w:val="006E708C"/>
  </w:style>
  <w:style w:type="character" w:styleId="Hyperlink">
    <w:name w:val="Hyperlink"/>
    <w:basedOn w:val="DefaultParagraphFont"/>
    <w:uiPriority w:val="99"/>
    <w:unhideWhenUsed/>
    <w:rsid w:val="0012442C"/>
    <w:rPr>
      <w:color w:val="0563C1" w:themeColor="hyperlink"/>
      <w:u w:val="single"/>
    </w:rPr>
  </w:style>
  <w:style w:type="character" w:customStyle="1" w:styleId="UnresolvedMention1">
    <w:name w:val="Unresolved Mention1"/>
    <w:basedOn w:val="DefaultParagraphFont"/>
    <w:uiPriority w:val="99"/>
    <w:semiHidden/>
    <w:unhideWhenUsed/>
    <w:rsid w:val="007E3C22"/>
    <w:rPr>
      <w:color w:val="605E5C"/>
      <w:shd w:val="clear" w:color="auto" w:fill="E1DFDD"/>
    </w:rPr>
  </w:style>
  <w:style w:type="character" w:styleId="FollowedHyperlink">
    <w:name w:val="FollowedHyperlink"/>
    <w:basedOn w:val="DefaultParagraphFont"/>
    <w:uiPriority w:val="99"/>
    <w:semiHidden/>
    <w:unhideWhenUsed/>
    <w:rsid w:val="00413FBB"/>
    <w:rPr>
      <w:color w:val="954F72" w:themeColor="followedHyperlink"/>
      <w:u w:val="single"/>
    </w:rPr>
  </w:style>
  <w:style w:type="character" w:styleId="CommentReference">
    <w:name w:val="annotation reference"/>
    <w:basedOn w:val="DefaultParagraphFont"/>
    <w:uiPriority w:val="99"/>
    <w:semiHidden/>
    <w:unhideWhenUsed/>
    <w:rsid w:val="00D05C8C"/>
    <w:rPr>
      <w:sz w:val="16"/>
      <w:szCs w:val="16"/>
    </w:rPr>
  </w:style>
  <w:style w:type="paragraph" w:styleId="CommentText">
    <w:name w:val="annotation text"/>
    <w:basedOn w:val="Normal"/>
    <w:link w:val="CommentTextChar"/>
    <w:uiPriority w:val="99"/>
    <w:semiHidden/>
    <w:unhideWhenUsed/>
    <w:rsid w:val="00D05C8C"/>
    <w:pPr>
      <w:spacing w:line="240" w:lineRule="auto"/>
    </w:pPr>
    <w:rPr>
      <w:sz w:val="20"/>
      <w:szCs w:val="20"/>
    </w:rPr>
  </w:style>
  <w:style w:type="character" w:customStyle="1" w:styleId="CommentTextChar">
    <w:name w:val="Comment Text Char"/>
    <w:basedOn w:val="DefaultParagraphFont"/>
    <w:link w:val="CommentText"/>
    <w:uiPriority w:val="99"/>
    <w:semiHidden/>
    <w:rsid w:val="00D05C8C"/>
    <w:rPr>
      <w:sz w:val="20"/>
      <w:szCs w:val="20"/>
    </w:rPr>
  </w:style>
  <w:style w:type="paragraph" w:styleId="CommentSubject">
    <w:name w:val="annotation subject"/>
    <w:basedOn w:val="CommentText"/>
    <w:next w:val="CommentText"/>
    <w:link w:val="CommentSubjectChar"/>
    <w:uiPriority w:val="99"/>
    <w:semiHidden/>
    <w:unhideWhenUsed/>
    <w:rsid w:val="00D05C8C"/>
    <w:rPr>
      <w:b/>
      <w:bCs/>
    </w:rPr>
  </w:style>
  <w:style w:type="character" w:customStyle="1" w:styleId="CommentSubjectChar">
    <w:name w:val="Comment Subject Char"/>
    <w:basedOn w:val="CommentTextChar"/>
    <w:link w:val="CommentSubject"/>
    <w:uiPriority w:val="99"/>
    <w:semiHidden/>
    <w:rsid w:val="00D05C8C"/>
    <w:rPr>
      <w:b/>
      <w:bCs/>
      <w:sz w:val="20"/>
      <w:szCs w:val="20"/>
    </w:rPr>
  </w:style>
  <w:style w:type="paragraph" w:styleId="Revision">
    <w:name w:val="Revision"/>
    <w:hidden/>
    <w:uiPriority w:val="99"/>
    <w:semiHidden/>
    <w:rsid w:val="00487566"/>
    <w:pPr>
      <w:spacing w:after="0" w:line="240" w:lineRule="auto"/>
    </w:pPr>
  </w:style>
  <w:style w:type="table" w:customStyle="1" w:styleId="TableGrid8">
    <w:name w:val="Table Grid8"/>
    <w:basedOn w:val="TableNormal"/>
    <w:next w:val="TableGrid"/>
    <w:uiPriority w:val="39"/>
    <w:rsid w:val="00723D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B40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400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71139">
      <w:bodyDiv w:val="1"/>
      <w:marLeft w:val="0"/>
      <w:marRight w:val="0"/>
      <w:marTop w:val="0"/>
      <w:marBottom w:val="0"/>
      <w:divBdr>
        <w:top w:val="none" w:sz="0" w:space="0" w:color="auto"/>
        <w:left w:val="none" w:sz="0" w:space="0" w:color="auto"/>
        <w:bottom w:val="none" w:sz="0" w:space="0" w:color="auto"/>
        <w:right w:val="none" w:sz="0" w:space="0" w:color="auto"/>
      </w:divBdr>
    </w:div>
    <w:div w:id="254831063">
      <w:bodyDiv w:val="1"/>
      <w:marLeft w:val="0"/>
      <w:marRight w:val="0"/>
      <w:marTop w:val="0"/>
      <w:marBottom w:val="0"/>
      <w:divBdr>
        <w:top w:val="none" w:sz="0" w:space="0" w:color="auto"/>
        <w:left w:val="none" w:sz="0" w:space="0" w:color="auto"/>
        <w:bottom w:val="none" w:sz="0" w:space="0" w:color="auto"/>
        <w:right w:val="none" w:sz="0" w:space="0" w:color="auto"/>
      </w:divBdr>
    </w:div>
    <w:div w:id="300499873">
      <w:bodyDiv w:val="1"/>
      <w:marLeft w:val="0"/>
      <w:marRight w:val="0"/>
      <w:marTop w:val="0"/>
      <w:marBottom w:val="0"/>
      <w:divBdr>
        <w:top w:val="none" w:sz="0" w:space="0" w:color="auto"/>
        <w:left w:val="none" w:sz="0" w:space="0" w:color="auto"/>
        <w:bottom w:val="none" w:sz="0" w:space="0" w:color="auto"/>
        <w:right w:val="none" w:sz="0" w:space="0" w:color="auto"/>
      </w:divBdr>
    </w:div>
    <w:div w:id="347416857">
      <w:bodyDiv w:val="1"/>
      <w:marLeft w:val="0"/>
      <w:marRight w:val="0"/>
      <w:marTop w:val="0"/>
      <w:marBottom w:val="0"/>
      <w:divBdr>
        <w:top w:val="none" w:sz="0" w:space="0" w:color="auto"/>
        <w:left w:val="none" w:sz="0" w:space="0" w:color="auto"/>
        <w:bottom w:val="none" w:sz="0" w:space="0" w:color="auto"/>
        <w:right w:val="none" w:sz="0" w:space="0" w:color="auto"/>
      </w:divBdr>
    </w:div>
    <w:div w:id="570622169">
      <w:bodyDiv w:val="1"/>
      <w:marLeft w:val="0"/>
      <w:marRight w:val="0"/>
      <w:marTop w:val="0"/>
      <w:marBottom w:val="0"/>
      <w:divBdr>
        <w:top w:val="none" w:sz="0" w:space="0" w:color="auto"/>
        <w:left w:val="none" w:sz="0" w:space="0" w:color="auto"/>
        <w:bottom w:val="none" w:sz="0" w:space="0" w:color="auto"/>
        <w:right w:val="none" w:sz="0" w:space="0" w:color="auto"/>
      </w:divBdr>
    </w:div>
    <w:div w:id="792794909">
      <w:bodyDiv w:val="1"/>
      <w:marLeft w:val="0"/>
      <w:marRight w:val="0"/>
      <w:marTop w:val="0"/>
      <w:marBottom w:val="0"/>
      <w:divBdr>
        <w:top w:val="none" w:sz="0" w:space="0" w:color="auto"/>
        <w:left w:val="none" w:sz="0" w:space="0" w:color="auto"/>
        <w:bottom w:val="none" w:sz="0" w:space="0" w:color="auto"/>
        <w:right w:val="none" w:sz="0" w:space="0" w:color="auto"/>
      </w:divBdr>
    </w:div>
    <w:div w:id="812796706">
      <w:bodyDiv w:val="1"/>
      <w:marLeft w:val="0"/>
      <w:marRight w:val="0"/>
      <w:marTop w:val="0"/>
      <w:marBottom w:val="0"/>
      <w:divBdr>
        <w:top w:val="none" w:sz="0" w:space="0" w:color="auto"/>
        <w:left w:val="none" w:sz="0" w:space="0" w:color="auto"/>
        <w:bottom w:val="none" w:sz="0" w:space="0" w:color="auto"/>
        <w:right w:val="none" w:sz="0" w:space="0" w:color="auto"/>
      </w:divBdr>
    </w:div>
    <w:div w:id="814420810">
      <w:bodyDiv w:val="1"/>
      <w:marLeft w:val="0"/>
      <w:marRight w:val="0"/>
      <w:marTop w:val="0"/>
      <w:marBottom w:val="0"/>
      <w:divBdr>
        <w:top w:val="none" w:sz="0" w:space="0" w:color="auto"/>
        <w:left w:val="none" w:sz="0" w:space="0" w:color="auto"/>
        <w:bottom w:val="none" w:sz="0" w:space="0" w:color="auto"/>
        <w:right w:val="none" w:sz="0" w:space="0" w:color="auto"/>
      </w:divBdr>
    </w:div>
    <w:div w:id="828331680">
      <w:bodyDiv w:val="1"/>
      <w:marLeft w:val="0"/>
      <w:marRight w:val="0"/>
      <w:marTop w:val="0"/>
      <w:marBottom w:val="0"/>
      <w:divBdr>
        <w:top w:val="none" w:sz="0" w:space="0" w:color="auto"/>
        <w:left w:val="none" w:sz="0" w:space="0" w:color="auto"/>
        <w:bottom w:val="none" w:sz="0" w:space="0" w:color="auto"/>
        <w:right w:val="none" w:sz="0" w:space="0" w:color="auto"/>
      </w:divBdr>
    </w:div>
    <w:div w:id="1070998709">
      <w:bodyDiv w:val="1"/>
      <w:marLeft w:val="0"/>
      <w:marRight w:val="0"/>
      <w:marTop w:val="0"/>
      <w:marBottom w:val="0"/>
      <w:divBdr>
        <w:top w:val="none" w:sz="0" w:space="0" w:color="auto"/>
        <w:left w:val="none" w:sz="0" w:space="0" w:color="auto"/>
        <w:bottom w:val="none" w:sz="0" w:space="0" w:color="auto"/>
        <w:right w:val="none" w:sz="0" w:space="0" w:color="auto"/>
      </w:divBdr>
    </w:div>
    <w:div w:id="1078140113">
      <w:bodyDiv w:val="1"/>
      <w:marLeft w:val="0"/>
      <w:marRight w:val="0"/>
      <w:marTop w:val="0"/>
      <w:marBottom w:val="0"/>
      <w:divBdr>
        <w:top w:val="none" w:sz="0" w:space="0" w:color="auto"/>
        <w:left w:val="none" w:sz="0" w:space="0" w:color="auto"/>
        <w:bottom w:val="none" w:sz="0" w:space="0" w:color="auto"/>
        <w:right w:val="none" w:sz="0" w:space="0" w:color="auto"/>
      </w:divBdr>
    </w:div>
    <w:div w:id="1413234105">
      <w:bodyDiv w:val="1"/>
      <w:marLeft w:val="0"/>
      <w:marRight w:val="0"/>
      <w:marTop w:val="0"/>
      <w:marBottom w:val="0"/>
      <w:divBdr>
        <w:top w:val="none" w:sz="0" w:space="0" w:color="auto"/>
        <w:left w:val="none" w:sz="0" w:space="0" w:color="auto"/>
        <w:bottom w:val="none" w:sz="0" w:space="0" w:color="auto"/>
        <w:right w:val="none" w:sz="0" w:space="0" w:color="auto"/>
      </w:divBdr>
    </w:div>
    <w:div w:id="1613707894">
      <w:bodyDiv w:val="1"/>
      <w:marLeft w:val="0"/>
      <w:marRight w:val="0"/>
      <w:marTop w:val="0"/>
      <w:marBottom w:val="0"/>
      <w:divBdr>
        <w:top w:val="none" w:sz="0" w:space="0" w:color="auto"/>
        <w:left w:val="none" w:sz="0" w:space="0" w:color="auto"/>
        <w:bottom w:val="none" w:sz="0" w:space="0" w:color="auto"/>
        <w:right w:val="none" w:sz="0" w:space="0" w:color="auto"/>
      </w:divBdr>
    </w:div>
    <w:div w:id="1728723264">
      <w:bodyDiv w:val="1"/>
      <w:marLeft w:val="0"/>
      <w:marRight w:val="0"/>
      <w:marTop w:val="0"/>
      <w:marBottom w:val="0"/>
      <w:divBdr>
        <w:top w:val="none" w:sz="0" w:space="0" w:color="auto"/>
        <w:left w:val="none" w:sz="0" w:space="0" w:color="auto"/>
        <w:bottom w:val="none" w:sz="0" w:space="0" w:color="auto"/>
        <w:right w:val="none" w:sz="0" w:space="0" w:color="auto"/>
      </w:divBdr>
    </w:div>
    <w:div w:id="1863543003">
      <w:bodyDiv w:val="1"/>
      <w:marLeft w:val="0"/>
      <w:marRight w:val="0"/>
      <w:marTop w:val="0"/>
      <w:marBottom w:val="0"/>
      <w:divBdr>
        <w:top w:val="none" w:sz="0" w:space="0" w:color="auto"/>
        <w:left w:val="none" w:sz="0" w:space="0" w:color="auto"/>
        <w:bottom w:val="none" w:sz="0" w:space="0" w:color="auto"/>
        <w:right w:val="none" w:sz="0" w:space="0" w:color="auto"/>
      </w:divBdr>
    </w:div>
    <w:div w:id="1873494494">
      <w:bodyDiv w:val="1"/>
      <w:marLeft w:val="0"/>
      <w:marRight w:val="0"/>
      <w:marTop w:val="0"/>
      <w:marBottom w:val="0"/>
      <w:divBdr>
        <w:top w:val="none" w:sz="0" w:space="0" w:color="auto"/>
        <w:left w:val="none" w:sz="0" w:space="0" w:color="auto"/>
        <w:bottom w:val="none" w:sz="0" w:space="0" w:color="auto"/>
        <w:right w:val="none" w:sz="0" w:space="0" w:color="auto"/>
      </w:divBdr>
    </w:div>
    <w:div w:id="1916084598">
      <w:bodyDiv w:val="1"/>
      <w:marLeft w:val="0"/>
      <w:marRight w:val="0"/>
      <w:marTop w:val="0"/>
      <w:marBottom w:val="0"/>
      <w:divBdr>
        <w:top w:val="none" w:sz="0" w:space="0" w:color="auto"/>
        <w:left w:val="none" w:sz="0" w:space="0" w:color="auto"/>
        <w:bottom w:val="none" w:sz="0" w:space="0" w:color="auto"/>
        <w:right w:val="none" w:sz="0" w:space="0" w:color="auto"/>
      </w:divBdr>
    </w:div>
    <w:div w:id="1991666804">
      <w:bodyDiv w:val="1"/>
      <w:marLeft w:val="0"/>
      <w:marRight w:val="0"/>
      <w:marTop w:val="0"/>
      <w:marBottom w:val="0"/>
      <w:divBdr>
        <w:top w:val="none" w:sz="0" w:space="0" w:color="auto"/>
        <w:left w:val="none" w:sz="0" w:space="0" w:color="auto"/>
        <w:bottom w:val="none" w:sz="0" w:space="0" w:color="auto"/>
        <w:right w:val="none" w:sz="0" w:space="0" w:color="auto"/>
      </w:divBdr>
    </w:div>
    <w:div w:id="2086490508">
      <w:bodyDiv w:val="1"/>
      <w:marLeft w:val="0"/>
      <w:marRight w:val="0"/>
      <w:marTop w:val="0"/>
      <w:marBottom w:val="0"/>
      <w:divBdr>
        <w:top w:val="none" w:sz="0" w:space="0" w:color="auto"/>
        <w:left w:val="none" w:sz="0" w:space="0" w:color="auto"/>
        <w:bottom w:val="none" w:sz="0" w:space="0" w:color="auto"/>
        <w:right w:val="none" w:sz="0" w:space="0" w:color="auto"/>
      </w:divBdr>
    </w:div>
    <w:div w:id="209794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hss.performance@gov.wal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etadata xmlns="http://www.objective.com/ecm/document/metadata/FF3C5B18883D4E21973B57C2EEED7FD1" version="1.0.0">
  <systemFields>
    <field name="Objective-Id">
      <value order="0">A42110336</value>
    </field>
    <field name="Objective-Title">
      <value order="0">NHS Performance Framework - Qualitative Measure - Smoking Cessation - Return - 2022-2023 - Mid Year - Cwm Taf Morgannwg UHB - 20220909</value>
    </field>
    <field name="Objective-Description">
      <value order="0"/>
    </field>
    <field name="Objective-CreationStamp">
      <value order="0">2022-09-13T09:43:20Z</value>
    </field>
    <field name="Objective-IsApproved">
      <value order="0">false</value>
    </field>
    <field name="Objective-IsPublished">
      <value order="0">true</value>
    </field>
    <field name="Objective-DatePublished">
      <value order="0">2022-09-13T09:45:45Z</value>
    </field>
    <field name="Objective-ModificationStamp">
      <value order="0">2022-09-13T09:45:45Z</value>
    </field>
    <field name="Objective-Owner">
      <value order="0">Ross, Suzanne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Update Reports - 2018-2023:NHS Performance Framework Update Reports - Smoking Cessation</value>
    </field>
    <field name="Objective-Parent">
      <value order="0">NHS Performance Framework Update Reports - Smoking Cessation</value>
    </field>
    <field name="Objective-State">
      <value order="0">Published</value>
    </field>
    <field name="Objective-VersionId">
      <value order="0">vA80550409</value>
    </field>
    <field name="Objective-Version">
      <value order="0">1.0</value>
    </field>
    <field name="Objective-VersionNumber">
      <value order="0">1</value>
    </field>
    <field name="Objective-VersionComment">
      <value order="0">First version</value>
    </field>
    <field name="Objective-FileNumber">
      <value order="0">qA1351203</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72aa0b1f2b28dae01744351ea5fa0bae">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36bd09a5817668b280ca031b17ae02ce"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34FCC3-6CE2-4AE8-9689-E329D7DEC383}">
  <ds:schemaRefs>
    <ds:schemaRef ds:uri="http://schemas.microsoft.com/sharepoint/v3/contenttype/forms"/>
  </ds:schemaRefs>
</ds:datastoreItem>
</file>

<file path=customXml/itemProps2.xml><?xml version="1.0" encoding="utf-8"?>
<ds:datastoreItem xmlns:ds="http://schemas.openxmlformats.org/officeDocument/2006/customXml" ds:itemID="{2B4F9583-763D-4F91-A8E2-6C9C7389D2C2}">
  <ds:schemaRefs>
    <ds:schemaRef ds:uri="b7e247b7-cca8-429f-8688-16f83c8fba5f"/>
    <ds:schemaRef ds:uri="http://purl.org/dc/dcmitype/"/>
    <ds:schemaRef ds:uri="http://schemas.microsoft.com/office/2006/documentManagement/types"/>
    <ds:schemaRef ds:uri="f30bebb2-c01f-48d0-81da-dc8b123879c2"/>
    <ds:schemaRef ds:uri="http://schemas.microsoft.com/office/2006/metadata/properties"/>
    <ds:schemaRef ds:uri="http://schemas.microsoft.com/office/infopath/2007/PartnerControls"/>
    <ds:schemaRef ds:uri="http://www.w3.org/XML/1998/namespace"/>
    <ds:schemaRef ds:uri="http://purl.org/dc/term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59B49AE2-CE81-4A75-87E2-FBD41627B37C}">
  <ds:schemaRefs>
    <ds:schemaRef ds:uri="http://schemas.openxmlformats.org/officeDocument/2006/bibliography"/>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2E4E2480-BEA0-4F60-A777-FF14E0E76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2810</Words>
  <Characters>16019</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18792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Delivery &amp; Performance)</dc:creator>
  <cp:keywords/>
  <dc:description/>
  <cp:lastModifiedBy>Kathrine Davies (CTM UHB - Corporate Governance )</cp:lastModifiedBy>
  <cp:revision>5</cp:revision>
  <dcterms:created xsi:type="dcterms:W3CDTF">2023-04-03T10:04:00Z</dcterms:created>
  <dcterms:modified xsi:type="dcterms:W3CDTF">2023-05-22T12:31:00Z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A42110336</vt:lpwstr>
  </property>
  <property fmtid="{D5CDD505-2E9C-101B-9397-08002B2CF9AE}" pid="4" name="Objective-Title">
    <vt:lpwstr>NHS Performance Framework - Qualitative Measure - Smoking Cessation - Return - 2022-2023 - Mid Year - Cwm Taf Morgannwg UHB - 20220909</vt:lpwstr>
  </property>
  <property fmtid="{D5CDD505-2E9C-101B-9397-08002B2CF9AE}" pid="5" name="Objective-Description">
    <vt:lpwstr/>
  </property>
  <property fmtid="{D5CDD505-2E9C-101B-9397-08002B2CF9AE}" pid="6" name="Objective-CreationStamp">
    <vt:filetime>2022-09-13T09:44:31Z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2022-09-13T09:45:45Z</vt:filetime>
  </property>
  <property fmtid="{D5CDD505-2E9C-101B-9397-08002B2CF9AE}" pid="10" name="Objective-ModificationStamp">
    <vt:filetime>2022-09-13T09:45:45Z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vt:lpwstr>
  </property>
  <property fmtid="{D5CDD505-2E9C-101B-9397-08002B2CF9AE}" pid="13" name="Objective-Parent">
    <vt:lpwstr>NHS Performance Framework Update Reports - Smoking Cessation</vt:lpwstr>
  </property>
  <property fmtid="{D5CDD505-2E9C-101B-9397-08002B2CF9AE}" pid="14" name="Objective-State">
    <vt:lpwstr>Published</vt:lpwstr>
  </property>
  <property fmtid="{D5CDD505-2E9C-101B-9397-08002B2CF9AE}" pid="15" name="Objective-VersionId">
    <vt:lpwstr>vA80550409</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0x01010072F936CDCDE8F8418920914B3BFFF19C</vt:lpwstr>
  </property>
</Properties>
</file>