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63BD39" w14:textId="6C33729B" w:rsidR="00B56B04" w:rsidRPr="009442FC" w:rsidRDefault="00B56B04" w:rsidP="009442FC">
      <w:pPr>
        <w:pStyle w:val="NoSpacing"/>
        <w:rPr>
          <w:rFonts w:cs="Arial"/>
          <w:sz w:val="2"/>
          <w:szCs w:val="24"/>
        </w:rPr>
      </w:pPr>
    </w:p>
    <w:tbl>
      <w:tblPr>
        <w:tblStyle w:val="TableGrid"/>
        <w:tblW w:w="10065" w:type="dxa"/>
        <w:tblInd w:w="-885" w:type="dxa"/>
        <w:tblLook w:val="04A0" w:firstRow="1" w:lastRow="0" w:firstColumn="1" w:lastColumn="0" w:noHBand="0" w:noVBand="1"/>
      </w:tblPr>
      <w:tblGrid>
        <w:gridCol w:w="4537"/>
        <w:gridCol w:w="749"/>
        <w:gridCol w:w="4779"/>
      </w:tblGrid>
      <w:tr w:rsidR="00B56B04" w:rsidRPr="009A3759" w14:paraId="0E63BD40" w14:textId="77777777" w:rsidTr="007242C8">
        <w:trPr>
          <w:trHeight w:val="828"/>
        </w:trPr>
        <w:tc>
          <w:tcPr>
            <w:tcW w:w="5286" w:type="dxa"/>
            <w:gridSpan w:val="2"/>
            <w:vAlign w:val="center"/>
          </w:tcPr>
          <w:p w14:paraId="0E63BD3A" w14:textId="77777777" w:rsidR="00B56B04" w:rsidRPr="009A3759" w:rsidRDefault="00B56B04" w:rsidP="007242C8">
            <w:pPr>
              <w:jc w:val="center"/>
              <w:rPr>
                <w:rFonts w:cs="Arial"/>
                <w:b/>
                <w:szCs w:val="24"/>
              </w:rPr>
            </w:pPr>
          </w:p>
          <w:p w14:paraId="0E63BD3B" w14:textId="77777777" w:rsidR="00B56B04" w:rsidRPr="009A3759" w:rsidRDefault="00B56B04" w:rsidP="007242C8">
            <w:pPr>
              <w:jc w:val="center"/>
              <w:rPr>
                <w:rFonts w:cs="Arial"/>
                <w:b/>
                <w:szCs w:val="24"/>
              </w:rPr>
            </w:pPr>
            <w:r w:rsidRPr="009A3759">
              <w:rPr>
                <w:noProof/>
                <w:szCs w:val="24"/>
              </w:rPr>
              <w:drawing>
                <wp:inline distT="0" distB="0" distL="0" distR="0" wp14:anchorId="0E63BDE1" wp14:editId="1E0C6EA4">
                  <wp:extent cx="2971811" cy="754856"/>
                  <wp:effectExtent l="0" t="0" r="0" b="762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971811" cy="754856"/>
                          </a:xfrm>
                          <a:prstGeom prst="rect">
                            <a:avLst/>
                          </a:prstGeom>
                          <a:noFill/>
                          <a:ln w="9525">
                            <a:noFill/>
                            <a:miter lim="800000"/>
                            <a:headEnd/>
                            <a:tailEnd/>
                          </a:ln>
                        </pic:spPr>
                      </pic:pic>
                    </a:graphicData>
                  </a:graphic>
                </wp:inline>
              </w:drawing>
            </w:r>
          </w:p>
          <w:p w14:paraId="0E63BD3C" w14:textId="77777777" w:rsidR="00B56B04" w:rsidRPr="009A3759" w:rsidRDefault="00B56B04" w:rsidP="007242C8">
            <w:pPr>
              <w:jc w:val="center"/>
              <w:rPr>
                <w:rFonts w:cs="Arial"/>
                <w:szCs w:val="24"/>
              </w:rPr>
            </w:pPr>
          </w:p>
        </w:tc>
        <w:tc>
          <w:tcPr>
            <w:tcW w:w="4779" w:type="dxa"/>
          </w:tcPr>
          <w:p w14:paraId="0E63BD3D" w14:textId="14D243EE" w:rsidR="00B56B04" w:rsidRPr="00BB61A7" w:rsidRDefault="00B56B04" w:rsidP="007242C8">
            <w:pPr>
              <w:jc w:val="right"/>
              <w:rPr>
                <w:rFonts w:cs="Arial"/>
                <w:b/>
                <w:szCs w:val="24"/>
              </w:rPr>
            </w:pPr>
            <w:r w:rsidRPr="009A3759">
              <w:rPr>
                <w:rFonts w:cs="Arial"/>
                <w:b/>
                <w:szCs w:val="24"/>
              </w:rPr>
              <w:t xml:space="preserve">Reference </w:t>
            </w:r>
            <w:r w:rsidRPr="00BB61A7">
              <w:rPr>
                <w:rFonts w:cs="Arial"/>
                <w:b/>
                <w:szCs w:val="24"/>
              </w:rPr>
              <w:t xml:space="preserve">Number: </w:t>
            </w:r>
            <w:r w:rsidR="00BB61A7" w:rsidRPr="00BB61A7">
              <w:rPr>
                <w:rFonts w:cs="Arial"/>
                <w:b/>
                <w:szCs w:val="24"/>
              </w:rPr>
              <w:t>OP2</w:t>
            </w:r>
          </w:p>
          <w:p w14:paraId="0E63BD3E" w14:textId="7EDAA8FA" w:rsidR="00B56B04" w:rsidRPr="00BB61A7" w:rsidRDefault="00B56B04" w:rsidP="007242C8">
            <w:pPr>
              <w:jc w:val="right"/>
              <w:rPr>
                <w:rFonts w:cs="Arial"/>
                <w:b/>
                <w:szCs w:val="24"/>
              </w:rPr>
            </w:pPr>
            <w:r w:rsidRPr="00BB61A7">
              <w:rPr>
                <w:rFonts w:cs="Arial"/>
                <w:b/>
                <w:szCs w:val="24"/>
              </w:rPr>
              <w:t xml:space="preserve">Version Number: </w:t>
            </w:r>
            <w:r w:rsidR="00BB61A7" w:rsidRPr="00BB61A7">
              <w:rPr>
                <w:rFonts w:cs="Arial"/>
                <w:b/>
                <w:szCs w:val="24"/>
              </w:rPr>
              <w:t>3</w:t>
            </w:r>
          </w:p>
          <w:p w14:paraId="2B586E8A" w14:textId="461FEB61" w:rsidR="00B56B04" w:rsidRPr="009442FC" w:rsidRDefault="00B56B04" w:rsidP="007242C8">
            <w:pPr>
              <w:jc w:val="right"/>
              <w:rPr>
                <w:rFonts w:cs="Arial"/>
                <w:b/>
                <w:szCs w:val="24"/>
              </w:rPr>
            </w:pPr>
            <w:r w:rsidRPr="009442FC">
              <w:rPr>
                <w:rFonts w:cs="Arial"/>
                <w:b/>
                <w:szCs w:val="24"/>
              </w:rPr>
              <w:t xml:space="preserve">Next Review date: </w:t>
            </w:r>
            <w:r w:rsidR="009442FC" w:rsidRPr="009442FC">
              <w:rPr>
                <w:rFonts w:cs="Arial"/>
                <w:b/>
                <w:szCs w:val="24"/>
              </w:rPr>
              <w:t>28</w:t>
            </w:r>
            <w:r w:rsidRPr="009442FC">
              <w:rPr>
                <w:rFonts w:cs="Arial"/>
                <w:b/>
                <w:szCs w:val="24"/>
              </w:rPr>
              <w:t>/</w:t>
            </w:r>
            <w:r w:rsidR="009442FC" w:rsidRPr="009442FC">
              <w:rPr>
                <w:rFonts w:cs="Arial"/>
                <w:b/>
                <w:szCs w:val="24"/>
              </w:rPr>
              <w:t>1</w:t>
            </w:r>
            <w:r w:rsidRPr="009442FC">
              <w:rPr>
                <w:rFonts w:cs="Arial"/>
                <w:b/>
                <w:szCs w:val="24"/>
              </w:rPr>
              <w:t>0/</w:t>
            </w:r>
            <w:r w:rsidR="00F00467">
              <w:rPr>
                <w:rFonts w:cs="Arial"/>
                <w:b/>
                <w:szCs w:val="24"/>
              </w:rPr>
              <w:t>22</w:t>
            </w:r>
          </w:p>
          <w:p w14:paraId="0E63BD3F" w14:textId="5C03676E" w:rsidR="00BB61A7" w:rsidRPr="009A3759" w:rsidRDefault="00BB61A7" w:rsidP="007242C8">
            <w:pPr>
              <w:jc w:val="right"/>
              <w:rPr>
                <w:rFonts w:cs="Arial"/>
                <w:szCs w:val="24"/>
              </w:rPr>
            </w:pPr>
          </w:p>
        </w:tc>
        <w:bookmarkStart w:id="0" w:name="_GoBack"/>
        <w:bookmarkEnd w:id="0"/>
      </w:tr>
      <w:tr w:rsidR="00B56B04" w:rsidRPr="009A3759" w14:paraId="0E63BD42" w14:textId="77777777" w:rsidTr="007242C8">
        <w:trPr>
          <w:trHeight w:val="828"/>
        </w:trPr>
        <w:tc>
          <w:tcPr>
            <w:tcW w:w="10065" w:type="dxa"/>
            <w:gridSpan w:val="3"/>
            <w:vAlign w:val="center"/>
          </w:tcPr>
          <w:p w14:paraId="37BAC2A0" w14:textId="77777777" w:rsidR="00DC0E6C" w:rsidRDefault="00DC0E6C" w:rsidP="007242C8">
            <w:pPr>
              <w:jc w:val="center"/>
              <w:rPr>
                <w:rFonts w:cs="Arial"/>
                <w:b/>
                <w:szCs w:val="24"/>
              </w:rPr>
            </w:pPr>
            <w:r>
              <w:rPr>
                <w:rFonts w:cs="Arial"/>
                <w:b/>
                <w:szCs w:val="24"/>
              </w:rPr>
              <w:t>COUNTER FRAUD BRIBERY AND CORRUPTION</w:t>
            </w:r>
          </w:p>
          <w:p w14:paraId="0E63BD41" w14:textId="2F1AF1CB" w:rsidR="00B56B04" w:rsidRPr="009A3759" w:rsidRDefault="00DC0E6C" w:rsidP="007242C8">
            <w:pPr>
              <w:jc w:val="center"/>
              <w:rPr>
                <w:rFonts w:cs="Arial"/>
                <w:b/>
                <w:szCs w:val="24"/>
              </w:rPr>
            </w:pPr>
            <w:r>
              <w:rPr>
                <w:rFonts w:cs="Arial"/>
                <w:b/>
                <w:szCs w:val="24"/>
              </w:rPr>
              <w:t>POLICY AND RESPONSE PLAN</w:t>
            </w:r>
          </w:p>
        </w:tc>
      </w:tr>
      <w:tr w:rsidR="00B56B04" w:rsidRPr="009A3759" w14:paraId="0E63BD47" w14:textId="77777777" w:rsidTr="007242C8">
        <w:trPr>
          <w:trHeight w:val="828"/>
        </w:trPr>
        <w:tc>
          <w:tcPr>
            <w:tcW w:w="10065" w:type="dxa"/>
            <w:gridSpan w:val="3"/>
          </w:tcPr>
          <w:p w14:paraId="0E63BD43" w14:textId="77777777" w:rsidR="00B56B04" w:rsidRPr="009A3759" w:rsidRDefault="00B56B04" w:rsidP="007242C8">
            <w:pPr>
              <w:rPr>
                <w:rFonts w:cs="Arial"/>
                <w:b/>
                <w:szCs w:val="24"/>
              </w:rPr>
            </w:pPr>
            <w:r w:rsidRPr="004139C2">
              <w:rPr>
                <w:rFonts w:cs="Arial"/>
                <w:b/>
                <w:szCs w:val="24"/>
              </w:rPr>
              <w:t>Introduction</w:t>
            </w:r>
          </w:p>
          <w:p w14:paraId="0E63BD44" w14:textId="77777777" w:rsidR="00B56B04" w:rsidRPr="009A3759" w:rsidRDefault="00B56B04" w:rsidP="007242C8">
            <w:pPr>
              <w:rPr>
                <w:rFonts w:cs="Arial"/>
                <w:szCs w:val="24"/>
              </w:rPr>
            </w:pPr>
          </w:p>
          <w:p w14:paraId="0E63BD46" w14:textId="5CBDD334" w:rsidR="00F756B0" w:rsidRPr="009A3759" w:rsidRDefault="00F756B0" w:rsidP="0090010C">
            <w:pPr>
              <w:spacing w:after="120"/>
              <w:jc w:val="both"/>
              <w:rPr>
                <w:rFonts w:cs="Arial"/>
                <w:szCs w:val="24"/>
              </w:rPr>
            </w:pPr>
            <w:r w:rsidRPr="00AD73AB">
              <w:rPr>
                <w:lang w:val="en-US"/>
              </w:rPr>
              <w:t>This document sets out the Health Board’s policy and response plan for detected or suspected economic crime.</w:t>
            </w:r>
          </w:p>
        </w:tc>
      </w:tr>
      <w:tr w:rsidR="00B56B04" w:rsidRPr="009A3759" w14:paraId="0E63BD4C" w14:textId="77777777" w:rsidTr="007242C8">
        <w:trPr>
          <w:trHeight w:val="828"/>
        </w:trPr>
        <w:tc>
          <w:tcPr>
            <w:tcW w:w="10065" w:type="dxa"/>
            <w:gridSpan w:val="3"/>
          </w:tcPr>
          <w:p w14:paraId="0E63BD48" w14:textId="77777777" w:rsidR="00B56B04" w:rsidRPr="009A3759" w:rsidRDefault="00B56B04" w:rsidP="007242C8">
            <w:pPr>
              <w:rPr>
                <w:rFonts w:cs="Arial"/>
                <w:b/>
                <w:szCs w:val="24"/>
              </w:rPr>
            </w:pPr>
            <w:r w:rsidRPr="004139C2">
              <w:rPr>
                <w:rFonts w:cs="Arial"/>
                <w:b/>
                <w:szCs w:val="24"/>
              </w:rPr>
              <w:t>Objectives</w:t>
            </w:r>
          </w:p>
          <w:p w14:paraId="0E63BD49" w14:textId="1589DB7B" w:rsidR="00B56B04" w:rsidRDefault="00B56B04" w:rsidP="00DC0E6C">
            <w:pPr>
              <w:jc w:val="both"/>
              <w:rPr>
                <w:rFonts w:cs="Arial"/>
                <w:szCs w:val="24"/>
              </w:rPr>
            </w:pPr>
          </w:p>
          <w:p w14:paraId="06C08617" w14:textId="16608413" w:rsidR="00DC0E6C" w:rsidRDefault="00DC0E6C" w:rsidP="00DC0E6C">
            <w:pPr>
              <w:jc w:val="both"/>
            </w:pPr>
            <w:r w:rsidRPr="00AD73AB">
              <w:t>This document is intended to</w:t>
            </w:r>
            <w:r w:rsidR="00EA6BB9">
              <w:t xml:space="preserve"> raise awareness of</w:t>
            </w:r>
            <w:r>
              <w:t xml:space="preserve"> the risk of economic crime within the NHS, and to</w:t>
            </w:r>
            <w:r w:rsidRPr="00AD73AB">
              <w:t xml:space="preserve"> provide direction and help to all staff, Officers and Directors who identify and/or find themselves having to deal with suspected cases of economic crime.  </w:t>
            </w:r>
          </w:p>
          <w:p w14:paraId="298F27CC" w14:textId="77777777" w:rsidR="00DC0E6C" w:rsidRDefault="00DC0E6C" w:rsidP="00DC0E6C">
            <w:pPr>
              <w:jc w:val="both"/>
            </w:pPr>
          </w:p>
          <w:p w14:paraId="0E63BD4B" w14:textId="6C27DF4E" w:rsidR="00B56B04" w:rsidRPr="00DC0E6C" w:rsidRDefault="00DC0E6C" w:rsidP="0090010C">
            <w:pPr>
              <w:spacing w:after="120"/>
              <w:jc w:val="both"/>
              <w:rPr>
                <w:rFonts w:cs="Arial"/>
                <w:szCs w:val="24"/>
              </w:rPr>
            </w:pPr>
            <w:r w:rsidRPr="00AD73AB">
              <w:t>It gives a framework for a response, and advice and information on various aspects and implications of an investigation.</w:t>
            </w:r>
          </w:p>
        </w:tc>
      </w:tr>
      <w:tr w:rsidR="00B56B04" w:rsidRPr="009A3759" w14:paraId="0E63BD54" w14:textId="77777777" w:rsidTr="007242C8">
        <w:trPr>
          <w:trHeight w:val="828"/>
        </w:trPr>
        <w:tc>
          <w:tcPr>
            <w:tcW w:w="5286" w:type="dxa"/>
            <w:gridSpan w:val="2"/>
          </w:tcPr>
          <w:p w14:paraId="0E63BD4D" w14:textId="77777777" w:rsidR="00B56B04" w:rsidRPr="003A4FF8" w:rsidRDefault="00B56B04" w:rsidP="007242C8">
            <w:pPr>
              <w:pStyle w:val="NoSpacing"/>
              <w:rPr>
                <w:b/>
                <w:color w:val="000000" w:themeColor="text1"/>
                <w:szCs w:val="24"/>
              </w:rPr>
            </w:pPr>
            <w:r w:rsidRPr="003A4FF8">
              <w:rPr>
                <w:b/>
                <w:color w:val="000000" w:themeColor="text1"/>
                <w:szCs w:val="24"/>
              </w:rPr>
              <w:t>Operational Date</w:t>
            </w:r>
          </w:p>
          <w:p w14:paraId="0E63BD4E" w14:textId="77777777" w:rsidR="00B56B04" w:rsidRPr="003A4FF8" w:rsidRDefault="00B56B04" w:rsidP="007242C8">
            <w:pPr>
              <w:pStyle w:val="NoSpacing"/>
              <w:rPr>
                <w:b/>
                <w:color w:val="000000" w:themeColor="text1"/>
                <w:szCs w:val="24"/>
              </w:rPr>
            </w:pPr>
          </w:p>
          <w:p w14:paraId="087DFA9A" w14:textId="1D6A9F77" w:rsidR="00B56B04" w:rsidRPr="009442FC" w:rsidRDefault="009442FC" w:rsidP="007242C8">
            <w:pPr>
              <w:pStyle w:val="NoSpacing"/>
              <w:rPr>
                <w:rFonts w:cs="Arial"/>
                <w:color w:val="000000" w:themeColor="text1"/>
                <w:szCs w:val="24"/>
              </w:rPr>
            </w:pPr>
            <w:r w:rsidRPr="009442FC">
              <w:rPr>
                <w:rFonts w:cs="Arial"/>
                <w:color w:val="000000" w:themeColor="text1"/>
                <w:szCs w:val="24"/>
              </w:rPr>
              <w:t>28/10/2019</w:t>
            </w:r>
          </w:p>
          <w:p w14:paraId="0E63BD4F" w14:textId="1E744F74" w:rsidR="00107758" w:rsidRPr="00B13D02" w:rsidRDefault="00107758" w:rsidP="007242C8">
            <w:pPr>
              <w:pStyle w:val="NoSpacing"/>
              <w:rPr>
                <w:rFonts w:cs="Arial"/>
                <w:b/>
                <w:color w:val="000000" w:themeColor="text1"/>
                <w:szCs w:val="24"/>
              </w:rPr>
            </w:pPr>
          </w:p>
        </w:tc>
        <w:tc>
          <w:tcPr>
            <w:tcW w:w="4779" w:type="dxa"/>
          </w:tcPr>
          <w:p w14:paraId="0E63BD50" w14:textId="77777777" w:rsidR="00B56B04" w:rsidRPr="003A4FF8" w:rsidRDefault="00B56B04" w:rsidP="007242C8">
            <w:pPr>
              <w:rPr>
                <w:rFonts w:cs="Arial"/>
                <w:b/>
                <w:color w:val="000000" w:themeColor="text1"/>
                <w:szCs w:val="24"/>
              </w:rPr>
            </w:pPr>
            <w:r w:rsidRPr="003A4FF8">
              <w:rPr>
                <w:rFonts w:cs="Arial"/>
                <w:b/>
                <w:color w:val="000000" w:themeColor="text1"/>
                <w:szCs w:val="24"/>
              </w:rPr>
              <w:t>Expiry Date</w:t>
            </w:r>
          </w:p>
          <w:p w14:paraId="0E63BD51" w14:textId="77777777" w:rsidR="00B56B04" w:rsidRPr="003A4FF8" w:rsidRDefault="00B56B04" w:rsidP="007242C8">
            <w:pPr>
              <w:rPr>
                <w:rFonts w:cs="Arial"/>
                <w:color w:val="000000" w:themeColor="text1"/>
                <w:szCs w:val="24"/>
              </w:rPr>
            </w:pPr>
          </w:p>
          <w:p w14:paraId="0E63BD52" w14:textId="77777777" w:rsidR="00B56B04" w:rsidRPr="003A4FF8" w:rsidRDefault="00B56B04" w:rsidP="007242C8">
            <w:pPr>
              <w:rPr>
                <w:rFonts w:cs="Arial"/>
                <w:color w:val="000000" w:themeColor="text1"/>
                <w:szCs w:val="24"/>
              </w:rPr>
            </w:pPr>
            <w:r w:rsidRPr="003A4FF8">
              <w:rPr>
                <w:rFonts w:cs="Arial"/>
                <w:b/>
                <w:color w:val="000000" w:themeColor="text1"/>
                <w:szCs w:val="24"/>
              </w:rPr>
              <w:t>Formal</w:t>
            </w:r>
            <w:r w:rsidRPr="003A4FF8">
              <w:rPr>
                <w:rFonts w:cs="Arial"/>
                <w:color w:val="000000" w:themeColor="text1"/>
                <w:szCs w:val="24"/>
              </w:rPr>
              <w:t xml:space="preserve"> – three years</w:t>
            </w:r>
          </w:p>
          <w:p w14:paraId="0E63BD53" w14:textId="77777777" w:rsidR="00B56B04" w:rsidRPr="003A4FF8" w:rsidRDefault="00B56B04" w:rsidP="007242C8">
            <w:pPr>
              <w:rPr>
                <w:rFonts w:cs="Arial"/>
                <w:b/>
                <w:color w:val="000000" w:themeColor="text1"/>
                <w:szCs w:val="24"/>
              </w:rPr>
            </w:pPr>
            <w:r w:rsidRPr="003A4FF8">
              <w:rPr>
                <w:rFonts w:cs="Arial"/>
                <w:b/>
                <w:color w:val="000000" w:themeColor="text1"/>
                <w:szCs w:val="24"/>
              </w:rPr>
              <w:t>Informal</w:t>
            </w:r>
            <w:r w:rsidRPr="003A4FF8">
              <w:rPr>
                <w:rFonts w:cs="Arial"/>
                <w:color w:val="000000" w:themeColor="text1"/>
                <w:szCs w:val="24"/>
              </w:rPr>
              <w:t xml:space="preserve"> – one year</w:t>
            </w:r>
          </w:p>
        </w:tc>
      </w:tr>
      <w:tr w:rsidR="00B56B04" w:rsidRPr="009A3759" w14:paraId="0E63BD58" w14:textId="77777777" w:rsidTr="007242C8">
        <w:trPr>
          <w:trHeight w:val="828"/>
        </w:trPr>
        <w:tc>
          <w:tcPr>
            <w:tcW w:w="10065" w:type="dxa"/>
            <w:gridSpan w:val="3"/>
          </w:tcPr>
          <w:p w14:paraId="0E63BD55" w14:textId="77777777" w:rsidR="00B56B04" w:rsidRPr="009A3759" w:rsidRDefault="00B56B04" w:rsidP="007242C8">
            <w:pPr>
              <w:rPr>
                <w:rFonts w:cs="Arial"/>
                <w:b/>
                <w:szCs w:val="24"/>
              </w:rPr>
            </w:pPr>
            <w:r w:rsidRPr="004139C2">
              <w:rPr>
                <w:rFonts w:cs="Arial"/>
                <w:b/>
                <w:szCs w:val="24"/>
              </w:rPr>
              <w:t>Scope</w:t>
            </w:r>
          </w:p>
          <w:p w14:paraId="0E63BD56" w14:textId="77777777" w:rsidR="00B56B04" w:rsidRPr="009A3759" w:rsidRDefault="00B56B04" w:rsidP="007242C8">
            <w:pPr>
              <w:rPr>
                <w:rFonts w:cs="Arial"/>
                <w:szCs w:val="24"/>
              </w:rPr>
            </w:pPr>
          </w:p>
          <w:p w14:paraId="0E63BD57" w14:textId="140E0BB0" w:rsidR="003C7157" w:rsidRPr="009A3759" w:rsidRDefault="00B56B04" w:rsidP="00D91C49">
            <w:pPr>
              <w:spacing w:after="120"/>
              <w:rPr>
                <w:rFonts w:cs="Arial"/>
                <w:szCs w:val="24"/>
              </w:rPr>
            </w:pPr>
            <w:r w:rsidRPr="004139C2">
              <w:rPr>
                <w:rFonts w:cs="Arial"/>
                <w:szCs w:val="24"/>
              </w:rPr>
              <w:t xml:space="preserve">This policy applies to all staff on all locations across the </w:t>
            </w:r>
            <w:r w:rsidR="00D91C49">
              <w:rPr>
                <w:rFonts w:cs="Arial"/>
                <w:szCs w:val="24"/>
              </w:rPr>
              <w:t xml:space="preserve">Health Board </w:t>
            </w:r>
            <w:r w:rsidR="00107758">
              <w:rPr>
                <w:rFonts w:cs="Arial"/>
                <w:szCs w:val="24"/>
              </w:rPr>
              <w:t>and its hosted bodies</w:t>
            </w:r>
            <w:r w:rsidRPr="004139C2">
              <w:rPr>
                <w:rFonts w:cs="Arial"/>
                <w:szCs w:val="24"/>
              </w:rPr>
              <w:t>.</w:t>
            </w:r>
          </w:p>
        </w:tc>
      </w:tr>
      <w:tr w:rsidR="00B56B04" w:rsidRPr="009A3759" w14:paraId="0E63BD5D" w14:textId="77777777" w:rsidTr="007242C8">
        <w:trPr>
          <w:trHeight w:val="828"/>
        </w:trPr>
        <w:tc>
          <w:tcPr>
            <w:tcW w:w="4537" w:type="dxa"/>
          </w:tcPr>
          <w:p w14:paraId="0E63BD59" w14:textId="77777777" w:rsidR="00B56B04" w:rsidRPr="009A3759" w:rsidRDefault="00B56B04" w:rsidP="007242C8">
            <w:pPr>
              <w:rPr>
                <w:rFonts w:cs="Arial"/>
                <w:b/>
                <w:szCs w:val="24"/>
              </w:rPr>
            </w:pPr>
            <w:r w:rsidRPr="004139C2">
              <w:rPr>
                <w:rFonts w:cs="Arial"/>
                <w:b/>
                <w:szCs w:val="24"/>
              </w:rPr>
              <w:t>Equality Impact Assessment</w:t>
            </w:r>
          </w:p>
          <w:p w14:paraId="0E63BD5A" w14:textId="77777777" w:rsidR="00B56B04" w:rsidRPr="009A3759" w:rsidRDefault="00B56B04" w:rsidP="007242C8">
            <w:pPr>
              <w:rPr>
                <w:rFonts w:cs="Arial"/>
                <w:b/>
                <w:szCs w:val="24"/>
              </w:rPr>
            </w:pPr>
          </w:p>
        </w:tc>
        <w:tc>
          <w:tcPr>
            <w:tcW w:w="5528" w:type="dxa"/>
            <w:gridSpan w:val="2"/>
          </w:tcPr>
          <w:p w14:paraId="0E63BD5C" w14:textId="34D2D6A1" w:rsidR="00B56B04" w:rsidRPr="0027194A" w:rsidRDefault="0027194A" w:rsidP="007242C8">
            <w:pPr>
              <w:jc w:val="both"/>
              <w:rPr>
                <w:szCs w:val="24"/>
              </w:rPr>
            </w:pPr>
            <w:r w:rsidRPr="00123918">
              <w:rPr>
                <w:szCs w:val="24"/>
              </w:rPr>
              <w:t>This Po</w:t>
            </w:r>
            <w:r w:rsidR="0090010C">
              <w:rPr>
                <w:szCs w:val="24"/>
              </w:rPr>
              <w:t xml:space="preserve">licy has been subject to an </w:t>
            </w:r>
            <w:r w:rsidRPr="00123918">
              <w:rPr>
                <w:szCs w:val="24"/>
              </w:rPr>
              <w:t>equality assessment</w:t>
            </w:r>
            <w:r w:rsidR="0090010C">
              <w:rPr>
                <w:szCs w:val="24"/>
              </w:rPr>
              <w:t>,</w:t>
            </w:r>
            <w:r w:rsidRPr="00123918">
              <w:rPr>
                <w:szCs w:val="24"/>
              </w:rPr>
              <w:t xml:space="preserve"> and no impact has been identified.</w:t>
            </w:r>
          </w:p>
        </w:tc>
      </w:tr>
      <w:tr w:rsidR="00B56B04" w:rsidRPr="009A3759" w14:paraId="0E63BD61" w14:textId="77777777" w:rsidTr="003427A4">
        <w:trPr>
          <w:trHeight w:val="695"/>
        </w:trPr>
        <w:tc>
          <w:tcPr>
            <w:tcW w:w="4537" w:type="dxa"/>
          </w:tcPr>
          <w:p w14:paraId="0E63BD5E" w14:textId="77777777" w:rsidR="00B56B04" w:rsidRPr="009A3759" w:rsidRDefault="00B56B04" w:rsidP="007242C8">
            <w:pPr>
              <w:rPr>
                <w:rFonts w:cs="Arial"/>
                <w:b/>
                <w:szCs w:val="24"/>
              </w:rPr>
            </w:pPr>
            <w:r w:rsidRPr="009A3759">
              <w:rPr>
                <w:rFonts w:cs="Arial"/>
                <w:b/>
                <w:szCs w:val="24"/>
              </w:rPr>
              <w:t>Distribution</w:t>
            </w:r>
          </w:p>
        </w:tc>
        <w:tc>
          <w:tcPr>
            <w:tcW w:w="5528" w:type="dxa"/>
            <w:gridSpan w:val="2"/>
          </w:tcPr>
          <w:p w14:paraId="0E63BD60" w14:textId="363CF97D" w:rsidR="00B56B04" w:rsidRPr="009A3759" w:rsidRDefault="00B56B04" w:rsidP="007242C8">
            <w:pPr>
              <w:rPr>
                <w:rFonts w:cs="Arial"/>
                <w:szCs w:val="24"/>
              </w:rPr>
            </w:pPr>
            <w:r w:rsidRPr="009A3759">
              <w:rPr>
                <w:rFonts w:cs="Arial"/>
                <w:szCs w:val="24"/>
              </w:rPr>
              <w:t>All staff via internet and team briefings.</w:t>
            </w:r>
            <w:r>
              <w:rPr>
                <w:rFonts w:cs="Arial"/>
                <w:szCs w:val="24"/>
              </w:rPr>
              <w:t xml:space="preserve"> </w:t>
            </w:r>
          </w:p>
        </w:tc>
      </w:tr>
      <w:tr w:rsidR="00B56B04" w:rsidRPr="009A3759" w14:paraId="0E63BD65" w14:textId="77777777" w:rsidTr="003427A4">
        <w:trPr>
          <w:trHeight w:val="578"/>
        </w:trPr>
        <w:tc>
          <w:tcPr>
            <w:tcW w:w="4537" w:type="dxa"/>
          </w:tcPr>
          <w:p w14:paraId="0E63BD62" w14:textId="77777777" w:rsidR="00B56B04" w:rsidRDefault="00B56B04" w:rsidP="007242C8">
            <w:pPr>
              <w:pStyle w:val="NoSpacing"/>
              <w:rPr>
                <w:b/>
                <w:szCs w:val="24"/>
              </w:rPr>
            </w:pPr>
            <w:r w:rsidRPr="004139C2">
              <w:rPr>
                <w:b/>
                <w:szCs w:val="24"/>
              </w:rPr>
              <w:t>To be read by</w:t>
            </w:r>
          </w:p>
          <w:p w14:paraId="0E63BD63" w14:textId="77777777" w:rsidR="00B56B04" w:rsidRPr="009A3759" w:rsidRDefault="00B56B04" w:rsidP="007242C8">
            <w:pPr>
              <w:rPr>
                <w:rFonts w:cs="Arial"/>
                <w:szCs w:val="24"/>
              </w:rPr>
            </w:pPr>
          </w:p>
        </w:tc>
        <w:tc>
          <w:tcPr>
            <w:tcW w:w="5528" w:type="dxa"/>
            <w:gridSpan w:val="2"/>
          </w:tcPr>
          <w:p w14:paraId="0E63BD64" w14:textId="02AFFBD8" w:rsidR="00B56B04" w:rsidRPr="009A3759" w:rsidRDefault="005126BB" w:rsidP="007242C8">
            <w:pPr>
              <w:jc w:val="both"/>
              <w:rPr>
                <w:rFonts w:cs="Arial"/>
                <w:szCs w:val="24"/>
              </w:rPr>
            </w:pPr>
            <w:r>
              <w:rPr>
                <w:rFonts w:cs="Arial"/>
                <w:szCs w:val="24"/>
              </w:rPr>
              <w:t>All Staff</w:t>
            </w:r>
          </w:p>
        </w:tc>
      </w:tr>
      <w:tr w:rsidR="00B56B04" w:rsidRPr="009A3759" w14:paraId="0E63BD68" w14:textId="77777777" w:rsidTr="007242C8">
        <w:trPr>
          <w:trHeight w:val="828"/>
        </w:trPr>
        <w:tc>
          <w:tcPr>
            <w:tcW w:w="4537" w:type="dxa"/>
          </w:tcPr>
          <w:p w14:paraId="0E63BD66" w14:textId="77777777" w:rsidR="00B56B04" w:rsidRDefault="00B56B04" w:rsidP="007242C8">
            <w:pPr>
              <w:pStyle w:val="NoSpacing"/>
              <w:rPr>
                <w:b/>
                <w:szCs w:val="24"/>
              </w:rPr>
            </w:pPr>
            <w:r w:rsidRPr="004139C2">
              <w:rPr>
                <w:b/>
                <w:szCs w:val="24"/>
              </w:rPr>
              <w:t>Documents to read alongside this Policy</w:t>
            </w:r>
          </w:p>
        </w:tc>
        <w:tc>
          <w:tcPr>
            <w:tcW w:w="5528" w:type="dxa"/>
            <w:gridSpan w:val="2"/>
          </w:tcPr>
          <w:p w14:paraId="44BFC1A1" w14:textId="77777777" w:rsidR="00B56B04" w:rsidRDefault="005126BB" w:rsidP="007242C8">
            <w:pPr>
              <w:pStyle w:val="NoSpacing"/>
              <w:rPr>
                <w:rFonts w:cs="Arial"/>
                <w:szCs w:val="24"/>
              </w:rPr>
            </w:pPr>
            <w:r>
              <w:rPr>
                <w:rFonts w:cs="Arial"/>
                <w:szCs w:val="24"/>
              </w:rPr>
              <w:t>Standards of Behaviour Policy</w:t>
            </w:r>
          </w:p>
          <w:p w14:paraId="7746DFA0" w14:textId="77777777" w:rsidR="005126BB" w:rsidRDefault="005126BB" w:rsidP="007242C8">
            <w:pPr>
              <w:pStyle w:val="NoSpacing"/>
              <w:rPr>
                <w:rFonts w:cs="Arial"/>
                <w:szCs w:val="24"/>
              </w:rPr>
            </w:pPr>
            <w:r>
              <w:rPr>
                <w:rFonts w:cs="Arial"/>
                <w:szCs w:val="24"/>
              </w:rPr>
              <w:t>Disciplinary Policy and Procedure</w:t>
            </w:r>
          </w:p>
          <w:p w14:paraId="0E63BD67" w14:textId="695F8AAF" w:rsidR="003427A4" w:rsidRDefault="003427A4" w:rsidP="007242C8">
            <w:pPr>
              <w:pStyle w:val="NoSpacing"/>
              <w:rPr>
                <w:szCs w:val="24"/>
              </w:rPr>
            </w:pPr>
            <w:r>
              <w:rPr>
                <w:rFonts w:cs="Arial"/>
                <w:szCs w:val="24"/>
              </w:rPr>
              <w:t>Procedure for NHS Staff to Raise Concerns</w:t>
            </w:r>
          </w:p>
        </w:tc>
      </w:tr>
      <w:tr w:rsidR="00B56B04" w:rsidRPr="009A3759" w14:paraId="0E63BD6B" w14:textId="77777777" w:rsidTr="007242C8">
        <w:trPr>
          <w:trHeight w:val="828"/>
        </w:trPr>
        <w:tc>
          <w:tcPr>
            <w:tcW w:w="4537" w:type="dxa"/>
          </w:tcPr>
          <w:p w14:paraId="0E63BD69" w14:textId="77777777" w:rsidR="00B56B04" w:rsidRDefault="00B56B04" w:rsidP="007242C8">
            <w:pPr>
              <w:pStyle w:val="NoSpacing"/>
              <w:rPr>
                <w:b/>
                <w:szCs w:val="24"/>
              </w:rPr>
            </w:pPr>
            <w:r w:rsidRPr="009A3759">
              <w:rPr>
                <w:b/>
                <w:szCs w:val="24"/>
              </w:rPr>
              <w:t>Approved by</w:t>
            </w:r>
          </w:p>
        </w:tc>
        <w:tc>
          <w:tcPr>
            <w:tcW w:w="5528" w:type="dxa"/>
            <w:gridSpan w:val="2"/>
          </w:tcPr>
          <w:p w14:paraId="0E63BD6A" w14:textId="621819FD" w:rsidR="00B56B04" w:rsidRDefault="00567124" w:rsidP="007242C8">
            <w:pPr>
              <w:pStyle w:val="NoSpacing"/>
              <w:rPr>
                <w:szCs w:val="24"/>
              </w:rPr>
            </w:pPr>
            <w:r>
              <w:rPr>
                <w:rFonts w:cs="Arial"/>
                <w:szCs w:val="24"/>
              </w:rPr>
              <w:t>Audit Committee</w:t>
            </w:r>
          </w:p>
        </w:tc>
      </w:tr>
      <w:tr w:rsidR="00B56B04" w:rsidRPr="009A3759" w14:paraId="0E63BD70" w14:textId="77777777" w:rsidTr="007242C8">
        <w:trPr>
          <w:trHeight w:val="828"/>
        </w:trPr>
        <w:tc>
          <w:tcPr>
            <w:tcW w:w="4537" w:type="dxa"/>
          </w:tcPr>
          <w:p w14:paraId="0E63BD6C" w14:textId="77777777" w:rsidR="00B56B04" w:rsidRPr="003A4FF8" w:rsidRDefault="00B56B04" w:rsidP="007242C8">
            <w:pPr>
              <w:rPr>
                <w:rFonts w:cs="Arial"/>
                <w:b/>
                <w:color w:val="000000" w:themeColor="text1"/>
                <w:szCs w:val="24"/>
              </w:rPr>
            </w:pPr>
            <w:r w:rsidRPr="004139C2">
              <w:rPr>
                <w:rFonts w:cs="Arial"/>
                <w:b/>
                <w:color w:val="000000" w:themeColor="text1"/>
                <w:szCs w:val="24"/>
              </w:rPr>
              <w:lastRenderedPageBreak/>
              <w:t xml:space="preserve">Accountable Executive </w:t>
            </w:r>
            <w:r w:rsidRPr="003A4FF8">
              <w:rPr>
                <w:rFonts w:cs="Arial"/>
                <w:b/>
                <w:color w:val="000000" w:themeColor="text1"/>
                <w:szCs w:val="24"/>
              </w:rPr>
              <w:t>/ Lead Director</w:t>
            </w:r>
          </w:p>
          <w:p w14:paraId="0E63BD6D" w14:textId="77777777" w:rsidR="00B56B04" w:rsidRPr="003A4FF8" w:rsidRDefault="00B56B04" w:rsidP="007242C8">
            <w:pPr>
              <w:rPr>
                <w:rFonts w:cs="Arial"/>
                <w:b/>
                <w:color w:val="000000" w:themeColor="text1"/>
                <w:szCs w:val="24"/>
              </w:rPr>
            </w:pPr>
          </w:p>
          <w:p w14:paraId="0E63BD6E" w14:textId="77777777" w:rsidR="00B56B04" w:rsidRPr="003A4FF8" w:rsidRDefault="00B56B04" w:rsidP="007242C8">
            <w:pPr>
              <w:rPr>
                <w:rFonts w:cs="Arial"/>
                <w:color w:val="000000" w:themeColor="text1"/>
                <w:szCs w:val="24"/>
              </w:rPr>
            </w:pPr>
            <w:r w:rsidRPr="003A4FF8">
              <w:rPr>
                <w:rFonts w:cs="Arial"/>
                <w:color w:val="000000" w:themeColor="text1"/>
                <w:szCs w:val="24"/>
              </w:rPr>
              <w:t>(responsible for formal review every three years)</w:t>
            </w:r>
          </w:p>
        </w:tc>
        <w:tc>
          <w:tcPr>
            <w:tcW w:w="5528" w:type="dxa"/>
            <w:gridSpan w:val="2"/>
          </w:tcPr>
          <w:p w14:paraId="0E63BD6F" w14:textId="599F92EC" w:rsidR="00B56B04" w:rsidRPr="009A3759" w:rsidRDefault="00567124" w:rsidP="007242C8">
            <w:pPr>
              <w:rPr>
                <w:rFonts w:cs="Arial"/>
                <w:szCs w:val="24"/>
              </w:rPr>
            </w:pPr>
            <w:r>
              <w:rPr>
                <w:rFonts w:cs="Arial"/>
                <w:szCs w:val="24"/>
              </w:rPr>
              <w:t>Director of Finance</w:t>
            </w:r>
          </w:p>
        </w:tc>
      </w:tr>
      <w:tr w:rsidR="00B56B04" w:rsidRPr="009A3759" w14:paraId="0E63BD75" w14:textId="77777777" w:rsidTr="007242C8">
        <w:trPr>
          <w:trHeight w:val="828"/>
        </w:trPr>
        <w:tc>
          <w:tcPr>
            <w:tcW w:w="4537" w:type="dxa"/>
          </w:tcPr>
          <w:p w14:paraId="0E63BD71" w14:textId="77777777" w:rsidR="00B56B04" w:rsidRPr="003A4FF8" w:rsidRDefault="00B56B04" w:rsidP="007242C8">
            <w:pPr>
              <w:rPr>
                <w:rFonts w:cs="Arial"/>
                <w:b/>
                <w:color w:val="000000" w:themeColor="text1"/>
                <w:szCs w:val="24"/>
              </w:rPr>
            </w:pPr>
            <w:r w:rsidRPr="004139C2">
              <w:rPr>
                <w:rFonts w:cs="Arial"/>
                <w:b/>
                <w:color w:val="000000" w:themeColor="text1"/>
                <w:szCs w:val="24"/>
              </w:rPr>
              <w:t>Author</w:t>
            </w:r>
            <w:r w:rsidRPr="003A4FF8">
              <w:rPr>
                <w:rFonts w:cs="Arial"/>
                <w:b/>
                <w:color w:val="000000" w:themeColor="text1"/>
                <w:szCs w:val="24"/>
              </w:rPr>
              <w:t xml:space="preserve"> / Management Lead </w:t>
            </w:r>
          </w:p>
          <w:p w14:paraId="0E63BD72" w14:textId="77777777" w:rsidR="00B56B04" w:rsidRPr="003A4FF8" w:rsidRDefault="00B56B04" w:rsidP="007242C8">
            <w:pPr>
              <w:rPr>
                <w:rFonts w:cs="Arial"/>
                <w:b/>
                <w:color w:val="000000" w:themeColor="text1"/>
                <w:szCs w:val="24"/>
              </w:rPr>
            </w:pPr>
          </w:p>
          <w:p w14:paraId="0E63BD73" w14:textId="77777777" w:rsidR="00B56B04" w:rsidRPr="003A4FF8" w:rsidRDefault="00B56B04" w:rsidP="007242C8">
            <w:pPr>
              <w:rPr>
                <w:rFonts w:cs="Arial"/>
                <w:color w:val="000000" w:themeColor="text1"/>
                <w:szCs w:val="24"/>
              </w:rPr>
            </w:pPr>
            <w:r w:rsidRPr="003A4FF8">
              <w:rPr>
                <w:rFonts w:cs="Arial"/>
                <w:color w:val="000000" w:themeColor="text1"/>
                <w:szCs w:val="24"/>
              </w:rPr>
              <w:t>(carries out informal review annually)</w:t>
            </w:r>
          </w:p>
        </w:tc>
        <w:tc>
          <w:tcPr>
            <w:tcW w:w="5528" w:type="dxa"/>
            <w:gridSpan w:val="2"/>
          </w:tcPr>
          <w:p w14:paraId="0E63BD74" w14:textId="12068968" w:rsidR="00B56B04" w:rsidRPr="009A3759" w:rsidRDefault="00567124" w:rsidP="00567124">
            <w:pPr>
              <w:rPr>
                <w:rFonts w:cs="Arial"/>
                <w:szCs w:val="24"/>
              </w:rPr>
            </w:pPr>
            <w:r>
              <w:rPr>
                <w:rFonts w:cs="Arial"/>
                <w:szCs w:val="24"/>
              </w:rPr>
              <w:t>Head of Local Counter Fraud Services</w:t>
            </w:r>
          </w:p>
        </w:tc>
      </w:tr>
      <w:tr w:rsidR="00B56B04" w:rsidRPr="009A3759" w14:paraId="0E63BD78" w14:textId="77777777" w:rsidTr="007242C8">
        <w:trPr>
          <w:trHeight w:val="828"/>
        </w:trPr>
        <w:tc>
          <w:tcPr>
            <w:tcW w:w="4537" w:type="dxa"/>
          </w:tcPr>
          <w:p w14:paraId="0E63BD76" w14:textId="77777777" w:rsidR="00B56B04" w:rsidRPr="009A3759" w:rsidRDefault="00B56B04" w:rsidP="007242C8">
            <w:pPr>
              <w:rPr>
                <w:rFonts w:cs="Arial"/>
                <w:b/>
                <w:szCs w:val="24"/>
              </w:rPr>
            </w:pPr>
            <w:r w:rsidRPr="009A3759">
              <w:rPr>
                <w:rFonts w:cs="Arial"/>
                <w:b/>
                <w:szCs w:val="24"/>
              </w:rPr>
              <w:t>Freedom of Information Status</w:t>
            </w:r>
          </w:p>
        </w:tc>
        <w:tc>
          <w:tcPr>
            <w:tcW w:w="5528" w:type="dxa"/>
            <w:gridSpan w:val="2"/>
          </w:tcPr>
          <w:p w14:paraId="0E63BD77" w14:textId="55B3115D" w:rsidR="00B56B04" w:rsidRPr="009A3759" w:rsidRDefault="00B56B04" w:rsidP="00567124">
            <w:pPr>
              <w:rPr>
                <w:rFonts w:cs="Arial"/>
                <w:szCs w:val="24"/>
              </w:rPr>
            </w:pPr>
            <w:r w:rsidRPr="009A3759">
              <w:rPr>
                <w:rFonts w:cs="Arial"/>
                <w:szCs w:val="24"/>
              </w:rPr>
              <w:t>Open</w:t>
            </w:r>
            <w:r>
              <w:rPr>
                <w:rFonts w:cs="Arial"/>
                <w:szCs w:val="24"/>
              </w:rPr>
              <w:t xml:space="preserve"> </w:t>
            </w:r>
          </w:p>
        </w:tc>
      </w:tr>
      <w:tr w:rsidR="00B56B04" w:rsidRPr="009A3759" w14:paraId="0E63BD7E" w14:textId="77777777" w:rsidTr="007242C8">
        <w:trPr>
          <w:trHeight w:val="828"/>
        </w:trPr>
        <w:tc>
          <w:tcPr>
            <w:tcW w:w="10065" w:type="dxa"/>
            <w:gridSpan w:val="3"/>
          </w:tcPr>
          <w:p w14:paraId="0E63BD79" w14:textId="77777777" w:rsidR="00B56B04" w:rsidRPr="009A3759" w:rsidRDefault="00B56B04" w:rsidP="007242C8">
            <w:pPr>
              <w:jc w:val="center"/>
              <w:rPr>
                <w:rFonts w:cs="Arial"/>
                <w:b/>
                <w:szCs w:val="24"/>
              </w:rPr>
            </w:pPr>
            <w:r w:rsidRPr="009A3759">
              <w:rPr>
                <w:rFonts w:cs="Arial"/>
                <w:b/>
                <w:szCs w:val="24"/>
              </w:rPr>
              <w:t>If the review date of this policy has passed, please ensure that the version you are using is the most up to date either by contacting the document author or the Corporate Services Department.</w:t>
            </w:r>
          </w:p>
          <w:p w14:paraId="0E63BD7A" w14:textId="77777777" w:rsidR="00B56B04" w:rsidRPr="009A3759" w:rsidRDefault="00B56B04" w:rsidP="007242C8">
            <w:pPr>
              <w:jc w:val="center"/>
              <w:rPr>
                <w:rFonts w:cs="Arial"/>
                <w:b/>
                <w:szCs w:val="24"/>
              </w:rPr>
            </w:pPr>
          </w:p>
          <w:p w14:paraId="0E63BD7B" w14:textId="77777777" w:rsidR="00B56B04" w:rsidRPr="009A3759" w:rsidRDefault="00B56B04" w:rsidP="007242C8">
            <w:pPr>
              <w:jc w:val="center"/>
              <w:rPr>
                <w:rFonts w:cs="Arial"/>
                <w:b/>
                <w:color w:val="FF0000"/>
                <w:szCs w:val="24"/>
              </w:rPr>
            </w:pPr>
            <w:r w:rsidRPr="009A3759">
              <w:rPr>
                <w:rFonts w:cs="Arial"/>
                <w:b/>
                <w:color w:val="FF0000"/>
                <w:szCs w:val="24"/>
              </w:rPr>
              <w:t>To avoid use of out of date policies please do not print and then sto</w:t>
            </w:r>
            <w:r>
              <w:rPr>
                <w:rFonts w:cs="Arial"/>
                <w:b/>
                <w:color w:val="FF0000"/>
                <w:szCs w:val="24"/>
              </w:rPr>
              <w:t>r</w:t>
            </w:r>
            <w:r w:rsidRPr="009A3759">
              <w:rPr>
                <w:rFonts w:cs="Arial"/>
                <w:b/>
                <w:color w:val="FF0000"/>
                <w:szCs w:val="24"/>
              </w:rPr>
              <w:t>e hard copy of this document.</w:t>
            </w:r>
          </w:p>
          <w:p w14:paraId="0E63BD7C" w14:textId="77777777" w:rsidR="00B56B04" w:rsidRPr="009A3759" w:rsidRDefault="00B56B04" w:rsidP="007242C8">
            <w:pPr>
              <w:jc w:val="center"/>
              <w:rPr>
                <w:rFonts w:cs="Arial"/>
                <w:b/>
                <w:szCs w:val="24"/>
              </w:rPr>
            </w:pPr>
          </w:p>
          <w:p w14:paraId="0E63BD7D" w14:textId="77777777" w:rsidR="00B56B04" w:rsidRPr="009A3759" w:rsidRDefault="00B56B04" w:rsidP="007242C8">
            <w:pPr>
              <w:jc w:val="center"/>
              <w:rPr>
                <w:rFonts w:cs="Arial"/>
                <w:b/>
                <w:szCs w:val="24"/>
              </w:rPr>
            </w:pPr>
            <w:r w:rsidRPr="009A3759">
              <w:rPr>
                <w:rFonts w:cs="Arial"/>
                <w:b/>
                <w:szCs w:val="24"/>
              </w:rPr>
              <w:t>Out of date policies cannot be relied upon.</w:t>
            </w:r>
          </w:p>
        </w:tc>
      </w:tr>
    </w:tbl>
    <w:p w14:paraId="0E63BD7F" w14:textId="7822CBE4" w:rsidR="00B56B04" w:rsidRDefault="00B56B04" w:rsidP="00B56B04">
      <w:pPr>
        <w:pStyle w:val="NoSpacing"/>
        <w:rPr>
          <w:rFonts w:cs="Arial"/>
          <w:b/>
          <w:color w:val="FF0000"/>
          <w:szCs w:val="24"/>
        </w:rPr>
      </w:pPr>
    </w:p>
    <w:p w14:paraId="69F4EE26" w14:textId="4CB54987" w:rsidR="00970117" w:rsidRDefault="00970117" w:rsidP="00B56B04">
      <w:pPr>
        <w:pStyle w:val="NoSpacing"/>
        <w:rPr>
          <w:rFonts w:cs="Arial"/>
          <w:b/>
          <w:color w:val="FF0000"/>
          <w:szCs w:val="24"/>
        </w:rPr>
      </w:pPr>
    </w:p>
    <w:p w14:paraId="61D2AEB6" w14:textId="28C5BC77" w:rsidR="00970117" w:rsidRDefault="00970117" w:rsidP="00B56B04">
      <w:pPr>
        <w:pStyle w:val="NoSpacing"/>
        <w:rPr>
          <w:rFonts w:cs="Arial"/>
          <w:b/>
          <w:color w:val="FF0000"/>
          <w:szCs w:val="24"/>
        </w:rPr>
      </w:pPr>
    </w:p>
    <w:p w14:paraId="44DBEEEE" w14:textId="0A118CAD" w:rsidR="00970117" w:rsidRDefault="00970117" w:rsidP="00B56B04">
      <w:pPr>
        <w:pStyle w:val="NoSpacing"/>
        <w:rPr>
          <w:rFonts w:cs="Arial"/>
          <w:b/>
          <w:color w:val="FF0000"/>
          <w:szCs w:val="24"/>
        </w:rPr>
      </w:pPr>
    </w:p>
    <w:p w14:paraId="5E4E7428" w14:textId="00545878" w:rsidR="00970117" w:rsidRDefault="00970117" w:rsidP="00B56B04">
      <w:pPr>
        <w:pStyle w:val="NoSpacing"/>
        <w:rPr>
          <w:rFonts w:cs="Arial"/>
          <w:b/>
          <w:color w:val="FF0000"/>
          <w:szCs w:val="24"/>
        </w:rPr>
      </w:pPr>
    </w:p>
    <w:p w14:paraId="3ED29EC1" w14:textId="77777777" w:rsidR="00970117" w:rsidRPr="00561ABB" w:rsidRDefault="00970117" w:rsidP="00B56B04">
      <w:pPr>
        <w:pStyle w:val="NoSpacing"/>
        <w:rPr>
          <w:rFonts w:cs="Arial"/>
          <w:b/>
          <w:color w:val="FF0000"/>
          <w:szCs w:val="24"/>
        </w:rPr>
      </w:pPr>
    </w:p>
    <w:p w14:paraId="1C9B4F12" w14:textId="77777777" w:rsidR="00567124" w:rsidRDefault="00567124" w:rsidP="00B56B04">
      <w:pPr>
        <w:rPr>
          <w:rFonts w:cs="Arial"/>
          <w:b/>
          <w:szCs w:val="24"/>
        </w:rPr>
      </w:pPr>
    </w:p>
    <w:tbl>
      <w:tblPr>
        <w:tblW w:w="9385"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7654"/>
        <w:gridCol w:w="880"/>
      </w:tblGrid>
      <w:tr w:rsidR="00B56B04" w:rsidRPr="009A3759" w14:paraId="0E63BD96" w14:textId="77777777" w:rsidTr="007242C8">
        <w:tc>
          <w:tcPr>
            <w:tcW w:w="851" w:type="dxa"/>
          </w:tcPr>
          <w:p w14:paraId="0E63BD93" w14:textId="77777777" w:rsidR="00B56B04" w:rsidRPr="009A3759" w:rsidRDefault="00B56B04" w:rsidP="007242C8">
            <w:pPr>
              <w:keepNext/>
              <w:rPr>
                <w:rFonts w:cs="Tahoma"/>
                <w:szCs w:val="24"/>
              </w:rPr>
            </w:pPr>
          </w:p>
        </w:tc>
        <w:tc>
          <w:tcPr>
            <w:tcW w:w="7654" w:type="dxa"/>
          </w:tcPr>
          <w:p w14:paraId="0E63BD94" w14:textId="27DB27CC" w:rsidR="00B56B04" w:rsidRPr="00970117" w:rsidRDefault="007A78CD" w:rsidP="007242C8">
            <w:pPr>
              <w:keepNext/>
              <w:rPr>
                <w:rFonts w:cs="Tahoma"/>
                <w:szCs w:val="24"/>
              </w:rPr>
            </w:pPr>
            <w:r w:rsidRPr="00970117">
              <w:rPr>
                <w:rFonts w:cs="Tahoma"/>
                <w:b/>
                <w:szCs w:val="24"/>
              </w:rPr>
              <w:t>Counter Fraud Bribery and Corruption Policy and Response Plan</w:t>
            </w:r>
          </w:p>
        </w:tc>
        <w:tc>
          <w:tcPr>
            <w:tcW w:w="880" w:type="dxa"/>
          </w:tcPr>
          <w:p w14:paraId="0E63BD95" w14:textId="77777777" w:rsidR="00B56B04" w:rsidRPr="00970117" w:rsidRDefault="00B56B04" w:rsidP="007242C8">
            <w:pPr>
              <w:keepNext/>
              <w:jc w:val="center"/>
              <w:rPr>
                <w:rFonts w:cs="Tahoma"/>
                <w:b/>
                <w:szCs w:val="24"/>
              </w:rPr>
            </w:pPr>
            <w:r w:rsidRPr="00970117">
              <w:rPr>
                <w:rFonts w:cs="Tahoma"/>
                <w:b/>
                <w:szCs w:val="24"/>
              </w:rPr>
              <w:t>Page</w:t>
            </w:r>
          </w:p>
        </w:tc>
      </w:tr>
      <w:tr w:rsidR="00B56B04" w:rsidRPr="009A3759" w14:paraId="0E63BD9A" w14:textId="77777777" w:rsidTr="007242C8">
        <w:tc>
          <w:tcPr>
            <w:tcW w:w="851" w:type="dxa"/>
          </w:tcPr>
          <w:p w14:paraId="0E63BD97" w14:textId="77777777" w:rsidR="00B56B04" w:rsidRPr="009A3759" w:rsidRDefault="00B56B04" w:rsidP="007242C8">
            <w:pPr>
              <w:keepNext/>
              <w:rPr>
                <w:rFonts w:cs="Tahoma"/>
                <w:szCs w:val="24"/>
              </w:rPr>
            </w:pPr>
            <w:r w:rsidRPr="009A3759">
              <w:rPr>
                <w:rFonts w:cs="Tahoma"/>
                <w:szCs w:val="24"/>
              </w:rPr>
              <w:t>1</w:t>
            </w:r>
          </w:p>
        </w:tc>
        <w:tc>
          <w:tcPr>
            <w:tcW w:w="7654" w:type="dxa"/>
          </w:tcPr>
          <w:p w14:paraId="0E63BD98" w14:textId="77777777" w:rsidR="00B56B04" w:rsidRPr="00970117" w:rsidRDefault="00B56B04" w:rsidP="007242C8">
            <w:pPr>
              <w:keepNext/>
              <w:rPr>
                <w:rFonts w:cs="Tahoma"/>
                <w:szCs w:val="24"/>
              </w:rPr>
            </w:pPr>
            <w:r w:rsidRPr="00970117">
              <w:rPr>
                <w:rFonts w:cs="Tahoma"/>
                <w:szCs w:val="24"/>
              </w:rPr>
              <w:t>Purpose</w:t>
            </w:r>
          </w:p>
        </w:tc>
        <w:tc>
          <w:tcPr>
            <w:tcW w:w="880" w:type="dxa"/>
          </w:tcPr>
          <w:p w14:paraId="0E63BD99" w14:textId="3D11322D" w:rsidR="00B56B04" w:rsidRPr="00970117" w:rsidRDefault="00147CC2" w:rsidP="007242C8">
            <w:pPr>
              <w:keepNext/>
              <w:jc w:val="center"/>
              <w:rPr>
                <w:rFonts w:cs="Tahoma"/>
                <w:szCs w:val="24"/>
              </w:rPr>
            </w:pPr>
            <w:r w:rsidRPr="00970117">
              <w:rPr>
                <w:rFonts w:cs="Tahoma"/>
                <w:szCs w:val="24"/>
              </w:rPr>
              <w:t>4</w:t>
            </w:r>
          </w:p>
        </w:tc>
      </w:tr>
      <w:tr w:rsidR="00B56B04" w:rsidRPr="009A3759" w14:paraId="0E63BD9E" w14:textId="77777777" w:rsidTr="007242C8">
        <w:tc>
          <w:tcPr>
            <w:tcW w:w="851" w:type="dxa"/>
          </w:tcPr>
          <w:p w14:paraId="0E63BD9B" w14:textId="77777777" w:rsidR="00B56B04" w:rsidRPr="009A3759" w:rsidRDefault="00B56B04" w:rsidP="007242C8">
            <w:pPr>
              <w:keepNext/>
              <w:rPr>
                <w:rFonts w:cs="Tahoma"/>
                <w:szCs w:val="24"/>
              </w:rPr>
            </w:pPr>
            <w:r w:rsidRPr="009A3759">
              <w:rPr>
                <w:rFonts w:cs="Tahoma"/>
                <w:szCs w:val="24"/>
              </w:rPr>
              <w:t>2</w:t>
            </w:r>
          </w:p>
        </w:tc>
        <w:tc>
          <w:tcPr>
            <w:tcW w:w="7654" w:type="dxa"/>
          </w:tcPr>
          <w:p w14:paraId="0E63BD9C" w14:textId="77777777" w:rsidR="00B56B04" w:rsidRPr="00970117" w:rsidRDefault="00B56B04" w:rsidP="007242C8">
            <w:pPr>
              <w:keepNext/>
              <w:rPr>
                <w:rFonts w:cs="Tahoma"/>
                <w:szCs w:val="24"/>
              </w:rPr>
            </w:pPr>
            <w:r w:rsidRPr="00970117">
              <w:rPr>
                <w:rFonts w:cs="Tahoma"/>
                <w:szCs w:val="24"/>
              </w:rPr>
              <w:t>Policy Statement</w:t>
            </w:r>
          </w:p>
        </w:tc>
        <w:tc>
          <w:tcPr>
            <w:tcW w:w="880" w:type="dxa"/>
          </w:tcPr>
          <w:p w14:paraId="0E63BD9D" w14:textId="79FD7EB3" w:rsidR="00B56B04" w:rsidRPr="00970117" w:rsidRDefault="00387B77" w:rsidP="007242C8">
            <w:pPr>
              <w:keepNext/>
              <w:jc w:val="center"/>
              <w:rPr>
                <w:rFonts w:cs="Tahoma"/>
                <w:szCs w:val="24"/>
              </w:rPr>
            </w:pPr>
            <w:r w:rsidRPr="00970117">
              <w:rPr>
                <w:rFonts w:cs="Tahoma"/>
                <w:szCs w:val="24"/>
              </w:rPr>
              <w:t>4</w:t>
            </w:r>
          </w:p>
        </w:tc>
      </w:tr>
      <w:tr w:rsidR="00B56B04" w:rsidRPr="009A3759" w14:paraId="0E63BDA2" w14:textId="77777777" w:rsidTr="007242C8">
        <w:tc>
          <w:tcPr>
            <w:tcW w:w="851" w:type="dxa"/>
          </w:tcPr>
          <w:p w14:paraId="0E63BD9F" w14:textId="77777777" w:rsidR="00B56B04" w:rsidRPr="009A3759" w:rsidRDefault="00B56B04" w:rsidP="007242C8">
            <w:pPr>
              <w:keepNext/>
              <w:rPr>
                <w:rFonts w:cs="Tahoma"/>
                <w:szCs w:val="24"/>
              </w:rPr>
            </w:pPr>
            <w:r w:rsidRPr="009A3759">
              <w:rPr>
                <w:rFonts w:cs="Tahoma"/>
                <w:szCs w:val="24"/>
              </w:rPr>
              <w:t>3</w:t>
            </w:r>
          </w:p>
        </w:tc>
        <w:tc>
          <w:tcPr>
            <w:tcW w:w="7654" w:type="dxa"/>
          </w:tcPr>
          <w:p w14:paraId="0E63BDA0" w14:textId="77777777" w:rsidR="00B56B04" w:rsidRPr="00970117" w:rsidRDefault="00B56B04" w:rsidP="007242C8">
            <w:pPr>
              <w:keepNext/>
              <w:rPr>
                <w:rFonts w:cs="Tahoma"/>
                <w:szCs w:val="24"/>
              </w:rPr>
            </w:pPr>
            <w:r w:rsidRPr="00970117">
              <w:rPr>
                <w:rFonts w:cs="Tahoma"/>
                <w:szCs w:val="24"/>
              </w:rPr>
              <w:t>Principles</w:t>
            </w:r>
          </w:p>
        </w:tc>
        <w:tc>
          <w:tcPr>
            <w:tcW w:w="880" w:type="dxa"/>
          </w:tcPr>
          <w:p w14:paraId="0E63BDA1" w14:textId="658B9F87" w:rsidR="00B56B04" w:rsidRPr="00970117" w:rsidRDefault="00387B77" w:rsidP="007242C8">
            <w:pPr>
              <w:keepNext/>
              <w:jc w:val="center"/>
              <w:rPr>
                <w:rFonts w:cs="Tahoma"/>
                <w:szCs w:val="24"/>
              </w:rPr>
            </w:pPr>
            <w:r w:rsidRPr="00970117">
              <w:rPr>
                <w:rFonts w:cs="Tahoma"/>
                <w:szCs w:val="24"/>
              </w:rPr>
              <w:t>5</w:t>
            </w:r>
          </w:p>
        </w:tc>
      </w:tr>
      <w:tr w:rsidR="00B56B04" w:rsidRPr="009A3759" w14:paraId="0E63BDA7" w14:textId="77777777" w:rsidTr="007242C8">
        <w:tc>
          <w:tcPr>
            <w:tcW w:w="851" w:type="dxa"/>
          </w:tcPr>
          <w:p w14:paraId="0E63BDA3" w14:textId="77777777" w:rsidR="00B56B04" w:rsidRPr="009A3759" w:rsidRDefault="00B56B04" w:rsidP="007242C8">
            <w:pPr>
              <w:keepNext/>
              <w:rPr>
                <w:rFonts w:cs="Tahoma"/>
                <w:szCs w:val="24"/>
              </w:rPr>
            </w:pPr>
            <w:r w:rsidRPr="009A3759">
              <w:rPr>
                <w:rFonts w:cs="Tahoma"/>
                <w:szCs w:val="24"/>
              </w:rPr>
              <w:t>4</w:t>
            </w:r>
          </w:p>
        </w:tc>
        <w:tc>
          <w:tcPr>
            <w:tcW w:w="7654" w:type="dxa"/>
          </w:tcPr>
          <w:p w14:paraId="0E63BDA5" w14:textId="7731C6C7" w:rsidR="00B56B04" w:rsidRPr="00970117" w:rsidRDefault="00B56B04" w:rsidP="007242C8">
            <w:pPr>
              <w:keepNext/>
              <w:rPr>
                <w:rFonts w:cs="Tahoma"/>
                <w:szCs w:val="24"/>
              </w:rPr>
            </w:pPr>
            <w:r w:rsidRPr="00970117">
              <w:rPr>
                <w:rFonts w:cs="Tahoma"/>
                <w:szCs w:val="24"/>
              </w:rPr>
              <w:t>Scope</w:t>
            </w:r>
          </w:p>
        </w:tc>
        <w:tc>
          <w:tcPr>
            <w:tcW w:w="880" w:type="dxa"/>
          </w:tcPr>
          <w:p w14:paraId="0E63BDA6" w14:textId="0058E411" w:rsidR="00B56B04" w:rsidRPr="00970117" w:rsidRDefault="00970117" w:rsidP="007242C8">
            <w:pPr>
              <w:keepNext/>
              <w:jc w:val="center"/>
              <w:rPr>
                <w:rFonts w:cs="Tahoma"/>
                <w:szCs w:val="24"/>
              </w:rPr>
            </w:pPr>
            <w:r>
              <w:rPr>
                <w:rFonts w:cs="Tahoma"/>
                <w:szCs w:val="24"/>
              </w:rPr>
              <w:t>8</w:t>
            </w:r>
          </w:p>
        </w:tc>
      </w:tr>
      <w:tr w:rsidR="00B56B04" w:rsidRPr="009A3759" w14:paraId="0E63BDAF" w14:textId="77777777" w:rsidTr="007242C8">
        <w:tc>
          <w:tcPr>
            <w:tcW w:w="851" w:type="dxa"/>
          </w:tcPr>
          <w:p w14:paraId="0E63BDA8" w14:textId="77777777" w:rsidR="00B56B04" w:rsidRPr="009A3759" w:rsidRDefault="00B56B04" w:rsidP="007242C8">
            <w:pPr>
              <w:keepNext/>
              <w:rPr>
                <w:rFonts w:cs="Tahoma"/>
                <w:szCs w:val="24"/>
              </w:rPr>
            </w:pPr>
            <w:r w:rsidRPr="009A3759">
              <w:rPr>
                <w:rFonts w:cs="Tahoma"/>
                <w:szCs w:val="24"/>
              </w:rPr>
              <w:t>5</w:t>
            </w:r>
          </w:p>
        </w:tc>
        <w:tc>
          <w:tcPr>
            <w:tcW w:w="7654" w:type="dxa"/>
          </w:tcPr>
          <w:p w14:paraId="0E63BDAD" w14:textId="0CA78102" w:rsidR="00B56B04" w:rsidRPr="00970117" w:rsidRDefault="00B56B04" w:rsidP="00970117">
            <w:pPr>
              <w:pStyle w:val="TOC2"/>
              <w:tabs>
                <w:tab w:val="left" w:pos="960"/>
                <w:tab w:val="right" w:leader="dot" w:pos="8296"/>
              </w:tabs>
              <w:ind w:left="0"/>
              <w:rPr>
                <w:rFonts w:cs="Tahoma"/>
                <w:szCs w:val="24"/>
              </w:rPr>
            </w:pPr>
            <w:r w:rsidRPr="00970117">
              <w:rPr>
                <w:rFonts w:cs="Tahoma"/>
                <w:szCs w:val="24"/>
              </w:rPr>
              <w:t xml:space="preserve">Legislative and NHS Requirements </w:t>
            </w:r>
          </w:p>
        </w:tc>
        <w:tc>
          <w:tcPr>
            <w:tcW w:w="880" w:type="dxa"/>
          </w:tcPr>
          <w:p w14:paraId="0E63BDAE" w14:textId="2E677E45" w:rsidR="00B56B04" w:rsidRPr="00970117" w:rsidRDefault="00970117" w:rsidP="007242C8">
            <w:pPr>
              <w:keepNext/>
              <w:jc w:val="center"/>
              <w:rPr>
                <w:rFonts w:cs="Tahoma"/>
                <w:szCs w:val="24"/>
              </w:rPr>
            </w:pPr>
            <w:r>
              <w:rPr>
                <w:rFonts w:cs="Tahoma"/>
                <w:szCs w:val="24"/>
              </w:rPr>
              <w:t>8</w:t>
            </w:r>
          </w:p>
        </w:tc>
      </w:tr>
      <w:tr w:rsidR="00B56B04" w:rsidRPr="009A3759" w14:paraId="0E63BDB4" w14:textId="77777777" w:rsidTr="007242C8">
        <w:tc>
          <w:tcPr>
            <w:tcW w:w="851" w:type="dxa"/>
          </w:tcPr>
          <w:p w14:paraId="0E63BDB0" w14:textId="77777777" w:rsidR="00B56B04" w:rsidRPr="009A3759" w:rsidRDefault="00B56B04" w:rsidP="007242C8">
            <w:pPr>
              <w:keepNext/>
              <w:rPr>
                <w:rFonts w:cs="Tahoma"/>
                <w:szCs w:val="24"/>
              </w:rPr>
            </w:pPr>
            <w:r w:rsidRPr="009A3759">
              <w:rPr>
                <w:rFonts w:cs="Tahoma"/>
                <w:szCs w:val="24"/>
              </w:rPr>
              <w:t>6</w:t>
            </w:r>
          </w:p>
        </w:tc>
        <w:tc>
          <w:tcPr>
            <w:tcW w:w="7654" w:type="dxa"/>
          </w:tcPr>
          <w:p w14:paraId="0E63BDB2" w14:textId="77821505" w:rsidR="00B56B04" w:rsidRPr="00970117" w:rsidRDefault="00970117" w:rsidP="007242C8">
            <w:pPr>
              <w:keepNext/>
              <w:tabs>
                <w:tab w:val="num" w:pos="732"/>
              </w:tabs>
              <w:rPr>
                <w:rFonts w:cs="Tahoma"/>
                <w:szCs w:val="24"/>
              </w:rPr>
            </w:pPr>
            <w:r>
              <w:rPr>
                <w:rFonts w:cs="Tahoma"/>
                <w:szCs w:val="24"/>
              </w:rPr>
              <w:t>Roles and Responsibilities</w:t>
            </w:r>
          </w:p>
        </w:tc>
        <w:tc>
          <w:tcPr>
            <w:tcW w:w="880" w:type="dxa"/>
          </w:tcPr>
          <w:p w14:paraId="0E63BDB3" w14:textId="52D888FF" w:rsidR="00B56B04" w:rsidRPr="00970117" w:rsidRDefault="00970117" w:rsidP="007242C8">
            <w:pPr>
              <w:keepNext/>
              <w:jc w:val="center"/>
              <w:rPr>
                <w:rFonts w:cs="Tahoma"/>
                <w:szCs w:val="24"/>
              </w:rPr>
            </w:pPr>
            <w:r>
              <w:rPr>
                <w:rFonts w:cs="Tahoma"/>
                <w:szCs w:val="24"/>
              </w:rPr>
              <w:t>8</w:t>
            </w:r>
          </w:p>
        </w:tc>
      </w:tr>
      <w:tr w:rsidR="00B56B04" w:rsidRPr="009A3759" w14:paraId="0E63BDB8" w14:textId="77777777" w:rsidTr="007242C8">
        <w:tc>
          <w:tcPr>
            <w:tcW w:w="851" w:type="dxa"/>
          </w:tcPr>
          <w:p w14:paraId="0E63BDB5" w14:textId="77777777" w:rsidR="00B56B04" w:rsidRPr="009A3759" w:rsidRDefault="00B56B04" w:rsidP="007242C8">
            <w:pPr>
              <w:keepNext/>
              <w:rPr>
                <w:rFonts w:cs="Tahoma"/>
                <w:szCs w:val="24"/>
              </w:rPr>
            </w:pPr>
            <w:r w:rsidRPr="009A3759">
              <w:rPr>
                <w:rFonts w:cs="Tahoma"/>
                <w:szCs w:val="24"/>
              </w:rPr>
              <w:t>7</w:t>
            </w:r>
          </w:p>
        </w:tc>
        <w:tc>
          <w:tcPr>
            <w:tcW w:w="7654" w:type="dxa"/>
          </w:tcPr>
          <w:p w14:paraId="0E63BDB6" w14:textId="6D47B6EA" w:rsidR="00B56B04" w:rsidRPr="00970117" w:rsidRDefault="00970117" w:rsidP="007242C8">
            <w:pPr>
              <w:keepNext/>
              <w:rPr>
                <w:rFonts w:cs="Tahoma"/>
                <w:szCs w:val="24"/>
              </w:rPr>
            </w:pPr>
            <w:r>
              <w:rPr>
                <w:rFonts w:cs="Tahoma"/>
                <w:szCs w:val="24"/>
              </w:rPr>
              <w:t>What is Fraud ?</w:t>
            </w:r>
          </w:p>
        </w:tc>
        <w:tc>
          <w:tcPr>
            <w:tcW w:w="880" w:type="dxa"/>
          </w:tcPr>
          <w:p w14:paraId="0E63BDB7" w14:textId="24E52F6C" w:rsidR="00B56B04" w:rsidRPr="00970117" w:rsidRDefault="00970117" w:rsidP="007242C8">
            <w:pPr>
              <w:keepNext/>
              <w:jc w:val="center"/>
              <w:rPr>
                <w:rFonts w:cs="Tahoma"/>
                <w:szCs w:val="24"/>
              </w:rPr>
            </w:pPr>
            <w:r>
              <w:rPr>
                <w:rFonts w:cs="Tahoma"/>
                <w:szCs w:val="24"/>
              </w:rPr>
              <w:t>12</w:t>
            </w:r>
          </w:p>
        </w:tc>
      </w:tr>
      <w:tr w:rsidR="00B56B04" w:rsidRPr="009A3759" w14:paraId="0E63BDC0" w14:textId="77777777" w:rsidTr="007242C8">
        <w:tc>
          <w:tcPr>
            <w:tcW w:w="851" w:type="dxa"/>
          </w:tcPr>
          <w:p w14:paraId="0E63BDB9" w14:textId="77777777" w:rsidR="00B56B04" w:rsidRPr="009A3759" w:rsidRDefault="00B56B04" w:rsidP="007242C8">
            <w:pPr>
              <w:keepNext/>
              <w:rPr>
                <w:rFonts w:cs="Tahoma"/>
                <w:szCs w:val="24"/>
              </w:rPr>
            </w:pPr>
            <w:r w:rsidRPr="009A3759">
              <w:rPr>
                <w:rFonts w:cs="Tahoma"/>
                <w:szCs w:val="24"/>
              </w:rPr>
              <w:t>8</w:t>
            </w:r>
          </w:p>
        </w:tc>
        <w:tc>
          <w:tcPr>
            <w:tcW w:w="7654" w:type="dxa"/>
          </w:tcPr>
          <w:p w14:paraId="0E63BDBE" w14:textId="37D8DA80" w:rsidR="00B56B04" w:rsidRPr="00970117" w:rsidRDefault="00970117" w:rsidP="007242C8">
            <w:pPr>
              <w:keepNext/>
              <w:tabs>
                <w:tab w:val="left" w:pos="732"/>
              </w:tabs>
              <w:rPr>
                <w:rFonts w:cs="Tahoma"/>
                <w:szCs w:val="24"/>
              </w:rPr>
            </w:pPr>
            <w:r>
              <w:rPr>
                <w:rFonts w:cs="Tahoma"/>
                <w:szCs w:val="24"/>
              </w:rPr>
              <w:t>What is Bribery</w:t>
            </w:r>
          </w:p>
        </w:tc>
        <w:tc>
          <w:tcPr>
            <w:tcW w:w="880" w:type="dxa"/>
          </w:tcPr>
          <w:p w14:paraId="0E63BDBF" w14:textId="5A902177" w:rsidR="00B56B04" w:rsidRPr="00970117" w:rsidRDefault="00970117" w:rsidP="007242C8">
            <w:pPr>
              <w:keepNext/>
              <w:jc w:val="center"/>
              <w:rPr>
                <w:rFonts w:cs="Tahoma"/>
                <w:szCs w:val="24"/>
              </w:rPr>
            </w:pPr>
            <w:r>
              <w:rPr>
                <w:rFonts w:cs="Tahoma"/>
                <w:szCs w:val="24"/>
              </w:rPr>
              <w:t>13</w:t>
            </w:r>
          </w:p>
        </w:tc>
      </w:tr>
      <w:tr w:rsidR="00B56B04" w:rsidRPr="009A3759" w14:paraId="0E63BDC6" w14:textId="77777777" w:rsidTr="007242C8">
        <w:tc>
          <w:tcPr>
            <w:tcW w:w="851" w:type="dxa"/>
          </w:tcPr>
          <w:p w14:paraId="0E63BDC1" w14:textId="77777777" w:rsidR="00B56B04" w:rsidRPr="009A3759" w:rsidRDefault="00B56B04" w:rsidP="007242C8">
            <w:pPr>
              <w:keepNext/>
              <w:rPr>
                <w:rFonts w:cs="Tahoma"/>
                <w:szCs w:val="24"/>
              </w:rPr>
            </w:pPr>
            <w:r w:rsidRPr="009A3759">
              <w:rPr>
                <w:rFonts w:cs="Tahoma"/>
                <w:szCs w:val="24"/>
              </w:rPr>
              <w:t>9</w:t>
            </w:r>
          </w:p>
        </w:tc>
        <w:tc>
          <w:tcPr>
            <w:tcW w:w="7654" w:type="dxa"/>
          </w:tcPr>
          <w:p w14:paraId="0E63BDC4" w14:textId="11D424A5" w:rsidR="00B56B04" w:rsidRPr="00970117" w:rsidRDefault="00970117" w:rsidP="00970117">
            <w:pPr>
              <w:keepNext/>
              <w:tabs>
                <w:tab w:val="num" w:pos="732"/>
              </w:tabs>
              <w:rPr>
                <w:rFonts w:cs="Tahoma"/>
                <w:szCs w:val="24"/>
              </w:rPr>
            </w:pPr>
            <w:r>
              <w:rPr>
                <w:rFonts w:cs="Tahoma"/>
                <w:szCs w:val="24"/>
              </w:rPr>
              <w:t>The Response Plan</w:t>
            </w:r>
          </w:p>
        </w:tc>
        <w:tc>
          <w:tcPr>
            <w:tcW w:w="880" w:type="dxa"/>
          </w:tcPr>
          <w:p w14:paraId="0E63BDC5" w14:textId="4A88E052" w:rsidR="00B56B04" w:rsidRPr="00970117" w:rsidRDefault="00970117" w:rsidP="007242C8">
            <w:pPr>
              <w:keepNext/>
              <w:jc w:val="center"/>
              <w:rPr>
                <w:rFonts w:cs="Tahoma"/>
                <w:szCs w:val="24"/>
              </w:rPr>
            </w:pPr>
            <w:r>
              <w:rPr>
                <w:rFonts w:cs="Tahoma"/>
                <w:szCs w:val="24"/>
              </w:rPr>
              <w:t>14</w:t>
            </w:r>
          </w:p>
        </w:tc>
      </w:tr>
      <w:tr w:rsidR="00B56B04" w:rsidRPr="009A3759" w14:paraId="0E63BDCA" w14:textId="77777777" w:rsidTr="007242C8">
        <w:tc>
          <w:tcPr>
            <w:tcW w:w="851" w:type="dxa"/>
          </w:tcPr>
          <w:p w14:paraId="0E63BDC7" w14:textId="77777777" w:rsidR="00B56B04" w:rsidRPr="009A3759" w:rsidRDefault="00B56B04" w:rsidP="007242C8">
            <w:pPr>
              <w:keepNext/>
              <w:rPr>
                <w:rFonts w:cs="Tahoma"/>
                <w:szCs w:val="24"/>
              </w:rPr>
            </w:pPr>
            <w:r w:rsidRPr="009A3759">
              <w:rPr>
                <w:rFonts w:cs="Tahoma"/>
                <w:szCs w:val="24"/>
              </w:rPr>
              <w:t>10</w:t>
            </w:r>
          </w:p>
        </w:tc>
        <w:tc>
          <w:tcPr>
            <w:tcW w:w="7654" w:type="dxa"/>
          </w:tcPr>
          <w:p w14:paraId="0E63BDC8" w14:textId="7E4A0529" w:rsidR="00B56B04" w:rsidRPr="00970117" w:rsidRDefault="00970117" w:rsidP="007242C8">
            <w:pPr>
              <w:keepNext/>
              <w:rPr>
                <w:rFonts w:cs="Tahoma"/>
                <w:szCs w:val="24"/>
              </w:rPr>
            </w:pPr>
            <w:r>
              <w:rPr>
                <w:rFonts w:cs="Tahoma"/>
                <w:szCs w:val="24"/>
              </w:rPr>
              <w:t>Sanctions</w:t>
            </w:r>
          </w:p>
        </w:tc>
        <w:tc>
          <w:tcPr>
            <w:tcW w:w="880" w:type="dxa"/>
          </w:tcPr>
          <w:p w14:paraId="0E63BDC9" w14:textId="775F38CE" w:rsidR="00B56B04" w:rsidRPr="00970117" w:rsidRDefault="00970117" w:rsidP="007242C8">
            <w:pPr>
              <w:keepNext/>
              <w:jc w:val="center"/>
              <w:rPr>
                <w:rFonts w:cs="Tahoma"/>
                <w:szCs w:val="24"/>
              </w:rPr>
            </w:pPr>
            <w:r>
              <w:rPr>
                <w:rFonts w:cs="Tahoma"/>
                <w:szCs w:val="24"/>
              </w:rPr>
              <w:t>20</w:t>
            </w:r>
          </w:p>
        </w:tc>
      </w:tr>
      <w:tr w:rsidR="00B56B04" w:rsidRPr="009A3759" w14:paraId="0E63BDCE" w14:textId="77777777" w:rsidTr="007242C8">
        <w:tc>
          <w:tcPr>
            <w:tcW w:w="851" w:type="dxa"/>
          </w:tcPr>
          <w:p w14:paraId="0E63BDCB" w14:textId="77777777" w:rsidR="00B56B04" w:rsidRPr="009A3759" w:rsidRDefault="00B56B04" w:rsidP="007242C8">
            <w:pPr>
              <w:keepNext/>
              <w:rPr>
                <w:rFonts w:cs="Tahoma"/>
                <w:szCs w:val="24"/>
              </w:rPr>
            </w:pPr>
            <w:r w:rsidRPr="009A3759">
              <w:rPr>
                <w:rFonts w:cs="Tahoma"/>
                <w:szCs w:val="24"/>
              </w:rPr>
              <w:t>11</w:t>
            </w:r>
          </w:p>
        </w:tc>
        <w:tc>
          <w:tcPr>
            <w:tcW w:w="7654" w:type="dxa"/>
          </w:tcPr>
          <w:p w14:paraId="0E63BDCC" w14:textId="5788BAF7" w:rsidR="00B56B04" w:rsidRPr="00970117" w:rsidRDefault="00970117" w:rsidP="007242C8">
            <w:pPr>
              <w:keepNext/>
              <w:rPr>
                <w:rFonts w:cs="Tahoma"/>
                <w:szCs w:val="24"/>
              </w:rPr>
            </w:pPr>
            <w:r>
              <w:rPr>
                <w:rFonts w:cs="Tahoma"/>
                <w:szCs w:val="24"/>
              </w:rPr>
              <w:t>Redress</w:t>
            </w:r>
          </w:p>
        </w:tc>
        <w:tc>
          <w:tcPr>
            <w:tcW w:w="880" w:type="dxa"/>
          </w:tcPr>
          <w:p w14:paraId="0E63BDCD" w14:textId="6333F391" w:rsidR="00B56B04" w:rsidRPr="00970117" w:rsidRDefault="00970117" w:rsidP="007242C8">
            <w:pPr>
              <w:keepNext/>
              <w:jc w:val="center"/>
              <w:rPr>
                <w:rFonts w:cs="Tahoma"/>
                <w:szCs w:val="24"/>
              </w:rPr>
            </w:pPr>
            <w:r>
              <w:rPr>
                <w:rFonts w:cs="Tahoma"/>
                <w:szCs w:val="24"/>
              </w:rPr>
              <w:t>20</w:t>
            </w:r>
          </w:p>
        </w:tc>
      </w:tr>
      <w:tr w:rsidR="00B56B04" w:rsidRPr="009A3759" w14:paraId="0E63BDD2" w14:textId="77777777" w:rsidTr="007242C8">
        <w:tc>
          <w:tcPr>
            <w:tcW w:w="851" w:type="dxa"/>
          </w:tcPr>
          <w:p w14:paraId="0E63BDCF" w14:textId="77777777" w:rsidR="00B56B04" w:rsidRPr="009A3759" w:rsidRDefault="00B56B04" w:rsidP="007242C8">
            <w:pPr>
              <w:keepNext/>
              <w:rPr>
                <w:rFonts w:cs="Tahoma"/>
                <w:szCs w:val="24"/>
              </w:rPr>
            </w:pPr>
            <w:r w:rsidRPr="009A3759">
              <w:rPr>
                <w:rFonts w:cs="Tahoma"/>
                <w:szCs w:val="24"/>
              </w:rPr>
              <w:t>12</w:t>
            </w:r>
          </w:p>
        </w:tc>
        <w:tc>
          <w:tcPr>
            <w:tcW w:w="7654" w:type="dxa"/>
          </w:tcPr>
          <w:p w14:paraId="0E63BDD0" w14:textId="5EE6B633" w:rsidR="00B56B04" w:rsidRPr="00970117" w:rsidRDefault="00970117" w:rsidP="007242C8">
            <w:pPr>
              <w:keepNext/>
              <w:rPr>
                <w:rFonts w:cs="Tahoma"/>
                <w:szCs w:val="24"/>
              </w:rPr>
            </w:pPr>
            <w:r>
              <w:rPr>
                <w:rFonts w:cs="Tahoma"/>
                <w:szCs w:val="24"/>
              </w:rPr>
              <w:t>Training Implications</w:t>
            </w:r>
          </w:p>
        </w:tc>
        <w:tc>
          <w:tcPr>
            <w:tcW w:w="880" w:type="dxa"/>
          </w:tcPr>
          <w:p w14:paraId="0E63BDD1" w14:textId="2D67F611" w:rsidR="00B56B04" w:rsidRPr="00970117" w:rsidRDefault="00970117" w:rsidP="007242C8">
            <w:pPr>
              <w:keepNext/>
              <w:jc w:val="center"/>
              <w:rPr>
                <w:rFonts w:cs="Tahoma"/>
                <w:szCs w:val="24"/>
              </w:rPr>
            </w:pPr>
            <w:r>
              <w:rPr>
                <w:rFonts w:cs="Tahoma"/>
                <w:szCs w:val="24"/>
              </w:rPr>
              <w:t>24</w:t>
            </w:r>
          </w:p>
        </w:tc>
      </w:tr>
      <w:tr w:rsidR="00B56B04" w:rsidRPr="009A3759" w14:paraId="0E63BDD6" w14:textId="77777777" w:rsidTr="007242C8">
        <w:tc>
          <w:tcPr>
            <w:tcW w:w="851" w:type="dxa"/>
          </w:tcPr>
          <w:p w14:paraId="0E63BDD3" w14:textId="77777777" w:rsidR="00B56B04" w:rsidRPr="009A3759" w:rsidRDefault="00B56B04" w:rsidP="007242C8">
            <w:pPr>
              <w:keepNext/>
              <w:rPr>
                <w:rFonts w:cs="Tahoma"/>
                <w:szCs w:val="24"/>
              </w:rPr>
            </w:pPr>
            <w:r w:rsidRPr="009A3759">
              <w:rPr>
                <w:rFonts w:cs="Tahoma"/>
                <w:szCs w:val="24"/>
              </w:rPr>
              <w:t>13</w:t>
            </w:r>
          </w:p>
        </w:tc>
        <w:tc>
          <w:tcPr>
            <w:tcW w:w="7654" w:type="dxa"/>
          </w:tcPr>
          <w:p w14:paraId="0E63BDD4" w14:textId="29C25DD3" w:rsidR="00B56B04" w:rsidRPr="00970117" w:rsidRDefault="00970117" w:rsidP="007242C8">
            <w:pPr>
              <w:keepNext/>
              <w:rPr>
                <w:rFonts w:cs="Tahoma"/>
                <w:szCs w:val="24"/>
              </w:rPr>
            </w:pPr>
            <w:r>
              <w:rPr>
                <w:rFonts w:cs="Tahoma"/>
                <w:szCs w:val="24"/>
              </w:rPr>
              <w:t>Review, Monitoring and Audit</w:t>
            </w:r>
          </w:p>
        </w:tc>
        <w:tc>
          <w:tcPr>
            <w:tcW w:w="880" w:type="dxa"/>
          </w:tcPr>
          <w:p w14:paraId="0E63BDD5" w14:textId="4143E0D4" w:rsidR="00B56B04" w:rsidRPr="00970117" w:rsidRDefault="00970117" w:rsidP="007242C8">
            <w:pPr>
              <w:keepNext/>
              <w:jc w:val="center"/>
              <w:rPr>
                <w:rFonts w:cs="Tahoma"/>
                <w:szCs w:val="24"/>
              </w:rPr>
            </w:pPr>
            <w:r>
              <w:rPr>
                <w:rFonts w:cs="Tahoma"/>
                <w:szCs w:val="24"/>
              </w:rPr>
              <w:t>24</w:t>
            </w:r>
          </w:p>
        </w:tc>
      </w:tr>
      <w:tr w:rsidR="00B56B04" w:rsidRPr="009A3759" w14:paraId="0E63BDDA" w14:textId="77777777" w:rsidTr="007242C8">
        <w:tc>
          <w:tcPr>
            <w:tcW w:w="851" w:type="dxa"/>
          </w:tcPr>
          <w:p w14:paraId="0E63BDD7" w14:textId="77777777" w:rsidR="00B56B04" w:rsidRPr="009A3759" w:rsidRDefault="00B56B04" w:rsidP="007242C8">
            <w:pPr>
              <w:keepNext/>
              <w:rPr>
                <w:rFonts w:cs="Tahoma"/>
                <w:szCs w:val="24"/>
              </w:rPr>
            </w:pPr>
            <w:r w:rsidRPr="009A3759">
              <w:rPr>
                <w:rFonts w:cs="Tahoma"/>
                <w:szCs w:val="24"/>
              </w:rPr>
              <w:t>14</w:t>
            </w:r>
          </w:p>
        </w:tc>
        <w:tc>
          <w:tcPr>
            <w:tcW w:w="7654" w:type="dxa"/>
          </w:tcPr>
          <w:p w14:paraId="0E63BDD8" w14:textId="573BC0F2" w:rsidR="00B56B04" w:rsidRPr="00970117" w:rsidRDefault="00970117" w:rsidP="007242C8">
            <w:pPr>
              <w:keepNext/>
              <w:rPr>
                <w:rFonts w:cs="Tahoma"/>
                <w:szCs w:val="24"/>
              </w:rPr>
            </w:pPr>
            <w:r>
              <w:rPr>
                <w:rFonts w:cs="Tahoma"/>
                <w:szCs w:val="24"/>
              </w:rPr>
              <w:t>Retention and Archiving</w:t>
            </w:r>
          </w:p>
        </w:tc>
        <w:tc>
          <w:tcPr>
            <w:tcW w:w="880" w:type="dxa"/>
          </w:tcPr>
          <w:p w14:paraId="0E63BDD9" w14:textId="6FC4382E" w:rsidR="00B56B04" w:rsidRPr="00970117" w:rsidRDefault="00970117" w:rsidP="007242C8">
            <w:pPr>
              <w:keepNext/>
              <w:jc w:val="center"/>
              <w:rPr>
                <w:rFonts w:cs="Tahoma"/>
                <w:szCs w:val="24"/>
              </w:rPr>
            </w:pPr>
            <w:r>
              <w:rPr>
                <w:rFonts w:cs="Tahoma"/>
                <w:szCs w:val="24"/>
              </w:rPr>
              <w:t>24</w:t>
            </w:r>
          </w:p>
        </w:tc>
      </w:tr>
      <w:tr w:rsidR="00B56B04" w:rsidRPr="009A3759" w14:paraId="0E63BDDF" w14:textId="77777777" w:rsidTr="007242C8">
        <w:tc>
          <w:tcPr>
            <w:tcW w:w="851" w:type="dxa"/>
          </w:tcPr>
          <w:p w14:paraId="0E63BDDB" w14:textId="34503542" w:rsidR="00B56B04" w:rsidRPr="009A3759" w:rsidRDefault="00970117" w:rsidP="007242C8">
            <w:pPr>
              <w:keepNext/>
              <w:rPr>
                <w:rFonts w:cs="Tahoma"/>
                <w:szCs w:val="24"/>
              </w:rPr>
            </w:pPr>
            <w:r>
              <w:rPr>
                <w:rFonts w:cs="Tahoma"/>
                <w:szCs w:val="24"/>
              </w:rPr>
              <w:t>15</w:t>
            </w:r>
          </w:p>
        </w:tc>
        <w:tc>
          <w:tcPr>
            <w:tcW w:w="7654" w:type="dxa"/>
          </w:tcPr>
          <w:p w14:paraId="0E63BDDD" w14:textId="1369F011" w:rsidR="00B56B04" w:rsidRPr="00970117" w:rsidRDefault="00970117" w:rsidP="00970117">
            <w:pPr>
              <w:keepNext/>
              <w:rPr>
                <w:rFonts w:cs="Tahoma"/>
                <w:szCs w:val="24"/>
              </w:rPr>
            </w:pPr>
            <w:r>
              <w:rPr>
                <w:rFonts w:cs="Tahoma"/>
                <w:szCs w:val="24"/>
              </w:rPr>
              <w:t>Equality Impact Assessment Statement</w:t>
            </w:r>
          </w:p>
        </w:tc>
        <w:tc>
          <w:tcPr>
            <w:tcW w:w="880" w:type="dxa"/>
          </w:tcPr>
          <w:p w14:paraId="0E63BDDE" w14:textId="3C36E49B" w:rsidR="00B56B04" w:rsidRPr="00970117" w:rsidRDefault="00970117" w:rsidP="007242C8">
            <w:pPr>
              <w:keepNext/>
              <w:jc w:val="center"/>
              <w:rPr>
                <w:rFonts w:cs="Tahoma"/>
                <w:szCs w:val="24"/>
              </w:rPr>
            </w:pPr>
            <w:r>
              <w:rPr>
                <w:rFonts w:cs="Tahoma"/>
                <w:szCs w:val="24"/>
              </w:rPr>
              <w:t>24</w:t>
            </w:r>
          </w:p>
        </w:tc>
      </w:tr>
      <w:tr w:rsidR="00970117" w:rsidRPr="009A3759" w14:paraId="74F48933" w14:textId="77777777" w:rsidTr="007242C8">
        <w:tc>
          <w:tcPr>
            <w:tcW w:w="851" w:type="dxa"/>
          </w:tcPr>
          <w:p w14:paraId="4AC4969D" w14:textId="7BC36AEB" w:rsidR="00970117" w:rsidRDefault="00970117" w:rsidP="007242C8">
            <w:pPr>
              <w:keepNext/>
              <w:rPr>
                <w:rFonts w:cs="Tahoma"/>
                <w:szCs w:val="24"/>
              </w:rPr>
            </w:pPr>
            <w:r>
              <w:rPr>
                <w:rFonts w:cs="Tahoma"/>
                <w:szCs w:val="24"/>
              </w:rPr>
              <w:t>16</w:t>
            </w:r>
          </w:p>
        </w:tc>
        <w:tc>
          <w:tcPr>
            <w:tcW w:w="7654" w:type="dxa"/>
          </w:tcPr>
          <w:p w14:paraId="262CBFE2" w14:textId="77777777" w:rsidR="00970117" w:rsidRDefault="00970117" w:rsidP="00970117">
            <w:pPr>
              <w:keepNext/>
              <w:rPr>
                <w:rFonts w:cs="Tahoma"/>
                <w:szCs w:val="24"/>
              </w:rPr>
            </w:pPr>
            <w:r>
              <w:rPr>
                <w:rFonts w:cs="Tahoma"/>
                <w:szCs w:val="24"/>
              </w:rPr>
              <w:t>Appendices:</w:t>
            </w:r>
          </w:p>
          <w:p w14:paraId="296AFC04" w14:textId="6C43059E" w:rsidR="00970117" w:rsidRDefault="00970117" w:rsidP="00970117">
            <w:pPr>
              <w:pStyle w:val="ListParagraph"/>
              <w:keepNext/>
              <w:numPr>
                <w:ilvl w:val="0"/>
                <w:numId w:val="32"/>
              </w:numPr>
              <w:rPr>
                <w:rFonts w:cs="Tahoma"/>
                <w:szCs w:val="24"/>
              </w:rPr>
            </w:pPr>
            <w:r>
              <w:rPr>
                <w:rFonts w:cs="Tahoma"/>
                <w:szCs w:val="24"/>
              </w:rPr>
              <w:t>Counter Fraud Response Plan Process Charts</w:t>
            </w:r>
          </w:p>
          <w:p w14:paraId="01C10DF5" w14:textId="60B95F7A" w:rsidR="00970117" w:rsidRDefault="00970117" w:rsidP="00970117">
            <w:pPr>
              <w:pStyle w:val="ListParagraph"/>
              <w:keepNext/>
              <w:numPr>
                <w:ilvl w:val="0"/>
                <w:numId w:val="32"/>
              </w:numPr>
              <w:rPr>
                <w:rFonts w:cs="Tahoma"/>
                <w:szCs w:val="24"/>
              </w:rPr>
            </w:pPr>
            <w:r>
              <w:rPr>
                <w:rFonts w:cs="Tahoma"/>
                <w:szCs w:val="24"/>
              </w:rPr>
              <w:t>Examples of Fraud</w:t>
            </w:r>
          </w:p>
          <w:p w14:paraId="13EA750F" w14:textId="77777777" w:rsidR="00970117" w:rsidRDefault="00970117" w:rsidP="00970117">
            <w:pPr>
              <w:pStyle w:val="ListParagraph"/>
              <w:keepNext/>
              <w:numPr>
                <w:ilvl w:val="0"/>
                <w:numId w:val="32"/>
              </w:numPr>
              <w:rPr>
                <w:rFonts w:cs="Tahoma"/>
                <w:szCs w:val="24"/>
              </w:rPr>
            </w:pPr>
            <w:r>
              <w:rPr>
                <w:rFonts w:cs="Tahoma"/>
                <w:szCs w:val="24"/>
              </w:rPr>
              <w:t>Desktop Counter Fraud Guide</w:t>
            </w:r>
          </w:p>
          <w:p w14:paraId="72D2CF96" w14:textId="1573BB70" w:rsidR="00970117" w:rsidRPr="00970117" w:rsidRDefault="00970117" w:rsidP="00970117">
            <w:pPr>
              <w:keepNext/>
              <w:rPr>
                <w:rFonts w:cs="Tahoma"/>
                <w:sz w:val="8"/>
                <w:szCs w:val="8"/>
              </w:rPr>
            </w:pPr>
          </w:p>
        </w:tc>
        <w:tc>
          <w:tcPr>
            <w:tcW w:w="880" w:type="dxa"/>
          </w:tcPr>
          <w:p w14:paraId="4D8CB2E1" w14:textId="77777777" w:rsidR="00970117" w:rsidRDefault="00970117" w:rsidP="007242C8">
            <w:pPr>
              <w:keepNext/>
              <w:jc w:val="center"/>
              <w:rPr>
                <w:rFonts w:cs="Tahoma"/>
                <w:szCs w:val="24"/>
              </w:rPr>
            </w:pPr>
          </w:p>
          <w:p w14:paraId="3B843D92" w14:textId="77777777" w:rsidR="00970117" w:rsidRDefault="00970117" w:rsidP="007242C8">
            <w:pPr>
              <w:keepNext/>
              <w:jc w:val="center"/>
              <w:rPr>
                <w:rFonts w:cs="Tahoma"/>
                <w:szCs w:val="24"/>
              </w:rPr>
            </w:pPr>
            <w:r>
              <w:rPr>
                <w:rFonts w:cs="Tahoma"/>
                <w:szCs w:val="24"/>
              </w:rPr>
              <w:t>25</w:t>
            </w:r>
          </w:p>
          <w:p w14:paraId="409616A5" w14:textId="77777777" w:rsidR="00970117" w:rsidRDefault="00970117" w:rsidP="007242C8">
            <w:pPr>
              <w:keepNext/>
              <w:jc w:val="center"/>
              <w:rPr>
                <w:rFonts w:cs="Tahoma"/>
                <w:szCs w:val="24"/>
              </w:rPr>
            </w:pPr>
            <w:r>
              <w:rPr>
                <w:rFonts w:cs="Tahoma"/>
                <w:szCs w:val="24"/>
              </w:rPr>
              <w:t>30</w:t>
            </w:r>
          </w:p>
          <w:p w14:paraId="1C72A36F" w14:textId="50F212F2" w:rsidR="00970117" w:rsidRDefault="00970117" w:rsidP="007242C8">
            <w:pPr>
              <w:keepNext/>
              <w:jc w:val="center"/>
              <w:rPr>
                <w:rFonts w:cs="Tahoma"/>
                <w:szCs w:val="24"/>
              </w:rPr>
            </w:pPr>
            <w:r>
              <w:rPr>
                <w:rFonts w:cs="Tahoma"/>
                <w:szCs w:val="24"/>
              </w:rPr>
              <w:t>31</w:t>
            </w:r>
          </w:p>
        </w:tc>
      </w:tr>
    </w:tbl>
    <w:p w14:paraId="0E63BDE0" w14:textId="525BD35E" w:rsidR="00390BFC" w:rsidRDefault="00390BFC"/>
    <w:p w14:paraId="27C89E55" w14:textId="2A530477" w:rsidR="00147CC2" w:rsidRDefault="00147CC2"/>
    <w:p w14:paraId="4DDF0CBE" w14:textId="72457369" w:rsidR="00147CC2" w:rsidRDefault="00147CC2"/>
    <w:p w14:paraId="6D6981D9" w14:textId="43FAF677" w:rsidR="00147CC2" w:rsidRDefault="00147CC2"/>
    <w:p w14:paraId="0DCE13AB" w14:textId="4C7D790D" w:rsidR="00147CC2" w:rsidRDefault="00147CC2"/>
    <w:p w14:paraId="0499C29D" w14:textId="3B5486A5" w:rsidR="00147CC2" w:rsidRDefault="00147CC2"/>
    <w:p w14:paraId="34BE3CFC" w14:textId="13F23F36" w:rsidR="00147CC2" w:rsidRDefault="00147CC2"/>
    <w:p w14:paraId="4F6FC53F" w14:textId="77A6B57F" w:rsidR="00147CC2" w:rsidRDefault="00147CC2"/>
    <w:p w14:paraId="518DC0F2" w14:textId="1F15BCB6" w:rsidR="00147CC2" w:rsidRDefault="00147CC2"/>
    <w:p w14:paraId="1FF5504F" w14:textId="41E90AC9" w:rsidR="00147CC2" w:rsidRDefault="00147CC2"/>
    <w:p w14:paraId="244F9637" w14:textId="034E9762" w:rsidR="00147CC2" w:rsidRDefault="00147CC2"/>
    <w:p w14:paraId="79124FC2" w14:textId="77777777" w:rsidR="00CF3C0E" w:rsidRDefault="00CF3C0E"/>
    <w:p w14:paraId="097914B2" w14:textId="6A0530E1" w:rsidR="00147CC2" w:rsidRDefault="00147CC2"/>
    <w:p w14:paraId="64310DDD" w14:textId="71AE3A83" w:rsidR="00976A89" w:rsidRDefault="00976A89"/>
    <w:p w14:paraId="4407B6CA" w14:textId="4C044287" w:rsidR="00976A89" w:rsidRDefault="00976A89"/>
    <w:p w14:paraId="5A790152" w14:textId="6373A019" w:rsidR="00976A89" w:rsidRDefault="00976A89"/>
    <w:p w14:paraId="65D1BD57" w14:textId="2FDEA9EE" w:rsidR="00976A89" w:rsidRDefault="00976A89"/>
    <w:p w14:paraId="0C29CDA8" w14:textId="68CB6C99" w:rsidR="00976A89" w:rsidRDefault="00976A89"/>
    <w:p w14:paraId="5F122703" w14:textId="6A71767D" w:rsidR="00976A89" w:rsidRDefault="00976A89"/>
    <w:p w14:paraId="1DDB8263" w14:textId="2FAC4060" w:rsidR="00976A89" w:rsidRDefault="00976A89"/>
    <w:p w14:paraId="7E2E64A9" w14:textId="77777777" w:rsidR="00976A89" w:rsidRDefault="00976A89"/>
    <w:p w14:paraId="1720D39B" w14:textId="4C263989" w:rsidR="00147CC2" w:rsidRDefault="00147CC2"/>
    <w:p w14:paraId="717A10B0" w14:textId="3B929546" w:rsidR="00147CC2" w:rsidRDefault="00147CC2"/>
    <w:p w14:paraId="01758037" w14:textId="29C109ED" w:rsidR="00147CC2" w:rsidRDefault="00147CC2"/>
    <w:p w14:paraId="07642D5B" w14:textId="77777777" w:rsidR="00147CC2" w:rsidRPr="00AD73AB" w:rsidRDefault="00147CC2" w:rsidP="007854D0">
      <w:pPr>
        <w:numPr>
          <w:ilvl w:val="0"/>
          <w:numId w:val="5"/>
        </w:numPr>
        <w:tabs>
          <w:tab w:val="left" w:pos="0"/>
        </w:tabs>
        <w:suppressAutoHyphens/>
        <w:ind w:left="709" w:hanging="709"/>
        <w:jc w:val="both"/>
        <w:rPr>
          <w:b/>
          <w:lang w:val="en-US"/>
        </w:rPr>
      </w:pPr>
      <w:r w:rsidRPr="00AD73AB">
        <w:rPr>
          <w:b/>
          <w:lang w:val="en-US"/>
        </w:rPr>
        <w:lastRenderedPageBreak/>
        <w:t>Purpose</w:t>
      </w:r>
    </w:p>
    <w:p w14:paraId="292CB2C2" w14:textId="77777777" w:rsidR="00147CC2" w:rsidRPr="00AD73AB" w:rsidRDefault="00147CC2" w:rsidP="00147CC2">
      <w:pPr>
        <w:tabs>
          <w:tab w:val="left" w:pos="0"/>
          <w:tab w:val="left" w:pos="426"/>
          <w:tab w:val="left" w:pos="720"/>
        </w:tabs>
        <w:suppressAutoHyphens/>
        <w:ind w:left="720" w:hanging="720"/>
        <w:jc w:val="both"/>
        <w:rPr>
          <w:lang w:val="en-US"/>
        </w:rPr>
      </w:pPr>
    </w:p>
    <w:p w14:paraId="32D286E2" w14:textId="79E31ACD" w:rsidR="00147CC2" w:rsidRPr="00AD73AB" w:rsidRDefault="00147CC2" w:rsidP="00147CC2">
      <w:pPr>
        <w:tabs>
          <w:tab w:val="left" w:pos="0"/>
          <w:tab w:val="left" w:pos="426"/>
          <w:tab w:val="left" w:pos="720"/>
        </w:tabs>
        <w:suppressAutoHyphens/>
        <w:ind w:left="720" w:hanging="720"/>
        <w:jc w:val="both"/>
        <w:rPr>
          <w:lang w:val="en-US"/>
        </w:rPr>
      </w:pPr>
      <w:r>
        <w:rPr>
          <w:lang w:val="en-US"/>
        </w:rPr>
        <w:t>1.1</w:t>
      </w:r>
      <w:r>
        <w:rPr>
          <w:lang w:val="en-US"/>
        </w:rPr>
        <w:tab/>
      </w:r>
      <w:r>
        <w:rPr>
          <w:lang w:val="en-US"/>
        </w:rPr>
        <w:tab/>
      </w:r>
      <w:r w:rsidRPr="00AD73AB">
        <w:rPr>
          <w:lang w:val="en-US"/>
        </w:rPr>
        <w:t>One of the basic operational principles of public sector</w:t>
      </w:r>
      <w:r w:rsidRPr="00AD73AB">
        <w:t xml:space="preserve"> organisations</w:t>
      </w:r>
      <w:r w:rsidRPr="00AD73AB">
        <w:rPr>
          <w:lang w:val="en-US"/>
        </w:rPr>
        <w:t xml:space="preserve"> is the proper use of public funds. It is therefore important that all those who work for Cwm Taf Morgannwg University Health Board (</w:t>
      </w:r>
      <w:r w:rsidR="00D91C49">
        <w:rPr>
          <w:lang w:val="en-US"/>
        </w:rPr>
        <w:t>CTM</w:t>
      </w:r>
      <w:r w:rsidRPr="00AD73AB">
        <w:rPr>
          <w:lang w:val="en-US"/>
        </w:rPr>
        <w:t>UHB) are aware of the risk of, and measures put in place to deal with, fraud, bribery and corruption, and other illegal acts involving dishonesty or loss. For simplicity all such offences are hereafter referred to as “economic crime”, except where the context indicates otherwise.  This document sets out the Health Board’s policy and response plan for detected or suspected economic crime.</w:t>
      </w:r>
    </w:p>
    <w:p w14:paraId="518D4DBD" w14:textId="77777777" w:rsidR="00147CC2" w:rsidRPr="00AD73AB" w:rsidRDefault="00147CC2" w:rsidP="00147CC2">
      <w:pPr>
        <w:tabs>
          <w:tab w:val="left" w:pos="0"/>
          <w:tab w:val="left" w:pos="426"/>
          <w:tab w:val="left" w:pos="720"/>
        </w:tabs>
        <w:suppressAutoHyphens/>
        <w:jc w:val="both"/>
      </w:pPr>
    </w:p>
    <w:p w14:paraId="34EC29FF" w14:textId="77777777" w:rsidR="00147CC2" w:rsidRPr="00AD73AB" w:rsidRDefault="00147CC2" w:rsidP="00147CC2">
      <w:pPr>
        <w:tabs>
          <w:tab w:val="left" w:pos="0"/>
        </w:tabs>
        <w:autoSpaceDE w:val="0"/>
        <w:autoSpaceDN w:val="0"/>
        <w:adjustRightInd w:val="0"/>
        <w:ind w:left="709" w:hanging="709"/>
        <w:jc w:val="both"/>
      </w:pPr>
      <w:r>
        <w:t>1.2</w:t>
      </w:r>
      <w:r>
        <w:tab/>
      </w:r>
      <w:r>
        <w:tab/>
      </w:r>
      <w:r w:rsidRPr="00AD73AB">
        <w:t xml:space="preserve">This document is intended to provide direction and help to all staff, Officers and Directors who identify and/or find themselves having to deal with suspected cases of economic crime.  It gives a framework for a response, and advice and information on various aspects and implications of an investigation.  This document is not intended to provide direction on prevention of </w:t>
      </w:r>
      <w:r w:rsidRPr="00AD73AB">
        <w:rPr>
          <w:lang w:val="en-US"/>
        </w:rPr>
        <w:t>economic crime</w:t>
      </w:r>
      <w:r w:rsidRPr="00AD73AB">
        <w:t>, but will:</w:t>
      </w:r>
    </w:p>
    <w:p w14:paraId="6313E969" w14:textId="77777777" w:rsidR="00147CC2" w:rsidRPr="00AD73AB" w:rsidRDefault="00147CC2" w:rsidP="00147CC2">
      <w:pPr>
        <w:autoSpaceDE w:val="0"/>
        <w:autoSpaceDN w:val="0"/>
        <w:adjustRightInd w:val="0"/>
        <w:ind w:left="1134"/>
        <w:jc w:val="both"/>
      </w:pPr>
    </w:p>
    <w:p w14:paraId="0DEE4FD1" w14:textId="18882FB3" w:rsidR="00147CC2" w:rsidRPr="00AD73AB" w:rsidRDefault="00147CC2" w:rsidP="00147CC2">
      <w:pPr>
        <w:numPr>
          <w:ilvl w:val="0"/>
          <w:numId w:val="4"/>
        </w:numPr>
        <w:autoSpaceDE w:val="0"/>
        <w:autoSpaceDN w:val="0"/>
        <w:adjustRightInd w:val="0"/>
        <w:spacing w:after="120"/>
        <w:ind w:left="1134"/>
        <w:jc w:val="both"/>
      </w:pPr>
      <w:r w:rsidRPr="00AD73AB">
        <w:t xml:space="preserve">improve the knowledge and understanding of everyone in the </w:t>
      </w:r>
      <w:r w:rsidR="00D91C49">
        <w:t>CTM</w:t>
      </w:r>
      <w:r w:rsidRPr="00AD73AB">
        <w:t>UHB, irrespective of their position, regarding the risk of economic crime and its unacceptability</w:t>
      </w:r>
    </w:p>
    <w:p w14:paraId="0A78C345" w14:textId="77777777" w:rsidR="00147CC2" w:rsidRPr="00AD73AB" w:rsidRDefault="00147CC2" w:rsidP="00147CC2">
      <w:pPr>
        <w:numPr>
          <w:ilvl w:val="0"/>
          <w:numId w:val="4"/>
        </w:numPr>
        <w:autoSpaceDE w:val="0"/>
        <w:autoSpaceDN w:val="0"/>
        <w:adjustRightInd w:val="0"/>
        <w:spacing w:after="120"/>
        <w:ind w:left="1134"/>
        <w:jc w:val="both"/>
      </w:pPr>
      <w:r w:rsidRPr="00AD73AB">
        <w:t>assist in promoting a climate of openness, and an environment where staff feel able to raise legitimately held concerns with confidence that they will be dealt with in a professional manner.</w:t>
      </w:r>
    </w:p>
    <w:p w14:paraId="55E7E656" w14:textId="3B9A9801" w:rsidR="00147CC2" w:rsidRPr="00AD73AB" w:rsidRDefault="00147CC2" w:rsidP="00147CC2">
      <w:pPr>
        <w:numPr>
          <w:ilvl w:val="0"/>
          <w:numId w:val="4"/>
        </w:numPr>
        <w:autoSpaceDE w:val="0"/>
        <w:autoSpaceDN w:val="0"/>
        <w:adjustRightInd w:val="0"/>
        <w:ind w:left="1134"/>
        <w:jc w:val="both"/>
      </w:pPr>
      <w:r w:rsidRPr="00AD73AB">
        <w:t xml:space="preserve">set out the </w:t>
      </w:r>
      <w:r w:rsidR="00D91C49">
        <w:t>CTM</w:t>
      </w:r>
      <w:r w:rsidRPr="00AD73AB">
        <w:t xml:space="preserve">UHB’s strategy in terms of the deterrence, prevention, detection and investigation of economic crime. </w:t>
      </w:r>
    </w:p>
    <w:p w14:paraId="3C7C5AE4" w14:textId="77777777" w:rsidR="00147CC2" w:rsidRPr="00AD73AB" w:rsidRDefault="00147CC2" w:rsidP="00147CC2">
      <w:pPr>
        <w:autoSpaceDE w:val="0"/>
        <w:autoSpaceDN w:val="0"/>
        <w:adjustRightInd w:val="0"/>
        <w:jc w:val="both"/>
      </w:pPr>
    </w:p>
    <w:p w14:paraId="09B7BB04" w14:textId="34C63E1F" w:rsidR="00147CC2" w:rsidRPr="00AD73AB" w:rsidRDefault="00147CC2" w:rsidP="00147CC2">
      <w:pPr>
        <w:tabs>
          <w:tab w:val="left" w:pos="0"/>
        </w:tabs>
        <w:autoSpaceDE w:val="0"/>
        <w:autoSpaceDN w:val="0"/>
        <w:adjustRightInd w:val="0"/>
        <w:ind w:left="709" w:hanging="709"/>
        <w:jc w:val="both"/>
      </w:pPr>
      <w:r>
        <w:rPr>
          <w:lang w:val="en-US"/>
        </w:rPr>
        <w:t>1.3</w:t>
      </w:r>
      <w:r>
        <w:rPr>
          <w:lang w:val="en-US"/>
        </w:rPr>
        <w:tab/>
      </w:r>
      <w:r>
        <w:rPr>
          <w:lang w:val="en-US"/>
        </w:rPr>
        <w:tab/>
      </w:r>
      <w:r w:rsidRPr="00AD73AB">
        <w:rPr>
          <w:lang w:val="en-US"/>
        </w:rPr>
        <w:t xml:space="preserve">This Policy should be read in conjunction with the </w:t>
      </w:r>
      <w:r w:rsidR="00D91C49">
        <w:rPr>
          <w:lang w:val="en-US"/>
        </w:rPr>
        <w:t>CTM</w:t>
      </w:r>
      <w:r w:rsidRPr="00AD73AB">
        <w:rPr>
          <w:lang w:val="en-US"/>
        </w:rPr>
        <w:t xml:space="preserve">UHB’s Disciplinary Policy, </w:t>
      </w:r>
      <w:r w:rsidR="00EF73D1">
        <w:rPr>
          <w:lang w:val="en-US"/>
        </w:rPr>
        <w:t xml:space="preserve">Standards of Behavior Policy </w:t>
      </w:r>
      <w:r w:rsidRPr="00AD73AB">
        <w:rPr>
          <w:lang w:val="en-US"/>
        </w:rPr>
        <w:t xml:space="preserve">and Procedure for NHS Staff to Raise Concerns. </w:t>
      </w:r>
    </w:p>
    <w:p w14:paraId="729D640C" w14:textId="77777777" w:rsidR="00147CC2" w:rsidRPr="00AD73AB" w:rsidRDefault="00147CC2" w:rsidP="00147CC2">
      <w:pPr>
        <w:tabs>
          <w:tab w:val="left" w:pos="0"/>
          <w:tab w:val="left" w:pos="426"/>
          <w:tab w:val="left" w:pos="720"/>
        </w:tabs>
        <w:suppressAutoHyphens/>
        <w:ind w:left="720" w:hanging="720"/>
        <w:jc w:val="both"/>
        <w:rPr>
          <w:lang w:val="en-US"/>
        </w:rPr>
      </w:pPr>
    </w:p>
    <w:p w14:paraId="1B1425F6" w14:textId="77777777" w:rsidR="00147CC2" w:rsidRPr="00AD73AB" w:rsidRDefault="00147CC2" w:rsidP="007854D0">
      <w:pPr>
        <w:numPr>
          <w:ilvl w:val="0"/>
          <w:numId w:val="5"/>
        </w:numPr>
        <w:tabs>
          <w:tab w:val="left" w:pos="0"/>
        </w:tabs>
        <w:suppressAutoHyphens/>
        <w:ind w:left="709" w:hanging="709"/>
        <w:jc w:val="both"/>
        <w:rPr>
          <w:b/>
          <w:lang w:val="en-US"/>
        </w:rPr>
      </w:pPr>
      <w:r w:rsidRPr="00AD73AB">
        <w:rPr>
          <w:b/>
          <w:lang w:val="en-US"/>
        </w:rPr>
        <w:t>Policy Statement</w:t>
      </w:r>
    </w:p>
    <w:p w14:paraId="6F00FCBF" w14:textId="77777777" w:rsidR="00147CC2" w:rsidRPr="00AD73AB" w:rsidRDefault="00147CC2" w:rsidP="00147CC2">
      <w:pPr>
        <w:tabs>
          <w:tab w:val="left" w:pos="0"/>
          <w:tab w:val="left" w:pos="426"/>
          <w:tab w:val="left" w:pos="720"/>
        </w:tabs>
        <w:suppressAutoHyphens/>
        <w:ind w:left="720" w:hanging="720"/>
        <w:jc w:val="both"/>
        <w:rPr>
          <w:lang w:val="en-US"/>
        </w:rPr>
      </w:pPr>
    </w:p>
    <w:p w14:paraId="13ED15F0" w14:textId="5BE2E129" w:rsidR="00147CC2" w:rsidRPr="00AD73AB" w:rsidRDefault="00147CC2" w:rsidP="007854D0">
      <w:pPr>
        <w:tabs>
          <w:tab w:val="left" w:pos="0"/>
        </w:tabs>
        <w:suppressAutoHyphens/>
        <w:ind w:left="709" w:hanging="709"/>
        <w:jc w:val="both"/>
        <w:rPr>
          <w:lang w:val="en-US"/>
        </w:rPr>
      </w:pPr>
      <w:r>
        <w:t>2.1</w:t>
      </w:r>
      <w:r>
        <w:tab/>
      </w:r>
      <w:r w:rsidRPr="00AD73AB">
        <w:t xml:space="preserve">Cwm Taf </w:t>
      </w:r>
      <w:r w:rsidR="007722E7" w:rsidRPr="00AD73AB">
        <w:t xml:space="preserve">Morgannwg </w:t>
      </w:r>
      <w:r w:rsidRPr="00AD73AB">
        <w:t xml:space="preserve">UHB </w:t>
      </w:r>
      <w:r w:rsidRPr="00AD73AB">
        <w:rPr>
          <w:b/>
        </w:rPr>
        <w:t xml:space="preserve">will not tolerate </w:t>
      </w:r>
      <w:r w:rsidRPr="00AD73AB">
        <w:t>economic crime and is committed to reducing levels to an absolute minimum, and keeping them there, thus freeing up</w:t>
      </w:r>
      <w:r w:rsidR="007722E7">
        <w:t xml:space="preserve"> valuable </w:t>
      </w:r>
      <w:r w:rsidRPr="00AD73AB">
        <w:t xml:space="preserve">resources to be used in the provision of high quality patient care. </w:t>
      </w:r>
    </w:p>
    <w:p w14:paraId="096F570E" w14:textId="77777777" w:rsidR="00147CC2" w:rsidRPr="00AD73AB" w:rsidRDefault="00147CC2" w:rsidP="00D14DD2">
      <w:pPr>
        <w:tabs>
          <w:tab w:val="left" w:pos="0"/>
          <w:tab w:val="left" w:pos="426"/>
        </w:tabs>
        <w:suppressAutoHyphens/>
        <w:ind w:left="993" w:hanging="993"/>
        <w:jc w:val="both"/>
      </w:pPr>
    </w:p>
    <w:p w14:paraId="0F6B76C7" w14:textId="77777777" w:rsidR="00147CC2" w:rsidRPr="00AD73AB" w:rsidRDefault="00147CC2" w:rsidP="007854D0">
      <w:pPr>
        <w:tabs>
          <w:tab w:val="left" w:pos="426"/>
        </w:tabs>
        <w:suppressAutoHyphens/>
        <w:ind w:left="709" w:hanging="709"/>
        <w:jc w:val="both"/>
        <w:rPr>
          <w:lang w:val="en-US"/>
        </w:rPr>
      </w:pPr>
      <w:r w:rsidRPr="00AD73AB">
        <w:rPr>
          <w:lang w:val="en-US"/>
        </w:rPr>
        <w:t>2.2</w:t>
      </w:r>
      <w:r w:rsidRPr="00AD73AB">
        <w:rPr>
          <w:lang w:val="en-US"/>
        </w:rPr>
        <w:tab/>
      </w:r>
      <w:r w:rsidRPr="00AD73AB">
        <w:rPr>
          <w:lang w:val="en-US"/>
        </w:rPr>
        <w:tab/>
        <w:t>The Health Board is committed to the rigorous investigation of all reported cases of potential economic crime. Where criminality is proven, the appropriate disciplinary, regulatory, civil and/or criminal sanctions will be pursued, and where possible, recovery of any losses to the organisation or wider NHS will be sought.</w:t>
      </w:r>
    </w:p>
    <w:p w14:paraId="28B856BC" w14:textId="77777777" w:rsidR="00147CC2" w:rsidRPr="00AD73AB" w:rsidRDefault="00147CC2" w:rsidP="00D14DD2">
      <w:pPr>
        <w:tabs>
          <w:tab w:val="left" w:pos="0"/>
          <w:tab w:val="left" w:pos="426"/>
        </w:tabs>
        <w:suppressAutoHyphens/>
        <w:ind w:left="993" w:hanging="993"/>
        <w:jc w:val="both"/>
        <w:rPr>
          <w:lang w:val="en-US"/>
        </w:rPr>
      </w:pPr>
      <w:r w:rsidRPr="00AD73AB">
        <w:rPr>
          <w:lang w:val="en-US"/>
        </w:rPr>
        <w:tab/>
      </w:r>
    </w:p>
    <w:p w14:paraId="42E424BE" w14:textId="344A0A59" w:rsidR="00147CC2" w:rsidRPr="00AD73AB" w:rsidRDefault="00147CC2" w:rsidP="007854D0">
      <w:pPr>
        <w:tabs>
          <w:tab w:val="left" w:pos="426"/>
        </w:tabs>
        <w:suppressAutoHyphens/>
        <w:ind w:left="709" w:hanging="709"/>
        <w:jc w:val="both"/>
        <w:rPr>
          <w:lang w:val="en-US"/>
        </w:rPr>
      </w:pPr>
      <w:r w:rsidRPr="00AD73AB">
        <w:rPr>
          <w:lang w:val="en-US"/>
        </w:rPr>
        <w:t>2.3</w:t>
      </w:r>
      <w:r w:rsidRPr="00AD73AB">
        <w:rPr>
          <w:lang w:val="en-US"/>
        </w:rPr>
        <w:tab/>
      </w:r>
      <w:r w:rsidRPr="00AD73AB">
        <w:rPr>
          <w:lang w:val="en-US"/>
        </w:rPr>
        <w:tab/>
        <w:t>The organisation wishes to encourage anyone having reasonable suspicions</w:t>
      </w:r>
      <w:r w:rsidRPr="00AD73AB">
        <w:rPr>
          <w:lang w:val="en-US"/>
        </w:rPr>
        <w:fldChar w:fldCharType="begin"/>
      </w:r>
      <w:r w:rsidRPr="00AD73AB">
        <w:rPr>
          <w:lang w:val="en-US"/>
        </w:rPr>
        <w:instrText>xe "Suspicion(s)"</w:instrText>
      </w:r>
      <w:r w:rsidRPr="00AD73AB">
        <w:rPr>
          <w:lang w:val="en-US"/>
        </w:rPr>
        <w:fldChar w:fldCharType="end"/>
      </w:r>
      <w:r w:rsidRPr="00AD73AB">
        <w:rPr>
          <w:lang w:val="en-US"/>
        </w:rPr>
        <w:t xml:space="preserve"> that an economic crime may have been committed to report them. It is the </w:t>
      </w:r>
      <w:r w:rsidR="00D91C49">
        <w:rPr>
          <w:lang w:val="en-US"/>
        </w:rPr>
        <w:t>CTM</w:t>
      </w:r>
      <w:r w:rsidRPr="00AD73AB">
        <w:rPr>
          <w:lang w:val="en-US"/>
        </w:rPr>
        <w:t>UHB’s policy, which will be rigorously enforced, that no employee will suffer in any way as a result of reporting such concerns.</w:t>
      </w:r>
    </w:p>
    <w:p w14:paraId="45625A93" w14:textId="77777777" w:rsidR="00147CC2" w:rsidRPr="00BF144C" w:rsidRDefault="00147CC2" w:rsidP="00D14DD2">
      <w:pPr>
        <w:tabs>
          <w:tab w:val="left" w:pos="426"/>
        </w:tabs>
        <w:suppressAutoHyphens/>
        <w:ind w:left="993" w:hanging="993"/>
        <w:jc w:val="both"/>
        <w:rPr>
          <w:sz w:val="22"/>
          <w:szCs w:val="22"/>
          <w:lang w:val="en-US"/>
        </w:rPr>
      </w:pPr>
    </w:p>
    <w:p w14:paraId="6939932A" w14:textId="77777777" w:rsidR="00147CC2" w:rsidRPr="00AD73AB" w:rsidRDefault="00147CC2" w:rsidP="007854D0">
      <w:pPr>
        <w:tabs>
          <w:tab w:val="left" w:pos="426"/>
        </w:tabs>
        <w:suppressAutoHyphens/>
        <w:spacing w:after="60"/>
        <w:ind w:left="709" w:hanging="709"/>
        <w:jc w:val="both"/>
        <w:rPr>
          <w:lang w:val="en-US"/>
        </w:rPr>
      </w:pPr>
      <w:r w:rsidRPr="00AD73AB">
        <w:rPr>
          <w:lang w:val="en-US"/>
        </w:rPr>
        <w:t>2.4</w:t>
      </w:r>
      <w:r w:rsidRPr="00AD73AB">
        <w:rPr>
          <w:lang w:val="en-US"/>
        </w:rPr>
        <w:tab/>
      </w:r>
      <w:r w:rsidRPr="00AD73AB">
        <w:rPr>
          <w:lang w:val="en-US"/>
        </w:rPr>
        <w:tab/>
        <w:t>Similarly, this Health Board has a duty to protect individuals and the organisation from false, malicious or vexatious expressions of concern. Action may be taken against anyone who is found to have:</w:t>
      </w:r>
    </w:p>
    <w:p w14:paraId="60CFA353" w14:textId="77777777" w:rsidR="00147CC2" w:rsidRPr="00AD73AB" w:rsidRDefault="00147CC2" w:rsidP="007854D0">
      <w:pPr>
        <w:widowControl w:val="0"/>
        <w:numPr>
          <w:ilvl w:val="0"/>
          <w:numId w:val="6"/>
        </w:numPr>
        <w:tabs>
          <w:tab w:val="left" w:pos="426"/>
        </w:tabs>
        <w:suppressAutoHyphens/>
        <w:spacing w:after="60"/>
        <w:ind w:left="1134" w:hanging="283"/>
        <w:jc w:val="both"/>
        <w:rPr>
          <w:lang w:val="en-US"/>
        </w:rPr>
      </w:pPr>
      <w:r w:rsidRPr="00AD73AB">
        <w:rPr>
          <w:lang w:val="en-US"/>
        </w:rPr>
        <w:t>Made allegations falsely or maliciously</w:t>
      </w:r>
    </w:p>
    <w:p w14:paraId="18B984AA" w14:textId="77777777" w:rsidR="00147CC2" w:rsidRPr="00AD73AB" w:rsidRDefault="00147CC2" w:rsidP="007854D0">
      <w:pPr>
        <w:widowControl w:val="0"/>
        <w:numPr>
          <w:ilvl w:val="0"/>
          <w:numId w:val="6"/>
        </w:numPr>
        <w:tabs>
          <w:tab w:val="left" w:pos="426"/>
        </w:tabs>
        <w:suppressAutoHyphens/>
        <w:spacing w:after="60"/>
        <w:ind w:left="1134" w:hanging="283"/>
        <w:jc w:val="both"/>
        <w:rPr>
          <w:lang w:val="en-US"/>
        </w:rPr>
      </w:pPr>
      <w:r w:rsidRPr="00AD73AB">
        <w:rPr>
          <w:lang w:val="en-US"/>
        </w:rPr>
        <w:t>Externally disclosed information before or instead of using the appropriate established internal procedures.</w:t>
      </w:r>
    </w:p>
    <w:p w14:paraId="20233B9C" w14:textId="77777777" w:rsidR="00147CC2" w:rsidRPr="00AD73AB" w:rsidRDefault="00147CC2" w:rsidP="007854D0">
      <w:pPr>
        <w:widowControl w:val="0"/>
        <w:numPr>
          <w:ilvl w:val="0"/>
          <w:numId w:val="6"/>
        </w:numPr>
        <w:tabs>
          <w:tab w:val="left" w:pos="426"/>
        </w:tabs>
        <w:suppressAutoHyphens/>
        <w:ind w:left="1134" w:hanging="283"/>
        <w:jc w:val="both"/>
        <w:rPr>
          <w:lang w:val="en-US"/>
        </w:rPr>
      </w:pPr>
      <w:r w:rsidRPr="00AD73AB">
        <w:rPr>
          <w:lang w:val="en-US"/>
        </w:rPr>
        <w:t>Victimised or deterred anyone from raising a concern.</w:t>
      </w:r>
    </w:p>
    <w:p w14:paraId="02B29EF3" w14:textId="77777777" w:rsidR="00147CC2" w:rsidRPr="00BF144C" w:rsidRDefault="00147CC2" w:rsidP="00D14DD2">
      <w:pPr>
        <w:tabs>
          <w:tab w:val="left" w:pos="426"/>
          <w:tab w:val="left" w:pos="741"/>
        </w:tabs>
        <w:suppressAutoHyphens/>
        <w:ind w:left="993" w:hanging="993"/>
        <w:jc w:val="both"/>
        <w:rPr>
          <w:sz w:val="22"/>
          <w:szCs w:val="22"/>
          <w:lang w:val="en-US"/>
        </w:rPr>
      </w:pPr>
    </w:p>
    <w:p w14:paraId="19888A80" w14:textId="77777777" w:rsidR="00147CC2" w:rsidRPr="00AD73AB" w:rsidRDefault="00147CC2" w:rsidP="007854D0">
      <w:pPr>
        <w:tabs>
          <w:tab w:val="left" w:pos="426"/>
        </w:tabs>
        <w:suppressAutoHyphens/>
        <w:spacing w:after="60"/>
        <w:ind w:left="709" w:hanging="709"/>
        <w:jc w:val="both"/>
        <w:rPr>
          <w:lang w:val="en-US"/>
        </w:rPr>
      </w:pPr>
      <w:r w:rsidRPr="00AD73AB">
        <w:rPr>
          <w:lang w:val="en-US"/>
        </w:rPr>
        <w:t>2.5</w:t>
      </w:r>
      <w:r w:rsidRPr="00AD73AB">
        <w:rPr>
          <w:lang w:val="en-US"/>
        </w:rPr>
        <w:tab/>
      </w:r>
      <w:r w:rsidRPr="00AD73AB">
        <w:rPr>
          <w:lang w:val="en-US"/>
        </w:rPr>
        <w:tab/>
        <w:t>All genuine suspicions or concerns regarding economic crime can be reported in the following ways:</w:t>
      </w:r>
    </w:p>
    <w:p w14:paraId="26360926" w14:textId="77777777" w:rsidR="00147CC2" w:rsidRPr="00AD73AB" w:rsidRDefault="00147CC2" w:rsidP="007854D0">
      <w:pPr>
        <w:widowControl w:val="0"/>
        <w:numPr>
          <w:ilvl w:val="0"/>
          <w:numId w:val="7"/>
        </w:numPr>
        <w:tabs>
          <w:tab w:val="left" w:pos="426"/>
        </w:tabs>
        <w:suppressAutoHyphens/>
        <w:spacing w:after="60"/>
        <w:ind w:left="1134" w:hanging="283"/>
        <w:jc w:val="both"/>
        <w:rPr>
          <w:lang w:val="en-US"/>
        </w:rPr>
      </w:pPr>
      <w:r w:rsidRPr="00AD73AB">
        <w:rPr>
          <w:lang w:val="en-US"/>
        </w:rPr>
        <w:t>To the Health Board Local Counter Fraud Specialist</w:t>
      </w:r>
    </w:p>
    <w:p w14:paraId="0209CD93" w14:textId="77777777" w:rsidR="00147CC2" w:rsidRPr="00AD73AB" w:rsidRDefault="00147CC2" w:rsidP="007854D0">
      <w:pPr>
        <w:widowControl w:val="0"/>
        <w:numPr>
          <w:ilvl w:val="0"/>
          <w:numId w:val="7"/>
        </w:numPr>
        <w:tabs>
          <w:tab w:val="left" w:pos="426"/>
        </w:tabs>
        <w:suppressAutoHyphens/>
        <w:spacing w:after="60"/>
        <w:ind w:left="1134" w:hanging="283"/>
        <w:jc w:val="both"/>
        <w:rPr>
          <w:lang w:val="en-US"/>
        </w:rPr>
      </w:pPr>
      <w:r w:rsidRPr="00AD73AB">
        <w:rPr>
          <w:lang w:val="en-US"/>
        </w:rPr>
        <w:t>To the Director of Finance</w:t>
      </w:r>
    </w:p>
    <w:p w14:paraId="4D2040EA" w14:textId="77777777" w:rsidR="00147CC2" w:rsidRPr="005D29C7" w:rsidRDefault="00147CC2" w:rsidP="007854D0">
      <w:pPr>
        <w:widowControl w:val="0"/>
        <w:numPr>
          <w:ilvl w:val="0"/>
          <w:numId w:val="7"/>
        </w:numPr>
        <w:tabs>
          <w:tab w:val="left" w:pos="426"/>
        </w:tabs>
        <w:suppressAutoHyphens/>
        <w:spacing w:after="60"/>
        <w:ind w:left="1134" w:hanging="283"/>
        <w:jc w:val="both"/>
        <w:rPr>
          <w:b/>
          <w:lang w:val="en-US"/>
        </w:rPr>
      </w:pPr>
      <w:r w:rsidRPr="00AD73AB">
        <w:rPr>
          <w:lang w:val="en-US"/>
        </w:rPr>
        <w:t xml:space="preserve">Via the NHS Fraud and Corruption Reporting Line on </w:t>
      </w:r>
      <w:r w:rsidRPr="005D29C7">
        <w:rPr>
          <w:b/>
          <w:lang w:val="en-US"/>
        </w:rPr>
        <w:t>0800 028 40 60</w:t>
      </w:r>
    </w:p>
    <w:p w14:paraId="696739E8" w14:textId="77777777" w:rsidR="00147CC2" w:rsidRPr="00AD73AB" w:rsidRDefault="00147CC2" w:rsidP="007854D0">
      <w:pPr>
        <w:widowControl w:val="0"/>
        <w:numPr>
          <w:ilvl w:val="0"/>
          <w:numId w:val="7"/>
        </w:numPr>
        <w:tabs>
          <w:tab w:val="left" w:pos="426"/>
        </w:tabs>
        <w:suppressAutoHyphens/>
        <w:spacing w:after="60"/>
        <w:ind w:left="1134" w:hanging="283"/>
        <w:jc w:val="both"/>
        <w:rPr>
          <w:lang w:val="en-US"/>
        </w:rPr>
      </w:pPr>
      <w:r w:rsidRPr="00AD73AB">
        <w:rPr>
          <w:lang w:val="en-US"/>
        </w:rPr>
        <w:t xml:space="preserve">Using the online reporting tool at </w:t>
      </w:r>
      <w:hyperlink r:id="rId12" w:history="1">
        <w:r w:rsidRPr="00AD73AB">
          <w:rPr>
            <w:rStyle w:val="Hyperlink"/>
            <w:lang w:val="en-US"/>
          </w:rPr>
          <w:t>https://cfa.nhs.uk/reportfraud</w:t>
        </w:r>
      </w:hyperlink>
    </w:p>
    <w:p w14:paraId="38257583" w14:textId="77777777" w:rsidR="00147CC2" w:rsidRPr="00BF144C" w:rsidRDefault="00147CC2" w:rsidP="00D14DD2">
      <w:pPr>
        <w:tabs>
          <w:tab w:val="left" w:pos="426"/>
        </w:tabs>
        <w:suppressAutoHyphens/>
        <w:ind w:left="993" w:hanging="993"/>
        <w:jc w:val="both"/>
        <w:rPr>
          <w:sz w:val="22"/>
          <w:szCs w:val="22"/>
          <w:lang w:val="en-US"/>
        </w:rPr>
      </w:pPr>
    </w:p>
    <w:p w14:paraId="101A0294" w14:textId="77777777" w:rsidR="00147CC2" w:rsidRPr="00AD73AB" w:rsidRDefault="00147CC2" w:rsidP="007854D0">
      <w:pPr>
        <w:tabs>
          <w:tab w:val="left" w:pos="426"/>
        </w:tabs>
        <w:suppressAutoHyphens/>
        <w:ind w:left="709" w:hanging="709"/>
        <w:jc w:val="both"/>
        <w:rPr>
          <w:lang w:val="en-US"/>
        </w:rPr>
      </w:pPr>
      <w:r w:rsidRPr="00AD73AB">
        <w:rPr>
          <w:lang w:val="en-US"/>
        </w:rPr>
        <w:t>2.6</w:t>
      </w:r>
      <w:r w:rsidRPr="00AD73AB">
        <w:rPr>
          <w:lang w:val="en-US"/>
        </w:rPr>
        <w:tab/>
      </w:r>
      <w:r w:rsidRPr="00AD73AB">
        <w:rPr>
          <w:lang w:val="en-US"/>
        </w:rPr>
        <w:tab/>
        <w:t>This policy is supported and endorsed by the Cwm Taf Morgannwg UHB Audit Committee, and by the Board.</w:t>
      </w:r>
    </w:p>
    <w:p w14:paraId="6DA6888F" w14:textId="446B3331" w:rsidR="00147CC2" w:rsidRPr="00BF144C" w:rsidRDefault="00147CC2" w:rsidP="00387B77">
      <w:pPr>
        <w:jc w:val="both"/>
        <w:rPr>
          <w:sz w:val="22"/>
          <w:szCs w:val="22"/>
        </w:rPr>
      </w:pPr>
    </w:p>
    <w:p w14:paraId="476A309B" w14:textId="77777777" w:rsidR="00387B77" w:rsidRPr="00AD73AB" w:rsidRDefault="00387B77" w:rsidP="007854D0">
      <w:pPr>
        <w:numPr>
          <w:ilvl w:val="0"/>
          <w:numId w:val="5"/>
        </w:numPr>
        <w:tabs>
          <w:tab w:val="left" w:pos="0"/>
          <w:tab w:val="left" w:pos="709"/>
        </w:tabs>
        <w:suppressAutoHyphens/>
        <w:ind w:left="709" w:hanging="709"/>
        <w:jc w:val="both"/>
        <w:rPr>
          <w:b/>
          <w:lang w:val="en-US"/>
        </w:rPr>
      </w:pPr>
      <w:r w:rsidRPr="00AD73AB">
        <w:rPr>
          <w:b/>
          <w:lang w:val="en-US"/>
        </w:rPr>
        <w:t>Principles</w:t>
      </w:r>
    </w:p>
    <w:p w14:paraId="4FD77875" w14:textId="77777777" w:rsidR="00387B77" w:rsidRPr="00AD73AB" w:rsidRDefault="00387B77" w:rsidP="00D14DD2">
      <w:pPr>
        <w:pStyle w:val="Heading1"/>
        <w:tabs>
          <w:tab w:val="left" w:pos="993"/>
        </w:tabs>
        <w:jc w:val="both"/>
        <w:rPr>
          <w:rFonts w:ascii="Verdana" w:hAnsi="Verdana" w:cs="Arial"/>
          <w:b w:val="0"/>
          <w:smallCaps w:val="0"/>
          <w:szCs w:val="24"/>
        </w:rPr>
      </w:pPr>
      <w:r w:rsidRPr="00AD73AB">
        <w:rPr>
          <w:rFonts w:ascii="Verdana" w:hAnsi="Verdana" w:cs="Arial"/>
          <w:szCs w:val="24"/>
        </w:rPr>
        <w:fldChar w:fldCharType="begin"/>
      </w:r>
      <w:r w:rsidRPr="00AD73AB">
        <w:rPr>
          <w:rFonts w:ascii="Verdana" w:hAnsi="Verdana" w:cs="Arial"/>
          <w:szCs w:val="24"/>
        </w:rPr>
        <w:instrText>tc  \l 1 "</w:instrText>
      </w:r>
      <w:r w:rsidRPr="00AD73AB">
        <w:rPr>
          <w:rFonts w:ascii="Verdana" w:hAnsi="Verdana" w:cs="Arial"/>
          <w:szCs w:val="24"/>
        </w:rPr>
        <w:tab/>
        <w:instrText>2.</w:instrText>
      </w:r>
      <w:r w:rsidRPr="00AD73AB">
        <w:rPr>
          <w:rFonts w:ascii="Verdana" w:hAnsi="Verdana" w:cs="Arial"/>
          <w:szCs w:val="24"/>
        </w:rPr>
        <w:tab/>
        <w:instrText>PUBLIC SERVICE VALUES</w:instrText>
      </w:r>
      <w:bookmarkStart w:id="1" w:name="_TOC356972179"/>
      <w:bookmarkStart w:id="2" w:name="_TOC356972590"/>
      <w:bookmarkStart w:id="3" w:name="_TOC362670484"/>
      <w:bookmarkStart w:id="4" w:name="_TOC378677263"/>
      <w:bookmarkStart w:id="5" w:name="_TOC378736282"/>
      <w:bookmarkStart w:id="6" w:name="_TOC378736325"/>
      <w:bookmarkStart w:id="7" w:name="_TOC378761745"/>
      <w:bookmarkStart w:id="8" w:name="_TOC378762461"/>
      <w:bookmarkStart w:id="9" w:name="_TOC378762670"/>
      <w:bookmarkStart w:id="10" w:name="_TOC379193175"/>
      <w:bookmarkStart w:id="11" w:name="_TOC379274691"/>
      <w:bookmarkStart w:id="12" w:name="_TOC379355322"/>
      <w:bookmarkStart w:id="13" w:name="_TOC379360111"/>
      <w:bookmarkStart w:id="14" w:name="_TOC379360143"/>
      <w:bookmarkStart w:id="15" w:name="_TOC379360943"/>
      <w:bookmarkEnd w:id="1"/>
      <w:bookmarkEnd w:id="2"/>
      <w:bookmarkEnd w:id="3"/>
      <w:bookmarkEnd w:id="4"/>
      <w:bookmarkEnd w:id="5"/>
      <w:bookmarkEnd w:id="6"/>
      <w:bookmarkEnd w:id="7"/>
      <w:bookmarkEnd w:id="8"/>
      <w:bookmarkEnd w:id="9"/>
      <w:bookmarkEnd w:id="10"/>
      <w:bookmarkEnd w:id="11"/>
      <w:bookmarkEnd w:id="12"/>
      <w:bookmarkEnd w:id="13"/>
      <w:bookmarkEnd w:id="14"/>
      <w:bookmarkEnd w:id="15"/>
      <w:r w:rsidRPr="00AD73AB">
        <w:rPr>
          <w:rFonts w:ascii="Verdana" w:hAnsi="Verdana" w:cs="Arial"/>
          <w:szCs w:val="24"/>
        </w:rPr>
        <w:instrText>"</w:instrText>
      </w:r>
      <w:r w:rsidRPr="00AD73AB">
        <w:rPr>
          <w:rFonts w:ascii="Verdana" w:hAnsi="Verdana" w:cs="Arial"/>
          <w:szCs w:val="24"/>
        </w:rPr>
        <w:fldChar w:fldCharType="end"/>
      </w:r>
    </w:p>
    <w:p w14:paraId="40D56DBF" w14:textId="63F42886" w:rsidR="00A62A12" w:rsidRDefault="00A62A12" w:rsidP="007854D0">
      <w:pPr>
        <w:tabs>
          <w:tab w:val="left" w:pos="426"/>
        </w:tabs>
        <w:suppressAutoHyphens/>
        <w:ind w:left="709" w:hanging="709"/>
        <w:jc w:val="both"/>
        <w:rPr>
          <w:lang w:val="en-US"/>
        </w:rPr>
      </w:pPr>
      <w:r>
        <w:rPr>
          <w:lang w:val="en-US"/>
        </w:rPr>
        <w:t>3.1</w:t>
      </w:r>
      <w:r>
        <w:rPr>
          <w:lang w:val="en-US"/>
        </w:rPr>
        <w:tab/>
      </w:r>
      <w:r>
        <w:rPr>
          <w:lang w:val="en-US"/>
        </w:rPr>
        <w:tab/>
        <w:t xml:space="preserve">Cwm Taf Morgannwg UHB is committed to taking a holistic approach to </w:t>
      </w:r>
      <w:r w:rsidR="00224AAE">
        <w:rPr>
          <w:lang w:val="en-US"/>
        </w:rPr>
        <w:t>tackling</w:t>
      </w:r>
      <w:r>
        <w:rPr>
          <w:lang w:val="en-US"/>
        </w:rPr>
        <w:t xml:space="preserve"> the risk</w:t>
      </w:r>
      <w:r w:rsidR="006C4971">
        <w:rPr>
          <w:lang w:val="en-US"/>
        </w:rPr>
        <w:t>s</w:t>
      </w:r>
      <w:r>
        <w:rPr>
          <w:lang w:val="en-US"/>
        </w:rPr>
        <w:t xml:space="preserve"> of economic crime within the organisation, via the implementation of action in the following areas:</w:t>
      </w:r>
    </w:p>
    <w:p w14:paraId="51F71321" w14:textId="52B4834C" w:rsidR="00A62A12" w:rsidRPr="00BF144C" w:rsidRDefault="00A62A12" w:rsidP="007854D0">
      <w:pPr>
        <w:tabs>
          <w:tab w:val="left" w:pos="426"/>
        </w:tabs>
        <w:suppressAutoHyphens/>
        <w:ind w:left="709" w:hanging="709"/>
        <w:jc w:val="both"/>
        <w:rPr>
          <w:sz w:val="22"/>
          <w:szCs w:val="22"/>
          <w:lang w:val="en-US"/>
        </w:rPr>
      </w:pPr>
    </w:p>
    <w:p w14:paraId="721DCBAE" w14:textId="26583621" w:rsidR="00A62A12" w:rsidRPr="00CB202F" w:rsidRDefault="00A62A12" w:rsidP="007854D0">
      <w:pPr>
        <w:tabs>
          <w:tab w:val="left" w:pos="426"/>
        </w:tabs>
        <w:suppressAutoHyphens/>
        <w:ind w:left="709" w:hanging="709"/>
        <w:jc w:val="both"/>
        <w:rPr>
          <w:b/>
          <w:lang w:val="en-US"/>
        </w:rPr>
      </w:pPr>
      <w:r>
        <w:rPr>
          <w:lang w:val="en-US"/>
        </w:rPr>
        <w:tab/>
      </w:r>
      <w:r>
        <w:rPr>
          <w:lang w:val="en-US"/>
        </w:rPr>
        <w:tab/>
      </w:r>
      <w:r w:rsidRPr="00CB202F">
        <w:rPr>
          <w:b/>
          <w:lang w:val="en-US"/>
        </w:rPr>
        <w:t>The creation of an anti-economic crime culture</w:t>
      </w:r>
    </w:p>
    <w:p w14:paraId="2121535A" w14:textId="665E4D51" w:rsidR="00A62A12" w:rsidRDefault="00A62A12" w:rsidP="007854D0">
      <w:pPr>
        <w:tabs>
          <w:tab w:val="left" w:pos="426"/>
        </w:tabs>
        <w:suppressAutoHyphens/>
        <w:ind w:left="709" w:hanging="709"/>
        <w:jc w:val="both"/>
        <w:rPr>
          <w:rFonts w:cs="Arial"/>
          <w:szCs w:val="24"/>
        </w:rPr>
      </w:pPr>
      <w:r w:rsidRPr="00CB202F">
        <w:rPr>
          <w:b/>
          <w:lang w:val="en-US"/>
        </w:rPr>
        <w:tab/>
      </w:r>
      <w:r w:rsidRPr="00CB202F">
        <w:rPr>
          <w:b/>
          <w:lang w:val="en-US"/>
        </w:rPr>
        <w:tab/>
      </w:r>
      <w:r w:rsidR="005B3000" w:rsidRPr="005B3000">
        <w:rPr>
          <w:lang w:val="en-US"/>
        </w:rPr>
        <w:t>S</w:t>
      </w:r>
      <w:r w:rsidR="00677ED3" w:rsidRPr="005B3000">
        <w:rPr>
          <w:rFonts w:cs="Arial"/>
          <w:bCs/>
          <w:szCs w:val="24"/>
        </w:rPr>
        <w:t>end</w:t>
      </w:r>
      <w:r w:rsidR="005B3000" w:rsidRPr="005B3000">
        <w:rPr>
          <w:rFonts w:cs="Arial"/>
          <w:bCs/>
          <w:szCs w:val="24"/>
        </w:rPr>
        <w:t>ing</w:t>
      </w:r>
      <w:r w:rsidR="00677ED3">
        <w:rPr>
          <w:rFonts w:cs="Arial"/>
          <w:bCs/>
          <w:szCs w:val="24"/>
        </w:rPr>
        <w:t xml:space="preserve"> a clear message that economic crime will not be tolerated, </w:t>
      </w:r>
      <w:r w:rsidR="005B3000">
        <w:rPr>
          <w:rFonts w:cs="Arial"/>
          <w:bCs/>
          <w:szCs w:val="24"/>
        </w:rPr>
        <w:t>raising</w:t>
      </w:r>
      <w:r w:rsidR="00CB202F" w:rsidRPr="00CB202F">
        <w:rPr>
          <w:rFonts w:cs="Arial"/>
          <w:bCs/>
          <w:szCs w:val="24"/>
        </w:rPr>
        <w:t xml:space="preserve"> awareness of </w:t>
      </w:r>
      <w:r w:rsidR="00677ED3">
        <w:rPr>
          <w:rFonts w:cs="Arial"/>
          <w:bCs/>
          <w:szCs w:val="24"/>
        </w:rPr>
        <w:t xml:space="preserve">its </w:t>
      </w:r>
      <w:r w:rsidR="00CB202F" w:rsidRPr="00CB202F">
        <w:rPr>
          <w:rFonts w:cs="Arial"/>
          <w:bCs/>
          <w:szCs w:val="24"/>
        </w:rPr>
        <w:t xml:space="preserve">risks </w:t>
      </w:r>
      <w:r w:rsidR="00CB202F">
        <w:rPr>
          <w:rFonts w:cs="Arial"/>
          <w:bCs/>
          <w:szCs w:val="24"/>
        </w:rPr>
        <w:t xml:space="preserve">and </w:t>
      </w:r>
      <w:r w:rsidR="00CB202F" w:rsidRPr="00CB202F">
        <w:rPr>
          <w:rFonts w:cs="Arial"/>
          <w:bCs/>
          <w:szCs w:val="24"/>
        </w:rPr>
        <w:t>consequences</w:t>
      </w:r>
      <w:r w:rsidR="00677ED3">
        <w:rPr>
          <w:rFonts w:cs="Arial"/>
          <w:bCs/>
          <w:szCs w:val="24"/>
        </w:rPr>
        <w:t xml:space="preserve">, </w:t>
      </w:r>
      <w:r w:rsidR="00CB202F" w:rsidRPr="00CB202F">
        <w:rPr>
          <w:rFonts w:cs="Arial"/>
          <w:bCs/>
          <w:szCs w:val="24"/>
        </w:rPr>
        <w:t xml:space="preserve">and </w:t>
      </w:r>
      <w:r w:rsidR="00677ED3">
        <w:rPr>
          <w:rFonts w:cs="Arial"/>
          <w:bCs/>
          <w:szCs w:val="24"/>
        </w:rPr>
        <w:t>inform</w:t>
      </w:r>
      <w:r w:rsidR="005B3000">
        <w:rPr>
          <w:rFonts w:cs="Arial"/>
          <w:bCs/>
          <w:szCs w:val="24"/>
        </w:rPr>
        <w:t>ing</w:t>
      </w:r>
      <w:r w:rsidR="00677ED3">
        <w:rPr>
          <w:rFonts w:cs="Arial"/>
          <w:bCs/>
          <w:szCs w:val="24"/>
        </w:rPr>
        <w:t xml:space="preserve"> </w:t>
      </w:r>
      <w:r w:rsidR="00CB202F">
        <w:rPr>
          <w:rFonts w:cs="Arial"/>
          <w:bCs/>
          <w:szCs w:val="24"/>
        </w:rPr>
        <w:t xml:space="preserve">staff </w:t>
      </w:r>
      <w:r w:rsidR="00677ED3">
        <w:rPr>
          <w:rFonts w:cs="Arial"/>
          <w:bCs/>
          <w:szCs w:val="24"/>
        </w:rPr>
        <w:t xml:space="preserve">about </w:t>
      </w:r>
      <w:r w:rsidR="00CB202F">
        <w:rPr>
          <w:rFonts w:cs="Arial"/>
          <w:bCs/>
          <w:szCs w:val="24"/>
        </w:rPr>
        <w:t>how they can raise concerns.</w:t>
      </w:r>
      <w:r w:rsidR="00CB202F" w:rsidRPr="00CB202F">
        <w:rPr>
          <w:rFonts w:cs="Arial"/>
          <w:bCs/>
          <w:szCs w:val="24"/>
        </w:rPr>
        <w:t xml:space="preserve"> </w:t>
      </w:r>
      <w:r w:rsidR="00CB202F" w:rsidRPr="00CB202F">
        <w:rPr>
          <w:rFonts w:cs="Arial"/>
          <w:szCs w:val="24"/>
        </w:rPr>
        <w:t>Developing a strong anti-economic crime culture within the organisation underpins all other work undertaken, and is closely linked to the creation of a strong deterrent effect.</w:t>
      </w:r>
    </w:p>
    <w:p w14:paraId="4AC9009B" w14:textId="77777777" w:rsidR="00BF144C" w:rsidRPr="00BF144C" w:rsidRDefault="00BF144C" w:rsidP="007854D0">
      <w:pPr>
        <w:tabs>
          <w:tab w:val="left" w:pos="426"/>
        </w:tabs>
        <w:suppressAutoHyphens/>
        <w:ind w:left="709" w:hanging="709"/>
        <w:jc w:val="both"/>
        <w:rPr>
          <w:sz w:val="22"/>
          <w:szCs w:val="22"/>
          <w:lang w:val="en-US"/>
        </w:rPr>
      </w:pPr>
    </w:p>
    <w:p w14:paraId="6C0CAE74" w14:textId="482D4124" w:rsidR="00677ED3" w:rsidRPr="00CB202F" w:rsidRDefault="00677ED3" w:rsidP="00677ED3">
      <w:pPr>
        <w:tabs>
          <w:tab w:val="left" w:pos="426"/>
        </w:tabs>
        <w:suppressAutoHyphens/>
        <w:ind w:left="709" w:hanging="709"/>
        <w:jc w:val="both"/>
        <w:rPr>
          <w:b/>
          <w:lang w:val="en-US"/>
        </w:rPr>
      </w:pPr>
      <w:r>
        <w:rPr>
          <w:b/>
          <w:lang w:val="en-US"/>
        </w:rPr>
        <w:tab/>
      </w:r>
      <w:r>
        <w:rPr>
          <w:b/>
          <w:lang w:val="en-US"/>
        </w:rPr>
        <w:tab/>
        <w:t>Maximising the deterrence of economic crime</w:t>
      </w:r>
    </w:p>
    <w:p w14:paraId="307F5B0A" w14:textId="269005A0" w:rsidR="005B3000" w:rsidRDefault="00677ED3" w:rsidP="00677ED3">
      <w:pPr>
        <w:tabs>
          <w:tab w:val="left" w:pos="426"/>
        </w:tabs>
        <w:suppressAutoHyphens/>
        <w:ind w:left="709" w:hanging="709"/>
        <w:jc w:val="both"/>
        <w:rPr>
          <w:lang w:val="en-US"/>
        </w:rPr>
      </w:pPr>
      <w:r w:rsidRPr="00CB202F">
        <w:rPr>
          <w:b/>
          <w:lang w:val="en-US"/>
        </w:rPr>
        <w:tab/>
      </w:r>
      <w:r w:rsidRPr="005B3000">
        <w:rPr>
          <w:lang w:val="en-US"/>
        </w:rPr>
        <w:tab/>
      </w:r>
      <w:r w:rsidR="005B3000" w:rsidRPr="005B3000">
        <w:rPr>
          <w:lang w:val="en-US"/>
        </w:rPr>
        <w:t>D</w:t>
      </w:r>
      <w:r w:rsidRPr="005B3000">
        <w:rPr>
          <w:lang w:val="en-US"/>
        </w:rPr>
        <w:t xml:space="preserve">iscouraging individuals </w:t>
      </w:r>
      <w:r w:rsidR="005B3000" w:rsidRPr="005B3000">
        <w:rPr>
          <w:lang w:val="en-US"/>
        </w:rPr>
        <w:t>who may be tempted to commit economic crime</w:t>
      </w:r>
      <w:r w:rsidR="005B3000">
        <w:rPr>
          <w:lang w:val="en-US"/>
        </w:rPr>
        <w:t xml:space="preserve"> against the NHS from doing so in the first place. Raising aware of the existence and role of the LCFS, together with effectively publicising successful sanctions and redress both play a significant part in this process. </w:t>
      </w:r>
    </w:p>
    <w:p w14:paraId="56AA61A8" w14:textId="6354A0CC" w:rsidR="005B3000" w:rsidRPr="00CB202F" w:rsidRDefault="005B3000" w:rsidP="005B3000">
      <w:pPr>
        <w:tabs>
          <w:tab w:val="left" w:pos="426"/>
        </w:tabs>
        <w:suppressAutoHyphens/>
        <w:ind w:left="709" w:hanging="709"/>
        <w:jc w:val="both"/>
        <w:rPr>
          <w:b/>
          <w:lang w:val="en-US"/>
        </w:rPr>
      </w:pPr>
      <w:r>
        <w:rPr>
          <w:b/>
          <w:lang w:val="en-US"/>
        </w:rPr>
        <w:tab/>
      </w:r>
      <w:r>
        <w:rPr>
          <w:b/>
          <w:lang w:val="en-US"/>
        </w:rPr>
        <w:tab/>
        <w:t>Preventing economic crime which cannot be deterred</w:t>
      </w:r>
    </w:p>
    <w:p w14:paraId="2A46635B" w14:textId="6BC2A669" w:rsidR="005B3000" w:rsidRPr="00623912" w:rsidRDefault="005B3000" w:rsidP="00982478">
      <w:pPr>
        <w:tabs>
          <w:tab w:val="left" w:pos="426"/>
        </w:tabs>
        <w:suppressAutoHyphens/>
        <w:ind w:left="709" w:hanging="709"/>
        <w:jc w:val="both"/>
        <w:rPr>
          <w:szCs w:val="24"/>
          <w:lang w:val="en-US"/>
        </w:rPr>
      </w:pPr>
      <w:r w:rsidRPr="00CB202F">
        <w:rPr>
          <w:b/>
          <w:lang w:val="en-US"/>
        </w:rPr>
        <w:tab/>
      </w:r>
      <w:r w:rsidRPr="005B3000">
        <w:rPr>
          <w:lang w:val="en-US"/>
        </w:rPr>
        <w:tab/>
      </w:r>
      <w:r w:rsidR="00885F8C" w:rsidRPr="00AD73AB">
        <w:rPr>
          <w:lang w:val="en-US"/>
        </w:rPr>
        <w:t>The Board has already put measures in place that reduce the likelihood of economic crime occurring. These include Standing Orders, Standing Financial Instructions, documented procedures and systems of interna</w:t>
      </w:r>
      <w:r w:rsidR="00885F8C">
        <w:rPr>
          <w:lang w:val="en-US"/>
        </w:rPr>
        <w:t>l control and risk assessment.</w:t>
      </w:r>
      <w:r w:rsidR="00982478">
        <w:rPr>
          <w:lang w:val="en-US"/>
        </w:rPr>
        <w:t xml:space="preserve"> </w:t>
      </w:r>
      <w:r w:rsidR="00885F8C">
        <w:rPr>
          <w:lang w:val="en-US"/>
        </w:rPr>
        <w:t xml:space="preserve">In addition, where further potential risks or weaknesses are identified, the LCFS will work with staff to identify and implement improved policies, </w:t>
      </w:r>
      <w:r w:rsidR="00885F8C" w:rsidRPr="00623912">
        <w:rPr>
          <w:szCs w:val="24"/>
          <w:lang w:val="en-US"/>
        </w:rPr>
        <w:t>procedures, systems and controls.</w:t>
      </w:r>
    </w:p>
    <w:p w14:paraId="13D3C497" w14:textId="33C11980" w:rsidR="00885F8C" w:rsidRPr="00623912" w:rsidRDefault="00885F8C" w:rsidP="00885F8C">
      <w:pPr>
        <w:tabs>
          <w:tab w:val="left" w:pos="426"/>
        </w:tabs>
        <w:suppressAutoHyphens/>
        <w:ind w:left="709" w:hanging="709"/>
        <w:jc w:val="both"/>
        <w:rPr>
          <w:szCs w:val="24"/>
          <w:lang w:val="en-US"/>
        </w:rPr>
      </w:pPr>
    </w:p>
    <w:p w14:paraId="569EA8B5" w14:textId="3788BAA6" w:rsidR="00885F8C" w:rsidRPr="00623912" w:rsidRDefault="00885F8C" w:rsidP="00885F8C">
      <w:pPr>
        <w:tabs>
          <w:tab w:val="left" w:pos="426"/>
        </w:tabs>
        <w:suppressAutoHyphens/>
        <w:ind w:left="709" w:hanging="709"/>
        <w:jc w:val="both"/>
        <w:rPr>
          <w:b/>
          <w:szCs w:val="24"/>
          <w:lang w:val="en-US"/>
        </w:rPr>
      </w:pPr>
      <w:r w:rsidRPr="00623912">
        <w:rPr>
          <w:b/>
          <w:szCs w:val="24"/>
          <w:lang w:val="en-US"/>
        </w:rPr>
        <w:tab/>
      </w:r>
      <w:r w:rsidRPr="00623912">
        <w:rPr>
          <w:b/>
          <w:szCs w:val="24"/>
          <w:lang w:val="en-US"/>
        </w:rPr>
        <w:tab/>
        <w:t>Prompt detection of economic crime which is not prevented</w:t>
      </w:r>
    </w:p>
    <w:p w14:paraId="5A414AFA" w14:textId="7776D416" w:rsidR="00885F8C" w:rsidRPr="00623912" w:rsidRDefault="00885F8C" w:rsidP="00885F8C">
      <w:pPr>
        <w:tabs>
          <w:tab w:val="left" w:pos="426"/>
        </w:tabs>
        <w:suppressAutoHyphens/>
        <w:ind w:left="709" w:hanging="709"/>
        <w:jc w:val="both"/>
        <w:rPr>
          <w:szCs w:val="24"/>
          <w:lang w:val="en-US"/>
        </w:rPr>
      </w:pPr>
      <w:r w:rsidRPr="00623912">
        <w:rPr>
          <w:b/>
          <w:szCs w:val="24"/>
          <w:lang w:val="en-US"/>
        </w:rPr>
        <w:tab/>
      </w:r>
      <w:r w:rsidRPr="00623912">
        <w:rPr>
          <w:szCs w:val="24"/>
          <w:lang w:val="en-US"/>
        </w:rPr>
        <w:tab/>
        <w:t>Proactive investigation</w:t>
      </w:r>
      <w:r w:rsidR="00982478" w:rsidRPr="00623912">
        <w:rPr>
          <w:szCs w:val="24"/>
          <w:lang w:val="en-US"/>
        </w:rPr>
        <w:t>, testing</w:t>
      </w:r>
      <w:r w:rsidRPr="00623912">
        <w:rPr>
          <w:szCs w:val="24"/>
          <w:lang w:val="en-US"/>
        </w:rPr>
        <w:t xml:space="preserve"> and review is undertaken within identified risk areas by both the LCFS and NWSSP Audit &amp; Assurance colleagues. In addition, the UHB takes part in the National Fraud </w:t>
      </w:r>
      <w:r w:rsidR="00982478" w:rsidRPr="00623912">
        <w:rPr>
          <w:szCs w:val="24"/>
          <w:lang w:val="en-US"/>
        </w:rPr>
        <w:t>Initiative, a biennial</w:t>
      </w:r>
      <w:r w:rsidRPr="00623912">
        <w:rPr>
          <w:szCs w:val="24"/>
          <w:lang w:val="en-US"/>
        </w:rPr>
        <w:t xml:space="preserve"> exercise designed to assist in the detection of fraudulent and/or erroneous payments from the public purse.</w:t>
      </w:r>
    </w:p>
    <w:p w14:paraId="11FC1819" w14:textId="77777777" w:rsidR="00885F8C" w:rsidRPr="00623912" w:rsidRDefault="00885F8C" w:rsidP="00885F8C">
      <w:pPr>
        <w:tabs>
          <w:tab w:val="left" w:pos="426"/>
        </w:tabs>
        <w:suppressAutoHyphens/>
        <w:ind w:left="709" w:hanging="709"/>
        <w:jc w:val="both"/>
        <w:rPr>
          <w:szCs w:val="24"/>
          <w:lang w:val="en-US"/>
        </w:rPr>
      </w:pPr>
    </w:p>
    <w:p w14:paraId="4C47FBA8" w14:textId="3CA2D798" w:rsidR="005B3000" w:rsidRPr="00623912" w:rsidRDefault="00C9753B" w:rsidP="00677ED3">
      <w:pPr>
        <w:tabs>
          <w:tab w:val="left" w:pos="426"/>
        </w:tabs>
        <w:suppressAutoHyphens/>
        <w:ind w:left="709" w:hanging="709"/>
        <w:jc w:val="both"/>
        <w:rPr>
          <w:b/>
          <w:szCs w:val="24"/>
          <w:lang w:val="en-US"/>
        </w:rPr>
      </w:pPr>
      <w:r w:rsidRPr="00623912">
        <w:rPr>
          <w:szCs w:val="24"/>
          <w:lang w:val="en-US"/>
        </w:rPr>
        <w:tab/>
      </w:r>
      <w:r w:rsidRPr="00623912">
        <w:rPr>
          <w:szCs w:val="24"/>
          <w:lang w:val="en-US"/>
        </w:rPr>
        <w:tab/>
      </w:r>
      <w:r w:rsidRPr="00623912">
        <w:rPr>
          <w:b/>
          <w:szCs w:val="24"/>
          <w:lang w:val="en-US"/>
        </w:rPr>
        <w:t>Professional investigation of detected economic crime</w:t>
      </w:r>
    </w:p>
    <w:p w14:paraId="4DA2C349" w14:textId="673AA79F" w:rsidR="00A62A12" w:rsidRDefault="00623912" w:rsidP="007854D0">
      <w:pPr>
        <w:tabs>
          <w:tab w:val="left" w:pos="426"/>
        </w:tabs>
        <w:suppressAutoHyphens/>
        <w:ind w:left="709" w:hanging="709"/>
        <w:jc w:val="both"/>
        <w:rPr>
          <w:rFonts w:cs="Arial"/>
          <w:szCs w:val="24"/>
        </w:rPr>
      </w:pPr>
      <w:r w:rsidRPr="00623912">
        <w:rPr>
          <w:szCs w:val="24"/>
          <w:lang w:val="en-US"/>
        </w:rPr>
        <w:tab/>
      </w:r>
      <w:r w:rsidRPr="00623912">
        <w:rPr>
          <w:szCs w:val="24"/>
          <w:lang w:val="en-US"/>
        </w:rPr>
        <w:tab/>
      </w:r>
      <w:r w:rsidRPr="00623912">
        <w:rPr>
          <w:rFonts w:cs="Arial"/>
          <w:szCs w:val="24"/>
        </w:rPr>
        <w:t>The Health Board is committed to ensuring the thorough, impartial and professional investigation of all allocated economic crime allegations and concerns, which are conducted in line with all relevant legislation, policies and guidance.</w:t>
      </w:r>
    </w:p>
    <w:p w14:paraId="503D5BF9" w14:textId="6F23DF80" w:rsidR="00623912" w:rsidRDefault="00623912" w:rsidP="007854D0">
      <w:pPr>
        <w:tabs>
          <w:tab w:val="left" w:pos="426"/>
        </w:tabs>
        <w:suppressAutoHyphens/>
        <w:ind w:left="709" w:hanging="709"/>
        <w:jc w:val="both"/>
        <w:rPr>
          <w:rFonts w:cs="Arial"/>
          <w:szCs w:val="24"/>
        </w:rPr>
      </w:pPr>
    </w:p>
    <w:p w14:paraId="4E4232E7" w14:textId="5F130CFE" w:rsidR="00623912" w:rsidRPr="002E1FEE" w:rsidRDefault="00623912" w:rsidP="007854D0">
      <w:pPr>
        <w:tabs>
          <w:tab w:val="left" w:pos="426"/>
        </w:tabs>
        <w:suppressAutoHyphens/>
        <w:ind w:left="709" w:hanging="709"/>
        <w:jc w:val="both"/>
        <w:rPr>
          <w:rFonts w:cs="Arial"/>
          <w:b/>
          <w:szCs w:val="24"/>
        </w:rPr>
      </w:pPr>
      <w:r>
        <w:rPr>
          <w:rFonts w:cs="Arial"/>
          <w:szCs w:val="24"/>
        </w:rPr>
        <w:tab/>
      </w:r>
      <w:r w:rsidRPr="002E1FEE">
        <w:rPr>
          <w:rFonts w:cs="Arial"/>
          <w:b/>
          <w:szCs w:val="24"/>
        </w:rPr>
        <w:tab/>
      </w:r>
      <w:r w:rsidR="00B90A58" w:rsidRPr="002E1FEE">
        <w:rPr>
          <w:rFonts w:cs="Arial"/>
          <w:b/>
          <w:szCs w:val="24"/>
        </w:rPr>
        <w:t>P</w:t>
      </w:r>
      <w:r w:rsidRPr="002E1FEE">
        <w:rPr>
          <w:rFonts w:cs="Arial"/>
          <w:b/>
          <w:szCs w:val="24"/>
        </w:rPr>
        <w:t xml:space="preserve">ursuit of </w:t>
      </w:r>
      <w:r w:rsidR="00B90A58" w:rsidRPr="002E1FEE">
        <w:rPr>
          <w:rFonts w:cs="Arial"/>
          <w:b/>
          <w:szCs w:val="24"/>
        </w:rPr>
        <w:t>appropriate sanctions</w:t>
      </w:r>
    </w:p>
    <w:p w14:paraId="19C85EEF" w14:textId="5618CA12" w:rsidR="00B90A58" w:rsidRDefault="002E1FEE" w:rsidP="007854D0">
      <w:pPr>
        <w:tabs>
          <w:tab w:val="left" w:pos="426"/>
        </w:tabs>
        <w:suppressAutoHyphens/>
        <w:ind w:left="709" w:hanging="709"/>
        <w:jc w:val="both"/>
        <w:rPr>
          <w:rFonts w:cs="Arial"/>
          <w:szCs w:val="24"/>
        </w:rPr>
      </w:pPr>
      <w:r>
        <w:rPr>
          <w:rFonts w:cs="Arial"/>
          <w:szCs w:val="24"/>
        </w:rPr>
        <w:tab/>
      </w:r>
      <w:r>
        <w:rPr>
          <w:rFonts w:cs="Arial"/>
          <w:szCs w:val="24"/>
        </w:rPr>
        <w:tab/>
        <w:t>The Health Board is committed to the consistent pursuit of the full range of available sanctions against those found to have committed economic crime, in line with the NHS Counter Fraud Authority policy document ‘Applying Appropriate Sanctions Consistently’.</w:t>
      </w:r>
    </w:p>
    <w:p w14:paraId="42BC1069" w14:textId="0D603BBA" w:rsidR="00B90A58" w:rsidRDefault="00B90A58" w:rsidP="007854D0">
      <w:pPr>
        <w:tabs>
          <w:tab w:val="left" w:pos="426"/>
        </w:tabs>
        <w:suppressAutoHyphens/>
        <w:ind w:left="709" w:hanging="709"/>
        <w:jc w:val="both"/>
        <w:rPr>
          <w:rFonts w:cs="Arial"/>
          <w:szCs w:val="24"/>
        </w:rPr>
      </w:pPr>
      <w:r>
        <w:rPr>
          <w:rFonts w:cs="Arial"/>
          <w:szCs w:val="24"/>
        </w:rPr>
        <w:tab/>
      </w:r>
    </w:p>
    <w:p w14:paraId="3FE01288" w14:textId="537D5A88" w:rsidR="00B90A58" w:rsidRPr="006A4006" w:rsidRDefault="00B90A58" w:rsidP="007854D0">
      <w:pPr>
        <w:tabs>
          <w:tab w:val="left" w:pos="426"/>
        </w:tabs>
        <w:suppressAutoHyphens/>
        <w:ind w:left="709" w:hanging="709"/>
        <w:jc w:val="both"/>
        <w:rPr>
          <w:b/>
          <w:szCs w:val="24"/>
          <w:lang w:val="en-US"/>
        </w:rPr>
      </w:pPr>
      <w:r>
        <w:rPr>
          <w:rFonts w:cs="Arial"/>
          <w:szCs w:val="24"/>
        </w:rPr>
        <w:tab/>
      </w:r>
      <w:r>
        <w:rPr>
          <w:rFonts w:cs="Arial"/>
          <w:szCs w:val="24"/>
        </w:rPr>
        <w:tab/>
      </w:r>
      <w:r w:rsidRPr="006A4006">
        <w:rPr>
          <w:rFonts w:cs="Arial"/>
          <w:b/>
          <w:szCs w:val="24"/>
        </w:rPr>
        <w:t>Application of effective methods of seeking redress</w:t>
      </w:r>
    </w:p>
    <w:p w14:paraId="5D09DDE5" w14:textId="7CCBBE05" w:rsidR="00A62A12" w:rsidRPr="00623912" w:rsidRDefault="00623912" w:rsidP="00623912">
      <w:pPr>
        <w:tabs>
          <w:tab w:val="left" w:pos="5010"/>
        </w:tabs>
        <w:suppressAutoHyphens/>
        <w:ind w:left="709" w:hanging="709"/>
        <w:jc w:val="both"/>
        <w:rPr>
          <w:szCs w:val="24"/>
          <w:lang w:val="en-US"/>
        </w:rPr>
      </w:pPr>
      <w:r>
        <w:rPr>
          <w:szCs w:val="24"/>
          <w:lang w:val="en-US"/>
        </w:rPr>
        <w:tab/>
      </w:r>
      <w:r w:rsidR="003153D4">
        <w:rPr>
          <w:szCs w:val="24"/>
          <w:lang w:val="en-US"/>
        </w:rPr>
        <w:t>Redress allows economic crime losses to be returned to the organisation for use as intended i.e. for the provision of high quality patient care.</w:t>
      </w:r>
      <w:r w:rsidR="00224AAE">
        <w:rPr>
          <w:szCs w:val="24"/>
          <w:lang w:val="en-US"/>
        </w:rPr>
        <w:t xml:space="preserve"> Wherever appropriate, the Health Board will seek to recover all identified losses resulting from proven economic crime, having due regard to the particular circumst</w:t>
      </w:r>
      <w:r w:rsidR="006A4006">
        <w:rPr>
          <w:szCs w:val="24"/>
          <w:lang w:val="en-US"/>
        </w:rPr>
        <w:t>ances of each case</w:t>
      </w:r>
      <w:r w:rsidR="00224AAE">
        <w:rPr>
          <w:szCs w:val="24"/>
          <w:lang w:val="en-US"/>
        </w:rPr>
        <w:t>.</w:t>
      </w:r>
    </w:p>
    <w:p w14:paraId="6B9511E3" w14:textId="077CA61C" w:rsidR="00A62A12" w:rsidRPr="00623912" w:rsidRDefault="002E1FEE" w:rsidP="007854D0">
      <w:pPr>
        <w:tabs>
          <w:tab w:val="left" w:pos="426"/>
        </w:tabs>
        <w:suppressAutoHyphens/>
        <w:ind w:left="709" w:hanging="709"/>
        <w:jc w:val="both"/>
        <w:rPr>
          <w:szCs w:val="24"/>
          <w:lang w:val="en-US"/>
        </w:rPr>
      </w:pPr>
      <w:r>
        <w:rPr>
          <w:szCs w:val="24"/>
          <w:lang w:val="en-US"/>
        </w:rPr>
        <w:tab/>
      </w:r>
    </w:p>
    <w:p w14:paraId="025997BC" w14:textId="0FE61B0F" w:rsidR="00387B77" w:rsidRPr="00224AAE" w:rsidRDefault="00224AAE" w:rsidP="00224AAE">
      <w:pPr>
        <w:pStyle w:val="ListParagraph"/>
        <w:numPr>
          <w:ilvl w:val="1"/>
          <w:numId w:val="5"/>
        </w:numPr>
        <w:suppressAutoHyphens/>
        <w:ind w:left="709" w:hanging="709"/>
        <w:jc w:val="both"/>
        <w:rPr>
          <w:lang w:val="en-US"/>
        </w:rPr>
      </w:pPr>
      <w:r>
        <w:rPr>
          <w:szCs w:val="24"/>
          <w:lang w:val="en-US"/>
        </w:rPr>
        <w:t>In addition, t</w:t>
      </w:r>
      <w:r w:rsidR="00810E8B" w:rsidRPr="00224AAE">
        <w:rPr>
          <w:lang w:val="en-US"/>
        </w:rPr>
        <w:t>he Seven Principles of Public Life (The Nolan Principles), which are fully supported by the Board, integrate all aspects of governance and embody the values and standards of behavior expected of all UHB employees. Their adoption and practical implementation also form the basis of the creation of an effective anti-economic crime culture:</w:t>
      </w:r>
    </w:p>
    <w:p w14:paraId="1B54B891" w14:textId="77777777" w:rsidR="00A62A12" w:rsidRDefault="00A62A12" w:rsidP="007854D0">
      <w:pPr>
        <w:autoSpaceDE w:val="0"/>
        <w:autoSpaceDN w:val="0"/>
        <w:adjustRightInd w:val="0"/>
        <w:ind w:left="709"/>
        <w:jc w:val="both"/>
        <w:rPr>
          <w:rFonts w:eastAsia="SymbolMT" w:cs="Verdana-Bold"/>
          <w:b/>
          <w:bCs/>
          <w:lang w:eastAsia="en-GB"/>
        </w:rPr>
      </w:pPr>
    </w:p>
    <w:p w14:paraId="31FB3811" w14:textId="18088EA3" w:rsidR="00387B77" w:rsidRDefault="00387B77" w:rsidP="007854D0">
      <w:pPr>
        <w:autoSpaceDE w:val="0"/>
        <w:autoSpaceDN w:val="0"/>
        <w:adjustRightInd w:val="0"/>
        <w:ind w:left="709"/>
        <w:jc w:val="both"/>
        <w:rPr>
          <w:rFonts w:eastAsia="SymbolMT" w:cs="Verdana-Bold"/>
          <w:b/>
          <w:bCs/>
          <w:lang w:eastAsia="en-GB"/>
        </w:rPr>
      </w:pPr>
      <w:r w:rsidRPr="00547AB7">
        <w:rPr>
          <w:rFonts w:eastAsia="SymbolMT" w:cs="Verdana-Bold"/>
          <w:b/>
          <w:bCs/>
          <w:lang w:eastAsia="en-GB"/>
        </w:rPr>
        <w:t>Selflessness</w:t>
      </w:r>
    </w:p>
    <w:p w14:paraId="0DA2BF71" w14:textId="77777777" w:rsidR="00387B77" w:rsidRDefault="00387B77" w:rsidP="00224AAE">
      <w:pPr>
        <w:autoSpaceDE w:val="0"/>
        <w:autoSpaceDN w:val="0"/>
        <w:adjustRightInd w:val="0"/>
        <w:spacing w:after="160"/>
        <w:ind w:left="709"/>
        <w:jc w:val="both"/>
        <w:rPr>
          <w:rFonts w:eastAsia="SymbolMT" w:cs="Verdana"/>
          <w:lang w:eastAsia="en-GB"/>
        </w:rPr>
      </w:pPr>
      <w:r w:rsidRPr="00547AB7">
        <w:rPr>
          <w:rFonts w:eastAsia="SymbolMT" w:cs="Verdana"/>
          <w:lang w:eastAsia="en-GB"/>
        </w:rPr>
        <w:t>Individuals should act solely in the interests of patients and the public. They should not do so in order to gain financial or other</w:t>
      </w:r>
      <w:r>
        <w:rPr>
          <w:rFonts w:eastAsia="SymbolMT" w:cs="Verdana"/>
          <w:lang w:eastAsia="en-GB"/>
        </w:rPr>
        <w:t xml:space="preserve"> </w:t>
      </w:r>
      <w:r w:rsidRPr="00547AB7">
        <w:rPr>
          <w:rFonts w:eastAsia="SymbolMT" w:cs="Verdana"/>
          <w:lang w:eastAsia="en-GB"/>
        </w:rPr>
        <w:t>benefits for themselves, their family or friends</w:t>
      </w:r>
    </w:p>
    <w:p w14:paraId="37970EAB" w14:textId="77777777" w:rsidR="00387B77" w:rsidRDefault="00387B77" w:rsidP="007854D0">
      <w:pPr>
        <w:autoSpaceDE w:val="0"/>
        <w:autoSpaceDN w:val="0"/>
        <w:adjustRightInd w:val="0"/>
        <w:ind w:left="709"/>
        <w:jc w:val="both"/>
        <w:rPr>
          <w:rFonts w:eastAsia="SymbolMT" w:cs="Verdana-Bold"/>
          <w:b/>
          <w:bCs/>
          <w:lang w:eastAsia="en-GB"/>
        </w:rPr>
      </w:pPr>
      <w:r w:rsidRPr="00547AB7">
        <w:rPr>
          <w:rFonts w:eastAsia="SymbolMT" w:cs="Verdana-Bold"/>
          <w:b/>
          <w:bCs/>
          <w:lang w:eastAsia="en-GB"/>
        </w:rPr>
        <w:t>Integrity</w:t>
      </w:r>
    </w:p>
    <w:p w14:paraId="391A8DF0" w14:textId="77777777" w:rsidR="00387B77" w:rsidRDefault="00387B77" w:rsidP="00224AAE">
      <w:pPr>
        <w:autoSpaceDE w:val="0"/>
        <w:autoSpaceDN w:val="0"/>
        <w:adjustRightInd w:val="0"/>
        <w:spacing w:after="160"/>
        <w:ind w:left="709"/>
        <w:jc w:val="both"/>
        <w:rPr>
          <w:rFonts w:eastAsia="SymbolMT" w:cs="Verdana"/>
          <w:lang w:eastAsia="en-GB"/>
        </w:rPr>
      </w:pPr>
      <w:r w:rsidRPr="00547AB7">
        <w:rPr>
          <w:rFonts w:eastAsia="SymbolMT" w:cs="Verdana"/>
          <w:lang w:eastAsia="en-GB"/>
        </w:rPr>
        <w:t>Individuals should not place themselves under any financial or other obligation to outside individuals or organisations that might seek to influence them in the performance of their duties</w:t>
      </w:r>
    </w:p>
    <w:p w14:paraId="4AC40588" w14:textId="77777777" w:rsidR="00387B77" w:rsidRDefault="00387B77" w:rsidP="007854D0">
      <w:pPr>
        <w:autoSpaceDE w:val="0"/>
        <w:autoSpaceDN w:val="0"/>
        <w:adjustRightInd w:val="0"/>
        <w:ind w:left="709"/>
        <w:jc w:val="both"/>
        <w:rPr>
          <w:rFonts w:eastAsia="SymbolMT" w:cs="Verdana-Bold"/>
          <w:b/>
          <w:bCs/>
          <w:lang w:eastAsia="en-GB"/>
        </w:rPr>
      </w:pPr>
      <w:r w:rsidRPr="00547AB7">
        <w:rPr>
          <w:rFonts w:eastAsia="SymbolMT" w:cs="Verdana-Bold"/>
          <w:b/>
          <w:bCs/>
          <w:lang w:eastAsia="en-GB"/>
        </w:rPr>
        <w:t>Objectivity</w:t>
      </w:r>
    </w:p>
    <w:p w14:paraId="5D1507F9" w14:textId="77777777" w:rsidR="00387B77" w:rsidRDefault="00387B77" w:rsidP="00224AAE">
      <w:pPr>
        <w:autoSpaceDE w:val="0"/>
        <w:autoSpaceDN w:val="0"/>
        <w:adjustRightInd w:val="0"/>
        <w:spacing w:after="160"/>
        <w:ind w:left="709"/>
        <w:jc w:val="both"/>
        <w:rPr>
          <w:rFonts w:eastAsia="SymbolMT" w:cs="Verdana"/>
          <w:lang w:eastAsia="en-GB"/>
        </w:rPr>
      </w:pPr>
      <w:r w:rsidRPr="00547AB7">
        <w:rPr>
          <w:rFonts w:eastAsia="SymbolMT" w:cs="Verdana"/>
          <w:lang w:eastAsia="en-GB"/>
        </w:rPr>
        <w:t>In carrying out their duties, all decision and choices should be based on merit</w:t>
      </w:r>
    </w:p>
    <w:p w14:paraId="0ADFC5EF" w14:textId="77777777" w:rsidR="00387B77" w:rsidRDefault="00387B77" w:rsidP="007854D0">
      <w:pPr>
        <w:autoSpaceDE w:val="0"/>
        <w:autoSpaceDN w:val="0"/>
        <w:adjustRightInd w:val="0"/>
        <w:ind w:left="709"/>
        <w:jc w:val="both"/>
        <w:rPr>
          <w:rFonts w:eastAsia="SymbolMT" w:cs="Verdana-Bold"/>
          <w:b/>
          <w:bCs/>
          <w:lang w:eastAsia="en-GB"/>
        </w:rPr>
      </w:pPr>
      <w:r w:rsidRPr="00547AB7">
        <w:rPr>
          <w:rFonts w:eastAsia="SymbolMT" w:cs="Verdana-Bold"/>
          <w:b/>
          <w:bCs/>
          <w:lang w:eastAsia="en-GB"/>
        </w:rPr>
        <w:t>Accountability</w:t>
      </w:r>
    </w:p>
    <w:p w14:paraId="45B91992" w14:textId="77777777" w:rsidR="00387B77" w:rsidRPr="00547AB7" w:rsidRDefault="00387B77" w:rsidP="00224AAE">
      <w:pPr>
        <w:autoSpaceDE w:val="0"/>
        <w:autoSpaceDN w:val="0"/>
        <w:adjustRightInd w:val="0"/>
        <w:spacing w:after="160"/>
        <w:ind w:left="709"/>
        <w:jc w:val="both"/>
        <w:rPr>
          <w:lang w:val="en-US"/>
        </w:rPr>
      </w:pPr>
      <w:r w:rsidRPr="00547AB7">
        <w:rPr>
          <w:lang w:val="en-US"/>
        </w:rPr>
        <w:t>Everything done by those who work in the NHS in Wales must be able to stand the tests of Welsh Government scrutiny, public judgments on propriety an</w:t>
      </w:r>
      <w:r>
        <w:rPr>
          <w:lang w:val="en-US"/>
        </w:rPr>
        <w:t>d professional codes of conduct</w:t>
      </w:r>
    </w:p>
    <w:p w14:paraId="6916D545" w14:textId="77777777" w:rsidR="00387B77" w:rsidRDefault="00387B77" w:rsidP="007854D0">
      <w:pPr>
        <w:autoSpaceDE w:val="0"/>
        <w:autoSpaceDN w:val="0"/>
        <w:adjustRightInd w:val="0"/>
        <w:ind w:left="709"/>
        <w:jc w:val="both"/>
        <w:rPr>
          <w:rFonts w:eastAsia="SymbolMT" w:cs="Verdana-Bold"/>
          <w:b/>
          <w:bCs/>
          <w:lang w:eastAsia="en-GB"/>
        </w:rPr>
      </w:pPr>
      <w:r w:rsidRPr="00547AB7">
        <w:rPr>
          <w:rFonts w:eastAsia="SymbolMT" w:cs="Verdana-Bold"/>
          <w:b/>
          <w:bCs/>
          <w:lang w:eastAsia="en-GB"/>
        </w:rPr>
        <w:t>Openness</w:t>
      </w:r>
    </w:p>
    <w:p w14:paraId="2C00B31A" w14:textId="77777777" w:rsidR="00387B77" w:rsidRPr="00547AB7" w:rsidRDefault="00387B77" w:rsidP="00224AAE">
      <w:pPr>
        <w:autoSpaceDE w:val="0"/>
        <w:autoSpaceDN w:val="0"/>
        <w:adjustRightInd w:val="0"/>
        <w:spacing w:after="160"/>
        <w:ind w:left="709"/>
        <w:jc w:val="both"/>
        <w:rPr>
          <w:rFonts w:eastAsia="SymbolMT" w:cs="Verdana"/>
          <w:lang w:eastAsia="en-GB"/>
        </w:rPr>
      </w:pPr>
      <w:r w:rsidRPr="00547AB7">
        <w:rPr>
          <w:lang w:val="en-US"/>
        </w:rPr>
        <w:t xml:space="preserve">The </w:t>
      </w:r>
      <w:r w:rsidRPr="00547AB7">
        <w:t>organisation’s</w:t>
      </w:r>
      <w:r w:rsidRPr="00547AB7">
        <w:rPr>
          <w:lang w:val="en-US"/>
        </w:rPr>
        <w:t xml:space="preserve"> activities should be sufficiently public and transparent to promote confidence between the organisation and its patients, staff and the public. </w:t>
      </w:r>
      <w:r w:rsidRPr="00547AB7">
        <w:rPr>
          <w:rFonts w:eastAsia="SymbolMT" w:cs="Verdana"/>
          <w:lang w:eastAsia="en-GB"/>
        </w:rPr>
        <w:t>Individuals should be as open as possible about all the decisions and actions they take, and their reasons</w:t>
      </w:r>
    </w:p>
    <w:p w14:paraId="67ABC1E6" w14:textId="77777777" w:rsidR="002C2E7A" w:rsidRDefault="00387B77" w:rsidP="002C2E7A">
      <w:pPr>
        <w:autoSpaceDE w:val="0"/>
        <w:autoSpaceDN w:val="0"/>
        <w:adjustRightInd w:val="0"/>
        <w:ind w:left="709"/>
        <w:jc w:val="both"/>
        <w:rPr>
          <w:rFonts w:eastAsia="SymbolMT" w:cs="Verdana-Bold"/>
          <w:b/>
          <w:bCs/>
          <w:lang w:eastAsia="en-GB"/>
        </w:rPr>
      </w:pPr>
      <w:r>
        <w:rPr>
          <w:rFonts w:eastAsia="SymbolMT" w:cs="Verdana-Bold"/>
          <w:b/>
          <w:bCs/>
          <w:lang w:eastAsia="en-GB"/>
        </w:rPr>
        <w:t>Honesty</w:t>
      </w:r>
    </w:p>
    <w:p w14:paraId="31E3A9AA" w14:textId="44AE241A" w:rsidR="00387B77" w:rsidRDefault="00387B77" w:rsidP="00224AAE">
      <w:pPr>
        <w:autoSpaceDE w:val="0"/>
        <w:autoSpaceDN w:val="0"/>
        <w:adjustRightInd w:val="0"/>
        <w:spacing w:after="160"/>
        <w:ind w:left="709"/>
        <w:jc w:val="both"/>
        <w:rPr>
          <w:rFonts w:eastAsia="SymbolMT" w:cs="Verdana"/>
          <w:lang w:eastAsia="en-GB"/>
        </w:rPr>
      </w:pPr>
      <w:r w:rsidRPr="00547AB7">
        <w:rPr>
          <w:lang w:val="en-US"/>
        </w:rPr>
        <w:t xml:space="preserve">There should be an absolute standard of honesty in dealing with the assets of the NHS in Wales; integrity should be the hallmark of all personal conduct in decisions affecting patients, staff and suppliers, and in the use of information acquired in the course of NHS duties. </w:t>
      </w:r>
      <w:r w:rsidRPr="00547AB7">
        <w:rPr>
          <w:rFonts w:eastAsia="SymbolMT" w:cs="Verdana"/>
          <w:lang w:eastAsia="en-GB"/>
        </w:rPr>
        <w:t>Individuals have a duty to declare any private interests relating to their duties and to take steps to resolve any conflicts arising in a way that p</w:t>
      </w:r>
      <w:r>
        <w:rPr>
          <w:rFonts w:eastAsia="SymbolMT" w:cs="Verdana"/>
          <w:lang w:eastAsia="en-GB"/>
        </w:rPr>
        <w:t>rotects the public interest</w:t>
      </w:r>
    </w:p>
    <w:p w14:paraId="05F0A199" w14:textId="77777777" w:rsidR="00387B77" w:rsidRDefault="00387B77" w:rsidP="007854D0">
      <w:pPr>
        <w:autoSpaceDE w:val="0"/>
        <w:autoSpaceDN w:val="0"/>
        <w:adjustRightInd w:val="0"/>
        <w:ind w:left="709"/>
        <w:jc w:val="both"/>
        <w:rPr>
          <w:rFonts w:eastAsia="SymbolMT" w:cs="Verdana-Bold"/>
          <w:b/>
          <w:bCs/>
          <w:lang w:eastAsia="en-GB"/>
        </w:rPr>
      </w:pPr>
      <w:r>
        <w:rPr>
          <w:rFonts w:eastAsia="SymbolMT" w:cs="Verdana-Bold"/>
          <w:b/>
          <w:bCs/>
          <w:lang w:eastAsia="en-GB"/>
        </w:rPr>
        <w:t>Leadership</w:t>
      </w:r>
    </w:p>
    <w:p w14:paraId="7B741EF4" w14:textId="77777777" w:rsidR="00387B77" w:rsidRPr="00547AB7" w:rsidRDefault="00387B77" w:rsidP="007854D0">
      <w:pPr>
        <w:autoSpaceDE w:val="0"/>
        <w:autoSpaceDN w:val="0"/>
        <w:adjustRightInd w:val="0"/>
        <w:ind w:left="709"/>
        <w:jc w:val="both"/>
        <w:rPr>
          <w:rFonts w:eastAsia="SymbolMT" w:cs="Verdana"/>
          <w:lang w:eastAsia="en-GB"/>
        </w:rPr>
      </w:pPr>
      <w:r w:rsidRPr="00547AB7">
        <w:rPr>
          <w:rFonts w:eastAsia="SymbolMT" w:cs="Verdana"/>
          <w:lang w:eastAsia="en-GB"/>
        </w:rPr>
        <w:t>Individuals should promote and support these principles by leadership and example.</w:t>
      </w:r>
    </w:p>
    <w:p w14:paraId="772EBD9D" w14:textId="77777777" w:rsidR="00224AAE" w:rsidRPr="00AD73AB" w:rsidRDefault="00224AAE" w:rsidP="00387B77">
      <w:pPr>
        <w:tabs>
          <w:tab w:val="left" w:pos="0"/>
          <w:tab w:val="left" w:pos="426"/>
          <w:tab w:val="left" w:pos="720"/>
        </w:tabs>
        <w:suppressAutoHyphens/>
        <w:rPr>
          <w:lang w:val="en-US"/>
        </w:rPr>
      </w:pPr>
    </w:p>
    <w:p w14:paraId="61AF307D" w14:textId="77777777" w:rsidR="00387B77" w:rsidRDefault="00387B77" w:rsidP="007854D0">
      <w:pPr>
        <w:tabs>
          <w:tab w:val="left" w:pos="426"/>
        </w:tabs>
        <w:suppressAutoHyphens/>
        <w:spacing w:after="120"/>
        <w:ind w:left="709" w:hanging="709"/>
        <w:jc w:val="both"/>
        <w:rPr>
          <w:lang w:val="en-US"/>
        </w:rPr>
      </w:pPr>
      <w:r w:rsidRPr="00AD73AB">
        <w:rPr>
          <w:lang w:val="en-US"/>
        </w:rPr>
        <w:t>3.3</w:t>
      </w:r>
      <w:r w:rsidRPr="00AD73AB">
        <w:rPr>
          <w:lang w:val="en-US"/>
        </w:rPr>
        <w:tab/>
      </w:r>
      <w:r w:rsidRPr="00AD73AB">
        <w:rPr>
          <w:lang w:val="en-US"/>
        </w:rPr>
        <w:tab/>
      </w:r>
      <w:r>
        <w:rPr>
          <w:lang w:val="en-US"/>
        </w:rPr>
        <w:t>The Health Board’s Standards of Behavior Policy echoes and elaborates on the above principles, giving clear guidance to staff on the standards expected of them in the discharge of their duties in key areas including:</w:t>
      </w:r>
    </w:p>
    <w:p w14:paraId="18E40C12" w14:textId="77777777" w:rsidR="00387B77" w:rsidRPr="00AD73AB" w:rsidRDefault="00387B77" w:rsidP="007854D0">
      <w:pPr>
        <w:widowControl w:val="0"/>
        <w:numPr>
          <w:ilvl w:val="0"/>
          <w:numId w:val="7"/>
        </w:numPr>
        <w:tabs>
          <w:tab w:val="left" w:pos="426"/>
          <w:tab w:val="left" w:pos="1134"/>
        </w:tabs>
        <w:suppressAutoHyphens/>
        <w:spacing w:after="60"/>
        <w:ind w:left="709" w:firstLine="0"/>
        <w:jc w:val="both"/>
        <w:rPr>
          <w:lang w:val="en-US"/>
        </w:rPr>
      </w:pPr>
      <w:r>
        <w:rPr>
          <w:lang w:val="en-US"/>
        </w:rPr>
        <w:t>Declarations of interests</w:t>
      </w:r>
    </w:p>
    <w:p w14:paraId="1684902D" w14:textId="77777777" w:rsidR="00387B77" w:rsidRDefault="00387B77" w:rsidP="00633C20">
      <w:pPr>
        <w:widowControl w:val="0"/>
        <w:numPr>
          <w:ilvl w:val="0"/>
          <w:numId w:val="7"/>
        </w:numPr>
        <w:tabs>
          <w:tab w:val="left" w:pos="426"/>
        </w:tabs>
        <w:suppressAutoHyphens/>
        <w:spacing w:after="60"/>
        <w:ind w:left="1134" w:hanging="425"/>
        <w:jc w:val="both"/>
        <w:rPr>
          <w:lang w:val="en-US"/>
        </w:rPr>
      </w:pPr>
      <w:r>
        <w:rPr>
          <w:lang w:val="en-US"/>
        </w:rPr>
        <w:t>Gifts, hospitality and sponsorship</w:t>
      </w:r>
    </w:p>
    <w:p w14:paraId="769BD84D" w14:textId="77777777" w:rsidR="00387B77" w:rsidRPr="00AD73AB" w:rsidRDefault="00387B77" w:rsidP="00633C20">
      <w:pPr>
        <w:widowControl w:val="0"/>
        <w:numPr>
          <w:ilvl w:val="0"/>
          <w:numId w:val="7"/>
        </w:numPr>
        <w:tabs>
          <w:tab w:val="left" w:pos="426"/>
        </w:tabs>
        <w:suppressAutoHyphens/>
        <w:spacing w:after="60"/>
        <w:ind w:left="1134" w:hanging="425"/>
        <w:jc w:val="both"/>
        <w:rPr>
          <w:lang w:val="en-US"/>
        </w:rPr>
      </w:pPr>
      <w:r>
        <w:rPr>
          <w:lang w:val="en-US"/>
        </w:rPr>
        <w:t>Secondary employment and private practice</w:t>
      </w:r>
    </w:p>
    <w:p w14:paraId="6A2999E3" w14:textId="654FC759" w:rsidR="00387B77" w:rsidRDefault="00387B77" w:rsidP="003765CC">
      <w:pPr>
        <w:widowControl w:val="0"/>
        <w:numPr>
          <w:ilvl w:val="0"/>
          <w:numId w:val="7"/>
        </w:numPr>
        <w:tabs>
          <w:tab w:val="left" w:pos="426"/>
        </w:tabs>
        <w:suppressAutoHyphens/>
        <w:spacing w:after="60"/>
        <w:ind w:left="1134" w:hanging="425"/>
        <w:jc w:val="both"/>
        <w:rPr>
          <w:lang w:val="en-US"/>
        </w:rPr>
      </w:pPr>
      <w:r>
        <w:rPr>
          <w:lang w:val="en-US"/>
        </w:rPr>
        <w:t>Participation in procurement exercises</w:t>
      </w:r>
    </w:p>
    <w:p w14:paraId="44A38AE1" w14:textId="3BF96E28" w:rsidR="001900A2" w:rsidRDefault="001900A2" w:rsidP="003765CC">
      <w:pPr>
        <w:widowControl w:val="0"/>
        <w:tabs>
          <w:tab w:val="left" w:pos="426"/>
        </w:tabs>
        <w:suppressAutoHyphens/>
        <w:spacing w:after="60"/>
        <w:jc w:val="both"/>
        <w:rPr>
          <w:lang w:val="en-US"/>
        </w:rPr>
      </w:pPr>
    </w:p>
    <w:p w14:paraId="6B03B87D" w14:textId="4970AF4E" w:rsidR="001900A2" w:rsidRDefault="001900A2" w:rsidP="003765CC">
      <w:pPr>
        <w:widowControl w:val="0"/>
        <w:tabs>
          <w:tab w:val="left" w:pos="426"/>
        </w:tabs>
        <w:suppressAutoHyphens/>
        <w:spacing w:after="60"/>
        <w:jc w:val="both"/>
        <w:rPr>
          <w:lang w:val="en-US"/>
        </w:rPr>
      </w:pPr>
    </w:p>
    <w:p w14:paraId="0302171C" w14:textId="0796EF1B" w:rsidR="001900A2" w:rsidRDefault="001900A2" w:rsidP="003765CC">
      <w:pPr>
        <w:widowControl w:val="0"/>
        <w:tabs>
          <w:tab w:val="left" w:pos="426"/>
        </w:tabs>
        <w:suppressAutoHyphens/>
        <w:spacing w:after="60"/>
        <w:jc w:val="both"/>
        <w:rPr>
          <w:lang w:val="en-US"/>
        </w:rPr>
      </w:pPr>
    </w:p>
    <w:p w14:paraId="6C1564E1" w14:textId="77777777" w:rsidR="001900A2" w:rsidRPr="003765CC" w:rsidRDefault="001900A2" w:rsidP="003765CC">
      <w:pPr>
        <w:widowControl w:val="0"/>
        <w:tabs>
          <w:tab w:val="left" w:pos="426"/>
        </w:tabs>
        <w:suppressAutoHyphens/>
        <w:spacing w:after="60"/>
        <w:jc w:val="both"/>
        <w:rPr>
          <w:lang w:val="en-US"/>
        </w:rPr>
      </w:pPr>
    </w:p>
    <w:p w14:paraId="4AC14FD9" w14:textId="77777777" w:rsidR="00E22135" w:rsidRPr="00AD73AB" w:rsidRDefault="00E22135" w:rsidP="009125E4">
      <w:pPr>
        <w:numPr>
          <w:ilvl w:val="0"/>
          <w:numId w:val="5"/>
        </w:numPr>
        <w:tabs>
          <w:tab w:val="left" w:pos="0"/>
        </w:tabs>
        <w:suppressAutoHyphens/>
        <w:ind w:left="709" w:hanging="709"/>
        <w:jc w:val="both"/>
        <w:rPr>
          <w:b/>
          <w:lang w:val="en-US"/>
        </w:rPr>
      </w:pPr>
      <w:r w:rsidRPr="00AD73AB">
        <w:rPr>
          <w:b/>
          <w:lang w:val="en-US"/>
        </w:rPr>
        <w:t>Scope</w:t>
      </w:r>
    </w:p>
    <w:p w14:paraId="75210C59" w14:textId="77777777" w:rsidR="00E22135" w:rsidRPr="00AD73AB" w:rsidRDefault="00E22135" w:rsidP="00D14DD2">
      <w:pPr>
        <w:tabs>
          <w:tab w:val="left" w:pos="0"/>
          <w:tab w:val="left" w:pos="426"/>
          <w:tab w:val="left" w:pos="993"/>
        </w:tabs>
        <w:suppressAutoHyphens/>
        <w:ind w:left="720" w:hanging="720"/>
        <w:jc w:val="both"/>
        <w:rPr>
          <w:lang w:val="en-US"/>
        </w:rPr>
      </w:pPr>
    </w:p>
    <w:p w14:paraId="0FE3AE57" w14:textId="10466750" w:rsidR="00E22135" w:rsidRPr="00AD73AB" w:rsidRDefault="00E22135" w:rsidP="009125E4">
      <w:pPr>
        <w:tabs>
          <w:tab w:val="left" w:pos="0"/>
          <w:tab w:val="left" w:pos="426"/>
        </w:tabs>
        <w:suppressAutoHyphens/>
        <w:ind w:left="709" w:hanging="709"/>
        <w:jc w:val="both"/>
      </w:pPr>
      <w:r>
        <w:t>4.1</w:t>
      </w:r>
      <w:r>
        <w:tab/>
      </w:r>
      <w:r>
        <w:tab/>
      </w:r>
      <w:r w:rsidRPr="00AD73AB">
        <w:t xml:space="preserve">This Policy is applicable across the whole of the Health Board. It applies to all </w:t>
      </w:r>
      <w:r w:rsidR="006046D1">
        <w:t>e</w:t>
      </w:r>
      <w:r w:rsidRPr="00AD73AB">
        <w:t>mployees and Independent Board Members. The term “</w:t>
      </w:r>
      <w:r w:rsidR="006046D1">
        <w:t>e</w:t>
      </w:r>
      <w:r w:rsidRPr="00AD73AB">
        <w:t>mployees” includes all those who have a contract of employment or honorary contract with the Health Board.</w:t>
      </w:r>
    </w:p>
    <w:p w14:paraId="2CA40AC3" w14:textId="77777777" w:rsidR="00E22135" w:rsidRPr="00AD73AB" w:rsidRDefault="00E22135" w:rsidP="009125E4">
      <w:pPr>
        <w:tabs>
          <w:tab w:val="left" w:pos="0"/>
          <w:tab w:val="left" w:pos="426"/>
        </w:tabs>
        <w:suppressAutoHyphens/>
        <w:ind w:left="709" w:hanging="709"/>
        <w:jc w:val="both"/>
      </w:pPr>
    </w:p>
    <w:p w14:paraId="2C3D956F" w14:textId="7C5D6CFD" w:rsidR="00E22135" w:rsidRDefault="00E22135" w:rsidP="009125E4">
      <w:pPr>
        <w:tabs>
          <w:tab w:val="left" w:pos="0"/>
          <w:tab w:val="left" w:pos="426"/>
        </w:tabs>
        <w:suppressAutoHyphens/>
        <w:ind w:left="709" w:hanging="709"/>
        <w:jc w:val="both"/>
      </w:pPr>
      <w:r>
        <w:t>4.2</w:t>
      </w:r>
      <w:r>
        <w:tab/>
      </w:r>
      <w:r>
        <w:tab/>
      </w:r>
      <w:r w:rsidRPr="00AD73AB">
        <w:t>T</w:t>
      </w:r>
      <w:r w:rsidR="00662E59">
        <w:t>he Policy is equally applicable</w:t>
      </w:r>
      <w:r w:rsidRPr="00AD73AB">
        <w:t xml:space="preserve"> to any hosted bodies and their employees.</w:t>
      </w:r>
    </w:p>
    <w:p w14:paraId="5254CA91" w14:textId="77777777" w:rsidR="00E22135" w:rsidRPr="00AD73AB" w:rsidRDefault="00E22135" w:rsidP="00E22135">
      <w:pPr>
        <w:tabs>
          <w:tab w:val="left" w:pos="0"/>
          <w:tab w:val="left" w:pos="426"/>
          <w:tab w:val="left" w:pos="720"/>
        </w:tabs>
        <w:suppressAutoHyphens/>
        <w:ind w:left="720" w:hanging="720"/>
        <w:jc w:val="both"/>
      </w:pPr>
    </w:p>
    <w:p w14:paraId="55A4DF23" w14:textId="77777777" w:rsidR="00E22135" w:rsidRPr="00AD73AB" w:rsidRDefault="00E22135" w:rsidP="009125E4">
      <w:pPr>
        <w:numPr>
          <w:ilvl w:val="0"/>
          <w:numId w:val="5"/>
        </w:numPr>
        <w:tabs>
          <w:tab w:val="left" w:pos="0"/>
        </w:tabs>
        <w:suppressAutoHyphens/>
        <w:ind w:left="709" w:hanging="709"/>
        <w:jc w:val="both"/>
        <w:rPr>
          <w:b/>
        </w:rPr>
      </w:pPr>
      <w:r w:rsidRPr="00AD73AB">
        <w:rPr>
          <w:b/>
        </w:rPr>
        <w:t>Legislative and NHS Requirements</w:t>
      </w:r>
    </w:p>
    <w:p w14:paraId="3111315C" w14:textId="77777777" w:rsidR="00E22135" w:rsidRPr="00AD73AB" w:rsidRDefault="00E22135" w:rsidP="00E22135">
      <w:pPr>
        <w:tabs>
          <w:tab w:val="left" w:pos="0"/>
          <w:tab w:val="left" w:pos="426"/>
          <w:tab w:val="left" w:pos="720"/>
        </w:tabs>
        <w:suppressAutoHyphens/>
        <w:ind w:left="720" w:hanging="720"/>
        <w:jc w:val="both"/>
      </w:pPr>
    </w:p>
    <w:p w14:paraId="7B9F629F" w14:textId="1920918D" w:rsidR="00E22135" w:rsidRPr="00AD73AB" w:rsidRDefault="00E22135" w:rsidP="009125E4">
      <w:pPr>
        <w:tabs>
          <w:tab w:val="left" w:pos="0"/>
          <w:tab w:val="left" w:pos="426"/>
        </w:tabs>
        <w:suppressAutoHyphens/>
        <w:ind w:left="709" w:hanging="709"/>
        <w:jc w:val="both"/>
      </w:pPr>
      <w:r>
        <w:t>5.1</w:t>
      </w:r>
      <w:r>
        <w:tab/>
      </w:r>
      <w:r>
        <w:tab/>
      </w:r>
      <w:r w:rsidRPr="00AD73AB">
        <w:t>It is the policy of the organisation to comply with all relevant NHS, UK and EU mand</w:t>
      </w:r>
      <w:r w:rsidR="006046D1">
        <w:t>atory, statutory and legislative</w:t>
      </w:r>
      <w:r w:rsidRPr="00AD73AB">
        <w:t xml:space="preserve"> requirements in relation to the development and implementation of its counter fraud policy and response plan. Key areas which must be considered include, but are not limited to:</w:t>
      </w:r>
    </w:p>
    <w:p w14:paraId="2C97638D" w14:textId="77777777" w:rsidR="00E22135" w:rsidRPr="00960EC5" w:rsidRDefault="00E22135" w:rsidP="00E22135">
      <w:pPr>
        <w:suppressAutoHyphens/>
        <w:ind w:left="1134" w:hanging="720"/>
        <w:jc w:val="both"/>
        <w:rPr>
          <w:sz w:val="12"/>
          <w:szCs w:val="12"/>
        </w:rPr>
      </w:pPr>
    </w:p>
    <w:p w14:paraId="6A3AD998" w14:textId="77777777" w:rsidR="009125E4" w:rsidRDefault="009125E4" w:rsidP="009125E4">
      <w:pPr>
        <w:pStyle w:val="ListParagraph"/>
        <w:numPr>
          <w:ilvl w:val="0"/>
          <w:numId w:val="28"/>
        </w:numPr>
        <w:suppressAutoHyphens/>
        <w:ind w:left="1134" w:hanging="425"/>
        <w:jc w:val="both"/>
      </w:pPr>
      <w:r>
        <w:t>Fraud Act 2006</w:t>
      </w:r>
    </w:p>
    <w:p w14:paraId="640B156F" w14:textId="2DF34F6D" w:rsidR="009125E4" w:rsidRDefault="009125E4" w:rsidP="009125E4">
      <w:pPr>
        <w:pStyle w:val="ListParagraph"/>
        <w:numPr>
          <w:ilvl w:val="0"/>
          <w:numId w:val="28"/>
        </w:numPr>
        <w:suppressAutoHyphens/>
        <w:ind w:left="1134" w:hanging="425"/>
        <w:jc w:val="both"/>
      </w:pPr>
      <w:r>
        <w:t>Bribery Act 2010</w:t>
      </w:r>
    </w:p>
    <w:p w14:paraId="5062E78C" w14:textId="77777777" w:rsidR="009125E4" w:rsidRDefault="00E22135" w:rsidP="009125E4">
      <w:pPr>
        <w:pStyle w:val="ListParagraph"/>
        <w:numPr>
          <w:ilvl w:val="0"/>
          <w:numId w:val="28"/>
        </w:numPr>
        <w:suppressAutoHyphens/>
        <w:ind w:left="1134" w:hanging="425"/>
        <w:jc w:val="both"/>
      </w:pPr>
      <w:r w:rsidRPr="00AD73AB">
        <w:t>Criminal Procedu</w:t>
      </w:r>
      <w:r w:rsidR="009125E4">
        <w:t>res and Investigations Act 1996</w:t>
      </w:r>
    </w:p>
    <w:p w14:paraId="47A32B89" w14:textId="77777777" w:rsidR="009125E4" w:rsidRDefault="00E22135" w:rsidP="009125E4">
      <w:pPr>
        <w:pStyle w:val="ListParagraph"/>
        <w:numPr>
          <w:ilvl w:val="0"/>
          <w:numId w:val="28"/>
        </w:numPr>
        <w:suppressAutoHyphens/>
        <w:ind w:left="1134" w:hanging="425"/>
        <w:jc w:val="both"/>
      </w:pPr>
      <w:r w:rsidRPr="00AD73AB">
        <w:t>Police</w:t>
      </w:r>
      <w:r w:rsidR="009125E4">
        <w:t xml:space="preserve"> And Criminal Evidence Act 1984</w:t>
      </w:r>
    </w:p>
    <w:p w14:paraId="365078E6" w14:textId="77777777" w:rsidR="009125E4" w:rsidRDefault="00E22135" w:rsidP="009125E4">
      <w:pPr>
        <w:pStyle w:val="ListParagraph"/>
        <w:numPr>
          <w:ilvl w:val="0"/>
          <w:numId w:val="28"/>
        </w:numPr>
        <w:suppressAutoHyphens/>
        <w:ind w:left="1134" w:hanging="425"/>
        <w:jc w:val="both"/>
      </w:pPr>
      <w:r w:rsidRPr="00AD73AB">
        <w:t>Data Protection A</w:t>
      </w:r>
      <w:r w:rsidR="009125E4">
        <w:t>ct 2018</w:t>
      </w:r>
    </w:p>
    <w:p w14:paraId="31A49BE1" w14:textId="77777777" w:rsidR="009125E4" w:rsidRDefault="009125E4" w:rsidP="009125E4">
      <w:pPr>
        <w:pStyle w:val="ListParagraph"/>
        <w:numPr>
          <w:ilvl w:val="0"/>
          <w:numId w:val="28"/>
        </w:numPr>
        <w:suppressAutoHyphens/>
        <w:ind w:left="1134" w:hanging="425"/>
        <w:jc w:val="both"/>
      </w:pPr>
      <w:r>
        <w:t>Human Rights Act 1998</w:t>
      </w:r>
    </w:p>
    <w:p w14:paraId="0A88929A" w14:textId="77777777" w:rsidR="009125E4" w:rsidRDefault="00E22135" w:rsidP="009125E4">
      <w:pPr>
        <w:pStyle w:val="ListParagraph"/>
        <w:numPr>
          <w:ilvl w:val="0"/>
          <w:numId w:val="28"/>
        </w:numPr>
        <w:suppressAutoHyphens/>
        <w:ind w:left="1134" w:hanging="425"/>
        <w:jc w:val="both"/>
      </w:pPr>
      <w:r w:rsidRPr="00AD73AB">
        <w:t xml:space="preserve">Regulation </w:t>
      </w:r>
      <w:r w:rsidR="009125E4">
        <w:t>of Investigatory Powers Act 2000</w:t>
      </w:r>
    </w:p>
    <w:p w14:paraId="27834E9C" w14:textId="26544931" w:rsidR="00E22135" w:rsidRPr="006C1C4E" w:rsidRDefault="00E22135" w:rsidP="009125E4">
      <w:pPr>
        <w:pStyle w:val="ListParagraph"/>
        <w:numPr>
          <w:ilvl w:val="0"/>
          <w:numId w:val="28"/>
        </w:numPr>
        <w:suppressAutoHyphens/>
        <w:ind w:left="1134" w:hanging="425"/>
        <w:jc w:val="both"/>
      </w:pPr>
      <w:r w:rsidRPr="006C1C4E">
        <w:t>NHS Counter Fraud Manual</w:t>
      </w:r>
    </w:p>
    <w:p w14:paraId="7F4FDDF0" w14:textId="77777777" w:rsidR="000C2F22" w:rsidRPr="006C1C4E" w:rsidRDefault="000C2F22" w:rsidP="000C2F22">
      <w:pPr>
        <w:suppressAutoHyphens/>
        <w:ind w:left="1134" w:hanging="720"/>
        <w:rPr>
          <w:b/>
          <w:lang w:val="en-US"/>
        </w:rPr>
      </w:pPr>
    </w:p>
    <w:p w14:paraId="36022ABD" w14:textId="77777777" w:rsidR="000C2F22" w:rsidRPr="006C1C4E" w:rsidRDefault="000C2F22" w:rsidP="00D544C7">
      <w:pPr>
        <w:numPr>
          <w:ilvl w:val="0"/>
          <w:numId w:val="5"/>
        </w:numPr>
        <w:suppressAutoHyphens/>
        <w:ind w:left="709" w:hanging="709"/>
        <w:jc w:val="both"/>
        <w:rPr>
          <w:b/>
          <w:lang w:val="en-US"/>
        </w:rPr>
      </w:pPr>
      <w:r w:rsidRPr="006C1C4E">
        <w:rPr>
          <w:b/>
          <w:lang w:val="en-US"/>
        </w:rPr>
        <w:t>Roles and Responsibilities</w:t>
      </w:r>
    </w:p>
    <w:p w14:paraId="0C2E5387" w14:textId="77777777" w:rsidR="000C2F22" w:rsidRPr="006C1C4E" w:rsidRDefault="000C2F22" w:rsidP="000C2F22">
      <w:pPr>
        <w:tabs>
          <w:tab w:val="left" w:pos="0"/>
          <w:tab w:val="left" w:pos="426"/>
          <w:tab w:val="left" w:pos="720"/>
        </w:tabs>
        <w:suppressAutoHyphens/>
        <w:ind w:left="720" w:hanging="720"/>
        <w:jc w:val="both"/>
        <w:rPr>
          <w:lang w:val="en-US"/>
        </w:rPr>
      </w:pPr>
    </w:p>
    <w:p w14:paraId="684724BA" w14:textId="77777777" w:rsidR="000C2F22" w:rsidRPr="006C1C4E" w:rsidRDefault="000C2F22" w:rsidP="00D544C7">
      <w:pPr>
        <w:pStyle w:val="Heading1"/>
        <w:tabs>
          <w:tab w:val="left" w:pos="709"/>
        </w:tabs>
        <w:jc w:val="both"/>
        <w:rPr>
          <w:rFonts w:ascii="Verdana" w:hAnsi="Verdana" w:cs="Arial"/>
          <w:smallCaps w:val="0"/>
          <w:szCs w:val="24"/>
        </w:rPr>
      </w:pPr>
      <w:r w:rsidRPr="006C1C4E">
        <w:rPr>
          <w:rFonts w:ascii="Verdana" w:hAnsi="Verdana" w:cs="Arial"/>
          <w:szCs w:val="24"/>
        </w:rPr>
        <w:t>6.1</w:t>
      </w:r>
      <w:r w:rsidRPr="006C1C4E">
        <w:rPr>
          <w:rFonts w:ascii="Verdana" w:hAnsi="Verdana" w:cs="Arial"/>
          <w:b w:val="0"/>
          <w:szCs w:val="24"/>
        </w:rPr>
        <w:tab/>
      </w:r>
      <w:r w:rsidRPr="006C1C4E">
        <w:rPr>
          <w:rFonts w:ascii="Verdana" w:hAnsi="Verdana" w:cs="Arial"/>
          <w:smallCaps w:val="0"/>
          <w:szCs w:val="24"/>
        </w:rPr>
        <w:t>Chief Executive</w:t>
      </w:r>
    </w:p>
    <w:p w14:paraId="0C58E6BD" w14:textId="77777777" w:rsidR="000C2F22" w:rsidRPr="006C1C4E" w:rsidRDefault="000C2F22" w:rsidP="000C2F22">
      <w:pPr>
        <w:tabs>
          <w:tab w:val="left" w:pos="-720"/>
          <w:tab w:val="left" w:pos="720"/>
          <w:tab w:val="left" w:pos="798"/>
          <w:tab w:val="left" w:pos="1440"/>
          <w:tab w:val="left" w:pos="2160"/>
          <w:tab w:val="left" w:pos="2880"/>
          <w:tab w:val="left" w:pos="3600"/>
          <w:tab w:val="left" w:pos="4320"/>
          <w:tab w:val="left" w:pos="5040"/>
          <w:tab w:val="left" w:pos="5760"/>
          <w:tab w:val="left" w:pos="6480"/>
          <w:tab w:val="left" w:pos="7200"/>
          <w:tab w:val="left" w:pos="7920"/>
        </w:tabs>
        <w:ind w:left="1440" w:hanging="741"/>
        <w:jc w:val="both"/>
      </w:pPr>
      <w:r w:rsidRPr="006C1C4E">
        <w:tab/>
      </w:r>
      <w:r w:rsidRPr="006C1C4E">
        <w:tab/>
      </w:r>
      <w:r w:rsidRPr="006C1C4E">
        <w:tab/>
      </w:r>
    </w:p>
    <w:p w14:paraId="49989B1B" w14:textId="77777777" w:rsidR="000C2F22" w:rsidRPr="006C1C4E" w:rsidRDefault="000C2F22" w:rsidP="00D544C7">
      <w:pPr>
        <w:pStyle w:val="Default"/>
        <w:ind w:left="709" w:hanging="709"/>
        <w:jc w:val="both"/>
        <w:rPr>
          <w:rFonts w:ascii="Verdana" w:hAnsi="Verdana"/>
          <w:lang w:eastAsia="en-GB"/>
        </w:rPr>
      </w:pPr>
      <w:r w:rsidRPr="006C1C4E">
        <w:rPr>
          <w:rFonts w:ascii="Verdana" w:hAnsi="Verdana"/>
        </w:rPr>
        <w:t>6.1.1</w:t>
      </w:r>
      <w:r w:rsidRPr="006C1C4E">
        <w:rPr>
          <w:rFonts w:ascii="Verdana" w:hAnsi="Verdana"/>
        </w:rPr>
        <w:tab/>
      </w:r>
      <w:r w:rsidRPr="006C1C4E">
        <w:rPr>
          <w:rFonts w:ascii="Verdana" w:hAnsi="Verdana"/>
          <w:lang w:eastAsia="en-GB"/>
        </w:rPr>
        <w:t xml:space="preserve">The Chief Executive has overall executive responsibility for the activities of the </w:t>
      </w:r>
      <w:r>
        <w:rPr>
          <w:rFonts w:ascii="Verdana" w:hAnsi="Verdana"/>
          <w:lang w:eastAsia="en-GB"/>
        </w:rPr>
        <w:t>U</w:t>
      </w:r>
      <w:r w:rsidRPr="006C1C4E">
        <w:rPr>
          <w:rFonts w:ascii="Verdana" w:hAnsi="Verdana"/>
          <w:lang w:eastAsia="en-GB"/>
        </w:rPr>
        <w:t>HB; is responsible to the Chair and the Board for ensuring that financial obligations and targets are met; and has overall responsibility for the system of internal control.</w:t>
      </w:r>
    </w:p>
    <w:p w14:paraId="7E83285B" w14:textId="77777777" w:rsidR="000C2F22" w:rsidRPr="006C1C4E" w:rsidRDefault="000C2F22" w:rsidP="000C2F22">
      <w:pPr>
        <w:pStyle w:val="Default"/>
        <w:ind w:left="720" w:hanging="720"/>
        <w:jc w:val="both"/>
        <w:rPr>
          <w:rFonts w:ascii="Verdana" w:hAnsi="Verdana"/>
          <w:lang w:eastAsia="en-GB"/>
        </w:rPr>
      </w:pPr>
    </w:p>
    <w:p w14:paraId="08B02B31" w14:textId="606D9B74" w:rsidR="000C2F22" w:rsidRPr="00472B7A" w:rsidRDefault="000C2F22" w:rsidP="00D544C7">
      <w:pPr>
        <w:pStyle w:val="Default"/>
        <w:ind w:left="709" w:hanging="709"/>
        <w:jc w:val="both"/>
        <w:rPr>
          <w:rFonts w:ascii="Verdana" w:eastAsia="Times New Roman" w:hAnsi="Verdana"/>
          <w:lang w:eastAsia="en-GB"/>
        </w:rPr>
      </w:pPr>
      <w:r w:rsidRPr="00472B7A">
        <w:rPr>
          <w:rFonts w:ascii="Verdana" w:hAnsi="Verdana"/>
          <w:lang w:eastAsia="en-GB"/>
        </w:rPr>
        <w:t>6.1.2</w:t>
      </w:r>
      <w:r w:rsidRPr="00472B7A">
        <w:rPr>
          <w:rFonts w:ascii="Verdana" w:hAnsi="Verdana"/>
          <w:lang w:eastAsia="en-GB"/>
        </w:rPr>
        <w:tab/>
        <w:t xml:space="preserve">In doing so, the Chief Executive has overall </w:t>
      </w:r>
      <w:r w:rsidRPr="00472B7A">
        <w:rPr>
          <w:rFonts w:ascii="Verdana" w:hAnsi="Verdana"/>
        </w:rPr>
        <w:t xml:space="preserve">responsibility for ensuring compliance with Directions on fraud, bribery and corruption </w:t>
      </w:r>
      <w:r w:rsidR="006046D1">
        <w:rPr>
          <w:rFonts w:ascii="Verdana" w:hAnsi="Verdana"/>
        </w:rPr>
        <w:t>issued</w:t>
      </w:r>
      <w:r w:rsidRPr="00472B7A">
        <w:rPr>
          <w:rFonts w:ascii="Verdana" w:hAnsi="Verdana"/>
        </w:rPr>
        <w:t xml:space="preserve"> by the Welsh Government.</w:t>
      </w:r>
    </w:p>
    <w:p w14:paraId="69759B4A" w14:textId="77777777" w:rsidR="000C2F22" w:rsidRPr="00472B7A" w:rsidRDefault="000C2F22" w:rsidP="000C2F22">
      <w:pPr>
        <w:tabs>
          <w:tab w:val="left" w:pos="0"/>
          <w:tab w:val="left" w:pos="426"/>
          <w:tab w:val="left" w:pos="720"/>
        </w:tabs>
        <w:suppressAutoHyphens/>
        <w:ind w:left="720" w:hanging="720"/>
        <w:jc w:val="both"/>
        <w:rPr>
          <w:lang w:val="en-US"/>
        </w:rPr>
      </w:pPr>
      <w:r w:rsidRPr="00472B7A">
        <w:rPr>
          <w:lang w:val="en-US"/>
        </w:rPr>
        <w:tab/>
      </w:r>
      <w:r w:rsidRPr="00472B7A">
        <w:rPr>
          <w:lang w:val="en-US"/>
        </w:rPr>
        <w:tab/>
      </w:r>
    </w:p>
    <w:p w14:paraId="5FD35154" w14:textId="77777777" w:rsidR="000C2F22" w:rsidRPr="00472B7A" w:rsidRDefault="000C2F22" w:rsidP="00D544C7">
      <w:pPr>
        <w:pStyle w:val="Heading1"/>
        <w:tabs>
          <w:tab w:val="left" w:pos="709"/>
        </w:tabs>
        <w:jc w:val="both"/>
        <w:rPr>
          <w:rFonts w:ascii="Verdana" w:hAnsi="Verdana" w:cs="Arial"/>
          <w:smallCaps w:val="0"/>
          <w:szCs w:val="24"/>
        </w:rPr>
      </w:pPr>
      <w:r w:rsidRPr="00472B7A">
        <w:rPr>
          <w:rFonts w:ascii="Verdana" w:hAnsi="Verdana" w:cs="Arial"/>
          <w:smallCaps w:val="0"/>
          <w:szCs w:val="24"/>
          <w:lang w:val="en-GB"/>
        </w:rPr>
        <w:t>6.2</w:t>
      </w:r>
      <w:r w:rsidRPr="00472B7A">
        <w:rPr>
          <w:rFonts w:ascii="Verdana" w:hAnsi="Verdana" w:cs="Arial"/>
          <w:b w:val="0"/>
          <w:smallCaps w:val="0"/>
          <w:szCs w:val="24"/>
        </w:rPr>
        <w:tab/>
      </w:r>
      <w:r w:rsidRPr="00472B7A">
        <w:rPr>
          <w:rFonts w:ascii="Verdana" w:hAnsi="Verdana" w:cs="Arial"/>
          <w:smallCaps w:val="0"/>
          <w:szCs w:val="24"/>
        </w:rPr>
        <w:t>Director of Finance</w:t>
      </w:r>
    </w:p>
    <w:p w14:paraId="48E3EF7D" w14:textId="77777777" w:rsidR="000C2F22" w:rsidRPr="00472B7A" w:rsidRDefault="000C2F22" w:rsidP="000C2F22">
      <w:pPr>
        <w:jc w:val="both"/>
        <w:rPr>
          <w:lang w:val="en-US"/>
        </w:rPr>
      </w:pPr>
    </w:p>
    <w:p w14:paraId="6B675E6E" w14:textId="77777777" w:rsidR="000C2F22" w:rsidRPr="00472B7A" w:rsidRDefault="000C2F22" w:rsidP="00D544C7">
      <w:pPr>
        <w:ind w:left="709" w:hanging="709"/>
        <w:jc w:val="both"/>
        <w:rPr>
          <w:color w:val="000000"/>
          <w:lang w:eastAsia="en-GB"/>
        </w:rPr>
      </w:pPr>
      <w:r w:rsidRPr="00472B7A">
        <w:rPr>
          <w:lang w:val="en-US"/>
        </w:rPr>
        <w:t>6.2.1</w:t>
      </w:r>
      <w:r w:rsidRPr="00472B7A">
        <w:rPr>
          <w:lang w:val="en-US"/>
        </w:rPr>
        <w:tab/>
        <w:t>The</w:t>
      </w:r>
      <w:r w:rsidRPr="00472B7A">
        <w:rPr>
          <w:color w:val="000000"/>
          <w:lang w:eastAsia="en-GB"/>
        </w:rPr>
        <w:t xml:space="preserve"> Director of Finance is responsible for maintaining an effective system of internal financial control including ensuring that detailed financial procedures and systems incorporating the principles of separation of duties and internal checks are prepared, documented and maintained.</w:t>
      </w:r>
    </w:p>
    <w:p w14:paraId="779EA1DC" w14:textId="77777777" w:rsidR="000C2F22" w:rsidRPr="00472B7A" w:rsidRDefault="000C2F22" w:rsidP="000C2F22">
      <w:pPr>
        <w:tabs>
          <w:tab w:val="left" w:pos="741"/>
          <w:tab w:val="left" w:pos="2880"/>
          <w:tab w:val="left" w:pos="3600"/>
          <w:tab w:val="left" w:pos="4320"/>
          <w:tab w:val="left" w:pos="5040"/>
          <w:tab w:val="left" w:pos="5760"/>
          <w:tab w:val="left" w:pos="6480"/>
          <w:tab w:val="left" w:pos="7200"/>
          <w:tab w:val="left" w:pos="7920"/>
          <w:tab w:val="left" w:pos="8640"/>
        </w:tabs>
        <w:ind w:left="1368" w:hanging="627"/>
      </w:pPr>
    </w:p>
    <w:p w14:paraId="1BB47786" w14:textId="77777777" w:rsidR="000C2F22" w:rsidRPr="00472B7A" w:rsidRDefault="000C2F22" w:rsidP="00D544C7">
      <w:pPr>
        <w:tabs>
          <w:tab w:val="left" w:pos="1482"/>
          <w:tab w:val="left" w:pos="3600"/>
          <w:tab w:val="left" w:pos="4320"/>
          <w:tab w:val="left" w:pos="5040"/>
          <w:tab w:val="left" w:pos="5760"/>
          <w:tab w:val="left" w:pos="6480"/>
          <w:tab w:val="left" w:pos="7200"/>
          <w:tab w:val="left" w:pos="7920"/>
          <w:tab w:val="left" w:pos="8640"/>
        </w:tabs>
        <w:ind w:left="709" w:hanging="709"/>
        <w:jc w:val="both"/>
      </w:pPr>
      <w:r w:rsidRPr="00472B7A">
        <w:t>6.2.2</w:t>
      </w:r>
      <w:r w:rsidRPr="00472B7A">
        <w:tab/>
        <w:t xml:space="preserve">In doing so, the Director of Finance has operational responsibility for monitoring and ensuring compliance with Welsh Government Directions, and ensuring that action to counter economic crime is in accordance with the NHS </w:t>
      </w:r>
      <w:r>
        <w:t xml:space="preserve">Counter </w:t>
      </w:r>
      <w:r w:rsidRPr="00472B7A">
        <w:t xml:space="preserve">Fraud Manual and Fraud, Bribery and Corruption Standards for NHS Bodies (Wales). </w:t>
      </w:r>
    </w:p>
    <w:p w14:paraId="755A1A3B" w14:textId="77777777" w:rsidR="000C2F22" w:rsidRPr="00472B7A" w:rsidRDefault="000C2F22" w:rsidP="00D544C7">
      <w:pPr>
        <w:tabs>
          <w:tab w:val="left" w:pos="1482"/>
          <w:tab w:val="left" w:pos="3600"/>
          <w:tab w:val="left" w:pos="4320"/>
          <w:tab w:val="left" w:pos="5040"/>
          <w:tab w:val="left" w:pos="5760"/>
          <w:tab w:val="left" w:pos="6480"/>
          <w:tab w:val="left" w:pos="7200"/>
          <w:tab w:val="left" w:pos="7920"/>
          <w:tab w:val="left" w:pos="8640"/>
        </w:tabs>
        <w:ind w:left="709" w:hanging="709"/>
        <w:jc w:val="both"/>
      </w:pPr>
    </w:p>
    <w:p w14:paraId="1CAD3F60" w14:textId="77777777" w:rsidR="000C2F22" w:rsidRPr="00472B7A" w:rsidRDefault="000C2F22" w:rsidP="00D544C7">
      <w:pPr>
        <w:tabs>
          <w:tab w:val="left" w:pos="1482"/>
          <w:tab w:val="left" w:pos="3600"/>
          <w:tab w:val="left" w:pos="4320"/>
          <w:tab w:val="left" w:pos="5040"/>
          <w:tab w:val="left" w:pos="5760"/>
          <w:tab w:val="left" w:pos="6480"/>
          <w:tab w:val="left" w:pos="7200"/>
          <w:tab w:val="left" w:pos="7920"/>
          <w:tab w:val="left" w:pos="8640"/>
        </w:tabs>
        <w:ind w:left="709" w:hanging="709"/>
        <w:jc w:val="both"/>
      </w:pPr>
      <w:r w:rsidRPr="00472B7A">
        <w:t>6.2.3</w:t>
      </w:r>
      <w:r w:rsidRPr="00472B7A">
        <w:tab/>
        <w:t xml:space="preserve">The Director of Finance shall inform and consult with the Chief Executive at the first opportunity in all cases where losses resulting from economic crime may exceed the delegated limit (or such lower limit as the </w:t>
      </w:r>
      <w:r>
        <w:t>U</w:t>
      </w:r>
      <w:r w:rsidRPr="00472B7A">
        <w:t xml:space="preserve">HB Board may determine) or where the incident may lead to adverse publicity. </w:t>
      </w:r>
    </w:p>
    <w:p w14:paraId="3D64F5C1" w14:textId="77777777" w:rsidR="000C2F22" w:rsidRPr="00472B7A" w:rsidRDefault="000C2F22" w:rsidP="00D544C7">
      <w:pPr>
        <w:tabs>
          <w:tab w:val="left" w:pos="1482"/>
          <w:tab w:val="left" w:pos="3600"/>
          <w:tab w:val="left" w:pos="4320"/>
          <w:tab w:val="left" w:pos="5040"/>
          <w:tab w:val="left" w:pos="5760"/>
          <w:tab w:val="left" w:pos="6480"/>
          <w:tab w:val="left" w:pos="7200"/>
          <w:tab w:val="left" w:pos="7920"/>
          <w:tab w:val="left" w:pos="8640"/>
        </w:tabs>
        <w:ind w:left="709" w:hanging="709"/>
        <w:jc w:val="both"/>
      </w:pPr>
    </w:p>
    <w:p w14:paraId="6534C993" w14:textId="77777777" w:rsidR="000C2F22" w:rsidRPr="00472B7A" w:rsidRDefault="000C2F22" w:rsidP="00D544C7">
      <w:pPr>
        <w:tabs>
          <w:tab w:val="left" w:pos="1482"/>
          <w:tab w:val="left" w:pos="3600"/>
          <w:tab w:val="left" w:pos="4320"/>
          <w:tab w:val="left" w:pos="5040"/>
          <w:tab w:val="left" w:pos="5760"/>
          <w:tab w:val="left" w:pos="6480"/>
          <w:tab w:val="left" w:pos="7200"/>
          <w:tab w:val="left" w:pos="7920"/>
          <w:tab w:val="left" w:pos="8640"/>
        </w:tabs>
        <w:ind w:left="709" w:hanging="709"/>
        <w:jc w:val="both"/>
      </w:pPr>
      <w:r w:rsidRPr="00472B7A">
        <w:t>6.2.4</w:t>
      </w:r>
      <w:r w:rsidRPr="00472B7A">
        <w:tab/>
        <w:t>In cases where investigations have found evidence that an economic crime has potentially been committed, the Director of Finance must review the case with the LCFS and give formal authority to prosecute before a file can be passed to the Crown Prosecution Service (CPS) for a charging decision.</w:t>
      </w:r>
    </w:p>
    <w:p w14:paraId="3525EBC9" w14:textId="77777777" w:rsidR="000C2F22" w:rsidRPr="00472B7A" w:rsidRDefault="000C2F22" w:rsidP="00E62F62">
      <w:pPr>
        <w:tabs>
          <w:tab w:val="left" w:pos="1482"/>
          <w:tab w:val="left" w:pos="3600"/>
          <w:tab w:val="left" w:pos="4320"/>
          <w:tab w:val="left" w:pos="5040"/>
          <w:tab w:val="left" w:pos="5760"/>
          <w:tab w:val="left" w:pos="6480"/>
          <w:tab w:val="left" w:pos="7200"/>
          <w:tab w:val="left" w:pos="7920"/>
          <w:tab w:val="left" w:pos="8640"/>
        </w:tabs>
        <w:ind w:left="993" w:hanging="993"/>
        <w:jc w:val="both"/>
      </w:pPr>
    </w:p>
    <w:p w14:paraId="0AD360A1" w14:textId="1027ECC1" w:rsidR="000C2F22" w:rsidRPr="00472B7A" w:rsidRDefault="000C2F22" w:rsidP="00D544C7">
      <w:pPr>
        <w:pStyle w:val="Default"/>
        <w:ind w:left="709" w:hanging="709"/>
        <w:jc w:val="both"/>
        <w:rPr>
          <w:rFonts w:ascii="Verdana" w:eastAsia="Times New Roman" w:hAnsi="Verdana"/>
          <w:lang w:eastAsia="en-GB"/>
        </w:rPr>
      </w:pPr>
      <w:r w:rsidRPr="00472B7A">
        <w:rPr>
          <w:rFonts w:ascii="Verdana" w:hAnsi="Verdana"/>
        </w:rPr>
        <w:t>6.2.5</w:t>
      </w:r>
      <w:r w:rsidRPr="00472B7A">
        <w:rPr>
          <w:rFonts w:ascii="Verdana" w:hAnsi="Verdana"/>
        </w:rPr>
        <w:tab/>
        <w:t>The Director of Finance is responsible for ensuring that all losses are properly managed in accordance with the guidance contained within the Welsh Government’s Manual of Accounts, as set out in Standing Financial Instruction</w:t>
      </w:r>
      <w:r>
        <w:rPr>
          <w:rFonts w:ascii="Verdana" w:hAnsi="Verdana"/>
        </w:rPr>
        <w:t xml:space="preserve">s. </w:t>
      </w:r>
      <w:r w:rsidRPr="00472B7A">
        <w:rPr>
          <w:rFonts w:ascii="Verdana" w:hAnsi="Verdana"/>
          <w:lang w:eastAsia="en-GB"/>
        </w:rPr>
        <w:t xml:space="preserve">In cases of economic crime, or of anomalies which may indicate economic crime, the Director of Finance must inform the LCFS, the NHS Counter Fraud Service Wales and NHS Counter Fraud Authority, in accordance with Directions issued by Welsh Ministers on fraud and corruption. </w:t>
      </w:r>
    </w:p>
    <w:p w14:paraId="6A2EB576" w14:textId="77777777" w:rsidR="000C2F22" w:rsidRPr="00472B7A" w:rsidRDefault="000C2F22" w:rsidP="00D544C7">
      <w:pPr>
        <w:tabs>
          <w:tab w:val="left" w:pos="1482"/>
          <w:tab w:val="left" w:pos="3600"/>
          <w:tab w:val="left" w:pos="4320"/>
          <w:tab w:val="left" w:pos="5040"/>
          <w:tab w:val="left" w:pos="5760"/>
          <w:tab w:val="left" w:pos="6480"/>
          <w:tab w:val="left" w:pos="7200"/>
          <w:tab w:val="left" w:pos="7920"/>
          <w:tab w:val="left" w:pos="8640"/>
        </w:tabs>
        <w:ind w:left="709" w:hanging="709"/>
        <w:jc w:val="both"/>
      </w:pPr>
    </w:p>
    <w:p w14:paraId="1CF459D1" w14:textId="77777777" w:rsidR="000C2F22" w:rsidRPr="00472B7A" w:rsidRDefault="000C2F22" w:rsidP="00D544C7">
      <w:pPr>
        <w:tabs>
          <w:tab w:val="left" w:pos="1482"/>
          <w:tab w:val="left" w:pos="3600"/>
          <w:tab w:val="left" w:pos="4320"/>
          <w:tab w:val="left" w:pos="5040"/>
          <w:tab w:val="left" w:pos="5760"/>
          <w:tab w:val="left" w:pos="6480"/>
          <w:tab w:val="left" w:pos="7200"/>
          <w:tab w:val="left" w:pos="7920"/>
          <w:tab w:val="left" w:pos="8640"/>
        </w:tabs>
        <w:ind w:left="709" w:hanging="709"/>
        <w:jc w:val="both"/>
      </w:pPr>
      <w:r w:rsidRPr="00472B7A">
        <w:t>6.2.6</w:t>
      </w:r>
      <w:r w:rsidRPr="00472B7A">
        <w:tab/>
        <w:t xml:space="preserve">The Director of Finance shall liaise with the NHS Counter Fraud Service Wales and/or Local Counter Fraud Specialist before any decision is taken on the referral of a case of </w:t>
      </w:r>
      <w:r w:rsidRPr="00472B7A">
        <w:rPr>
          <w:lang w:val="en-US"/>
        </w:rPr>
        <w:t>economic crime</w:t>
      </w:r>
      <w:r w:rsidRPr="00472B7A">
        <w:t xml:space="preserve"> to the Police or any other external body for assistance or investigative action.</w:t>
      </w:r>
    </w:p>
    <w:p w14:paraId="65267A9E" w14:textId="77777777" w:rsidR="000C2F22" w:rsidRPr="00472B7A" w:rsidRDefault="000C2F22" w:rsidP="00D544C7">
      <w:pPr>
        <w:tabs>
          <w:tab w:val="left" w:pos="1482"/>
          <w:tab w:val="left" w:pos="3600"/>
          <w:tab w:val="left" w:pos="4320"/>
          <w:tab w:val="left" w:pos="5040"/>
          <w:tab w:val="left" w:pos="5760"/>
          <w:tab w:val="left" w:pos="6480"/>
          <w:tab w:val="left" w:pos="7200"/>
          <w:tab w:val="left" w:pos="7920"/>
          <w:tab w:val="left" w:pos="8640"/>
        </w:tabs>
        <w:ind w:left="709" w:hanging="709"/>
        <w:jc w:val="both"/>
      </w:pPr>
    </w:p>
    <w:p w14:paraId="103AFB7C" w14:textId="608798BF" w:rsidR="000C2F22" w:rsidRPr="00472B7A" w:rsidRDefault="000C2F22" w:rsidP="00D544C7">
      <w:pPr>
        <w:tabs>
          <w:tab w:val="left" w:pos="1482"/>
          <w:tab w:val="left" w:pos="3600"/>
          <w:tab w:val="left" w:pos="4320"/>
          <w:tab w:val="left" w:pos="5040"/>
          <w:tab w:val="left" w:pos="5760"/>
          <w:tab w:val="left" w:pos="6480"/>
          <w:tab w:val="left" w:pos="7200"/>
          <w:tab w:val="left" w:pos="7920"/>
          <w:tab w:val="left" w:pos="8640"/>
        </w:tabs>
        <w:ind w:left="709" w:hanging="709"/>
        <w:jc w:val="both"/>
      </w:pPr>
      <w:r w:rsidRPr="00472B7A">
        <w:t>6.2.7</w:t>
      </w:r>
      <w:r w:rsidRPr="00472B7A">
        <w:tab/>
        <w:t xml:space="preserve">The Director of Finance is responsible for ensuring that the </w:t>
      </w:r>
      <w:r w:rsidR="006046D1">
        <w:t>U</w:t>
      </w:r>
      <w:r w:rsidRPr="00472B7A">
        <w:t>HB seeks financial redress in respect of loss</w:t>
      </w:r>
      <w:r w:rsidR="006046D1">
        <w:t>es incurred where appropriate</w:t>
      </w:r>
      <w:r w:rsidRPr="00472B7A">
        <w:t>.</w:t>
      </w:r>
    </w:p>
    <w:p w14:paraId="41CE6FBB" w14:textId="77777777" w:rsidR="000C2F22" w:rsidRDefault="000C2F22" w:rsidP="000C2F22">
      <w:pPr>
        <w:jc w:val="both"/>
      </w:pPr>
    </w:p>
    <w:p w14:paraId="27A12ECE" w14:textId="77777777" w:rsidR="000C2F22" w:rsidRDefault="000C2F22" w:rsidP="00D544C7">
      <w:pPr>
        <w:tabs>
          <w:tab w:val="left" w:pos="709"/>
        </w:tabs>
        <w:jc w:val="both"/>
        <w:rPr>
          <w:b/>
        </w:rPr>
      </w:pPr>
      <w:r>
        <w:rPr>
          <w:b/>
        </w:rPr>
        <w:t>6.3</w:t>
      </w:r>
      <w:r w:rsidRPr="004B45C1">
        <w:rPr>
          <w:b/>
        </w:rPr>
        <w:tab/>
        <w:t>Audit &amp; Assurance Services</w:t>
      </w:r>
    </w:p>
    <w:p w14:paraId="6D8D4E74" w14:textId="77777777" w:rsidR="000C2F22" w:rsidRDefault="000C2F22" w:rsidP="000C2F22">
      <w:pPr>
        <w:jc w:val="both"/>
        <w:rPr>
          <w:b/>
        </w:rPr>
      </w:pPr>
    </w:p>
    <w:p w14:paraId="6107AC21" w14:textId="77777777" w:rsidR="000C2F22" w:rsidRDefault="000C2F22" w:rsidP="00D544C7">
      <w:pPr>
        <w:ind w:left="709" w:hanging="709"/>
        <w:jc w:val="both"/>
      </w:pPr>
      <w:r>
        <w:t>6.3.1</w:t>
      </w:r>
      <w:r>
        <w:tab/>
        <w:t>NHS Wales Shared Services Partnership (NWSSP) Audit &amp; Assurance Services will ensure that due regard is given to the possibility of economic crime and other irregularities as part of their work, and will seek to identify weaknesses in control that could permit economic crime or other irregularity to occur.</w:t>
      </w:r>
    </w:p>
    <w:p w14:paraId="42CFD5CA" w14:textId="764E62EC" w:rsidR="000C2F22" w:rsidRDefault="000C2F22" w:rsidP="00D544C7">
      <w:pPr>
        <w:pStyle w:val="ListParagraph"/>
        <w:numPr>
          <w:ilvl w:val="2"/>
          <w:numId w:val="15"/>
        </w:numPr>
        <w:ind w:left="709" w:hanging="709"/>
        <w:jc w:val="both"/>
      </w:pPr>
      <w:r>
        <w:t>Where such weaknesses are identified, or where a suspicion or evidence of potential economic crime is highlighted, this will be immediately reported to the Lead LCFS.</w:t>
      </w:r>
    </w:p>
    <w:p w14:paraId="3A49846B" w14:textId="77777777" w:rsidR="000C2F22" w:rsidRDefault="000C2F22" w:rsidP="00D544C7">
      <w:pPr>
        <w:ind w:left="709" w:hanging="709"/>
        <w:jc w:val="both"/>
      </w:pPr>
    </w:p>
    <w:p w14:paraId="3169D523" w14:textId="77777777" w:rsidR="000C2F22" w:rsidRDefault="000C2F22" w:rsidP="00D544C7">
      <w:pPr>
        <w:numPr>
          <w:ilvl w:val="2"/>
          <w:numId w:val="15"/>
        </w:numPr>
        <w:ind w:left="709" w:hanging="709"/>
        <w:jc w:val="both"/>
      </w:pPr>
      <w:r>
        <w:t>In any event, Audit &amp; Assurance Services will share information and intelligence with Local Counter Fraud Services in line with the agreed Information Sharing Protocol.</w:t>
      </w:r>
    </w:p>
    <w:p w14:paraId="44227881" w14:textId="77777777" w:rsidR="000C2F22" w:rsidRDefault="000C2F22" w:rsidP="000C2F22">
      <w:pPr>
        <w:jc w:val="both"/>
      </w:pPr>
    </w:p>
    <w:p w14:paraId="7975D011" w14:textId="77777777" w:rsidR="000C2F22" w:rsidRPr="001A52CC" w:rsidRDefault="000C2F22" w:rsidP="00D544C7">
      <w:pPr>
        <w:tabs>
          <w:tab w:val="left" w:pos="709"/>
        </w:tabs>
        <w:jc w:val="both"/>
        <w:rPr>
          <w:b/>
        </w:rPr>
      </w:pPr>
      <w:r w:rsidRPr="001A52CC">
        <w:rPr>
          <w:b/>
        </w:rPr>
        <w:t>6.4</w:t>
      </w:r>
      <w:r w:rsidRPr="001A52CC">
        <w:rPr>
          <w:b/>
        </w:rPr>
        <w:tab/>
        <w:t>Workforce &amp; Organisational Development</w:t>
      </w:r>
    </w:p>
    <w:p w14:paraId="37BC08E6" w14:textId="77777777" w:rsidR="000C2F22" w:rsidRPr="001A52CC" w:rsidRDefault="000C2F22" w:rsidP="000C2F22">
      <w:pPr>
        <w:jc w:val="both"/>
      </w:pPr>
    </w:p>
    <w:p w14:paraId="43AE289C" w14:textId="77777777" w:rsidR="000C2F22" w:rsidRPr="001A52CC" w:rsidRDefault="000C2F22" w:rsidP="00D544C7">
      <w:pPr>
        <w:autoSpaceDE w:val="0"/>
        <w:autoSpaceDN w:val="0"/>
        <w:adjustRightInd w:val="0"/>
        <w:ind w:left="709" w:hanging="709"/>
        <w:jc w:val="both"/>
      </w:pPr>
      <w:r w:rsidRPr="001A52CC">
        <w:t>6.4.1</w:t>
      </w:r>
      <w:r w:rsidRPr="001A52CC">
        <w:tab/>
        <w:t xml:space="preserve">Workforce &amp; Organisational Development staff (W&amp;OD) will liaise closely with managers and the LCFS if an employee is suspected of being involved in economic crime. Whilst this close liaison is essential in ensuring that parallel sanctions (i.e. criminal, civil and disciplinary sanctions) are applied effectively and in a coordinated manner, the timing and content of any information exchanged will be critical, and so will be judged on a case-by-case basis in accordance with agreed liaison protocols.  </w:t>
      </w:r>
    </w:p>
    <w:p w14:paraId="0B58C656" w14:textId="77777777" w:rsidR="000C2F22" w:rsidRPr="001A52CC" w:rsidRDefault="000C2F22" w:rsidP="00D544C7">
      <w:pPr>
        <w:autoSpaceDE w:val="0"/>
        <w:autoSpaceDN w:val="0"/>
        <w:adjustRightInd w:val="0"/>
        <w:ind w:left="709" w:hanging="709"/>
        <w:jc w:val="both"/>
      </w:pPr>
    </w:p>
    <w:p w14:paraId="67BD86AA" w14:textId="77777777" w:rsidR="000C2F22" w:rsidRPr="001A52CC" w:rsidRDefault="000C2F22" w:rsidP="00D544C7">
      <w:pPr>
        <w:autoSpaceDE w:val="0"/>
        <w:autoSpaceDN w:val="0"/>
        <w:adjustRightInd w:val="0"/>
        <w:ind w:left="709" w:hanging="709"/>
        <w:jc w:val="both"/>
      </w:pPr>
      <w:r w:rsidRPr="001A52CC">
        <w:t>6.4.2</w:t>
      </w:r>
      <w:r w:rsidRPr="001A52CC">
        <w:tab/>
        <w:t>W&amp;OD</w:t>
      </w:r>
      <w:r w:rsidRPr="001A52CC" w:rsidDel="00F52A3B">
        <w:t xml:space="preserve"> </w:t>
      </w:r>
      <w:r w:rsidRPr="001A52CC">
        <w:t xml:space="preserve">staff shall advise those involved in an investigation on matters of employment law and other procedural matters, such as disciplinary and complaints procedures, as required. </w:t>
      </w:r>
    </w:p>
    <w:p w14:paraId="6CE41527" w14:textId="77777777" w:rsidR="000C2F22" w:rsidRPr="001A52CC" w:rsidRDefault="000C2F22" w:rsidP="00D544C7">
      <w:pPr>
        <w:autoSpaceDE w:val="0"/>
        <w:autoSpaceDN w:val="0"/>
        <w:adjustRightInd w:val="0"/>
        <w:ind w:left="709" w:hanging="709"/>
        <w:jc w:val="both"/>
      </w:pPr>
    </w:p>
    <w:p w14:paraId="050C5A81" w14:textId="77777777" w:rsidR="000C2F22" w:rsidRPr="00070897" w:rsidRDefault="000C2F22" w:rsidP="00D544C7">
      <w:pPr>
        <w:autoSpaceDE w:val="0"/>
        <w:autoSpaceDN w:val="0"/>
        <w:adjustRightInd w:val="0"/>
        <w:ind w:left="709" w:hanging="709"/>
        <w:jc w:val="both"/>
        <w:rPr>
          <w:b/>
        </w:rPr>
      </w:pPr>
      <w:r w:rsidRPr="001A52CC">
        <w:t>6.4.3</w:t>
      </w:r>
      <w:r w:rsidRPr="001A52CC">
        <w:tab/>
        <w:t xml:space="preserve">Where a member of staff is to be interviewed under caution the Local Counter Fraud Specialist shall consult and liaise with W&amp;OD and/or the relevant departmental head. </w:t>
      </w:r>
      <w:r w:rsidRPr="001A52CC">
        <w:rPr>
          <w:b/>
        </w:rPr>
        <w:t xml:space="preserve">Interviews under </w:t>
      </w:r>
      <w:r w:rsidRPr="00070897">
        <w:rPr>
          <w:b/>
        </w:rPr>
        <w:t>caution must only be conducted by the Local Counter Fraud Specialist.</w:t>
      </w:r>
    </w:p>
    <w:p w14:paraId="45F8B88A" w14:textId="77777777" w:rsidR="000C2F22" w:rsidRPr="00070897" w:rsidRDefault="000C2F22" w:rsidP="000C2F22">
      <w:pPr>
        <w:rPr>
          <w:b/>
        </w:rPr>
      </w:pPr>
    </w:p>
    <w:p w14:paraId="71CC7061" w14:textId="77777777" w:rsidR="000C2F22" w:rsidRPr="00070897" w:rsidRDefault="000C2F22" w:rsidP="00D544C7">
      <w:pPr>
        <w:tabs>
          <w:tab w:val="left" w:pos="709"/>
        </w:tabs>
        <w:jc w:val="both"/>
        <w:rPr>
          <w:b/>
        </w:rPr>
      </w:pPr>
      <w:r w:rsidRPr="00070897">
        <w:rPr>
          <w:b/>
        </w:rPr>
        <w:t>6.5</w:t>
      </w:r>
      <w:r w:rsidRPr="00070897">
        <w:rPr>
          <w:b/>
        </w:rPr>
        <w:tab/>
        <w:t>Local Counter Fraud Specialist</w:t>
      </w:r>
    </w:p>
    <w:p w14:paraId="4B0028CE" w14:textId="77777777" w:rsidR="000C2F22" w:rsidRPr="00070897" w:rsidRDefault="000C2F22" w:rsidP="000C2F22">
      <w:pPr>
        <w:jc w:val="both"/>
        <w:rPr>
          <w:b/>
        </w:rPr>
      </w:pPr>
    </w:p>
    <w:p w14:paraId="602A5282" w14:textId="77777777" w:rsidR="000C2F22" w:rsidRPr="00070897" w:rsidRDefault="000C2F22" w:rsidP="00D544C7">
      <w:pPr>
        <w:autoSpaceDE w:val="0"/>
        <w:autoSpaceDN w:val="0"/>
        <w:adjustRightInd w:val="0"/>
        <w:ind w:left="709" w:hanging="709"/>
        <w:jc w:val="both"/>
      </w:pPr>
      <w:r w:rsidRPr="00070897">
        <w:t>6.5.1</w:t>
      </w:r>
      <w:r w:rsidRPr="00070897">
        <w:tab/>
        <w:t>Local Counter Fraud Specialist</w:t>
      </w:r>
      <w:r>
        <w:t>s</w:t>
      </w:r>
      <w:r w:rsidRPr="00070897">
        <w:t xml:space="preserve"> (LCFS) are appointed by and report directly to the Director of Finance, and </w:t>
      </w:r>
      <w:r w:rsidRPr="00070897">
        <w:rPr>
          <w:color w:val="000000"/>
        </w:rPr>
        <w:t>are the primary point of contact for all economic crime concerns within each health body.</w:t>
      </w:r>
      <w:r w:rsidRPr="00070897">
        <w:t xml:space="preserve"> They are professionally trained and accredited, and equipped to respond to any concerns raised by staff.</w:t>
      </w:r>
    </w:p>
    <w:p w14:paraId="304A7FAF" w14:textId="615F1589" w:rsidR="000C2F22" w:rsidRDefault="000C2F22" w:rsidP="00D544C7">
      <w:pPr>
        <w:autoSpaceDE w:val="0"/>
        <w:autoSpaceDN w:val="0"/>
        <w:adjustRightInd w:val="0"/>
        <w:ind w:left="709" w:hanging="709"/>
        <w:jc w:val="both"/>
      </w:pPr>
      <w:r w:rsidRPr="00070897">
        <w:t>6.5.2</w:t>
      </w:r>
      <w:r w:rsidRPr="00070897">
        <w:tab/>
        <w:t xml:space="preserve">The </w:t>
      </w:r>
      <w:r>
        <w:t xml:space="preserve">work of the LCFS is closely aligned to the </w:t>
      </w:r>
      <w:r w:rsidRPr="00070897">
        <w:t>day-to-day implementation of action under the four Key Principles of economic crime activity:</w:t>
      </w:r>
    </w:p>
    <w:p w14:paraId="17CA23BB" w14:textId="77777777" w:rsidR="00D544C7" w:rsidRPr="00D544C7" w:rsidRDefault="00D544C7" w:rsidP="00D544C7">
      <w:pPr>
        <w:autoSpaceDE w:val="0"/>
        <w:autoSpaceDN w:val="0"/>
        <w:adjustRightInd w:val="0"/>
        <w:ind w:left="709" w:hanging="709"/>
        <w:jc w:val="both"/>
        <w:rPr>
          <w:sz w:val="12"/>
          <w:szCs w:val="12"/>
        </w:rPr>
      </w:pPr>
    </w:p>
    <w:p w14:paraId="3511373D" w14:textId="77777777" w:rsidR="000C2F22" w:rsidRPr="00070897" w:rsidRDefault="000C2F22" w:rsidP="00D544C7">
      <w:pPr>
        <w:widowControl w:val="0"/>
        <w:numPr>
          <w:ilvl w:val="0"/>
          <w:numId w:val="9"/>
        </w:numPr>
        <w:tabs>
          <w:tab w:val="left" w:pos="1134"/>
          <w:tab w:val="left" w:pos="1276"/>
        </w:tabs>
        <w:autoSpaceDE w:val="0"/>
        <w:autoSpaceDN w:val="0"/>
        <w:adjustRightInd w:val="0"/>
        <w:ind w:left="709" w:firstLine="0"/>
        <w:jc w:val="both"/>
      </w:pPr>
      <w:r w:rsidRPr="00070897">
        <w:t>Strategic Governance</w:t>
      </w:r>
    </w:p>
    <w:p w14:paraId="7080F0C1" w14:textId="77777777" w:rsidR="000C2F22" w:rsidRPr="00070897" w:rsidRDefault="000C2F22" w:rsidP="00D544C7">
      <w:pPr>
        <w:widowControl w:val="0"/>
        <w:numPr>
          <w:ilvl w:val="0"/>
          <w:numId w:val="9"/>
        </w:numPr>
        <w:tabs>
          <w:tab w:val="left" w:pos="1134"/>
        </w:tabs>
        <w:autoSpaceDE w:val="0"/>
        <w:autoSpaceDN w:val="0"/>
        <w:adjustRightInd w:val="0"/>
        <w:ind w:left="709" w:firstLine="0"/>
        <w:jc w:val="both"/>
      </w:pPr>
      <w:r w:rsidRPr="00070897">
        <w:t>Inform &amp; Involve</w:t>
      </w:r>
    </w:p>
    <w:p w14:paraId="1DA114E6" w14:textId="77777777" w:rsidR="000C2F22" w:rsidRPr="00070897" w:rsidRDefault="000C2F22" w:rsidP="00D544C7">
      <w:pPr>
        <w:widowControl w:val="0"/>
        <w:numPr>
          <w:ilvl w:val="0"/>
          <w:numId w:val="9"/>
        </w:numPr>
        <w:tabs>
          <w:tab w:val="left" w:pos="1134"/>
        </w:tabs>
        <w:autoSpaceDE w:val="0"/>
        <w:autoSpaceDN w:val="0"/>
        <w:adjustRightInd w:val="0"/>
        <w:ind w:left="709" w:firstLine="0"/>
        <w:jc w:val="both"/>
      </w:pPr>
      <w:r w:rsidRPr="00070897">
        <w:t>Prevent &amp; Deter</w:t>
      </w:r>
    </w:p>
    <w:p w14:paraId="47AB8DE7" w14:textId="77777777" w:rsidR="000C2F22" w:rsidRPr="00070897" w:rsidRDefault="000C2F22" w:rsidP="00D544C7">
      <w:pPr>
        <w:widowControl w:val="0"/>
        <w:numPr>
          <w:ilvl w:val="0"/>
          <w:numId w:val="9"/>
        </w:numPr>
        <w:tabs>
          <w:tab w:val="left" w:pos="1134"/>
        </w:tabs>
        <w:autoSpaceDE w:val="0"/>
        <w:autoSpaceDN w:val="0"/>
        <w:adjustRightInd w:val="0"/>
        <w:ind w:left="709" w:firstLine="0"/>
        <w:jc w:val="both"/>
      </w:pPr>
      <w:r w:rsidRPr="00070897">
        <w:t>Hold to Account</w:t>
      </w:r>
    </w:p>
    <w:p w14:paraId="1B6FA24C" w14:textId="77777777" w:rsidR="000C2F22" w:rsidRDefault="000C2F22" w:rsidP="000C2F22">
      <w:pPr>
        <w:autoSpaceDE w:val="0"/>
        <w:autoSpaceDN w:val="0"/>
        <w:adjustRightInd w:val="0"/>
        <w:ind w:left="2880"/>
        <w:jc w:val="both"/>
      </w:pPr>
    </w:p>
    <w:p w14:paraId="177BBF11" w14:textId="77777777" w:rsidR="00D91C49" w:rsidRPr="00070897" w:rsidRDefault="00D91C49" w:rsidP="000C2F22">
      <w:pPr>
        <w:autoSpaceDE w:val="0"/>
        <w:autoSpaceDN w:val="0"/>
        <w:adjustRightInd w:val="0"/>
        <w:ind w:left="2880"/>
        <w:jc w:val="both"/>
      </w:pPr>
    </w:p>
    <w:p w14:paraId="24B20D1C" w14:textId="77777777" w:rsidR="000C2F22" w:rsidRPr="00070897" w:rsidRDefault="000C2F22" w:rsidP="00D544C7">
      <w:pPr>
        <w:autoSpaceDE w:val="0"/>
        <w:autoSpaceDN w:val="0"/>
        <w:adjustRightInd w:val="0"/>
        <w:ind w:left="709" w:hanging="709"/>
        <w:jc w:val="both"/>
      </w:pPr>
      <w:r w:rsidRPr="00070897">
        <w:t>6.5.3</w:t>
      </w:r>
      <w:r w:rsidRPr="00070897">
        <w:tab/>
      </w:r>
      <w:r>
        <w:t xml:space="preserve">The LCFS will </w:t>
      </w:r>
      <w:r w:rsidRPr="00070897">
        <w:t xml:space="preserve">produce an annual risk-based work plan at the beginning of each financial year, detailing planned activity under each of these four Key Principles. Progress is reported to and monitored by the Director of Finance and Audit Committee. </w:t>
      </w:r>
    </w:p>
    <w:p w14:paraId="5DADBA4B" w14:textId="77777777" w:rsidR="000C2F22" w:rsidRPr="00070897" w:rsidRDefault="000C2F22" w:rsidP="00D544C7">
      <w:pPr>
        <w:autoSpaceDE w:val="0"/>
        <w:autoSpaceDN w:val="0"/>
        <w:adjustRightInd w:val="0"/>
        <w:ind w:left="709" w:hanging="709"/>
        <w:jc w:val="both"/>
      </w:pPr>
    </w:p>
    <w:p w14:paraId="6CD0C841" w14:textId="77777777" w:rsidR="000C2F22" w:rsidRDefault="000C2F22" w:rsidP="00D544C7">
      <w:pPr>
        <w:autoSpaceDE w:val="0"/>
        <w:autoSpaceDN w:val="0"/>
        <w:adjustRightInd w:val="0"/>
        <w:ind w:left="709" w:hanging="709"/>
        <w:jc w:val="both"/>
      </w:pPr>
      <w:r w:rsidRPr="00070897">
        <w:t>6.5.4</w:t>
      </w:r>
      <w:r w:rsidRPr="00070897">
        <w:tab/>
        <w:t>The LCFS is responsible for the thorough, impartial and professional investigation of all allocated economic crime allegations and concerns, which are conducted in line with all relevant legislation, policies and guidance. In doing so, the LCFS will ensure that the Director of Finance and Counter Fraud Service Wales are informed about all such referrals received, and are regularly updated on action and progress.</w:t>
      </w:r>
    </w:p>
    <w:p w14:paraId="209F4CDE" w14:textId="77777777" w:rsidR="000C2F22" w:rsidRDefault="000C2F22" w:rsidP="000C2F22">
      <w:pPr>
        <w:autoSpaceDE w:val="0"/>
        <w:autoSpaceDN w:val="0"/>
        <w:adjustRightInd w:val="0"/>
        <w:ind w:left="709" w:hanging="709"/>
        <w:jc w:val="both"/>
      </w:pPr>
    </w:p>
    <w:p w14:paraId="3B83CD1F" w14:textId="015DB4A3" w:rsidR="000C2F22" w:rsidRPr="00E57120" w:rsidRDefault="000C2F22" w:rsidP="00D544C7">
      <w:pPr>
        <w:autoSpaceDE w:val="0"/>
        <w:autoSpaceDN w:val="0"/>
        <w:adjustRightInd w:val="0"/>
        <w:ind w:left="709" w:hanging="709"/>
        <w:jc w:val="both"/>
        <w:rPr>
          <w:b/>
        </w:rPr>
      </w:pPr>
      <w:r w:rsidRPr="00E57120">
        <w:rPr>
          <w:b/>
        </w:rPr>
        <w:t>6.6</w:t>
      </w:r>
      <w:r w:rsidRPr="00E57120">
        <w:rPr>
          <w:b/>
        </w:rPr>
        <w:tab/>
      </w:r>
      <w:r w:rsidR="00D91C49">
        <w:rPr>
          <w:b/>
        </w:rPr>
        <w:t>CTM</w:t>
      </w:r>
      <w:r w:rsidRPr="00E57120">
        <w:rPr>
          <w:b/>
        </w:rPr>
        <w:t>UHB Staff</w:t>
      </w:r>
    </w:p>
    <w:p w14:paraId="4A6100F1" w14:textId="77777777" w:rsidR="000C2F22" w:rsidRPr="00E57120" w:rsidRDefault="000C2F22" w:rsidP="000C2F22">
      <w:pPr>
        <w:jc w:val="both"/>
        <w:rPr>
          <w:lang w:val="en-US"/>
        </w:rPr>
      </w:pPr>
    </w:p>
    <w:p w14:paraId="066DFFDC" w14:textId="77777777" w:rsidR="000C2F22" w:rsidRPr="00E57120" w:rsidRDefault="000C2F22" w:rsidP="00D544C7">
      <w:pPr>
        <w:autoSpaceDE w:val="0"/>
        <w:autoSpaceDN w:val="0"/>
        <w:adjustRightInd w:val="0"/>
        <w:ind w:left="709" w:hanging="709"/>
        <w:jc w:val="both"/>
      </w:pPr>
      <w:r w:rsidRPr="00E57120">
        <w:rPr>
          <w:lang w:val="en-US"/>
        </w:rPr>
        <w:t>6.6.1</w:t>
      </w:r>
      <w:r>
        <w:rPr>
          <w:lang w:val="en-US"/>
        </w:rPr>
        <w:tab/>
        <w:t>Staff</w:t>
      </w:r>
      <w:r w:rsidRPr="00E57120">
        <w:t xml:space="preserve"> are required to comply with </w:t>
      </w:r>
      <w:r>
        <w:t>all relevant Health Board</w:t>
      </w:r>
      <w:r w:rsidRPr="00E57120">
        <w:t xml:space="preserve"> policies and procedures, and apply best practice in order to prevent fraud, bribery and corruption which may affect the organisation.</w:t>
      </w:r>
    </w:p>
    <w:p w14:paraId="44FD5A63" w14:textId="77777777" w:rsidR="000C2F22" w:rsidRPr="00E57120" w:rsidRDefault="000C2F22" w:rsidP="00D544C7">
      <w:pPr>
        <w:autoSpaceDE w:val="0"/>
        <w:autoSpaceDN w:val="0"/>
        <w:adjustRightInd w:val="0"/>
        <w:ind w:left="709" w:hanging="709"/>
        <w:jc w:val="both"/>
      </w:pPr>
    </w:p>
    <w:p w14:paraId="46815C09" w14:textId="02E7934E" w:rsidR="000C2F22" w:rsidRPr="00E57120" w:rsidRDefault="000C2F22" w:rsidP="00D544C7">
      <w:pPr>
        <w:autoSpaceDE w:val="0"/>
        <w:autoSpaceDN w:val="0"/>
        <w:adjustRightInd w:val="0"/>
        <w:ind w:left="709" w:hanging="709"/>
        <w:jc w:val="both"/>
      </w:pPr>
      <w:r w:rsidRPr="00E57120">
        <w:t>6.6.2</w:t>
      </w:r>
      <w:r w:rsidRPr="00E57120">
        <w:tab/>
        <w:t>Staff have a dut</w:t>
      </w:r>
      <w:r w:rsidR="006046D1">
        <w:t xml:space="preserve">y to protect the assets of the </w:t>
      </w:r>
      <w:r w:rsidR="00D91C49">
        <w:t>CTM</w:t>
      </w:r>
      <w:r w:rsidR="006046D1">
        <w:t>U</w:t>
      </w:r>
      <w:r w:rsidRPr="00E57120">
        <w:t>HB, including information and goodwill as well as property, and to notify the LCFS of any suspected economic crime. Staff are protected</w:t>
      </w:r>
      <w:r>
        <w:t xml:space="preserve"> by this policy as well as the U</w:t>
      </w:r>
      <w:r w:rsidRPr="00E57120">
        <w:t xml:space="preserve">HB </w:t>
      </w:r>
      <w:r w:rsidRPr="00E57120">
        <w:rPr>
          <w:lang w:val="en-US"/>
        </w:rPr>
        <w:t>Procedure for NHS Staff to Raise Concerns</w:t>
      </w:r>
      <w:r w:rsidRPr="00E57120" w:rsidDel="00017F28">
        <w:t xml:space="preserve"> </w:t>
      </w:r>
      <w:r w:rsidRPr="00E57120">
        <w:t>in all cases where suspicions are genuinely raised.</w:t>
      </w:r>
    </w:p>
    <w:p w14:paraId="6BB49777" w14:textId="77777777" w:rsidR="000C2F22" w:rsidRPr="00E57120" w:rsidRDefault="000C2F22" w:rsidP="00D544C7">
      <w:pPr>
        <w:autoSpaceDE w:val="0"/>
        <w:autoSpaceDN w:val="0"/>
        <w:adjustRightInd w:val="0"/>
        <w:ind w:left="709" w:hanging="709"/>
        <w:jc w:val="both"/>
      </w:pPr>
    </w:p>
    <w:p w14:paraId="0A23940A" w14:textId="77777777" w:rsidR="000C2F22" w:rsidRPr="00E57120" w:rsidRDefault="000C2F22" w:rsidP="00D544C7">
      <w:pPr>
        <w:widowControl w:val="0"/>
        <w:numPr>
          <w:ilvl w:val="2"/>
          <w:numId w:val="12"/>
        </w:numPr>
        <w:autoSpaceDE w:val="0"/>
        <w:autoSpaceDN w:val="0"/>
        <w:adjustRightInd w:val="0"/>
        <w:ind w:left="709" w:hanging="709"/>
        <w:jc w:val="both"/>
      </w:pPr>
      <w:r w:rsidRPr="00E57120">
        <w:t>In addition to making a direct report to the LCFS or Director of Finance, suspected NHS economic crime can also be reported in the following ways:</w:t>
      </w:r>
    </w:p>
    <w:p w14:paraId="11F2F504" w14:textId="77777777" w:rsidR="000C2F22" w:rsidRPr="00E57120" w:rsidRDefault="000C2F22" w:rsidP="001C4E18">
      <w:pPr>
        <w:autoSpaceDE w:val="0"/>
        <w:autoSpaceDN w:val="0"/>
        <w:adjustRightInd w:val="0"/>
        <w:ind w:left="993" w:hanging="993"/>
        <w:jc w:val="both"/>
      </w:pPr>
    </w:p>
    <w:p w14:paraId="0A6A62BF" w14:textId="77777777" w:rsidR="00AC64C0" w:rsidRPr="00AC64C0" w:rsidRDefault="000C2F22" w:rsidP="00D544C7">
      <w:pPr>
        <w:pStyle w:val="ListParagraph"/>
        <w:widowControl w:val="0"/>
        <w:numPr>
          <w:ilvl w:val="0"/>
          <w:numId w:val="29"/>
        </w:numPr>
        <w:autoSpaceDE w:val="0"/>
        <w:autoSpaceDN w:val="0"/>
        <w:adjustRightInd w:val="0"/>
        <w:ind w:left="1134" w:hanging="425"/>
        <w:jc w:val="both"/>
        <w:rPr>
          <w:b/>
        </w:rPr>
      </w:pPr>
      <w:r w:rsidRPr="00E57120">
        <w:t>Via the NHS Fraud a</w:t>
      </w:r>
      <w:r w:rsidR="00AC64C0">
        <w:t>nd Corruption Reporting Line on</w:t>
      </w:r>
    </w:p>
    <w:p w14:paraId="5FCD8499" w14:textId="047EAAC8" w:rsidR="00D544C7" w:rsidRDefault="00D544C7" w:rsidP="00D544C7">
      <w:pPr>
        <w:pStyle w:val="ListParagraph"/>
        <w:widowControl w:val="0"/>
        <w:numPr>
          <w:ilvl w:val="0"/>
          <w:numId w:val="29"/>
        </w:numPr>
        <w:autoSpaceDE w:val="0"/>
        <w:autoSpaceDN w:val="0"/>
        <w:adjustRightInd w:val="0"/>
        <w:ind w:left="1134" w:hanging="425"/>
        <w:jc w:val="both"/>
        <w:rPr>
          <w:b/>
        </w:rPr>
      </w:pPr>
      <w:r w:rsidRPr="00D544C7">
        <w:rPr>
          <w:b/>
        </w:rPr>
        <w:t>0800 028 40 60</w:t>
      </w:r>
    </w:p>
    <w:p w14:paraId="2838A8EC" w14:textId="20CFD28F" w:rsidR="000C2F22" w:rsidRPr="00D544C7" w:rsidRDefault="000C2F22" w:rsidP="00D544C7">
      <w:pPr>
        <w:pStyle w:val="ListParagraph"/>
        <w:widowControl w:val="0"/>
        <w:numPr>
          <w:ilvl w:val="0"/>
          <w:numId w:val="29"/>
        </w:numPr>
        <w:autoSpaceDE w:val="0"/>
        <w:autoSpaceDN w:val="0"/>
        <w:adjustRightInd w:val="0"/>
        <w:ind w:left="1134" w:hanging="425"/>
        <w:jc w:val="both"/>
        <w:rPr>
          <w:b/>
        </w:rPr>
      </w:pPr>
      <w:r w:rsidRPr="00E57120">
        <w:t xml:space="preserve">On-line at </w:t>
      </w:r>
      <w:hyperlink r:id="rId13" w:history="1">
        <w:r w:rsidRPr="00E57120">
          <w:rPr>
            <w:rStyle w:val="Hyperlink"/>
          </w:rPr>
          <w:t>https://cfa.nhs.uk/reportfraud</w:t>
        </w:r>
      </w:hyperlink>
    </w:p>
    <w:p w14:paraId="20B52979" w14:textId="77777777" w:rsidR="000C2F22" w:rsidRPr="00E57120" w:rsidRDefault="000C2F22" w:rsidP="000C2F22">
      <w:pPr>
        <w:autoSpaceDE w:val="0"/>
        <w:autoSpaceDN w:val="0"/>
        <w:adjustRightInd w:val="0"/>
        <w:ind w:left="709" w:hanging="709"/>
      </w:pPr>
    </w:p>
    <w:p w14:paraId="6104C239" w14:textId="090AD2C2" w:rsidR="000C2F22" w:rsidRPr="00E57120" w:rsidRDefault="000C2F22" w:rsidP="00AC64C0">
      <w:pPr>
        <w:autoSpaceDE w:val="0"/>
        <w:autoSpaceDN w:val="0"/>
        <w:adjustRightInd w:val="0"/>
        <w:ind w:left="709" w:hanging="709"/>
        <w:jc w:val="both"/>
        <w:rPr>
          <w:b/>
        </w:rPr>
      </w:pPr>
      <w:r w:rsidRPr="00E57120">
        <w:rPr>
          <w:b/>
        </w:rPr>
        <w:t>6.7</w:t>
      </w:r>
      <w:r w:rsidRPr="00E57120">
        <w:rPr>
          <w:b/>
        </w:rPr>
        <w:tab/>
      </w:r>
      <w:r w:rsidR="00D91C49">
        <w:rPr>
          <w:b/>
        </w:rPr>
        <w:t>CTM</w:t>
      </w:r>
      <w:r w:rsidRPr="00E57120">
        <w:rPr>
          <w:b/>
        </w:rPr>
        <w:t>UHB Management</w:t>
      </w:r>
    </w:p>
    <w:p w14:paraId="0E9BF88D" w14:textId="77777777" w:rsidR="000C2F22" w:rsidRPr="00E57120" w:rsidRDefault="000C2F22" w:rsidP="001C4E18">
      <w:pPr>
        <w:ind w:left="993" w:hanging="993"/>
        <w:jc w:val="both"/>
      </w:pPr>
    </w:p>
    <w:p w14:paraId="109AE5A9" w14:textId="16B1E8E4" w:rsidR="000C2F22" w:rsidRPr="00E57120" w:rsidRDefault="000C2F22" w:rsidP="00AC64C0">
      <w:pPr>
        <w:ind w:left="709" w:hanging="709"/>
        <w:jc w:val="both"/>
      </w:pPr>
      <w:r w:rsidRPr="00E57120">
        <w:t>6.7.1</w:t>
      </w:r>
      <w:r w:rsidRPr="00E57120">
        <w:tab/>
        <w:t xml:space="preserve">Over and above the </w:t>
      </w:r>
      <w:r w:rsidR="00662E59">
        <w:t xml:space="preserve">staff </w:t>
      </w:r>
      <w:r w:rsidRPr="00E57120">
        <w:t xml:space="preserve">responsibilities detailed above, </w:t>
      </w:r>
      <w:r w:rsidR="00662E59">
        <w:t>those</w:t>
      </w:r>
      <w:r w:rsidRPr="00E57120">
        <w:t xml:space="preserve"> in management positions are also responsible for ensuring:</w:t>
      </w:r>
    </w:p>
    <w:p w14:paraId="5AEAAAB1" w14:textId="77777777" w:rsidR="000C2F22" w:rsidRPr="00E57120" w:rsidRDefault="000C2F22" w:rsidP="00AC64C0">
      <w:pPr>
        <w:pStyle w:val="ListParagraph"/>
        <w:numPr>
          <w:ilvl w:val="0"/>
          <w:numId w:val="10"/>
        </w:numPr>
        <w:ind w:left="1134" w:hanging="425"/>
        <w:jc w:val="both"/>
      </w:pPr>
      <w:r w:rsidRPr="00E57120">
        <w:t>Effective communication and consistent application of all relevant policies and procedures (including this one) within the areas for which they are responsible.</w:t>
      </w:r>
    </w:p>
    <w:p w14:paraId="77A34008" w14:textId="77777777" w:rsidR="000C2F22" w:rsidRDefault="000C2F22" w:rsidP="00AC64C0">
      <w:pPr>
        <w:pStyle w:val="ListParagraph"/>
        <w:numPr>
          <w:ilvl w:val="0"/>
          <w:numId w:val="10"/>
        </w:numPr>
        <w:ind w:left="1134" w:hanging="425"/>
        <w:jc w:val="both"/>
      </w:pPr>
      <w:r w:rsidRPr="00E57120">
        <w:t>The implementation</w:t>
      </w:r>
      <w:r>
        <w:t xml:space="preserve"> of effective systems, processes and controls designed to reduce the risk of economic crime to a minimum</w:t>
      </w:r>
    </w:p>
    <w:p w14:paraId="4CDC7D26" w14:textId="77777777" w:rsidR="000C2F22" w:rsidRDefault="000C2F22" w:rsidP="00AC64C0">
      <w:pPr>
        <w:pStyle w:val="ListParagraph"/>
        <w:numPr>
          <w:ilvl w:val="0"/>
          <w:numId w:val="10"/>
        </w:numPr>
        <w:ind w:left="1134" w:hanging="425"/>
        <w:jc w:val="both"/>
      </w:pPr>
      <w:r w:rsidRPr="004F3D37">
        <w:t>The promotion of an anti-economic crime culture within their area(s) of responsibility, raising awareness of the risk of economic crime with their staff</w:t>
      </w:r>
    </w:p>
    <w:p w14:paraId="41B9F997" w14:textId="77777777" w:rsidR="000C2F22" w:rsidRPr="004F3D37" w:rsidRDefault="000C2F22" w:rsidP="00AC64C0">
      <w:pPr>
        <w:pStyle w:val="ListParagraph"/>
        <w:numPr>
          <w:ilvl w:val="0"/>
          <w:numId w:val="10"/>
        </w:numPr>
        <w:ind w:left="1134" w:hanging="425"/>
        <w:jc w:val="both"/>
      </w:pPr>
      <w:r w:rsidRPr="004F3D37">
        <w:t>Ensuring that staff are aware of the correct course of action should they have a concern (i.e. contact the LCFS).</w:t>
      </w:r>
    </w:p>
    <w:p w14:paraId="16A8E715" w14:textId="77777777" w:rsidR="000C2F22" w:rsidRPr="004F3D37" w:rsidRDefault="000C2F22" w:rsidP="000C2F22">
      <w:pPr>
        <w:autoSpaceDE w:val="0"/>
        <w:autoSpaceDN w:val="0"/>
        <w:adjustRightInd w:val="0"/>
        <w:ind w:left="720" w:hanging="720"/>
        <w:jc w:val="both"/>
      </w:pPr>
    </w:p>
    <w:p w14:paraId="68B5C035" w14:textId="77777777" w:rsidR="000C2F22" w:rsidRPr="004F3D37" w:rsidRDefault="000C2F22" w:rsidP="00AC64C0">
      <w:pPr>
        <w:autoSpaceDE w:val="0"/>
        <w:autoSpaceDN w:val="0"/>
        <w:adjustRightInd w:val="0"/>
        <w:ind w:left="709" w:hanging="709"/>
        <w:jc w:val="both"/>
      </w:pPr>
      <w:r w:rsidRPr="004F3D37">
        <w:t>6.</w:t>
      </w:r>
      <w:r>
        <w:t>7</w:t>
      </w:r>
      <w:r w:rsidRPr="004F3D37">
        <w:t>.2</w:t>
      </w:r>
      <w:r w:rsidRPr="004F3D37">
        <w:tab/>
        <w:t xml:space="preserve">All instances of actual or suspected economic crime which come to the attention of a manager must be reported immediately. It is appreciated that some employees may initially raise concerns with their manager; however in such cases, managers must not attempt to investigate the allegation themselves. They have a clear responsibility to refer the concern to the LCFS as soon as possible. </w:t>
      </w:r>
    </w:p>
    <w:p w14:paraId="1F9B9835" w14:textId="77777777" w:rsidR="000C2F22" w:rsidRPr="004F3D37" w:rsidRDefault="000C2F22" w:rsidP="00AC64C0">
      <w:pPr>
        <w:autoSpaceDE w:val="0"/>
        <w:autoSpaceDN w:val="0"/>
        <w:adjustRightInd w:val="0"/>
        <w:ind w:left="709" w:hanging="709"/>
        <w:jc w:val="both"/>
      </w:pPr>
    </w:p>
    <w:p w14:paraId="2F2AF2C3" w14:textId="77777777" w:rsidR="000C2F22" w:rsidRPr="004F3D37" w:rsidRDefault="000C2F22" w:rsidP="00AC64C0">
      <w:pPr>
        <w:pStyle w:val="BodyText"/>
        <w:ind w:left="709" w:hanging="709"/>
        <w:jc w:val="both"/>
        <w:rPr>
          <w:rFonts w:cs="Arial"/>
          <w:szCs w:val="24"/>
        </w:rPr>
      </w:pPr>
      <w:r w:rsidRPr="004F3D37">
        <w:rPr>
          <w:rFonts w:cs="Arial"/>
          <w:szCs w:val="24"/>
        </w:rPr>
        <w:t>6.</w:t>
      </w:r>
      <w:r>
        <w:rPr>
          <w:rFonts w:cs="Arial"/>
          <w:szCs w:val="24"/>
        </w:rPr>
        <w:t>7</w:t>
      </w:r>
      <w:r w:rsidRPr="004F3D37">
        <w:rPr>
          <w:rFonts w:cs="Arial"/>
          <w:szCs w:val="24"/>
        </w:rPr>
        <w:t>.3</w:t>
      </w:r>
      <w:r w:rsidRPr="004F3D37">
        <w:rPr>
          <w:rFonts w:cs="Arial"/>
          <w:szCs w:val="24"/>
        </w:rPr>
        <w:tab/>
        <w:t>Managers have a responsibility to ensure that the LCFS or other persons authorised to carry out investigations have access, as soon as is practical, to premises, records, data and staff who may have relevant information.</w:t>
      </w:r>
    </w:p>
    <w:p w14:paraId="1DAFDD96" w14:textId="77777777" w:rsidR="000C2F22" w:rsidRPr="000C2F22" w:rsidRDefault="000C2F22" w:rsidP="00AC64C0">
      <w:pPr>
        <w:pStyle w:val="Heading3"/>
        <w:spacing w:after="0"/>
        <w:ind w:left="709" w:hanging="709"/>
        <w:rPr>
          <w:rFonts w:ascii="Verdana" w:hAnsi="Verdana" w:cs="Arial"/>
          <w:b w:val="0"/>
          <w:sz w:val="24"/>
          <w:szCs w:val="24"/>
        </w:rPr>
      </w:pPr>
      <w:r w:rsidRPr="004F3D37">
        <w:rPr>
          <w:rFonts w:ascii="Verdana" w:hAnsi="Verdana" w:cs="Arial"/>
          <w:b w:val="0"/>
          <w:sz w:val="24"/>
          <w:szCs w:val="24"/>
        </w:rPr>
        <w:t>6.</w:t>
      </w:r>
      <w:r>
        <w:rPr>
          <w:rFonts w:ascii="Verdana" w:hAnsi="Verdana" w:cs="Arial"/>
          <w:b w:val="0"/>
          <w:sz w:val="24"/>
          <w:szCs w:val="24"/>
        </w:rPr>
        <w:t>7</w:t>
      </w:r>
      <w:r w:rsidRPr="004F3D37">
        <w:rPr>
          <w:rFonts w:ascii="Verdana" w:hAnsi="Verdana" w:cs="Arial"/>
          <w:b w:val="0"/>
          <w:sz w:val="24"/>
          <w:szCs w:val="24"/>
        </w:rPr>
        <w:t>.4</w:t>
      </w:r>
      <w:r w:rsidRPr="004F3D37">
        <w:rPr>
          <w:rFonts w:ascii="Verdana" w:hAnsi="Verdana" w:cs="Arial"/>
          <w:b w:val="0"/>
          <w:sz w:val="24"/>
          <w:szCs w:val="24"/>
        </w:rPr>
        <w:tab/>
      </w:r>
      <w:r w:rsidRPr="000C2F22">
        <w:rPr>
          <w:rFonts w:ascii="Verdana" w:hAnsi="Verdana" w:cs="Arial"/>
          <w:b w:val="0"/>
          <w:sz w:val="24"/>
          <w:szCs w:val="24"/>
        </w:rPr>
        <w:t xml:space="preserve">Managers should ensure that employees are aware that the LCFS will routinely examine information in the course of their duties, e.g. claims for travel expenses, overtime claims, attendance records, work rotas and other documents. </w:t>
      </w:r>
    </w:p>
    <w:p w14:paraId="7ED4868D" w14:textId="77777777" w:rsidR="000C2F22" w:rsidRPr="000C2F22" w:rsidRDefault="000C2F22" w:rsidP="000C2F22">
      <w:pPr>
        <w:jc w:val="both"/>
        <w:rPr>
          <w:szCs w:val="24"/>
        </w:rPr>
      </w:pPr>
    </w:p>
    <w:p w14:paraId="3A3ABEDE" w14:textId="11E04398" w:rsidR="000C2F22" w:rsidRPr="000C2F22" w:rsidRDefault="000C2F22" w:rsidP="00AC64C0">
      <w:pPr>
        <w:tabs>
          <w:tab w:val="left" w:pos="0"/>
          <w:tab w:val="left" w:pos="426"/>
          <w:tab w:val="left" w:pos="709"/>
        </w:tabs>
        <w:suppressAutoHyphens/>
        <w:spacing w:after="240"/>
        <w:ind w:hanging="1077"/>
        <w:jc w:val="both"/>
        <w:rPr>
          <w:rStyle w:val="HEADING"/>
          <w:rFonts w:ascii="Verdana" w:hAnsi="Verdana"/>
          <w:sz w:val="24"/>
          <w:szCs w:val="24"/>
        </w:rPr>
      </w:pPr>
      <w:r w:rsidRPr="000C2F22">
        <w:rPr>
          <w:b/>
          <w:szCs w:val="24"/>
        </w:rPr>
        <w:tab/>
        <w:t>7.</w:t>
      </w:r>
      <w:r w:rsidRPr="000C2F22">
        <w:rPr>
          <w:b/>
          <w:szCs w:val="24"/>
        </w:rPr>
        <w:tab/>
      </w:r>
      <w:r w:rsidRPr="000C2F22">
        <w:rPr>
          <w:b/>
          <w:szCs w:val="24"/>
        </w:rPr>
        <w:tab/>
      </w:r>
      <w:r w:rsidRPr="000C2F22">
        <w:rPr>
          <w:rStyle w:val="HEADING"/>
          <w:rFonts w:ascii="Verdana" w:hAnsi="Verdana"/>
          <w:sz w:val="24"/>
          <w:szCs w:val="24"/>
        </w:rPr>
        <w:fldChar w:fldCharType="begin"/>
      </w:r>
      <w:r w:rsidRPr="000C2F22">
        <w:rPr>
          <w:rStyle w:val="HEADING"/>
          <w:rFonts w:ascii="Verdana" w:hAnsi="Verdana"/>
          <w:sz w:val="24"/>
          <w:szCs w:val="24"/>
        </w:rPr>
        <w:instrText xml:space="preserve">PRIVATE </w:instrText>
      </w:r>
      <w:r w:rsidRPr="000C2F22">
        <w:rPr>
          <w:rStyle w:val="HEADING"/>
          <w:rFonts w:ascii="Verdana" w:hAnsi="Verdana"/>
          <w:sz w:val="24"/>
          <w:szCs w:val="24"/>
        </w:rPr>
        <w:fldChar w:fldCharType="end"/>
      </w:r>
      <w:bookmarkStart w:id="16" w:name="_Toc2391910"/>
      <w:r w:rsidRPr="000C2F22">
        <w:rPr>
          <w:rStyle w:val="HEADING"/>
          <w:rFonts w:ascii="Verdana" w:hAnsi="Verdana"/>
          <w:sz w:val="24"/>
          <w:szCs w:val="24"/>
        </w:rPr>
        <w:t>WHAT IS FRAUD?</w:t>
      </w:r>
      <w:bookmarkEnd w:id="16"/>
    </w:p>
    <w:p w14:paraId="7AB916FF" w14:textId="77777777" w:rsidR="000C2F22" w:rsidRPr="000C2F22" w:rsidRDefault="000C2F22" w:rsidP="00AC64C0">
      <w:pPr>
        <w:autoSpaceDE w:val="0"/>
        <w:autoSpaceDN w:val="0"/>
        <w:adjustRightInd w:val="0"/>
        <w:ind w:left="709" w:hanging="709"/>
        <w:jc w:val="both"/>
        <w:rPr>
          <w:szCs w:val="24"/>
        </w:rPr>
      </w:pPr>
      <w:r w:rsidRPr="000C2F22">
        <w:rPr>
          <w:szCs w:val="24"/>
        </w:rPr>
        <w:t>7.1</w:t>
      </w:r>
      <w:r w:rsidRPr="000C2F22">
        <w:rPr>
          <w:szCs w:val="24"/>
        </w:rPr>
        <w:tab/>
        <w:t>Fraud is a criminal activity, defined as:</w:t>
      </w:r>
    </w:p>
    <w:p w14:paraId="29B4385D" w14:textId="77777777" w:rsidR="000C2F22" w:rsidRPr="000C2F22" w:rsidRDefault="000C2F22" w:rsidP="00AC64C0">
      <w:pPr>
        <w:autoSpaceDE w:val="0"/>
        <w:autoSpaceDN w:val="0"/>
        <w:adjustRightInd w:val="0"/>
        <w:ind w:left="709"/>
        <w:jc w:val="both"/>
        <w:rPr>
          <w:szCs w:val="24"/>
        </w:rPr>
      </w:pPr>
      <w:r w:rsidRPr="000C2F22">
        <w:rPr>
          <w:szCs w:val="24"/>
        </w:rPr>
        <w:t>“</w:t>
      </w:r>
      <w:r w:rsidRPr="000C2F22">
        <w:rPr>
          <w:i/>
          <w:szCs w:val="24"/>
        </w:rPr>
        <w:t>Abuse of position, or false representation, or prejudicing someone’s rights for personal gain</w:t>
      </w:r>
      <w:r w:rsidRPr="000C2F22">
        <w:rPr>
          <w:szCs w:val="24"/>
        </w:rPr>
        <w:t>”</w:t>
      </w:r>
    </w:p>
    <w:p w14:paraId="01E307DA" w14:textId="77777777" w:rsidR="000C2F22" w:rsidRPr="000C2F22" w:rsidRDefault="000C2F22" w:rsidP="0090670F">
      <w:pPr>
        <w:autoSpaceDE w:val="0"/>
        <w:autoSpaceDN w:val="0"/>
        <w:adjustRightInd w:val="0"/>
        <w:ind w:left="993"/>
        <w:jc w:val="right"/>
        <w:rPr>
          <w:b/>
          <w:i/>
          <w:szCs w:val="24"/>
        </w:rPr>
      </w:pPr>
      <w:r w:rsidRPr="000C2F22">
        <w:rPr>
          <w:b/>
          <w:i/>
          <w:szCs w:val="24"/>
        </w:rPr>
        <w:t>Serious Fraud Office (SFO)</w:t>
      </w:r>
    </w:p>
    <w:p w14:paraId="7DB0F548" w14:textId="77777777" w:rsidR="000C2F22" w:rsidRPr="000C2F22" w:rsidRDefault="000C2F22" w:rsidP="000C2F22">
      <w:pPr>
        <w:autoSpaceDE w:val="0"/>
        <w:autoSpaceDN w:val="0"/>
        <w:adjustRightInd w:val="0"/>
        <w:ind w:left="1482" w:hanging="42"/>
        <w:jc w:val="both"/>
        <w:rPr>
          <w:b/>
          <w:szCs w:val="24"/>
        </w:rPr>
      </w:pPr>
    </w:p>
    <w:p w14:paraId="08BEC91E" w14:textId="77777777" w:rsidR="000C2F22" w:rsidRPr="000C2F22" w:rsidRDefault="000C2F22" w:rsidP="00AC64C0">
      <w:pPr>
        <w:autoSpaceDE w:val="0"/>
        <w:autoSpaceDN w:val="0"/>
        <w:adjustRightInd w:val="0"/>
        <w:ind w:left="709"/>
        <w:jc w:val="both"/>
        <w:rPr>
          <w:szCs w:val="24"/>
        </w:rPr>
      </w:pPr>
      <w:r w:rsidRPr="000C2F22">
        <w:rPr>
          <w:szCs w:val="24"/>
        </w:rPr>
        <w:t>Put simply, fraud is an act of dishonesty with the intention of making a gain, or causing a loss to another party.</w:t>
      </w:r>
    </w:p>
    <w:p w14:paraId="1A3634FB" w14:textId="77777777" w:rsidR="000C2F22" w:rsidRPr="000C2F22" w:rsidRDefault="000C2F22" w:rsidP="000C2F22">
      <w:pPr>
        <w:autoSpaceDE w:val="0"/>
        <w:autoSpaceDN w:val="0"/>
        <w:adjustRightInd w:val="0"/>
        <w:ind w:left="1482" w:hanging="741"/>
        <w:jc w:val="both"/>
        <w:rPr>
          <w:szCs w:val="24"/>
        </w:rPr>
      </w:pPr>
    </w:p>
    <w:p w14:paraId="2C9B33B0" w14:textId="77777777" w:rsidR="000C2F22" w:rsidRPr="00E36641" w:rsidRDefault="000C2F22" w:rsidP="00AC64C0">
      <w:pPr>
        <w:autoSpaceDE w:val="0"/>
        <w:autoSpaceDN w:val="0"/>
        <w:adjustRightInd w:val="0"/>
        <w:ind w:left="709" w:hanging="709"/>
        <w:jc w:val="both"/>
      </w:pPr>
      <w:r w:rsidRPr="000C2F22">
        <w:rPr>
          <w:szCs w:val="24"/>
        </w:rPr>
        <w:t>7.2</w:t>
      </w:r>
      <w:r w:rsidRPr="000C2F22">
        <w:rPr>
          <w:szCs w:val="24"/>
        </w:rPr>
        <w:tab/>
        <w:t>The Fraud Act 2006 created a general offence of fraud, which can primarily be</w:t>
      </w:r>
      <w:r w:rsidRPr="00E36641">
        <w:t xml:space="preserve"> committed in three ways:</w:t>
      </w:r>
    </w:p>
    <w:p w14:paraId="591AAABF" w14:textId="77777777" w:rsidR="000C2F22" w:rsidRPr="00E36641" w:rsidRDefault="000C2F22" w:rsidP="000C2F22">
      <w:pPr>
        <w:autoSpaceDE w:val="0"/>
        <w:autoSpaceDN w:val="0"/>
        <w:adjustRightInd w:val="0"/>
        <w:ind w:left="1482" w:hanging="762"/>
        <w:jc w:val="both"/>
      </w:pPr>
    </w:p>
    <w:p w14:paraId="6F1549FC" w14:textId="77777777" w:rsidR="000C2F22" w:rsidRPr="00E36641" w:rsidRDefault="000C2F22" w:rsidP="00AC64C0">
      <w:pPr>
        <w:numPr>
          <w:ilvl w:val="0"/>
          <w:numId w:val="13"/>
        </w:numPr>
        <w:autoSpaceDE w:val="0"/>
        <w:autoSpaceDN w:val="0"/>
        <w:adjustRightInd w:val="0"/>
        <w:ind w:left="1134" w:hanging="425"/>
        <w:jc w:val="both"/>
      </w:pPr>
      <w:r w:rsidRPr="00E36641">
        <w:t>Fraud by false representation (s.2) – being untruthful about something using any means, e.g. by words or actions</w:t>
      </w:r>
    </w:p>
    <w:p w14:paraId="1EC43844" w14:textId="77777777" w:rsidR="000C2F22" w:rsidRPr="00E36641" w:rsidRDefault="000C2F22" w:rsidP="00AC64C0">
      <w:pPr>
        <w:tabs>
          <w:tab w:val="left" w:pos="1276"/>
        </w:tabs>
        <w:autoSpaceDE w:val="0"/>
        <w:autoSpaceDN w:val="0"/>
        <w:adjustRightInd w:val="0"/>
        <w:ind w:left="1134" w:hanging="425"/>
        <w:jc w:val="both"/>
      </w:pPr>
    </w:p>
    <w:p w14:paraId="68AF5BF2" w14:textId="77777777" w:rsidR="000C2F22" w:rsidRPr="00E36641" w:rsidRDefault="000C2F22" w:rsidP="00AC64C0">
      <w:pPr>
        <w:numPr>
          <w:ilvl w:val="0"/>
          <w:numId w:val="13"/>
        </w:numPr>
        <w:autoSpaceDE w:val="0"/>
        <w:autoSpaceDN w:val="0"/>
        <w:adjustRightInd w:val="0"/>
        <w:ind w:left="1134" w:hanging="425"/>
        <w:jc w:val="both"/>
      </w:pPr>
      <w:r w:rsidRPr="00E36641">
        <w:t>Fraud by failing to disclose information (s.3) – not disclosing/saying something when you have a legal duty to do so</w:t>
      </w:r>
    </w:p>
    <w:p w14:paraId="57CA24A2" w14:textId="77777777" w:rsidR="000C2F22" w:rsidRDefault="000C2F22" w:rsidP="00AC64C0">
      <w:pPr>
        <w:numPr>
          <w:ilvl w:val="0"/>
          <w:numId w:val="13"/>
        </w:numPr>
        <w:autoSpaceDE w:val="0"/>
        <w:autoSpaceDN w:val="0"/>
        <w:adjustRightInd w:val="0"/>
        <w:ind w:left="1134" w:hanging="425"/>
        <w:jc w:val="both"/>
      </w:pPr>
      <w:r w:rsidRPr="00E36641">
        <w:t>Fraud by abuse of a position of trust (s.4) – abusing a position where there is an expectation to safeguard the financial interests of another person or organisation.</w:t>
      </w:r>
    </w:p>
    <w:p w14:paraId="00EC2E7A" w14:textId="77777777" w:rsidR="000C2F22" w:rsidRDefault="000C2F22" w:rsidP="000C2F22">
      <w:pPr>
        <w:pStyle w:val="ListParagraph"/>
        <w:jc w:val="both"/>
      </w:pPr>
    </w:p>
    <w:p w14:paraId="7FBFA6B4" w14:textId="2F95B98D" w:rsidR="000C2F22" w:rsidRDefault="000C2F22" w:rsidP="00AC64C0">
      <w:pPr>
        <w:autoSpaceDE w:val="0"/>
        <w:autoSpaceDN w:val="0"/>
        <w:adjustRightInd w:val="0"/>
        <w:ind w:left="709"/>
        <w:jc w:val="both"/>
      </w:pPr>
      <w:r>
        <w:t>In addition, the Act also created offences relating to the making or supply of article for use in fraud.</w:t>
      </w:r>
    </w:p>
    <w:p w14:paraId="1DFC2427" w14:textId="77777777" w:rsidR="00662E59" w:rsidRPr="00E36641" w:rsidRDefault="00662E59" w:rsidP="00AC64C0">
      <w:pPr>
        <w:autoSpaceDE w:val="0"/>
        <w:autoSpaceDN w:val="0"/>
        <w:adjustRightInd w:val="0"/>
        <w:ind w:left="709"/>
        <w:jc w:val="both"/>
      </w:pPr>
    </w:p>
    <w:p w14:paraId="0C1995C5" w14:textId="77777777" w:rsidR="000C2F22" w:rsidRPr="000C2F22" w:rsidRDefault="000C2F22" w:rsidP="00642B27">
      <w:pPr>
        <w:autoSpaceDE w:val="0"/>
        <w:autoSpaceDN w:val="0"/>
        <w:adjustRightInd w:val="0"/>
        <w:ind w:left="709" w:hanging="709"/>
        <w:jc w:val="both"/>
        <w:rPr>
          <w:szCs w:val="24"/>
        </w:rPr>
      </w:pPr>
      <w:r>
        <w:t>7</w:t>
      </w:r>
      <w:r w:rsidRPr="00E36641">
        <w:t>.3</w:t>
      </w:r>
      <w:r w:rsidRPr="00E36641">
        <w:tab/>
        <w:t xml:space="preserve">It is no longer necessary to prove that a person has been deceived; the focus is now on the dishonest behaviour of the subject. It should be noted that all offences under the Fraud Act 2006 occur where the act or omission is committed </w:t>
      </w:r>
      <w:r w:rsidRPr="00E36641">
        <w:rPr>
          <w:b/>
        </w:rPr>
        <w:t>dishonestly</w:t>
      </w:r>
      <w:r w:rsidRPr="00E36641">
        <w:t xml:space="preserve"> and with </w:t>
      </w:r>
      <w:r w:rsidRPr="00E36641">
        <w:rPr>
          <w:b/>
        </w:rPr>
        <w:t>intent</w:t>
      </w:r>
      <w:r w:rsidRPr="00E36641">
        <w:t xml:space="preserve"> to cause gain or loss. The gain or loss does not have to succeed, so long as </w:t>
      </w:r>
      <w:r w:rsidRPr="000C2F22">
        <w:rPr>
          <w:szCs w:val="24"/>
        </w:rPr>
        <w:t>the intent is there.</w:t>
      </w:r>
    </w:p>
    <w:p w14:paraId="4C9362BC" w14:textId="77777777" w:rsidR="000C2F22" w:rsidRPr="000C2F22" w:rsidRDefault="000C2F22" w:rsidP="000C2F22">
      <w:pPr>
        <w:autoSpaceDE w:val="0"/>
        <w:autoSpaceDN w:val="0"/>
        <w:adjustRightInd w:val="0"/>
        <w:ind w:left="709" w:hanging="709"/>
        <w:jc w:val="both"/>
        <w:rPr>
          <w:szCs w:val="24"/>
        </w:rPr>
      </w:pPr>
    </w:p>
    <w:p w14:paraId="4D3F9AAA" w14:textId="151685E2" w:rsidR="000C2F22" w:rsidRPr="000C2F22" w:rsidRDefault="000C2F22" w:rsidP="00642B27">
      <w:pPr>
        <w:tabs>
          <w:tab w:val="left" w:pos="709"/>
        </w:tabs>
        <w:autoSpaceDE w:val="0"/>
        <w:autoSpaceDN w:val="0"/>
        <w:adjustRightInd w:val="0"/>
        <w:ind w:hanging="1077"/>
        <w:jc w:val="both"/>
        <w:rPr>
          <w:rStyle w:val="HEADING"/>
          <w:rFonts w:ascii="Verdana" w:hAnsi="Verdana"/>
          <w:sz w:val="24"/>
          <w:szCs w:val="24"/>
        </w:rPr>
      </w:pPr>
      <w:r w:rsidRPr="000C2F22">
        <w:rPr>
          <w:b/>
          <w:szCs w:val="24"/>
        </w:rPr>
        <w:tab/>
        <w:t>8.</w:t>
      </w:r>
      <w:r w:rsidRPr="000C2F22">
        <w:rPr>
          <w:b/>
          <w:szCs w:val="24"/>
        </w:rPr>
        <w:tab/>
      </w:r>
      <w:r w:rsidRPr="000C2F22">
        <w:rPr>
          <w:rStyle w:val="HEADING"/>
          <w:rFonts w:ascii="Verdana" w:hAnsi="Verdana"/>
          <w:sz w:val="24"/>
          <w:szCs w:val="24"/>
        </w:rPr>
        <w:fldChar w:fldCharType="begin"/>
      </w:r>
      <w:r w:rsidRPr="000C2F22">
        <w:rPr>
          <w:rStyle w:val="HEADING"/>
          <w:rFonts w:ascii="Verdana" w:hAnsi="Verdana"/>
          <w:sz w:val="24"/>
          <w:szCs w:val="24"/>
        </w:rPr>
        <w:instrText xml:space="preserve">PRIVATE </w:instrText>
      </w:r>
      <w:r w:rsidRPr="000C2F22">
        <w:rPr>
          <w:rStyle w:val="HEADING"/>
          <w:rFonts w:ascii="Verdana" w:hAnsi="Verdana"/>
          <w:sz w:val="24"/>
          <w:szCs w:val="24"/>
        </w:rPr>
        <w:fldChar w:fldCharType="end"/>
      </w:r>
      <w:r w:rsidRPr="000C2F22">
        <w:rPr>
          <w:rStyle w:val="HEADING"/>
          <w:rFonts w:ascii="Verdana" w:hAnsi="Verdana"/>
          <w:sz w:val="24"/>
          <w:szCs w:val="24"/>
        </w:rPr>
        <w:t>WHAT IS BRIBERY?</w:t>
      </w:r>
    </w:p>
    <w:p w14:paraId="1C1D59D4" w14:textId="77777777" w:rsidR="000C2F22" w:rsidRPr="000C2F22" w:rsidRDefault="000C2F22" w:rsidP="000C2F22">
      <w:pPr>
        <w:tabs>
          <w:tab w:val="left" w:pos="709"/>
        </w:tabs>
        <w:autoSpaceDE w:val="0"/>
        <w:autoSpaceDN w:val="0"/>
        <w:adjustRightInd w:val="0"/>
        <w:jc w:val="both"/>
        <w:rPr>
          <w:szCs w:val="24"/>
        </w:rPr>
      </w:pPr>
    </w:p>
    <w:p w14:paraId="2D0BED56" w14:textId="77777777" w:rsidR="000C2F22" w:rsidRPr="000C2F22" w:rsidRDefault="000C2F22" w:rsidP="00642B27">
      <w:pPr>
        <w:pStyle w:val="Default"/>
        <w:ind w:left="709" w:hanging="709"/>
        <w:jc w:val="both"/>
        <w:rPr>
          <w:rFonts w:ascii="Verdana" w:hAnsi="Verdana"/>
        </w:rPr>
      </w:pPr>
      <w:r w:rsidRPr="000C2F22">
        <w:rPr>
          <w:rFonts w:ascii="Verdana" w:hAnsi="Verdana"/>
        </w:rPr>
        <w:t>8.1</w:t>
      </w:r>
      <w:r w:rsidRPr="000C2F22">
        <w:rPr>
          <w:rFonts w:ascii="Verdana" w:hAnsi="Verdana"/>
        </w:rPr>
        <w:tab/>
        <w:t>The Bribery Act 2010 came into force on 1</w:t>
      </w:r>
      <w:r w:rsidRPr="000C2F22">
        <w:rPr>
          <w:rFonts w:ascii="Verdana" w:hAnsi="Verdana"/>
          <w:vertAlign w:val="superscript"/>
        </w:rPr>
        <w:t>st</w:t>
      </w:r>
      <w:r w:rsidRPr="000C2F22">
        <w:rPr>
          <w:rFonts w:ascii="Verdana" w:hAnsi="Verdana"/>
        </w:rPr>
        <w:t xml:space="preserve"> July 2011, reforming the criminal law of bribery and making it easier to tackle the offence in both the public and private sectors.  </w:t>
      </w:r>
    </w:p>
    <w:p w14:paraId="3D9CD57B" w14:textId="77777777" w:rsidR="000C2F22" w:rsidRPr="000C2F22" w:rsidRDefault="000C2F22" w:rsidP="00642B27">
      <w:pPr>
        <w:pStyle w:val="Default"/>
        <w:ind w:left="709" w:hanging="709"/>
        <w:jc w:val="both"/>
        <w:rPr>
          <w:rFonts w:ascii="Verdana" w:hAnsi="Verdana"/>
        </w:rPr>
      </w:pPr>
    </w:p>
    <w:p w14:paraId="44B6B656" w14:textId="77777777" w:rsidR="000C2F22" w:rsidRPr="000C2F22" w:rsidRDefault="000C2F22" w:rsidP="00642B27">
      <w:pPr>
        <w:pStyle w:val="Default"/>
        <w:ind w:left="709" w:hanging="709"/>
        <w:jc w:val="both"/>
        <w:rPr>
          <w:rFonts w:ascii="Verdana" w:hAnsi="Verdana"/>
        </w:rPr>
      </w:pPr>
      <w:r w:rsidRPr="000C2F22">
        <w:rPr>
          <w:rFonts w:ascii="Verdana" w:hAnsi="Verdana"/>
        </w:rPr>
        <w:t>8.2</w:t>
      </w:r>
      <w:r w:rsidRPr="000C2F22">
        <w:rPr>
          <w:rFonts w:ascii="Verdana" w:hAnsi="Verdana"/>
        </w:rPr>
        <w:tab/>
        <w:t>Broadly, the Act defines bribery as offering, giving, requesting or receiving a financial or other advantage in connection with the improper performance of a position of trust, or a function that is expected to be performed impartially or in good faith.</w:t>
      </w:r>
    </w:p>
    <w:p w14:paraId="307DD53D" w14:textId="77777777" w:rsidR="000C2F22" w:rsidRPr="000C2F22" w:rsidRDefault="000C2F22" w:rsidP="00642B27">
      <w:pPr>
        <w:pStyle w:val="Default"/>
        <w:ind w:left="709" w:hanging="709"/>
        <w:jc w:val="both"/>
        <w:rPr>
          <w:rFonts w:ascii="Verdana" w:hAnsi="Verdana"/>
        </w:rPr>
      </w:pPr>
    </w:p>
    <w:p w14:paraId="666A5063" w14:textId="77777777" w:rsidR="000C2F22" w:rsidRPr="000C2F22" w:rsidRDefault="000C2F22" w:rsidP="00642B27">
      <w:pPr>
        <w:pStyle w:val="Default"/>
        <w:ind w:left="709" w:hanging="709"/>
        <w:jc w:val="both"/>
        <w:rPr>
          <w:rFonts w:ascii="Verdana" w:hAnsi="Verdana"/>
        </w:rPr>
      </w:pPr>
      <w:r w:rsidRPr="000C2F22">
        <w:rPr>
          <w:rFonts w:ascii="Verdana" w:hAnsi="Verdana"/>
        </w:rPr>
        <w:t>8.3</w:t>
      </w:r>
      <w:r w:rsidRPr="000C2F22">
        <w:rPr>
          <w:rFonts w:ascii="Verdana" w:hAnsi="Verdana"/>
        </w:rPr>
        <w:tab/>
        <w:t>The Act creates two general bribery offences, concerned with bribing another person or giving bribes (the active offence), and being bribed or receiving bribes (the passive offence).</w:t>
      </w:r>
      <w:r w:rsidRPr="000C2F22">
        <w:rPr>
          <w:rFonts w:ascii="Verdana" w:hAnsi="Verdana"/>
        </w:rPr>
        <w:tab/>
      </w:r>
    </w:p>
    <w:p w14:paraId="179ACDE5" w14:textId="77777777" w:rsidR="000C2F22" w:rsidRPr="000C2F22" w:rsidRDefault="000C2F22" w:rsidP="000C2F22">
      <w:pPr>
        <w:tabs>
          <w:tab w:val="left" w:pos="1418"/>
        </w:tabs>
        <w:autoSpaceDE w:val="0"/>
        <w:autoSpaceDN w:val="0"/>
        <w:adjustRightInd w:val="0"/>
        <w:jc w:val="both"/>
        <w:rPr>
          <w:szCs w:val="24"/>
        </w:rPr>
      </w:pPr>
    </w:p>
    <w:p w14:paraId="28D97B32" w14:textId="77777777" w:rsidR="000C2F22" w:rsidRPr="000C2F22" w:rsidRDefault="000C2F22" w:rsidP="00642B27">
      <w:pPr>
        <w:autoSpaceDE w:val="0"/>
        <w:autoSpaceDN w:val="0"/>
        <w:adjustRightInd w:val="0"/>
        <w:ind w:left="709"/>
        <w:jc w:val="both"/>
        <w:rPr>
          <w:szCs w:val="24"/>
        </w:rPr>
      </w:pPr>
      <w:r w:rsidRPr="000C2F22">
        <w:rPr>
          <w:b/>
          <w:szCs w:val="24"/>
        </w:rPr>
        <w:tab/>
        <w:t>Bribing another Person (s.1) –</w:t>
      </w:r>
      <w:r w:rsidRPr="000C2F22">
        <w:rPr>
          <w:szCs w:val="24"/>
        </w:rPr>
        <w:t xml:space="preserve"> To offer, promise or give a financial or other advantage to another person either intending to induce or reward improper performance, or knowing or believing acceptance of the advantage constitutes improper performance.</w:t>
      </w:r>
    </w:p>
    <w:p w14:paraId="3A57FF10" w14:textId="77777777" w:rsidR="000C2F22" w:rsidRPr="000C2F22" w:rsidRDefault="000C2F22" w:rsidP="000C2F22">
      <w:pPr>
        <w:tabs>
          <w:tab w:val="left" w:pos="1418"/>
        </w:tabs>
        <w:autoSpaceDE w:val="0"/>
        <w:autoSpaceDN w:val="0"/>
        <w:adjustRightInd w:val="0"/>
        <w:ind w:left="709"/>
        <w:jc w:val="both"/>
        <w:rPr>
          <w:szCs w:val="24"/>
        </w:rPr>
      </w:pPr>
    </w:p>
    <w:p w14:paraId="5CE0D0BE" w14:textId="77777777" w:rsidR="000C2F22" w:rsidRPr="000C2F22" w:rsidRDefault="000C2F22" w:rsidP="00642B27">
      <w:pPr>
        <w:autoSpaceDE w:val="0"/>
        <w:autoSpaceDN w:val="0"/>
        <w:adjustRightInd w:val="0"/>
        <w:ind w:left="709"/>
        <w:jc w:val="both"/>
        <w:rPr>
          <w:szCs w:val="24"/>
        </w:rPr>
      </w:pPr>
      <w:r w:rsidRPr="000C2F22">
        <w:rPr>
          <w:b/>
          <w:szCs w:val="24"/>
        </w:rPr>
        <w:tab/>
        <w:t>Being Bribed (s.2) –</w:t>
      </w:r>
      <w:r w:rsidRPr="000C2F22">
        <w:rPr>
          <w:szCs w:val="24"/>
        </w:rPr>
        <w:t xml:space="preserve"> To request, agree to receive or accept a financial or other advantage:</w:t>
      </w:r>
    </w:p>
    <w:p w14:paraId="04F2026C" w14:textId="77777777" w:rsidR="00642B27" w:rsidRPr="00DC4C23" w:rsidRDefault="00642B27" w:rsidP="00642B27">
      <w:pPr>
        <w:autoSpaceDE w:val="0"/>
        <w:autoSpaceDN w:val="0"/>
        <w:adjustRightInd w:val="0"/>
        <w:jc w:val="both"/>
        <w:rPr>
          <w:sz w:val="8"/>
          <w:szCs w:val="8"/>
        </w:rPr>
      </w:pPr>
    </w:p>
    <w:p w14:paraId="3397F121" w14:textId="2F41A8B5" w:rsidR="000C2F22" w:rsidRPr="00642B27" w:rsidRDefault="000C2F22" w:rsidP="001A3739">
      <w:pPr>
        <w:pStyle w:val="ListParagraph"/>
        <w:numPr>
          <w:ilvl w:val="0"/>
          <w:numId w:val="30"/>
        </w:numPr>
        <w:autoSpaceDE w:val="0"/>
        <w:autoSpaceDN w:val="0"/>
        <w:adjustRightInd w:val="0"/>
        <w:ind w:left="993" w:hanging="284"/>
        <w:jc w:val="both"/>
        <w:rPr>
          <w:szCs w:val="24"/>
        </w:rPr>
      </w:pPr>
      <w:r w:rsidRPr="00642B27">
        <w:rPr>
          <w:szCs w:val="24"/>
        </w:rPr>
        <w:t>Intending that as a consequence, a function or activity should be performed improperly</w:t>
      </w:r>
    </w:p>
    <w:p w14:paraId="670A4066" w14:textId="77777777" w:rsidR="000C2F22" w:rsidRPr="00DC4C23" w:rsidRDefault="000C2F22" w:rsidP="000C2F22">
      <w:pPr>
        <w:tabs>
          <w:tab w:val="left" w:pos="993"/>
        </w:tabs>
        <w:autoSpaceDE w:val="0"/>
        <w:autoSpaceDN w:val="0"/>
        <w:adjustRightInd w:val="0"/>
        <w:ind w:left="1276"/>
        <w:jc w:val="both"/>
        <w:rPr>
          <w:sz w:val="8"/>
          <w:szCs w:val="8"/>
        </w:rPr>
      </w:pPr>
    </w:p>
    <w:p w14:paraId="0F5578DA" w14:textId="77777777" w:rsidR="000C2F22" w:rsidRPr="000C2F22" w:rsidRDefault="000C2F22" w:rsidP="001A3739">
      <w:pPr>
        <w:autoSpaceDE w:val="0"/>
        <w:autoSpaceDN w:val="0"/>
        <w:adjustRightInd w:val="0"/>
        <w:ind w:left="993"/>
        <w:jc w:val="both"/>
        <w:rPr>
          <w:szCs w:val="24"/>
        </w:rPr>
      </w:pPr>
      <w:r w:rsidRPr="000C2F22">
        <w:rPr>
          <w:szCs w:val="24"/>
        </w:rPr>
        <w:t>Or</w:t>
      </w:r>
    </w:p>
    <w:p w14:paraId="5D09F6F8" w14:textId="77777777" w:rsidR="000C2F22" w:rsidRPr="00DC4C23" w:rsidRDefault="000C2F22" w:rsidP="000C2F22">
      <w:pPr>
        <w:tabs>
          <w:tab w:val="left" w:pos="993"/>
        </w:tabs>
        <w:autoSpaceDE w:val="0"/>
        <w:autoSpaceDN w:val="0"/>
        <w:adjustRightInd w:val="0"/>
        <w:ind w:left="1276"/>
        <w:jc w:val="both"/>
        <w:rPr>
          <w:sz w:val="8"/>
          <w:szCs w:val="8"/>
        </w:rPr>
      </w:pPr>
    </w:p>
    <w:p w14:paraId="625475A3" w14:textId="77777777" w:rsidR="000C2F22" w:rsidRPr="00642B27" w:rsidRDefault="000C2F22" w:rsidP="001A3739">
      <w:pPr>
        <w:pStyle w:val="ListParagraph"/>
        <w:numPr>
          <w:ilvl w:val="0"/>
          <w:numId w:val="30"/>
        </w:numPr>
        <w:autoSpaceDE w:val="0"/>
        <w:autoSpaceDN w:val="0"/>
        <w:adjustRightInd w:val="0"/>
        <w:ind w:left="993" w:hanging="284"/>
        <w:jc w:val="both"/>
        <w:rPr>
          <w:szCs w:val="24"/>
        </w:rPr>
      </w:pPr>
      <w:r w:rsidRPr="00642B27">
        <w:rPr>
          <w:szCs w:val="24"/>
        </w:rPr>
        <w:t>Where the request, agreement, or acceptance itself would constitute improper performance of a function or activity</w:t>
      </w:r>
    </w:p>
    <w:p w14:paraId="5D31DD7B" w14:textId="77777777" w:rsidR="000C2F22" w:rsidRPr="00DC4C23" w:rsidRDefault="000C2F22" w:rsidP="00DC4C23">
      <w:pPr>
        <w:tabs>
          <w:tab w:val="left" w:pos="993"/>
        </w:tabs>
        <w:autoSpaceDE w:val="0"/>
        <w:autoSpaceDN w:val="0"/>
        <w:adjustRightInd w:val="0"/>
        <w:jc w:val="both"/>
        <w:rPr>
          <w:sz w:val="8"/>
          <w:szCs w:val="8"/>
        </w:rPr>
      </w:pPr>
    </w:p>
    <w:p w14:paraId="5D0AADC5" w14:textId="77777777" w:rsidR="000C2F22" w:rsidRPr="000C2F22" w:rsidRDefault="000C2F22" w:rsidP="001A3739">
      <w:pPr>
        <w:autoSpaceDE w:val="0"/>
        <w:autoSpaceDN w:val="0"/>
        <w:adjustRightInd w:val="0"/>
        <w:ind w:left="993"/>
        <w:jc w:val="both"/>
        <w:rPr>
          <w:szCs w:val="24"/>
        </w:rPr>
      </w:pPr>
      <w:r w:rsidRPr="000C2F22">
        <w:rPr>
          <w:szCs w:val="24"/>
        </w:rPr>
        <w:t>Or</w:t>
      </w:r>
    </w:p>
    <w:p w14:paraId="7DB94298" w14:textId="77777777" w:rsidR="000C2F22" w:rsidRPr="00DC4C23" w:rsidRDefault="000C2F22" w:rsidP="00DC4C23">
      <w:pPr>
        <w:tabs>
          <w:tab w:val="left" w:pos="993"/>
        </w:tabs>
        <w:autoSpaceDE w:val="0"/>
        <w:autoSpaceDN w:val="0"/>
        <w:adjustRightInd w:val="0"/>
        <w:jc w:val="both"/>
        <w:rPr>
          <w:sz w:val="8"/>
          <w:szCs w:val="8"/>
        </w:rPr>
      </w:pPr>
    </w:p>
    <w:p w14:paraId="473CADDD" w14:textId="2A4AE707" w:rsidR="000C2F22" w:rsidRDefault="000C2F22" w:rsidP="001A3739">
      <w:pPr>
        <w:pStyle w:val="ListParagraph"/>
        <w:numPr>
          <w:ilvl w:val="0"/>
          <w:numId w:val="30"/>
        </w:numPr>
        <w:autoSpaceDE w:val="0"/>
        <w:autoSpaceDN w:val="0"/>
        <w:adjustRightInd w:val="0"/>
        <w:ind w:left="993" w:hanging="284"/>
        <w:jc w:val="both"/>
        <w:rPr>
          <w:szCs w:val="24"/>
        </w:rPr>
      </w:pPr>
      <w:r w:rsidRPr="00642B27">
        <w:rPr>
          <w:szCs w:val="24"/>
        </w:rPr>
        <w:t>As a reward for the improper performance of a function or activity which has already occurred</w:t>
      </w:r>
    </w:p>
    <w:p w14:paraId="168DBC54" w14:textId="77777777" w:rsidR="003A6CE0" w:rsidRPr="003A6CE0" w:rsidRDefault="003A6CE0" w:rsidP="003A6CE0">
      <w:pPr>
        <w:autoSpaceDE w:val="0"/>
        <w:autoSpaceDN w:val="0"/>
        <w:adjustRightInd w:val="0"/>
        <w:jc w:val="both"/>
        <w:rPr>
          <w:szCs w:val="24"/>
        </w:rPr>
      </w:pPr>
    </w:p>
    <w:p w14:paraId="1D24F0F4" w14:textId="0EE273B2" w:rsidR="000C2F22" w:rsidRDefault="000C2F22" w:rsidP="00DC4C23">
      <w:pPr>
        <w:autoSpaceDE w:val="0"/>
        <w:autoSpaceDN w:val="0"/>
        <w:adjustRightInd w:val="0"/>
        <w:ind w:left="709" w:hanging="709"/>
        <w:jc w:val="both"/>
      </w:pPr>
      <w:r>
        <w:t>8</w:t>
      </w:r>
      <w:r w:rsidRPr="006A5D2B">
        <w:t>.4</w:t>
      </w:r>
      <w:r w:rsidRPr="006A5D2B">
        <w:tab/>
      </w:r>
      <w:r w:rsidR="00DD033F">
        <w:t>The</w:t>
      </w:r>
      <w:r w:rsidRPr="006A5D2B">
        <w:t xml:space="preserve"> Act also introduces a new offence of failure on the part of a commercial organisation to prevent bribery being committed in connection with its business. An organisation will have a full defence against this offence if it can show that, despite a particular case of bribery, it nevertheless had adequate procedures in place to prevent persons associated with it from undertaking such conduct.</w:t>
      </w:r>
    </w:p>
    <w:p w14:paraId="207D38E6" w14:textId="77777777" w:rsidR="008B495A" w:rsidRPr="000C2E79" w:rsidRDefault="008B495A" w:rsidP="00DC4C23">
      <w:pPr>
        <w:autoSpaceDE w:val="0"/>
        <w:autoSpaceDN w:val="0"/>
        <w:adjustRightInd w:val="0"/>
        <w:ind w:left="709" w:hanging="709"/>
        <w:jc w:val="both"/>
        <w:rPr>
          <w:sz w:val="22"/>
          <w:szCs w:val="22"/>
        </w:rPr>
      </w:pPr>
    </w:p>
    <w:p w14:paraId="77609A3F" w14:textId="77777777" w:rsidR="00CF3C0E" w:rsidRPr="00CF3C0E" w:rsidRDefault="00CF3C0E" w:rsidP="000C2E79">
      <w:pPr>
        <w:pStyle w:val="Heading1"/>
        <w:tabs>
          <w:tab w:val="clear" w:pos="-720"/>
          <w:tab w:val="left" w:pos="0"/>
          <w:tab w:val="left" w:pos="426"/>
          <w:tab w:val="left" w:pos="709"/>
        </w:tabs>
        <w:spacing w:after="240"/>
        <w:jc w:val="both"/>
        <w:rPr>
          <w:rStyle w:val="HEADING"/>
          <w:rFonts w:ascii="Verdana" w:hAnsi="Verdana" w:cs="Arial"/>
          <w:b/>
          <w:sz w:val="24"/>
          <w:szCs w:val="24"/>
        </w:rPr>
      </w:pPr>
      <w:r w:rsidRPr="00CF3C0E">
        <w:rPr>
          <w:rStyle w:val="HEADING"/>
          <w:rFonts w:ascii="Verdana" w:hAnsi="Verdana" w:cs="Arial"/>
          <w:b/>
          <w:sz w:val="24"/>
          <w:szCs w:val="24"/>
        </w:rPr>
        <w:t>9.</w:t>
      </w:r>
      <w:r w:rsidRPr="00CF3C0E">
        <w:rPr>
          <w:rStyle w:val="HEADING"/>
          <w:rFonts w:ascii="Verdana" w:hAnsi="Verdana" w:cs="Arial"/>
          <w:b/>
          <w:sz w:val="24"/>
          <w:szCs w:val="24"/>
        </w:rPr>
        <w:tab/>
      </w:r>
      <w:r w:rsidRPr="00CF3C0E">
        <w:rPr>
          <w:rStyle w:val="HEADING"/>
          <w:rFonts w:ascii="Verdana" w:hAnsi="Verdana" w:cs="Arial"/>
          <w:b/>
          <w:sz w:val="24"/>
          <w:szCs w:val="24"/>
        </w:rPr>
        <w:tab/>
      </w:r>
      <w:r w:rsidRPr="00CF3C0E">
        <w:rPr>
          <w:rStyle w:val="HEADING"/>
          <w:rFonts w:ascii="Verdana" w:hAnsi="Verdana" w:cs="Arial"/>
          <w:b/>
          <w:sz w:val="24"/>
          <w:szCs w:val="24"/>
        </w:rPr>
        <w:fldChar w:fldCharType="begin"/>
      </w:r>
      <w:r w:rsidRPr="00CF3C0E">
        <w:rPr>
          <w:rStyle w:val="HEADING"/>
          <w:rFonts w:ascii="Verdana" w:hAnsi="Verdana" w:cs="Arial"/>
          <w:b/>
          <w:sz w:val="24"/>
          <w:szCs w:val="24"/>
        </w:rPr>
        <w:instrText xml:space="preserve">PRIVATE </w:instrText>
      </w:r>
      <w:r w:rsidRPr="00CF3C0E">
        <w:rPr>
          <w:rStyle w:val="HEADING"/>
          <w:rFonts w:ascii="Verdana" w:hAnsi="Verdana" w:cs="Arial"/>
          <w:b/>
          <w:sz w:val="24"/>
          <w:szCs w:val="24"/>
        </w:rPr>
        <w:fldChar w:fldCharType="end"/>
      </w:r>
      <w:bookmarkStart w:id="17" w:name="_Toc2391919"/>
      <w:r w:rsidRPr="00CF3C0E">
        <w:rPr>
          <w:rStyle w:val="HEADING"/>
          <w:rFonts w:ascii="Verdana" w:hAnsi="Verdana" w:cs="Arial"/>
          <w:b/>
          <w:sz w:val="24"/>
          <w:szCs w:val="24"/>
        </w:rPr>
        <w:t>THE RESPONSE PLAN</w:t>
      </w:r>
      <w:bookmarkEnd w:id="17"/>
    </w:p>
    <w:p w14:paraId="500A4963" w14:textId="77777777" w:rsidR="00CF3C0E" w:rsidRPr="00CF3C0E" w:rsidRDefault="00CF3C0E" w:rsidP="00DC4C23">
      <w:pPr>
        <w:pStyle w:val="Heading1"/>
        <w:rPr>
          <w:rFonts w:ascii="Verdana" w:hAnsi="Verdana" w:cs="Arial"/>
          <w:b w:val="0"/>
          <w:smallCaps w:val="0"/>
          <w:szCs w:val="24"/>
        </w:rPr>
      </w:pPr>
      <w:r w:rsidRPr="00CF3C0E">
        <w:rPr>
          <w:rFonts w:ascii="Verdana" w:hAnsi="Verdana" w:cs="Arial"/>
          <w:smallCaps w:val="0"/>
          <w:szCs w:val="24"/>
        </w:rPr>
        <w:t>9.1</w:t>
      </w:r>
      <w:r w:rsidRPr="00CF3C0E">
        <w:rPr>
          <w:rFonts w:ascii="Verdana" w:hAnsi="Verdana" w:cs="Arial"/>
          <w:smallCaps w:val="0"/>
          <w:szCs w:val="24"/>
        </w:rPr>
        <w:tab/>
      </w:r>
      <w:r w:rsidRPr="00CF3C0E">
        <w:rPr>
          <w:rFonts w:ascii="Verdana" w:hAnsi="Verdana" w:cs="Arial"/>
          <w:smallCaps w:val="0"/>
          <w:szCs w:val="24"/>
        </w:rPr>
        <w:fldChar w:fldCharType="begin"/>
      </w:r>
      <w:r w:rsidRPr="00CF3C0E">
        <w:rPr>
          <w:rFonts w:ascii="Verdana" w:hAnsi="Verdana" w:cs="Arial"/>
          <w:smallCaps w:val="0"/>
          <w:szCs w:val="24"/>
        </w:rPr>
        <w:instrText xml:space="preserve">PRIVATE </w:instrText>
      </w:r>
      <w:r w:rsidRPr="00CF3C0E">
        <w:rPr>
          <w:rFonts w:ascii="Verdana" w:hAnsi="Verdana" w:cs="Arial"/>
          <w:smallCaps w:val="0"/>
          <w:szCs w:val="24"/>
        </w:rPr>
        <w:fldChar w:fldCharType="end"/>
      </w:r>
      <w:bookmarkStart w:id="18" w:name="_Toc2391920"/>
      <w:r w:rsidRPr="00CF3C0E">
        <w:rPr>
          <w:rFonts w:ascii="Verdana" w:hAnsi="Verdana" w:cs="Arial"/>
          <w:smallCaps w:val="0"/>
          <w:szCs w:val="24"/>
        </w:rPr>
        <w:t>Introduction</w:t>
      </w:r>
      <w:bookmarkEnd w:id="18"/>
    </w:p>
    <w:p w14:paraId="35AE4763" w14:textId="77777777" w:rsidR="00CF3C0E" w:rsidRPr="00CF3C0E" w:rsidRDefault="00CF3C0E" w:rsidP="00CF3C0E">
      <w:pPr>
        <w:pStyle w:val="Heading1"/>
        <w:rPr>
          <w:rFonts w:ascii="Verdana" w:hAnsi="Verdana" w:cs="Arial"/>
          <w:b w:val="0"/>
          <w:szCs w:val="24"/>
        </w:rPr>
      </w:pPr>
      <w:r w:rsidRPr="00CF3C0E">
        <w:rPr>
          <w:rFonts w:ascii="Verdana" w:hAnsi="Verdana" w:cs="Arial"/>
          <w:b w:val="0"/>
          <w:szCs w:val="24"/>
        </w:rPr>
        <w:fldChar w:fldCharType="begin"/>
      </w:r>
      <w:r w:rsidRPr="00CF3C0E">
        <w:rPr>
          <w:rFonts w:ascii="Verdana" w:hAnsi="Verdana" w:cs="Arial"/>
          <w:b w:val="0"/>
          <w:szCs w:val="24"/>
        </w:rPr>
        <w:instrText>tc  \l 2 "</w:instrText>
      </w:r>
    </w:p>
    <w:p w14:paraId="79F5746F" w14:textId="77777777" w:rsidR="00CF3C0E" w:rsidRPr="00CF3C0E" w:rsidRDefault="00CF3C0E" w:rsidP="00CF3C0E">
      <w:pPr>
        <w:pStyle w:val="Heading1"/>
        <w:rPr>
          <w:rFonts w:ascii="Verdana" w:hAnsi="Verdana" w:cs="Arial"/>
          <w:b w:val="0"/>
          <w:smallCaps w:val="0"/>
          <w:szCs w:val="24"/>
        </w:rPr>
      </w:pPr>
      <w:r w:rsidRPr="00CF3C0E">
        <w:rPr>
          <w:rFonts w:ascii="Verdana" w:hAnsi="Verdana" w:cs="Arial"/>
          <w:b w:val="0"/>
          <w:szCs w:val="24"/>
        </w:rPr>
        <w:instrText>5.1</w:instrText>
      </w:r>
      <w:r w:rsidRPr="00CF3C0E">
        <w:rPr>
          <w:rFonts w:ascii="Verdana" w:hAnsi="Verdana" w:cs="Arial"/>
          <w:b w:val="0"/>
          <w:szCs w:val="24"/>
        </w:rPr>
        <w:tab/>
        <w:instrText>Introduction"</w:instrText>
      </w:r>
      <w:r w:rsidRPr="00CF3C0E">
        <w:rPr>
          <w:rFonts w:ascii="Verdana" w:hAnsi="Verdana" w:cs="Arial"/>
          <w:b w:val="0"/>
          <w:szCs w:val="24"/>
        </w:rPr>
        <w:fldChar w:fldCharType="end"/>
      </w:r>
    </w:p>
    <w:p w14:paraId="5880AD80" w14:textId="7F441D05" w:rsidR="00CF3C0E" w:rsidRPr="00CF3C0E" w:rsidRDefault="00CF3C0E" w:rsidP="00DC4C23">
      <w:pPr>
        <w:keepLines/>
        <w:suppressAutoHyphens/>
        <w:ind w:left="709" w:hanging="709"/>
        <w:jc w:val="both"/>
        <w:rPr>
          <w:rFonts w:cs="Arial"/>
          <w:szCs w:val="24"/>
          <w:lang w:val="en-US"/>
        </w:rPr>
      </w:pPr>
      <w:r w:rsidRPr="00CF3C0E">
        <w:rPr>
          <w:rFonts w:cs="Arial"/>
          <w:szCs w:val="24"/>
          <w:lang w:val="en-US"/>
        </w:rPr>
        <w:t>9.1.1</w:t>
      </w:r>
      <w:r w:rsidRPr="00CF3C0E">
        <w:rPr>
          <w:rFonts w:cs="Arial"/>
          <w:szCs w:val="24"/>
          <w:lang w:val="en-US"/>
        </w:rPr>
        <w:tab/>
        <w:t xml:space="preserve">The following narrative describes the </w:t>
      </w:r>
      <w:r w:rsidR="00D91C49">
        <w:rPr>
          <w:rFonts w:cs="Arial"/>
          <w:szCs w:val="24"/>
          <w:lang w:val="en-US"/>
        </w:rPr>
        <w:t>CTM</w:t>
      </w:r>
      <w:r w:rsidRPr="00CF3C0E">
        <w:rPr>
          <w:rFonts w:cs="Arial"/>
          <w:szCs w:val="24"/>
          <w:lang w:val="en-US"/>
        </w:rPr>
        <w:t>UHB’s intended response to a reported suspicion</w:t>
      </w:r>
      <w:r w:rsidRPr="00CF3C0E">
        <w:rPr>
          <w:rFonts w:cs="Arial"/>
          <w:szCs w:val="24"/>
          <w:lang w:val="en-US"/>
        </w:rPr>
        <w:fldChar w:fldCharType="begin"/>
      </w:r>
      <w:r w:rsidRPr="00CF3C0E">
        <w:rPr>
          <w:rFonts w:cs="Arial"/>
          <w:szCs w:val="24"/>
          <w:lang w:val="en-US"/>
        </w:rPr>
        <w:instrText>xe "Suspicion(s)"</w:instrText>
      </w:r>
      <w:r w:rsidRPr="00CF3C0E">
        <w:rPr>
          <w:rFonts w:cs="Arial"/>
          <w:szCs w:val="24"/>
          <w:lang w:val="en-US"/>
        </w:rPr>
        <w:fldChar w:fldCharType="end"/>
      </w:r>
      <w:r w:rsidRPr="00CF3C0E">
        <w:rPr>
          <w:rFonts w:cs="Arial"/>
          <w:szCs w:val="24"/>
          <w:lang w:val="en-US"/>
        </w:rPr>
        <w:t xml:space="preserve"> of </w:t>
      </w:r>
      <w:r w:rsidRPr="00CF3C0E">
        <w:rPr>
          <w:rFonts w:cs="Arial"/>
          <w:szCs w:val="24"/>
        </w:rPr>
        <w:t>economic crime</w:t>
      </w:r>
      <w:r w:rsidRPr="00CF3C0E">
        <w:rPr>
          <w:rFonts w:cs="Arial"/>
          <w:szCs w:val="24"/>
          <w:lang w:val="en-US"/>
        </w:rPr>
        <w:t>. It outlines procedures which allow for evidence gathering and collation in a manner that will facilitate informed initial decisions, while ensuring that evidence gathered will be admissible in any future criminal, disciplinary or civil action. The narrative has also been summarised in a series of process charts included at Appendix 1.</w:t>
      </w:r>
    </w:p>
    <w:p w14:paraId="5B8CE5FC" w14:textId="77777777" w:rsidR="00CF3C0E" w:rsidRPr="00CF3C0E" w:rsidRDefault="00CF3C0E" w:rsidP="00DC4C23">
      <w:pPr>
        <w:keepLines/>
        <w:suppressAutoHyphens/>
        <w:ind w:left="709" w:hanging="709"/>
        <w:jc w:val="both"/>
        <w:rPr>
          <w:rFonts w:cs="Arial"/>
          <w:szCs w:val="24"/>
          <w:lang w:val="en-US"/>
        </w:rPr>
      </w:pPr>
    </w:p>
    <w:p w14:paraId="475FD042" w14:textId="77777777" w:rsidR="00CF3C0E" w:rsidRPr="00CF3C0E" w:rsidRDefault="00CF3C0E" w:rsidP="00DC4C23">
      <w:pPr>
        <w:keepLines/>
        <w:suppressAutoHyphens/>
        <w:ind w:left="709" w:hanging="709"/>
        <w:jc w:val="both"/>
        <w:rPr>
          <w:rFonts w:cs="Arial"/>
          <w:szCs w:val="24"/>
          <w:lang w:val="en-US"/>
        </w:rPr>
      </w:pPr>
      <w:r w:rsidRPr="00CF3C0E">
        <w:rPr>
          <w:rFonts w:cs="Arial"/>
          <w:szCs w:val="24"/>
        </w:rPr>
        <w:t>9.1.2</w:t>
      </w:r>
      <w:r w:rsidRPr="00CF3C0E">
        <w:rPr>
          <w:rFonts w:cs="Arial"/>
          <w:szCs w:val="24"/>
        </w:rPr>
        <w:tab/>
        <w:t>Each case is different; it is not possible to cover all of the situations and complexities which can arise during the course of an investigation. The exact processes followed will therefore need to be considered carefully in relation to the actual circumstances of the matter under investigation before action is taken.</w:t>
      </w:r>
      <w:r w:rsidRPr="00CF3C0E">
        <w:rPr>
          <w:rFonts w:cs="Arial"/>
          <w:szCs w:val="24"/>
          <w:lang w:val="en-US"/>
        </w:rPr>
        <w:t xml:space="preserve"> In some cases, e.g. if a major diversion of funds is suspected, speed of response may be crucial to minimise or avoid financial loss.</w:t>
      </w:r>
    </w:p>
    <w:p w14:paraId="41C55A67" w14:textId="77777777" w:rsidR="00CF3C0E" w:rsidRPr="00CF3C0E" w:rsidRDefault="00CF3C0E" w:rsidP="00DC4C23">
      <w:pPr>
        <w:keepLines/>
        <w:suppressAutoHyphens/>
        <w:ind w:left="709" w:hanging="709"/>
        <w:jc w:val="both"/>
        <w:rPr>
          <w:rFonts w:cs="Arial"/>
          <w:szCs w:val="24"/>
          <w:lang w:val="en-US"/>
        </w:rPr>
      </w:pPr>
    </w:p>
    <w:p w14:paraId="4B2A06DF" w14:textId="77777777" w:rsidR="00CF3C0E" w:rsidRPr="00CF3C0E" w:rsidRDefault="00CF3C0E" w:rsidP="00DC4C23">
      <w:pPr>
        <w:keepLines/>
        <w:suppressAutoHyphens/>
        <w:ind w:left="709" w:hanging="709"/>
        <w:jc w:val="both"/>
        <w:rPr>
          <w:rFonts w:cs="Arial"/>
          <w:szCs w:val="24"/>
          <w:lang w:val="en-US"/>
        </w:rPr>
      </w:pPr>
      <w:r w:rsidRPr="00CF3C0E">
        <w:rPr>
          <w:rFonts w:cs="Arial"/>
          <w:szCs w:val="24"/>
          <w:lang w:val="en-US"/>
        </w:rPr>
        <w:t>9.1.3</w:t>
      </w:r>
      <w:r w:rsidRPr="00CF3C0E">
        <w:rPr>
          <w:rFonts w:cs="Arial"/>
          <w:szCs w:val="24"/>
          <w:lang w:val="en-US"/>
        </w:rPr>
        <w:tab/>
        <w:t xml:space="preserve">The NHS Counter Fraud Authority (CFA) has a range of information sharing agreements and memorandum of understanding in place with key stakeholders. These provide </w:t>
      </w:r>
      <w:r w:rsidRPr="00CF3C0E">
        <w:rPr>
          <w:rFonts w:cs="Arial"/>
          <w:szCs w:val="24"/>
        </w:rPr>
        <w:t>a framework for the exchange of information for the prevention, detection, investigation and prosecution of economic crime matters, and are intended to facilitate good working relationships and clear lines of communication between all parties.</w:t>
      </w:r>
    </w:p>
    <w:p w14:paraId="2656709B" w14:textId="77777777" w:rsidR="00CF3C0E" w:rsidRPr="00CF3C0E" w:rsidRDefault="00CF3C0E" w:rsidP="00CF3C0E">
      <w:pPr>
        <w:tabs>
          <w:tab w:val="left" w:pos="0"/>
          <w:tab w:val="left" w:pos="426"/>
          <w:tab w:val="left" w:pos="720"/>
        </w:tabs>
        <w:suppressAutoHyphens/>
        <w:jc w:val="both"/>
        <w:rPr>
          <w:rFonts w:cs="Arial"/>
          <w:szCs w:val="24"/>
          <w:lang w:val="en-US"/>
        </w:rPr>
      </w:pPr>
    </w:p>
    <w:p w14:paraId="5D2AAABF" w14:textId="77777777" w:rsidR="00CF3C0E" w:rsidRPr="00CF3C0E" w:rsidRDefault="00CF3C0E" w:rsidP="00DC4C23">
      <w:pPr>
        <w:pStyle w:val="Heading1"/>
        <w:tabs>
          <w:tab w:val="left" w:pos="709"/>
        </w:tabs>
        <w:jc w:val="both"/>
        <w:rPr>
          <w:rFonts w:ascii="Verdana" w:hAnsi="Verdana" w:cs="Arial"/>
          <w:b w:val="0"/>
          <w:smallCaps w:val="0"/>
          <w:szCs w:val="24"/>
        </w:rPr>
      </w:pPr>
      <w:r w:rsidRPr="00CF3C0E">
        <w:rPr>
          <w:rFonts w:ascii="Verdana" w:hAnsi="Verdana" w:cs="Arial"/>
          <w:smallCaps w:val="0"/>
          <w:szCs w:val="24"/>
        </w:rPr>
        <w:t>9.2</w:t>
      </w:r>
      <w:r w:rsidRPr="00CF3C0E">
        <w:rPr>
          <w:rFonts w:ascii="Verdana" w:hAnsi="Verdana" w:cs="Arial"/>
          <w:smallCaps w:val="0"/>
          <w:szCs w:val="24"/>
        </w:rPr>
        <w:tab/>
        <w:t>Aim of the Response Plan</w:t>
      </w:r>
    </w:p>
    <w:p w14:paraId="48E54351" w14:textId="77777777" w:rsidR="00CF3C0E" w:rsidRPr="00CF3C0E" w:rsidRDefault="00CF3C0E" w:rsidP="00CF3C0E">
      <w:pPr>
        <w:tabs>
          <w:tab w:val="left" w:pos="-540"/>
          <w:tab w:val="left" w:pos="426"/>
          <w:tab w:val="left" w:pos="1290"/>
          <w:tab w:val="left" w:pos="1460"/>
        </w:tabs>
        <w:jc w:val="both"/>
        <w:rPr>
          <w:rFonts w:cs="Arial"/>
          <w:szCs w:val="24"/>
        </w:rPr>
      </w:pPr>
    </w:p>
    <w:p w14:paraId="1E5463C7" w14:textId="77777777" w:rsidR="00CF3C0E" w:rsidRPr="00CF3C0E" w:rsidRDefault="00CF3C0E" w:rsidP="00DC4C23">
      <w:pPr>
        <w:pStyle w:val="1par"/>
        <w:tabs>
          <w:tab w:val="clear" w:pos="-720"/>
        </w:tabs>
        <w:suppressAutoHyphens w:val="0"/>
        <w:ind w:left="709" w:hanging="709"/>
        <w:rPr>
          <w:rFonts w:ascii="Verdana" w:hAnsi="Verdana" w:cs="Arial"/>
          <w:spacing w:val="0"/>
          <w:szCs w:val="24"/>
        </w:rPr>
      </w:pPr>
      <w:r w:rsidRPr="00CF3C0E">
        <w:rPr>
          <w:rFonts w:ascii="Verdana" w:hAnsi="Verdana" w:cs="Arial"/>
          <w:spacing w:val="0"/>
          <w:szCs w:val="24"/>
        </w:rPr>
        <w:t>9.2.1</w:t>
      </w:r>
      <w:r w:rsidRPr="00CF3C0E">
        <w:rPr>
          <w:rFonts w:ascii="Verdana" w:hAnsi="Verdana" w:cs="Arial"/>
          <w:spacing w:val="0"/>
          <w:szCs w:val="24"/>
        </w:rPr>
        <w:tab/>
        <w:t xml:space="preserve">The aim of the Response Plan is to have measures in place to respond professionally and appropriately to any alleged </w:t>
      </w:r>
      <w:r w:rsidRPr="00CF3C0E">
        <w:rPr>
          <w:rFonts w:ascii="Verdana" w:hAnsi="Verdana" w:cs="Arial"/>
          <w:szCs w:val="24"/>
        </w:rPr>
        <w:t>economic crime against the Health Board or wider NHS</w:t>
      </w:r>
      <w:r w:rsidRPr="00CF3C0E">
        <w:rPr>
          <w:rFonts w:ascii="Verdana" w:hAnsi="Verdana" w:cs="Arial"/>
          <w:spacing w:val="0"/>
          <w:szCs w:val="24"/>
        </w:rPr>
        <w:t xml:space="preserve">. Its purpose is to - </w:t>
      </w:r>
    </w:p>
    <w:p w14:paraId="26848B9B" w14:textId="77777777" w:rsidR="00CF3C0E" w:rsidRPr="000226FC" w:rsidRDefault="00CF3C0E" w:rsidP="00CF3C0E">
      <w:pPr>
        <w:pStyle w:val="1par"/>
        <w:tabs>
          <w:tab w:val="clear" w:pos="-720"/>
        </w:tabs>
        <w:suppressAutoHyphens w:val="0"/>
        <w:rPr>
          <w:rFonts w:ascii="Verdana" w:hAnsi="Verdana" w:cs="Arial"/>
          <w:spacing w:val="0"/>
          <w:sz w:val="12"/>
          <w:szCs w:val="12"/>
        </w:rPr>
      </w:pPr>
    </w:p>
    <w:p w14:paraId="45EC89A2" w14:textId="77777777" w:rsidR="00CF3C0E" w:rsidRPr="00CF3C0E" w:rsidRDefault="00CF3C0E" w:rsidP="000226FC">
      <w:pPr>
        <w:pStyle w:val="1par"/>
        <w:numPr>
          <w:ilvl w:val="0"/>
          <w:numId w:val="16"/>
        </w:numPr>
        <w:tabs>
          <w:tab w:val="clear" w:pos="-720"/>
          <w:tab w:val="left" w:pos="-540"/>
        </w:tabs>
        <w:suppressAutoHyphens w:val="0"/>
        <w:ind w:left="1134" w:hanging="425"/>
        <w:rPr>
          <w:rFonts w:ascii="Verdana" w:hAnsi="Verdana" w:cs="Arial"/>
          <w:spacing w:val="0"/>
          <w:szCs w:val="24"/>
        </w:rPr>
      </w:pPr>
      <w:r w:rsidRPr="00CF3C0E">
        <w:rPr>
          <w:rFonts w:ascii="Verdana" w:hAnsi="Verdana" w:cs="Arial"/>
          <w:spacing w:val="0"/>
          <w:szCs w:val="24"/>
        </w:rPr>
        <w:t xml:space="preserve">Minimise the risk of subsequent losses;  </w:t>
      </w:r>
    </w:p>
    <w:p w14:paraId="1E68DAE7" w14:textId="77777777" w:rsidR="00CF3C0E" w:rsidRPr="000226FC" w:rsidRDefault="00CF3C0E" w:rsidP="00CF3C0E">
      <w:pPr>
        <w:pStyle w:val="1par"/>
        <w:tabs>
          <w:tab w:val="clear" w:pos="-720"/>
          <w:tab w:val="left" w:pos="-540"/>
          <w:tab w:val="left" w:pos="723"/>
          <w:tab w:val="left" w:pos="1290"/>
        </w:tabs>
        <w:suppressAutoHyphens w:val="0"/>
        <w:ind w:left="2160"/>
        <w:rPr>
          <w:rFonts w:ascii="Verdana" w:hAnsi="Verdana" w:cs="Arial"/>
          <w:spacing w:val="0"/>
          <w:sz w:val="8"/>
          <w:szCs w:val="8"/>
        </w:rPr>
      </w:pPr>
    </w:p>
    <w:p w14:paraId="37A29B99" w14:textId="77777777" w:rsidR="00CF3C0E" w:rsidRPr="00CF3C0E" w:rsidRDefault="00CF3C0E" w:rsidP="000226FC">
      <w:pPr>
        <w:pStyle w:val="8AutoList16"/>
        <w:numPr>
          <w:ilvl w:val="0"/>
          <w:numId w:val="16"/>
        </w:numPr>
        <w:tabs>
          <w:tab w:val="clear" w:pos="720"/>
          <w:tab w:val="clear" w:pos="1440"/>
          <w:tab w:val="clear" w:pos="2160"/>
          <w:tab w:val="clear" w:pos="2880"/>
          <w:tab w:val="clear" w:pos="3600"/>
          <w:tab w:val="clear" w:pos="4320"/>
          <w:tab w:val="clear" w:pos="5040"/>
          <w:tab w:val="clear" w:pos="5760"/>
          <w:tab w:val="left" w:pos="-540"/>
        </w:tabs>
        <w:ind w:left="1134" w:hanging="425"/>
        <w:rPr>
          <w:rFonts w:ascii="Verdana" w:hAnsi="Verdana" w:cs="Arial"/>
          <w:lang w:val="en-GB"/>
        </w:rPr>
      </w:pPr>
      <w:r w:rsidRPr="00CF3C0E">
        <w:rPr>
          <w:rFonts w:ascii="Verdana" w:hAnsi="Verdana" w:cs="Arial"/>
          <w:lang w:val="en-GB"/>
        </w:rPr>
        <w:t>Maximise the chance and scale of recoveries;</w:t>
      </w:r>
    </w:p>
    <w:p w14:paraId="74380197" w14:textId="77777777" w:rsidR="00CF3C0E" w:rsidRPr="000226FC" w:rsidRDefault="00CF3C0E" w:rsidP="00CF3C0E">
      <w:pPr>
        <w:pStyle w:val="8AutoList16"/>
        <w:tabs>
          <w:tab w:val="clear" w:pos="720"/>
          <w:tab w:val="clear" w:pos="2160"/>
          <w:tab w:val="clear" w:pos="2880"/>
          <w:tab w:val="clear" w:pos="3600"/>
          <w:tab w:val="clear" w:pos="4320"/>
          <w:tab w:val="clear" w:pos="5040"/>
          <w:tab w:val="clear" w:pos="5760"/>
          <w:tab w:val="left" w:pos="-540"/>
          <w:tab w:val="left" w:pos="723"/>
          <w:tab w:val="left" w:pos="1290"/>
        </w:tabs>
        <w:ind w:left="0" w:firstLine="0"/>
        <w:rPr>
          <w:rFonts w:ascii="Verdana" w:hAnsi="Verdana" w:cs="Arial"/>
          <w:sz w:val="8"/>
          <w:szCs w:val="8"/>
          <w:lang w:val="en-GB"/>
        </w:rPr>
      </w:pPr>
    </w:p>
    <w:p w14:paraId="23A1E2DC" w14:textId="77777777" w:rsidR="00CF3C0E" w:rsidRPr="00CF3C0E" w:rsidRDefault="00CF3C0E" w:rsidP="000226FC">
      <w:pPr>
        <w:pStyle w:val="8AutoList16"/>
        <w:numPr>
          <w:ilvl w:val="0"/>
          <w:numId w:val="16"/>
        </w:numPr>
        <w:tabs>
          <w:tab w:val="clear" w:pos="720"/>
          <w:tab w:val="clear" w:pos="1440"/>
          <w:tab w:val="clear" w:pos="2160"/>
          <w:tab w:val="clear" w:pos="2880"/>
          <w:tab w:val="clear" w:pos="3600"/>
          <w:tab w:val="clear" w:pos="4320"/>
          <w:tab w:val="clear" w:pos="5040"/>
          <w:tab w:val="clear" w:pos="5760"/>
          <w:tab w:val="left" w:pos="-540"/>
          <w:tab w:val="left" w:pos="1560"/>
        </w:tabs>
        <w:ind w:left="1134" w:hanging="425"/>
        <w:rPr>
          <w:rFonts w:ascii="Verdana" w:hAnsi="Verdana" w:cs="Arial"/>
          <w:lang w:val="en-GB"/>
        </w:rPr>
      </w:pPr>
      <w:r w:rsidRPr="00CF3C0E">
        <w:rPr>
          <w:rFonts w:ascii="Verdana" w:hAnsi="Verdana" w:cs="Arial"/>
          <w:lang w:val="en-GB"/>
        </w:rPr>
        <w:t>Identify the parties involved;</w:t>
      </w:r>
    </w:p>
    <w:p w14:paraId="1488E612" w14:textId="77777777" w:rsidR="00CF3C0E" w:rsidRPr="000226FC" w:rsidRDefault="00CF3C0E" w:rsidP="00CF3C0E">
      <w:pPr>
        <w:pStyle w:val="8AutoList16"/>
        <w:tabs>
          <w:tab w:val="clear" w:pos="720"/>
          <w:tab w:val="clear" w:pos="2160"/>
          <w:tab w:val="clear" w:pos="2880"/>
          <w:tab w:val="clear" w:pos="3600"/>
          <w:tab w:val="clear" w:pos="4320"/>
          <w:tab w:val="clear" w:pos="5040"/>
          <w:tab w:val="clear" w:pos="5760"/>
          <w:tab w:val="left" w:pos="-540"/>
          <w:tab w:val="left" w:pos="723"/>
          <w:tab w:val="left" w:pos="1290"/>
        </w:tabs>
        <w:ind w:left="0" w:firstLine="0"/>
        <w:rPr>
          <w:rFonts w:ascii="Verdana" w:hAnsi="Verdana" w:cs="Arial"/>
          <w:sz w:val="8"/>
          <w:szCs w:val="8"/>
          <w:lang w:val="en-GB"/>
        </w:rPr>
      </w:pPr>
    </w:p>
    <w:p w14:paraId="03FA304B" w14:textId="4F4C4B0A" w:rsidR="00CF3C0E" w:rsidRPr="000C2E79" w:rsidRDefault="00CF3C0E" w:rsidP="000C2E79">
      <w:pPr>
        <w:pStyle w:val="8AutoList16"/>
        <w:numPr>
          <w:ilvl w:val="0"/>
          <w:numId w:val="16"/>
        </w:numPr>
        <w:tabs>
          <w:tab w:val="clear" w:pos="720"/>
          <w:tab w:val="clear" w:pos="1440"/>
          <w:tab w:val="clear" w:pos="2160"/>
          <w:tab w:val="clear" w:pos="2880"/>
          <w:tab w:val="clear" w:pos="3600"/>
          <w:tab w:val="clear" w:pos="4320"/>
          <w:tab w:val="clear" w:pos="5040"/>
          <w:tab w:val="clear" w:pos="5760"/>
          <w:tab w:val="left" w:pos="-540"/>
        </w:tabs>
        <w:ind w:left="1134" w:hanging="425"/>
        <w:rPr>
          <w:rFonts w:ascii="Verdana" w:hAnsi="Verdana" w:cs="Arial"/>
        </w:rPr>
      </w:pPr>
      <w:r w:rsidRPr="00CF3C0E">
        <w:rPr>
          <w:rFonts w:ascii="Verdana" w:hAnsi="Verdana" w:cs="Arial"/>
        </w:rPr>
        <w:t>Demonstrate that the UHB retains control of its affairs in a crisis, thereby minimising any adverse publicity;</w:t>
      </w:r>
    </w:p>
    <w:p w14:paraId="301B5F00" w14:textId="77777777" w:rsidR="00CF3C0E" w:rsidRPr="00CF3C0E" w:rsidRDefault="00CF3C0E" w:rsidP="000226FC">
      <w:pPr>
        <w:pStyle w:val="8AutoList16"/>
        <w:numPr>
          <w:ilvl w:val="0"/>
          <w:numId w:val="16"/>
        </w:numPr>
        <w:tabs>
          <w:tab w:val="clear" w:pos="720"/>
          <w:tab w:val="clear" w:pos="1440"/>
          <w:tab w:val="clear" w:pos="2160"/>
          <w:tab w:val="clear" w:pos="2880"/>
          <w:tab w:val="clear" w:pos="3600"/>
          <w:tab w:val="clear" w:pos="4320"/>
          <w:tab w:val="clear" w:pos="5040"/>
          <w:tab w:val="clear" w:pos="5760"/>
          <w:tab w:val="left" w:pos="-540"/>
        </w:tabs>
        <w:ind w:left="1134" w:hanging="425"/>
        <w:rPr>
          <w:rFonts w:ascii="Verdana" w:hAnsi="Verdana" w:cs="Arial"/>
          <w:lang w:val="en-GB"/>
        </w:rPr>
      </w:pPr>
      <w:r w:rsidRPr="00CF3C0E">
        <w:rPr>
          <w:rFonts w:ascii="Verdana" w:hAnsi="Verdana" w:cs="Arial"/>
        </w:rPr>
        <w:t>Make a clear statement to employees and other parties that the organisation is not a soft target for attempted economic crime.</w:t>
      </w:r>
      <w:r w:rsidRPr="00CF3C0E">
        <w:rPr>
          <w:rFonts w:ascii="Verdana" w:hAnsi="Verdana" w:cs="Arial"/>
          <w:lang w:val="en-GB"/>
        </w:rPr>
        <w:t xml:space="preserve"> </w:t>
      </w:r>
    </w:p>
    <w:p w14:paraId="25184DDB" w14:textId="77777777" w:rsidR="00CF3C0E" w:rsidRPr="000226FC" w:rsidRDefault="00CF3C0E" w:rsidP="0090670F">
      <w:pPr>
        <w:pStyle w:val="ListParagraph"/>
        <w:ind w:left="1560"/>
        <w:jc w:val="both"/>
        <w:rPr>
          <w:rFonts w:cs="Arial"/>
          <w:sz w:val="8"/>
          <w:szCs w:val="8"/>
        </w:rPr>
      </w:pPr>
    </w:p>
    <w:p w14:paraId="42E6728D" w14:textId="1CD58639" w:rsidR="00CF3C0E" w:rsidRDefault="00CF3C0E" w:rsidP="000226FC">
      <w:pPr>
        <w:pStyle w:val="8AutoList16"/>
        <w:numPr>
          <w:ilvl w:val="0"/>
          <w:numId w:val="16"/>
        </w:numPr>
        <w:tabs>
          <w:tab w:val="clear" w:pos="720"/>
          <w:tab w:val="clear" w:pos="1440"/>
          <w:tab w:val="clear" w:pos="2160"/>
          <w:tab w:val="clear" w:pos="2880"/>
          <w:tab w:val="clear" w:pos="3600"/>
          <w:tab w:val="clear" w:pos="4320"/>
          <w:tab w:val="clear" w:pos="5040"/>
          <w:tab w:val="clear" w:pos="5760"/>
          <w:tab w:val="left" w:pos="-540"/>
        </w:tabs>
        <w:ind w:left="1134" w:hanging="425"/>
        <w:rPr>
          <w:rFonts w:ascii="Verdana" w:hAnsi="Verdana" w:cs="Arial"/>
          <w:lang w:val="en-GB"/>
        </w:rPr>
      </w:pPr>
      <w:r w:rsidRPr="00CF3C0E">
        <w:rPr>
          <w:rFonts w:ascii="Verdana" w:hAnsi="Verdana" w:cs="Arial"/>
          <w:lang w:val="en-GB"/>
        </w:rPr>
        <w:t>Identify weaknesses and lessons learned for the future.</w:t>
      </w:r>
    </w:p>
    <w:p w14:paraId="468AE7E9" w14:textId="222A928B" w:rsidR="000226FC" w:rsidRDefault="000226FC" w:rsidP="000226FC">
      <w:pPr>
        <w:pStyle w:val="8AutoList16"/>
        <w:tabs>
          <w:tab w:val="clear" w:pos="720"/>
          <w:tab w:val="clear" w:pos="1440"/>
          <w:tab w:val="clear" w:pos="2160"/>
          <w:tab w:val="clear" w:pos="2880"/>
          <w:tab w:val="clear" w:pos="3600"/>
          <w:tab w:val="clear" w:pos="4320"/>
          <w:tab w:val="clear" w:pos="5040"/>
          <w:tab w:val="clear" w:pos="5760"/>
          <w:tab w:val="left" w:pos="-540"/>
        </w:tabs>
        <w:ind w:left="0" w:firstLine="0"/>
        <w:rPr>
          <w:rFonts w:ascii="Verdana" w:hAnsi="Verdana" w:cs="Arial"/>
          <w:szCs w:val="20"/>
          <w:lang w:val="en-GB"/>
        </w:rPr>
      </w:pPr>
    </w:p>
    <w:p w14:paraId="5644A6F3" w14:textId="75099FF5" w:rsidR="0014170D" w:rsidRDefault="0014170D" w:rsidP="000226FC">
      <w:pPr>
        <w:pStyle w:val="8AutoList16"/>
        <w:tabs>
          <w:tab w:val="clear" w:pos="720"/>
          <w:tab w:val="clear" w:pos="1440"/>
          <w:tab w:val="clear" w:pos="2160"/>
          <w:tab w:val="clear" w:pos="2880"/>
          <w:tab w:val="clear" w:pos="3600"/>
          <w:tab w:val="clear" w:pos="4320"/>
          <w:tab w:val="clear" w:pos="5040"/>
          <w:tab w:val="clear" w:pos="5760"/>
          <w:tab w:val="left" w:pos="-540"/>
        </w:tabs>
        <w:ind w:left="0" w:firstLine="0"/>
        <w:rPr>
          <w:rFonts w:ascii="Verdana" w:hAnsi="Verdana" w:cs="Arial"/>
          <w:szCs w:val="20"/>
          <w:lang w:val="en-GB"/>
        </w:rPr>
      </w:pPr>
    </w:p>
    <w:p w14:paraId="0D4A69CD" w14:textId="77777777" w:rsidR="0014170D" w:rsidRDefault="0014170D" w:rsidP="000226FC">
      <w:pPr>
        <w:pStyle w:val="8AutoList16"/>
        <w:tabs>
          <w:tab w:val="clear" w:pos="720"/>
          <w:tab w:val="clear" w:pos="1440"/>
          <w:tab w:val="clear" w:pos="2160"/>
          <w:tab w:val="clear" w:pos="2880"/>
          <w:tab w:val="clear" w:pos="3600"/>
          <w:tab w:val="clear" w:pos="4320"/>
          <w:tab w:val="clear" w:pos="5040"/>
          <w:tab w:val="clear" w:pos="5760"/>
          <w:tab w:val="left" w:pos="-540"/>
        </w:tabs>
        <w:ind w:left="0" w:firstLine="0"/>
        <w:rPr>
          <w:rFonts w:ascii="Verdana" w:hAnsi="Verdana" w:cs="Arial"/>
          <w:szCs w:val="20"/>
          <w:lang w:val="en-GB"/>
        </w:rPr>
      </w:pPr>
    </w:p>
    <w:p w14:paraId="3BE89293" w14:textId="002BFFEB" w:rsidR="00CF3C0E" w:rsidRPr="000226FC" w:rsidRDefault="00CF3C0E" w:rsidP="00B40BB1">
      <w:pPr>
        <w:widowControl w:val="0"/>
        <w:numPr>
          <w:ilvl w:val="1"/>
          <w:numId w:val="22"/>
        </w:numPr>
        <w:tabs>
          <w:tab w:val="left" w:pos="0"/>
          <w:tab w:val="left" w:pos="456"/>
          <w:tab w:val="left" w:pos="709"/>
        </w:tabs>
        <w:suppressAutoHyphens/>
        <w:jc w:val="both"/>
        <w:rPr>
          <w:rFonts w:cs="Arial"/>
          <w:szCs w:val="24"/>
          <w:lang w:val="en-US"/>
        </w:rPr>
      </w:pPr>
      <w:r w:rsidRPr="000226FC">
        <w:rPr>
          <w:rFonts w:cs="Arial"/>
          <w:b/>
          <w:szCs w:val="24"/>
          <w:lang w:val="en-US"/>
        </w:rPr>
        <w:tab/>
      </w:r>
      <w:r w:rsidR="001E3DED" w:rsidRPr="000226FC">
        <w:rPr>
          <w:rFonts w:cs="Arial"/>
          <w:b/>
          <w:szCs w:val="24"/>
          <w:lang w:val="en-US"/>
        </w:rPr>
        <w:tab/>
      </w:r>
      <w:r w:rsidRPr="000226FC">
        <w:rPr>
          <w:rFonts w:cs="Arial"/>
          <w:b/>
          <w:szCs w:val="24"/>
          <w:lang w:val="en-US"/>
        </w:rPr>
        <w:t>REPORTING FRAUD</w:t>
      </w:r>
    </w:p>
    <w:p w14:paraId="644BEACA" w14:textId="77777777" w:rsidR="00CF3C0E" w:rsidRPr="00CF3C0E" w:rsidRDefault="00CF3C0E" w:rsidP="00CF3C0E">
      <w:pPr>
        <w:tabs>
          <w:tab w:val="left" w:pos="-540"/>
          <w:tab w:val="right" w:pos="-291"/>
          <w:tab w:val="left" w:pos="426"/>
          <w:tab w:val="left" w:pos="709"/>
          <w:tab w:val="left" w:pos="1425"/>
        </w:tabs>
        <w:jc w:val="both"/>
        <w:rPr>
          <w:rFonts w:cs="Arial"/>
          <w:szCs w:val="24"/>
        </w:rPr>
      </w:pPr>
    </w:p>
    <w:p w14:paraId="4F7B3BF8" w14:textId="1535BD7C" w:rsidR="00CF3C0E" w:rsidRPr="00CF3C0E" w:rsidRDefault="00CF3C0E" w:rsidP="00B40BB1">
      <w:pPr>
        <w:tabs>
          <w:tab w:val="left" w:pos="-540"/>
          <w:tab w:val="right" w:pos="-291"/>
        </w:tabs>
        <w:ind w:left="709" w:hanging="709"/>
        <w:jc w:val="both"/>
        <w:rPr>
          <w:rFonts w:cs="Arial"/>
          <w:szCs w:val="24"/>
        </w:rPr>
      </w:pPr>
      <w:r w:rsidRPr="00CF3C0E">
        <w:rPr>
          <w:rFonts w:cs="Arial"/>
          <w:szCs w:val="24"/>
        </w:rPr>
        <w:t>9.3.1</w:t>
      </w:r>
      <w:r w:rsidRPr="00CF3C0E">
        <w:rPr>
          <w:rFonts w:cs="Arial"/>
          <w:szCs w:val="24"/>
        </w:rPr>
        <w:tab/>
        <w:t xml:space="preserve">If someone suspects that an economic crime has been perpetrated against the organisation or wider NHS, or by one of its employees, they must report </w:t>
      </w:r>
      <w:r w:rsidR="000C2E79">
        <w:rPr>
          <w:rFonts w:cs="Arial"/>
          <w:szCs w:val="24"/>
        </w:rPr>
        <w:t>it</w:t>
      </w:r>
      <w:r w:rsidRPr="00CF3C0E">
        <w:rPr>
          <w:rFonts w:cs="Arial"/>
          <w:szCs w:val="24"/>
        </w:rPr>
        <w:t xml:space="preserve"> immediately using one of the following options:</w:t>
      </w:r>
    </w:p>
    <w:p w14:paraId="45B88B36" w14:textId="77777777" w:rsidR="00CF3C0E" w:rsidRPr="000C2E79" w:rsidRDefault="00CF3C0E" w:rsidP="00CF3C0E">
      <w:pPr>
        <w:tabs>
          <w:tab w:val="left" w:pos="-540"/>
          <w:tab w:val="right" w:pos="-291"/>
          <w:tab w:val="left" w:pos="426"/>
          <w:tab w:val="left" w:pos="709"/>
          <w:tab w:val="left" w:pos="1425"/>
        </w:tabs>
        <w:ind w:left="720"/>
        <w:jc w:val="both"/>
        <w:rPr>
          <w:rFonts w:cs="Arial"/>
          <w:sz w:val="10"/>
          <w:szCs w:val="10"/>
        </w:rPr>
      </w:pPr>
    </w:p>
    <w:p w14:paraId="3D6F90C9" w14:textId="6372FCC1" w:rsidR="00B40BB1" w:rsidRDefault="00CF3C0E" w:rsidP="00B40BB1">
      <w:pPr>
        <w:pStyle w:val="ListParagraph"/>
        <w:widowControl w:val="0"/>
        <w:numPr>
          <w:ilvl w:val="0"/>
          <w:numId w:val="30"/>
        </w:numPr>
        <w:tabs>
          <w:tab w:val="left" w:pos="-540"/>
          <w:tab w:val="right" w:pos="-291"/>
          <w:tab w:val="left" w:pos="426"/>
        </w:tabs>
        <w:ind w:left="993" w:hanging="284"/>
        <w:jc w:val="both"/>
        <w:rPr>
          <w:rFonts w:cs="Arial"/>
          <w:szCs w:val="24"/>
        </w:rPr>
      </w:pPr>
      <w:r w:rsidRPr="00B40BB1">
        <w:rPr>
          <w:rFonts w:cs="Arial"/>
          <w:szCs w:val="24"/>
        </w:rPr>
        <w:t>In the first instance, it is recommended that they contact the Local Counter Fraud Specialist or Director of Finance.</w:t>
      </w:r>
    </w:p>
    <w:p w14:paraId="4D575B8B" w14:textId="77777777" w:rsidR="00B40BB1" w:rsidRPr="000C2E79" w:rsidRDefault="00B40BB1" w:rsidP="00B40BB1">
      <w:pPr>
        <w:pStyle w:val="ListParagraph"/>
        <w:widowControl w:val="0"/>
        <w:tabs>
          <w:tab w:val="left" w:pos="-540"/>
          <w:tab w:val="right" w:pos="-291"/>
          <w:tab w:val="left" w:pos="426"/>
        </w:tabs>
        <w:ind w:left="993"/>
        <w:jc w:val="both"/>
        <w:rPr>
          <w:rFonts w:cs="Arial"/>
          <w:sz w:val="12"/>
          <w:szCs w:val="12"/>
        </w:rPr>
      </w:pPr>
    </w:p>
    <w:p w14:paraId="53879B6C" w14:textId="24E0DE55" w:rsidR="00B40BB1" w:rsidRDefault="00CF3C0E" w:rsidP="00B40BB1">
      <w:pPr>
        <w:pStyle w:val="ListParagraph"/>
        <w:widowControl w:val="0"/>
        <w:numPr>
          <w:ilvl w:val="0"/>
          <w:numId w:val="30"/>
        </w:numPr>
        <w:tabs>
          <w:tab w:val="left" w:pos="-540"/>
          <w:tab w:val="right" w:pos="-291"/>
          <w:tab w:val="left" w:pos="426"/>
        </w:tabs>
        <w:ind w:left="993" w:hanging="284"/>
        <w:jc w:val="both"/>
        <w:rPr>
          <w:rFonts w:cs="Arial"/>
          <w:szCs w:val="24"/>
        </w:rPr>
      </w:pPr>
      <w:r w:rsidRPr="00B40BB1">
        <w:rPr>
          <w:rFonts w:cs="Arial"/>
          <w:szCs w:val="24"/>
        </w:rPr>
        <w:t xml:space="preserve">Alternatively, for example if the LCFS or Director of Finance may be implicated in the concern, they can call the NHS Fraud and Corruption Reporting Line on free phone </w:t>
      </w:r>
      <w:r w:rsidRPr="00B40BB1">
        <w:rPr>
          <w:rFonts w:cs="Arial"/>
          <w:b/>
          <w:szCs w:val="24"/>
        </w:rPr>
        <w:t>0800 028 40 60</w:t>
      </w:r>
      <w:r w:rsidRPr="00B40BB1">
        <w:rPr>
          <w:rFonts w:cs="Arial"/>
          <w:szCs w:val="24"/>
        </w:rPr>
        <w:t>. This provides an easily accessible route for the reporting of genuine suspicions of economic crime within or affecting the NHS. It allows those who do not wish to use the internal reporting mechanisms to report their concerns in the strictest confidence. All calls are dealt with by experienced trained staff and any caller who wishes to remain anonymous may do so.</w:t>
      </w:r>
    </w:p>
    <w:p w14:paraId="61BE1F7F" w14:textId="7C3B9CF0" w:rsidR="00B40BB1" w:rsidRPr="00B40BB1" w:rsidRDefault="00B40BB1" w:rsidP="00B40BB1">
      <w:pPr>
        <w:widowControl w:val="0"/>
        <w:tabs>
          <w:tab w:val="left" w:pos="-540"/>
          <w:tab w:val="right" w:pos="-291"/>
          <w:tab w:val="left" w:pos="426"/>
        </w:tabs>
        <w:jc w:val="both"/>
        <w:rPr>
          <w:rFonts w:cs="Arial"/>
          <w:sz w:val="12"/>
          <w:szCs w:val="12"/>
        </w:rPr>
      </w:pPr>
    </w:p>
    <w:p w14:paraId="4C648DF4" w14:textId="0FC790AF" w:rsidR="00CF3C0E" w:rsidRPr="00B40BB1" w:rsidRDefault="000C2E79" w:rsidP="00B40BB1">
      <w:pPr>
        <w:pStyle w:val="ListParagraph"/>
        <w:widowControl w:val="0"/>
        <w:numPr>
          <w:ilvl w:val="0"/>
          <w:numId w:val="30"/>
        </w:numPr>
        <w:tabs>
          <w:tab w:val="left" w:pos="-540"/>
          <w:tab w:val="right" w:pos="-291"/>
          <w:tab w:val="left" w:pos="426"/>
        </w:tabs>
        <w:ind w:left="993" w:hanging="284"/>
        <w:jc w:val="both"/>
        <w:rPr>
          <w:rFonts w:cs="Arial"/>
          <w:szCs w:val="24"/>
        </w:rPr>
      </w:pPr>
      <w:r>
        <w:rPr>
          <w:rFonts w:cs="Arial"/>
          <w:szCs w:val="24"/>
        </w:rPr>
        <w:t xml:space="preserve">Or </w:t>
      </w:r>
      <w:r w:rsidR="00CF3C0E" w:rsidRPr="00B40BB1">
        <w:rPr>
          <w:rFonts w:cs="Arial"/>
          <w:szCs w:val="24"/>
        </w:rPr>
        <w:t xml:space="preserve">online at </w:t>
      </w:r>
      <w:hyperlink r:id="rId14" w:history="1">
        <w:r w:rsidR="00CF3C0E" w:rsidRPr="00B40BB1">
          <w:rPr>
            <w:rStyle w:val="Hyperlink"/>
            <w:rFonts w:cs="Arial"/>
            <w:szCs w:val="24"/>
          </w:rPr>
          <w:t>https://cfa.nhs.uk/reportfraud</w:t>
        </w:r>
      </w:hyperlink>
    </w:p>
    <w:p w14:paraId="48A6A3A1" w14:textId="77777777" w:rsidR="00CF3C0E" w:rsidRPr="000C2E79" w:rsidRDefault="00CF3C0E" w:rsidP="00B40BB1">
      <w:pPr>
        <w:autoSpaceDE w:val="0"/>
        <w:autoSpaceDN w:val="0"/>
        <w:adjustRightInd w:val="0"/>
        <w:ind w:left="709" w:hanging="709"/>
        <w:jc w:val="both"/>
        <w:rPr>
          <w:rFonts w:cs="Arial"/>
          <w:sz w:val="22"/>
          <w:szCs w:val="22"/>
        </w:rPr>
      </w:pPr>
    </w:p>
    <w:p w14:paraId="3BE03719" w14:textId="77777777" w:rsidR="00CF3C0E" w:rsidRPr="00CF3C0E" w:rsidRDefault="00CF3C0E" w:rsidP="00B40BB1">
      <w:pPr>
        <w:widowControl w:val="0"/>
        <w:numPr>
          <w:ilvl w:val="2"/>
          <w:numId w:val="23"/>
        </w:numPr>
        <w:autoSpaceDE w:val="0"/>
        <w:autoSpaceDN w:val="0"/>
        <w:adjustRightInd w:val="0"/>
        <w:ind w:left="709" w:hanging="709"/>
        <w:jc w:val="both"/>
        <w:rPr>
          <w:rFonts w:cs="Arial"/>
          <w:szCs w:val="24"/>
        </w:rPr>
      </w:pPr>
      <w:r w:rsidRPr="00CF3C0E">
        <w:rPr>
          <w:rFonts w:cs="Arial"/>
          <w:szCs w:val="24"/>
          <w:lang w:val="en-US"/>
        </w:rPr>
        <w:t>Contact can also be made with the charity Public Concern at Work on 020 7404 6609. They are able to provide additional advice on how to go about raising matters of concern in the appropriate way.</w:t>
      </w:r>
    </w:p>
    <w:p w14:paraId="23AE8B3B" w14:textId="77777777" w:rsidR="00CF3C0E" w:rsidRPr="000C2E79" w:rsidRDefault="00CF3C0E" w:rsidP="00B40BB1">
      <w:pPr>
        <w:autoSpaceDE w:val="0"/>
        <w:autoSpaceDN w:val="0"/>
        <w:adjustRightInd w:val="0"/>
        <w:ind w:left="709" w:hanging="709"/>
        <w:jc w:val="both"/>
        <w:rPr>
          <w:rFonts w:cs="Arial"/>
          <w:sz w:val="22"/>
          <w:szCs w:val="22"/>
        </w:rPr>
      </w:pPr>
    </w:p>
    <w:p w14:paraId="7A202568" w14:textId="47C0561C" w:rsidR="00CF3C0E" w:rsidRPr="00CF3C0E" w:rsidRDefault="00CF3C0E" w:rsidP="00B40BB1">
      <w:pPr>
        <w:widowControl w:val="0"/>
        <w:numPr>
          <w:ilvl w:val="2"/>
          <w:numId w:val="23"/>
        </w:numPr>
        <w:autoSpaceDE w:val="0"/>
        <w:autoSpaceDN w:val="0"/>
        <w:adjustRightInd w:val="0"/>
        <w:ind w:left="709" w:hanging="709"/>
        <w:jc w:val="both"/>
        <w:rPr>
          <w:rFonts w:cs="Arial"/>
          <w:szCs w:val="24"/>
        </w:rPr>
      </w:pPr>
      <w:r w:rsidRPr="00CF3C0E">
        <w:rPr>
          <w:rFonts w:cs="Arial"/>
          <w:szCs w:val="24"/>
        </w:rPr>
        <w:t xml:space="preserve">Anonymous letters, telephone calls, </w:t>
      </w:r>
      <w:r w:rsidR="00FC47AA" w:rsidRPr="00CF3C0E">
        <w:rPr>
          <w:rFonts w:cs="Arial"/>
          <w:szCs w:val="24"/>
        </w:rPr>
        <w:t>etc.</w:t>
      </w:r>
      <w:r w:rsidRPr="00CF3C0E">
        <w:rPr>
          <w:rFonts w:cs="Arial"/>
          <w:szCs w:val="24"/>
        </w:rPr>
        <w:t xml:space="preserve"> are also sometimes received from individuals who wish to raise matters of concern. While the suspicions may be erroneous or unsubstantiated, they may also reflect a genuine cause for concern and will always be taken seriously.</w:t>
      </w:r>
    </w:p>
    <w:p w14:paraId="3E47F1DB" w14:textId="77777777" w:rsidR="00CF3C0E" w:rsidRPr="000C2E79" w:rsidRDefault="00CF3C0E" w:rsidP="00B40BB1">
      <w:pPr>
        <w:autoSpaceDE w:val="0"/>
        <w:autoSpaceDN w:val="0"/>
        <w:adjustRightInd w:val="0"/>
        <w:ind w:left="709" w:hanging="709"/>
        <w:jc w:val="both"/>
        <w:rPr>
          <w:rFonts w:cs="Arial"/>
          <w:sz w:val="22"/>
          <w:szCs w:val="22"/>
        </w:rPr>
      </w:pPr>
    </w:p>
    <w:p w14:paraId="691627C3" w14:textId="23D678CF" w:rsidR="00CF3C0E" w:rsidRPr="00CF3C0E" w:rsidRDefault="00CF3C0E" w:rsidP="00B40BB1">
      <w:pPr>
        <w:autoSpaceDE w:val="0"/>
        <w:autoSpaceDN w:val="0"/>
        <w:adjustRightInd w:val="0"/>
        <w:ind w:left="709" w:hanging="709"/>
        <w:jc w:val="both"/>
        <w:rPr>
          <w:rFonts w:cs="Arial"/>
          <w:szCs w:val="24"/>
        </w:rPr>
      </w:pPr>
      <w:r w:rsidRPr="00CF3C0E">
        <w:rPr>
          <w:rFonts w:cs="Arial"/>
          <w:szCs w:val="24"/>
        </w:rPr>
        <w:t>9.3.4</w:t>
      </w:r>
      <w:r w:rsidRPr="00CF3C0E">
        <w:rPr>
          <w:rFonts w:cs="Arial"/>
          <w:szCs w:val="24"/>
        </w:rPr>
        <w:tab/>
        <w:t>If an economic crime is suspected, it is essential that there is the earliest possible consultation with the Local Counter Fraud Specialist before any overt action is taken which may alert suspects or result in the destruction or removal of evidence. This includes taking action to stop a loss or tighten controls.</w:t>
      </w:r>
    </w:p>
    <w:p w14:paraId="12004F71" w14:textId="77777777" w:rsidR="00CF3C0E" w:rsidRPr="000C2E79" w:rsidRDefault="00CF3C0E" w:rsidP="00CF3C0E">
      <w:pPr>
        <w:autoSpaceDE w:val="0"/>
        <w:autoSpaceDN w:val="0"/>
        <w:adjustRightInd w:val="0"/>
        <w:ind w:left="1440" w:hanging="1035"/>
        <w:jc w:val="both"/>
        <w:rPr>
          <w:rFonts w:cs="Arial"/>
          <w:sz w:val="22"/>
          <w:szCs w:val="22"/>
        </w:rPr>
      </w:pPr>
    </w:p>
    <w:p w14:paraId="30F44F3C" w14:textId="1F0AED3D" w:rsidR="00CF3C0E" w:rsidRDefault="00CF3C0E" w:rsidP="00B40BB1">
      <w:pPr>
        <w:autoSpaceDE w:val="0"/>
        <w:autoSpaceDN w:val="0"/>
        <w:adjustRightInd w:val="0"/>
        <w:ind w:left="709" w:hanging="709"/>
        <w:jc w:val="both"/>
        <w:rPr>
          <w:rFonts w:cs="Arial"/>
          <w:szCs w:val="24"/>
        </w:rPr>
      </w:pPr>
      <w:r w:rsidRPr="00CF3C0E">
        <w:rPr>
          <w:rFonts w:cs="Arial"/>
          <w:szCs w:val="24"/>
        </w:rPr>
        <w:t>9.3.5</w:t>
      </w:r>
      <w:r w:rsidRPr="00CF3C0E">
        <w:rPr>
          <w:rFonts w:cs="Arial"/>
          <w:szCs w:val="24"/>
        </w:rPr>
        <w:tab/>
        <w:t>The LCFS will make sufficient initial enquiries to establish whether or not there is any foundation to the concern that has been raised. If it is found that there is no basis to the concern (for example, the result of a simple misunderstanding of circumstances), the LCFS will complete a closure report and the matter will be closed. If the allegations are found to be malicious, they will also be considered for further investigation to establish their source.</w:t>
      </w:r>
    </w:p>
    <w:p w14:paraId="013BF223" w14:textId="77777777" w:rsidR="0014170D" w:rsidRPr="00CF3C0E" w:rsidRDefault="0014170D" w:rsidP="00B40BB1">
      <w:pPr>
        <w:autoSpaceDE w:val="0"/>
        <w:autoSpaceDN w:val="0"/>
        <w:adjustRightInd w:val="0"/>
        <w:ind w:left="709" w:hanging="709"/>
        <w:jc w:val="both"/>
        <w:rPr>
          <w:rFonts w:cs="Arial"/>
          <w:szCs w:val="24"/>
        </w:rPr>
      </w:pPr>
    </w:p>
    <w:p w14:paraId="6C6EA00D" w14:textId="77777777" w:rsidR="00CF3C0E" w:rsidRPr="00CF3C0E" w:rsidRDefault="00CF3C0E" w:rsidP="005D3985">
      <w:pPr>
        <w:autoSpaceDE w:val="0"/>
        <w:autoSpaceDN w:val="0"/>
        <w:adjustRightInd w:val="0"/>
        <w:ind w:left="709" w:hanging="709"/>
        <w:jc w:val="both"/>
        <w:rPr>
          <w:rFonts w:cs="Arial"/>
          <w:szCs w:val="24"/>
        </w:rPr>
      </w:pPr>
      <w:r w:rsidRPr="00CF3C0E">
        <w:rPr>
          <w:rFonts w:cs="Arial"/>
          <w:szCs w:val="24"/>
        </w:rPr>
        <w:t>9.3.6</w:t>
      </w:r>
      <w:r w:rsidRPr="00CF3C0E">
        <w:rPr>
          <w:rFonts w:cs="Arial"/>
          <w:szCs w:val="24"/>
        </w:rPr>
        <w:tab/>
        <w:t xml:space="preserve">Where these initial enquiries do find cause for concern, the Operational Fraud Manager for Wales will allocate the matter for preliminary investigation. </w:t>
      </w:r>
    </w:p>
    <w:p w14:paraId="6AFF0E34" w14:textId="77777777" w:rsidR="00CF3C0E" w:rsidRPr="00E41EED" w:rsidRDefault="00CF3C0E" w:rsidP="005D3985">
      <w:pPr>
        <w:tabs>
          <w:tab w:val="left" w:pos="-540"/>
          <w:tab w:val="right" w:pos="-291"/>
          <w:tab w:val="left" w:pos="1482"/>
        </w:tabs>
        <w:ind w:left="709" w:hanging="709"/>
        <w:jc w:val="both"/>
        <w:rPr>
          <w:rFonts w:cs="Arial"/>
          <w:szCs w:val="24"/>
        </w:rPr>
      </w:pPr>
    </w:p>
    <w:p w14:paraId="55D0C7EB" w14:textId="77777777" w:rsidR="00CF3C0E" w:rsidRPr="00CF3C0E" w:rsidRDefault="00CF3C0E" w:rsidP="005D3985">
      <w:pPr>
        <w:tabs>
          <w:tab w:val="left" w:pos="-540"/>
          <w:tab w:val="right" w:pos="-291"/>
          <w:tab w:val="left" w:pos="399"/>
        </w:tabs>
        <w:ind w:left="709" w:hanging="709"/>
        <w:jc w:val="both"/>
        <w:rPr>
          <w:rFonts w:cs="Arial"/>
          <w:szCs w:val="24"/>
        </w:rPr>
      </w:pPr>
      <w:r w:rsidRPr="00CF3C0E">
        <w:rPr>
          <w:rFonts w:cs="Arial"/>
          <w:szCs w:val="24"/>
        </w:rPr>
        <w:t>9.3.7</w:t>
      </w:r>
      <w:r w:rsidRPr="00CF3C0E">
        <w:rPr>
          <w:rFonts w:cs="Arial"/>
          <w:szCs w:val="24"/>
        </w:rPr>
        <w:tab/>
      </w:r>
      <w:r w:rsidRPr="00CF3C0E">
        <w:rPr>
          <w:rFonts w:cs="Arial"/>
          <w:szCs w:val="24"/>
          <w:lang w:val="en-US"/>
        </w:rPr>
        <w:t>A record will be retained of all reported suspicions</w:t>
      </w:r>
      <w:r w:rsidRPr="00CF3C0E">
        <w:rPr>
          <w:rFonts w:cs="Arial"/>
          <w:szCs w:val="24"/>
          <w:lang w:val="en-US"/>
        </w:rPr>
        <w:fldChar w:fldCharType="begin"/>
      </w:r>
      <w:r w:rsidRPr="00CF3C0E">
        <w:rPr>
          <w:rFonts w:cs="Arial"/>
          <w:szCs w:val="24"/>
          <w:lang w:val="en-US"/>
        </w:rPr>
        <w:instrText>xe "Suspicion(s)"</w:instrText>
      </w:r>
      <w:r w:rsidRPr="00CF3C0E">
        <w:rPr>
          <w:rFonts w:cs="Arial"/>
          <w:szCs w:val="24"/>
          <w:lang w:val="en-US"/>
        </w:rPr>
        <w:fldChar w:fldCharType="end"/>
      </w:r>
      <w:r w:rsidRPr="00CF3C0E">
        <w:rPr>
          <w:rFonts w:cs="Arial"/>
          <w:szCs w:val="24"/>
          <w:lang w:val="en-US"/>
        </w:rPr>
        <w:t xml:space="preserve">, including those dismissed as minor or otherwise not investigated.  It will also contain details of actions taken and conclusions reached. </w:t>
      </w:r>
    </w:p>
    <w:p w14:paraId="459252EB" w14:textId="77777777" w:rsidR="00CF3C0E" w:rsidRPr="00E41EED" w:rsidRDefault="00CF3C0E" w:rsidP="005D3985">
      <w:pPr>
        <w:autoSpaceDE w:val="0"/>
        <w:autoSpaceDN w:val="0"/>
        <w:adjustRightInd w:val="0"/>
        <w:ind w:left="709" w:hanging="709"/>
        <w:jc w:val="both"/>
        <w:rPr>
          <w:rFonts w:cs="Arial"/>
          <w:szCs w:val="24"/>
        </w:rPr>
      </w:pPr>
    </w:p>
    <w:p w14:paraId="740186D4" w14:textId="731A57C0" w:rsidR="00CF3C0E" w:rsidRPr="00CF3C0E" w:rsidRDefault="00CF3C0E" w:rsidP="005D3985">
      <w:pPr>
        <w:autoSpaceDE w:val="0"/>
        <w:autoSpaceDN w:val="0"/>
        <w:adjustRightInd w:val="0"/>
        <w:ind w:left="709" w:hanging="709"/>
        <w:jc w:val="both"/>
        <w:rPr>
          <w:rFonts w:cs="Arial"/>
          <w:szCs w:val="24"/>
        </w:rPr>
      </w:pPr>
      <w:r w:rsidRPr="00CF3C0E">
        <w:rPr>
          <w:rFonts w:cs="Arial"/>
          <w:szCs w:val="24"/>
        </w:rPr>
        <w:t>9.3.8</w:t>
      </w:r>
      <w:r w:rsidRPr="00CF3C0E">
        <w:rPr>
          <w:rFonts w:cs="Arial"/>
          <w:szCs w:val="24"/>
        </w:rPr>
        <w:tab/>
        <w:t>Ins</w:t>
      </w:r>
      <w:r w:rsidR="006046D1">
        <w:rPr>
          <w:rFonts w:cs="Arial"/>
          <w:szCs w:val="24"/>
        </w:rPr>
        <w:t xml:space="preserve">tances of theft or damage to </w:t>
      </w:r>
      <w:r w:rsidR="00D91C49">
        <w:rPr>
          <w:rFonts w:cs="Arial"/>
          <w:szCs w:val="24"/>
        </w:rPr>
        <w:t>CTM</w:t>
      </w:r>
      <w:r w:rsidR="006046D1">
        <w:rPr>
          <w:rFonts w:cs="Arial"/>
          <w:szCs w:val="24"/>
        </w:rPr>
        <w:t>UH</w:t>
      </w:r>
      <w:r w:rsidRPr="00CF3C0E">
        <w:rPr>
          <w:rFonts w:cs="Arial"/>
          <w:szCs w:val="24"/>
        </w:rPr>
        <w:t>B or personal property should be reported to the Police at the earliest opportunity on every occasion.</w:t>
      </w:r>
    </w:p>
    <w:p w14:paraId="799E5F82" w14:textId="77777777" w:rsidR="00CF3C0E" w:rsidRPr="00E41EED" w:rsidRDefault="00CF3C0E" w:rsidP="00CF3C0E">
      <w:pPr>
        <w:tabs>
          <w:tab w:val="left" w:pos="0"/>
          <w:tab w:val="left" w:pos="456"/>
        </w:tabs>
        <w:suppressAutoHyphens/>
        <w:jc w:val="both"/>
        <w:rPr>
          <w:rFonts w:cs="Arial"/>
          <w:szCs w:val="24"/>
        </w:rPr>
      </w:pPr>
    </w:p>
    <w:p w14:paraId="4BC2FF07" w14:textId="77777777" w:rsidR="00CF3C0E" w:rsidRPr="00CF3C0E" w:rsidRDefault="00CF3C0E" w:rsidP="005D3985">
      <w:pPr>
        <w:tabs>
          <w:tab w:val="left" w:pos="0"/>
          <w:tab w:val="left" w:pos="456"/>
          <w:tab w:val="left" w:pos="709"/>
        </w:tabs>
        <w:suppressAutoHyphens/>
        <w:jc w:val="both"/>
        <w:rPr>
          <w:rFonts w:cs="Arial"/>
          <w:b/>
          <w:szCs w:val="24"/>
          <w:lang w:val="en-US"/>
        </w:rPr>
      </w:pPr>
      <w:r w:rsidRPr="00CF3C0E">
        <w:rPr>
          <w:rFonts w:cs="Arial"/>
          <w:b/>
          <w:szCs w:val="24"/>
          <w:lang w:val="en-US"/>
        </w:rPr>
        <w:t>9.4</w:t>
      </w:r>
      <w:r w:rsidRPr="00CF3C0E">
        <w:rPr>
          <w:rFonts w:cs="Arial"/>
          <w:b/>
          <w:szCs w:val="24"/>
          <w:lang w:val="en-US"/>
        </w:rPr>
        <w:tab/>
      </w:r>
      <w:r w:rsidRPr="00CF3C0E">
        <w:rPr>
          <w:rFonts w:cs="Arial"/>
          <w:b/>
          <w:szCs w:val="24"/>
          <w:lang w:val="en-US"/>
        </w:rPr>
        <w:tab/>
        <w:t>MANAGING THE PRELIMINARY INVESTIGATION</w:t>
      </w:r>
    </w:p>
    <w:p w14:paraId="12BE92AD" w14:textId="77777777" w:rsidR="00CF3C0E" w:rsidRPr="00E41EED" w:rsidRDefault="00CF3C0E" w:rsidP="00CF3C0E">
      <w:pPr>
        <w:tabs>
          <w:tab w:val="left" w:pos="456"/>
          <w:tab w:val="left" w:pos="709"/>
        </w:tabs>
        <w:suppressAutoHyphens/>
        <w:ind w:left="-567"/>
        <w:jc w:val="both"/>
        <w:rPr>
          <w:rFonts w:cs="Arial"/>
          <w:szCs w:val="24"/>
          <w:lang w:val="en-US"/>
        </w:rPr>
      </w:pPr>
    </w:p>
    <w:p w14:paraId="340DB63D" w14:textId="77777777" w:rsidR="00CF3C0E" w:rsidRPr="00CF3C0E" w:rsidRDefault="00CF3C0E" w:rsidP="005D3985">
      <w:pPr>
        <w:ind w:left="709" w:hanging="709"/>
        <w:jc w:val="both"/>
        <w:rPr>
          <w:szCs w:val="24"/>
        </w:rPr>
      </w:pPr>
      <w:r w:rsidRPr="00CF3C0E">
        <w:rPr>
          <w:rFonts w:cs="Arial"/>
          <w:szCs w:val="24"/>
        </w:rPr>
        <w:t>9.4.1</w:t>
      </w:r>
      <w:r w:rsidRPr="00CF3C0E">
        <w:rPr>
          <w:rFonts w:cs="Arial"/>
          <w:szCs w:val="24"/>
        </w:rPr>
        <w:tab/>
        <w:t>Where there are grounds to suspect that an economic crime may have occurred, the Operational Fraud Manager for Wales will allocate the case for preliminary investigation by either the LCFS or the Counter Fraud Service Wales Team.</w:t>
      </w:r>
    </w:p>
    <w:p w14:paraId="0D150F44" w14:textId="77777777" w:rsidR="00CF3C0E" w:rsidRPr="00E41EED" w:rsidRDefault="00CF3C0E" w:rsidP="005D3985">
      <w:pPr>
        <w:tabs>
          <w:tab w:val="left" w:pos="-540"/>
          <w:tab w:val="right" w:pos="-291"/>
          <w:tab w:val="left" w:pos="456"/>
          <w:tab w:val="left" w:pos="709"/>
        </w:tabs>
        <w:ind w:left="709" w:hanging="709"/>
        <w:jc w:val="both"/>
        <w:rPr>
          <w:rFonts w:cs="Arial"/>
          <w:szCs w:val="24"/>
        </w:rPr>
      </w:pPr>
    </w:p>
    <w:p w14:paraId="7BF753A7" w14:textId="77777777" w:rsidR="00CF3C0E" w:rsidRPr="00CF3C0E" w:rsidRDefault="00CF3C0E" w:rsidP="005D3985">
      <w:pPr>
        <w:tabs>
          <w:tab w:val="left" w:pos="-540"/>
          <w:tab w:val="right" w:pos="-291"/>
          <w:tab w:val="left" w:pos="456"/>
        </w:tabs>
        <w:ind w:left="709" w:hanging="709"/>
        <w:jc w:val="both"/>
        <w:rPr>
          <w:rFonts w:cs="Arial"/>
          <w:szCs w:val="24"/>
        </w:rPr>
      </w:pPr>
      <w:r w:rsidRPr="00CF3C0E">
        <w:rPr>
          <w:rFonts w:cs="Arial"/>
          <w:szCs w:val="24"/>
        </w:rPr>
        <w:t>9.4.2</w:t>
      </w:r>
      <w:r w:rsidRPr="00CF3C0E">
        <w:rPr>
          <w:rFonts w:cs="Arial"/>
          <w:szCs w:val="24"/>
        </w:rPr>
        <w:tab/>
        <w:t>At the outset (and throughout any investigation), the LCFS and/or CFS Wales will ensure that appropriate communication is maintained with the Director of Finance, and any other party deemed necessary, in order to ensure that they are appropriately appraised on the progress and findings.</w:t>
      </w:r>
    </w:p>
    <w:p w14:paraId="5A513776" w14:textId="77777777" w:rsidR="00CF3C0E" w:rsidRPr="00E41EED" w:rsidRDefault="00CF3C0E" w:rsidP="005D3985">
      <w:pPr>
        <w:tabs>
          <w:tab w:val="left" w:pos="-540"/>
          <w:tab w:val="right" w:pos="-291"/>
          <w:tab w:val="left" w:pos="0"/>
          <w:tab w:val="left" w:pos="456"/>
          <w:tab w:val="left" w:pos="709"/>
        </w:tabs>
        <w:ind w:left="709" w:hanging="709"/>
        <w:jc w:val="both"/>
        <w:rPr>
          <w:rFonts w:cs="Arial"/>
          <w:szCs w:val="24"/>
        </w:rPr>
      </w:pPr>
    </w:p>
    <w:p w14:paraId="78C98534" w14:textId="780202C9" w:rsidR="00CF3C0E" w:rsidRPr="00CF3C0E" w:rsidRDefault="00CF3C0E" w:rsidP="005D3985">
      <w:pPr>
        <w:tabs>
          <w:tab w:val="left" w:pos="-540"/>
          <w:tab w:val="right" w:pos="-291"/>
          <w:tab w:val="left" w:pos="0"/>
          <w:tab w:val="left" w:pos="456"/>
        </w:tabs>
        <w:ind w:left="709" w:hanging="709"/>
        <w:jc w:val="both"/>
        <w:rPr>
          <w:rFonts w:cs="Arial"/>
          <w:szCs w:val="24"/>
        </w:rPr>
      </w:pPr>
      <w:r w:rsidRPr="00CF3C0E">
        <w:rPr>
          <w:rFonts w:cs="Arial"/>
          <w:szCs w:val="24"/>
        </w:rPr>
        <w:t>9.4.3</w:t>
      </w:r>
      <w:r w:rsidRPr="00CF3C0E">
        <w:rPr>
          <w:rFonts w:cs="Arial"/>
          <w:szCs w:val="24"/>
        </w:rPr>
        <w:tab/>
        <w:t>The following, whilst not intended to be exhaustive, outlines some of the initial issues to be considered as part of the preliminary investigation process:</w:t>
      </w:r>
    </w:p>
    <w:p w14:paraId="660805D6" w14:textId="77777777" w:rsidR="00CF3C0E" w:rsidRPr="00D544FE" w:rsidRDefault="00CF3C0E" w:rsidP="00CF3C0E">
      <w:pPr>
        <w:tabs>
          <w:tab w:val="left" w:pos="-540"/>
          <w:tab w:val="right" w:pos="-291"/>
          <w:tab w:val="left" w:pos="0"/>
          <w:tab w:val="left" w:pos="456"/>
          <w:tab w:val="left" w:pos="709"/>
        </w:tabs>
        <w:ind w:left="709" w:hanging="853"/>
        <w:jc w:val="both"/>
        <w:rPr>
          <w:rFonts w:cs="Arial"/>
          <w:sz w:val="16"/>
          <w:szCs w:val="16"/>
        </w:rPr>
      </w:pPr>
    </w:p>
    <w:p w14:paraId="5CD4DCF3" w14:textId="77777777" w:rsidR="00CF3C0E" w:rsidRPr="00CF3C0E" w:rsidRDefault="00CF3C0E" w:rsidP="00094B8C">
      <w:pPr>
        <w:widowControl w:val="0"/>
        <w:numPr>
          <w:ilvl w:val="0"/>
          <w:numId w:val="18"/>
        </w:numPr>
        <w:tabs>
          <w:tab w:val="left" w:pos="-540"/>
          <w:tab w:val="right" w:pos="-291"/>
          <w:tab w:val="left" w:pos="0"/>
          <w:tab w:val="left" w:pos="456"/>
          <w:tab w:val="left" w:pos="709"/>
        </w:tabs>
        <w:ind w:left="1134" w:hanging="425"/>
        <w:jc w:val="both"/>
        <w:rPr>
          <w:rFonts w:cs="Arial"/>
          <w:szCs w:val="24"/>
        </w:rPr>
      </w:pPr>
      <w:r w:rsidRPr="00CF3C0E">
        <w:rPr>
          <w:rFonts w:cs="Arial"/>
          <w:szCs w:val="24"/>
        </w:rPr>
        <w:t>Where the allegation relates to a Health Board employee, immediate consideration should be given to the need to suspend or redeploy the individual(s) concerned.</w:t>
      </w:r>
    </w:p>
    <w:p w14:paraId="6D2D39EE" w14:textId="77777777" w:rsidR="00CF3C0E" w:rsidRPr="0014170D" w:rsidRDefault="00CF3C0E" w:rsidP="00094B8C">
      <w:pPr>
        <w:tabs>
          <w:tab w:val="left" w:pos="-540"/>
          <w:tab w:val="right" w:pos="-291"/>
          <w:tab w:val="left" w:pos="0"/>
          <w:tab w:val="left" w:pos="456"/>
          <w:tab w:val="left" w:pos="709"/>
        </w:tabs>
        <w:ind w:left="1134" w:hanging="425"/>
        <w:jc w:val="both"/>
        <w:rPr>
          <w:rFonts w:cs="Arial"/>
          <w:sz w:val="8"/>
          <w:szCs w:val="8"/>
        </w:rPr>
      </w:pPr>
    </w:p>
    <w:p w14:paraId="7B144FA0" w14:textId="54A54920" w:rsidR="00CF3C0E" w:rsidRPr="00CF3C0E" w:rsidRDefault="00CF3C0E" w:rsidP="00094B8C">
      <w:pPr>
        <w:widowControl w:val="0"/>
        <w:numPr>
          <w:ilvl w:val="0"/>
          <w:numId w:val="18"/>
        </w:numPr>
        <w:tabs>
          <w:tab w:val="left" w:pos="-540"/>
          <w:tab w:val="right" w:pos="-291"/>
          <w:tab w:val="left" w:pos="0"/>
          <w:tab w:val="left" w:pos="456"/>
          <w:tab w:val="left" w:pos="709"/>
        </w:tabs>
        <w:ind w:left="1134" w:hanging="425"/>
        <w:jc w:val="both"/>
        <w:rPr>
          <w:rFonts w:cs="Arial"/>
          <w:szCs w:val="24"/>
        </w:rPr>
      </w:pPr>
      <w:r w:rsidRPr="00CF3C0E">
        <w:rPr>
          <w:rFonts w:cs="Arial"/>
          <w:szCs w:val="24"/>
        </w:rPr>
        <w:t xml:space="preserve">The need to address any system weaknesses identified, to remove the possibility of further economic crime being committed against the </w:t>
      </w:r>
      <w:r w:rsidR="00D91C49">
        <w:rPr>
          <w:rFonts w:cs="Arial"/>
          <w:szCs w:val="24"/>
        </w:rPr>
        <w:t>CTM</w:t>
      </w:r>
      <w:r w:rsidR="006046D1">
        <w:rPr>
          <w:rFonts w:cs="Arial"/>
          <w:szCs w:val="24"/>
        </w:rPr>
        <w:t>U</w:t>
      </w:r>
      <w:r w:rsidRPr="00CF3C0E">
        <w:rPr>
          <w:rFonts w:cs="Arial"/>
          <w:szCs w:val="24"/>
        </w:rPr>
        <w:t>HB, and the timing of such action.</w:t>
      </w:r>
    </w:p>
    <w:p w14:paraId="553FAA2E" w14:textId="77777777" w:rsidR="00CF3C0E" w:rsidRPr="0014170D" w:rsidRDefault="00CF3C0E" w:rsidP="00CF3C0E">
      <w:pPr>
        <w:tabs>
          <w:tab w:val="left" w:pos="-540"/>
          <w:tab w:val="right" w:pos="-291"/>
          <w:tab w:val="left" w:pos="0"/>
          <w:tab w:val="left" w:pos="456"/>
          <w:tab w:val="left" w:pos="709"/>
        </w:tabs>
        <w:jc w:val="both"/>
        <w:rPr>
          <w:rFonts w:cs="Arial"/>
          <w:sz w:val="8"/>
          <w:szCs w:val="8"/>
        </w:rPr>
      </w:pPr>
    </w:p>
    <w:p w14:paraId="067086B3" w14:textId="77777777" w:rsidR="00CF3C0E" w:rsidRPr="00CF3C0E" w:rsidRDefault="00CF3C0E" w:rsidP="00094B8C">
      <w:pPr>
        <w:widowControl w:val="0"/>
        <w:numPr>
          <w:ilvl w:val="0"/>
          <w:numId w:val="18"/>
        </w:numPr>
        <w:tabs>
          <w:tab w:val="left" w:pos="-540"/>
          <w:tab w:val="right" w:pos="-291"/>
          <w:tab w:val="left" w:pos="0"/>
          <w:tab w:val="left" w:pos="456"/>
          <w:tab w:val="left" w:pos="709"/>
        </w:tabs>
        <w:ind w:left="1134" w:hanging="425"/>
        <w:jc w:val="both"/>
        <w:rPr>
          <w:rFonts w:cs="Arial"/>
          <w:szCs w:val="24"/>
        </w:rPr>
      </w:pPr>
      <w:r w:rsidRPr="00CF3C0E">
        <w:rPr>
          <w:rFonts w:cs="Arial"/>
          <w:szCs w:val="24"/>
        </w:rPr>
        <w:t>The preparation of background or objective statements, outlining the nature of the suspected incident.</w:t>
      </w:r>
    </w:p>
    <w:p w14:paraId="25EC284B" w14:textId="77777777" w:rsidR="00CF3C0E" w:rsidRPr="0014170D" w:rsidRDefault="00CF3C0E" w:rsidP="003315AA">
      <w:pPr>
        <w:tabs>
          <w:tab w:val="left" w:pos="-540"/>
          <w:tab w:val="right" w:pos="-291"/>
          <w:tab w:val="left" w:pos="0"/>
          <w:tab w:val="left" w:pos="456"/>
          <w:tab w:val="left" w:pos="709"/>
        </w:tabs>
        <w:jc w:val="both"/>
        <w:rPr>
          <w:rFonts w:cs="Arial"/>
          <w:sz w:val="8"/>
          <w:szCs w:val="8"/>
        </w:rPr>
      </w:pPr>
    </w:p>
    <w:p w14:paraId="6FD27F9D" w14:textId="77777777" w:rsidR="00CF3C0E" w:rsidRPr="00CF3C0E" w:rsidRDefault="00CF3C0E" w:rsidP="00094B8C">
      <w:pPr>
        <w:widowControl w:val="0"/>
        <w:numPr>
          <w:ilvl w:val="0"/>
          <w:numId w:val="18"/>
        </w:numPr>
        <w:tabs>
          <w:tab w:val="left" w:pos="-540"/>
          <w:tab w:val="right" w:pos="-291"/>
          <w:tab w:val="left" w:pos="0"/>
          <w:tab w:val="left" w:pos="456"/>
          <w:tab w:val="left" w:pos="709"/>
        </w:tabs>
        <w:ind w:left="1134" w:hanging="425"/>
        <w:jc w:val="both"/>
        <w:rPr>
          <w:rFonts w:cs="Arial"/>
          <w:szCs w:val="24"/>
        </w:rPr>
      </w:pPr>
      <w:r w:rsidRPr="00CF3C0E">
        <w:rPr>
          <w:rFonts w:cs="Arial"/>
          <w:szCs w:val="24"/>
        </w:rPr>
        <w:t>The LCFS overseeing the investigation should initiate an action plan with clearly identified objectives, and a Case Progress Sheet should be kept in order to record the progress of the investigation.</w:t>
      </w:r>
    </w:p>
    <w:p w14:paraId="797696FA" w14:textId="77777777" w:rsidR="00CF3C0E" w:rsidRPr="0014170D" w:rsidRDefault="00CF3C0E" w:rsidP="00094B8C">
      <w:pPr>
        <w:tabs>
          <w:tab w:val="left" w:pos="-540"/>
          <w:tab w:val="right" w:pos="-291"/>
          <w:tab w:val="left" w:pos="0"/>
          <w:tab w:val="left" w:pos="456"/>
          <w:tab w:val="left" w:pos="709"/>
        </w:tabs>
        <w:ind w:left="1134" w:hanging="425"/>
        <w:jc w:val="both"/>
        <w:rPr>
          <w:rFonts w:cs="Arial"/>
          <w:sz w:val="8"/>
          <w:szCs w:val="8"/>
        </w:rPr>
      </w:pPr>
    </w:p>
    <w:p w14:paraId="558AF938" w14:textId="77777777" w:rsidR="00CF3C0E" w:rsidRPr="00CF3C0E" w:rsidRDefault="00CF3C0E" w:rsidP="00094B8C">
      <w:pPr>
        <w:widowControl w:val="0"/>
        <w:numPr>
          <w:ilvl w:val="0"/>
          <w:numId w:val="18"/>
        </w:numPr>
        <w:tabs>
          <w:tab w:val="left" w:pos="-540"/>
          <w:tab w:val="right" w:pos="-291"/>
          <w:tab w:val="left" w:pos="0"/>
          <w:tab w:val="left" w:pos="456"/>
          <w:tab w:val="left" w:pos="709"/>
        </w:tabs>
        <w:ind w:left="1134" w:hanging="425"/>
        <w:jc w:val="both"/>
        <w:rPr>
          <w:rFonts w:cs="Arial"/>
          <w:szCs w:val="24"/>
        </w:rPr>
      </w:pPr>
      <w:r w:rsidRPr="00CF3C0E">
        <w:rPr>
          <w:rFonts w:cs="Arial"/>
          <w:szCs w:val="24"/>
        </w:rPr>
        <w:t>The implementation of procedures for preserving evidence.</w:t>
      </w:r>
    </w:p>
    <w:p w14:paraId="4F87B1AF" w14:textId="77777777" w:rsidR="00CF3C0E" w:rsidRPr="0014170D" w:rsidRDefault="00CF3C0E" w:rsidP="00094B8C">
      <w:pPr>
        <w:tabs>
          <w:tab w:val="left" w:pos="-540"/>
          <w:tab w:val="right" w:pos="-291"/>
          <w:tab w:val="left" w:pos="0"/>
          <w:tab w:val="left" w:pos="456"/>
          <w:tab w:val="left" w:pos="709"/>
        </w:tabs>
        <w:ind w:left="1134" w:hanging="425"/>
        <w:jc w:val="both"/>
        <w:rPr>
          <w:rFonts w:cs="Arial"/>
          <w:sz w:val="8"/>
          <w:szCs w:val="8"/>
        </w:rPr>
      </w:pPr>
    </w:p>
    <w:p w14:paraId="23B86656" w14:textId="2E0AC8BA" w:rsidR="00CF3C0E" w:rsidRDefault="00CF3C0E" w:rsidP="00094B8C">
      <w:pPr>
        <w:widowControl w:val="0"/>
        <w:numPr>
          <w:ilvl w:val="0"/>
          <w:numId w:val="18"/>
        </w:numPr>
        <w:tabs>
          <w:tab w:val="left" w:pos="-540"/>
          <w:tab w:val="right" w:pos="-291"/>
          <w:tab w:val="left" w:pos="0"/>
          <w:tab w:val="left" w:pos="456"/>
          <w:tab w:val="left" w:pos="709"/>
        </w:tabs>
        <w:ind w:left="1134" w:hanging="425"/>
        <w:jc w:val="both"/>
        <w:rPr>
          <w:rFonts w:cs="Arial"/>
          <w:szCs w:val="24"/>
        </w:rPr>
      </w:pPr>
      <w:r w:rsidRPr="00CF3C0E">
        <w:rPr>
          <w:rFonts w:cs="Arial"/>
          <w:szCs w:val="24"/>
        </w:rPr>
        <w:t xml:space="preserve">Ensure that proper arrangements are in place for undertaking and formally recording witness statements and interviews in a </w:t>
      </w:r>
      <w:r w:rsidR="00D544FE" w:rsidRPr="00CF3C0E">
        <w:rPr>
          <w:rFonts w:cs="Arial"/>
          <w:szCs w:val="24"/>
        </w:rPr>
        <w:t>manner that</w:t>
      </w:r>
      <w:r w:rsidRPr="00CF3C0E">
        <w:rPr>
          <w:rFonts w:cs="Arial"/>
          <w:szCs w:val="24"/>
        </w:rPr>
        <w:t xml:space="preserve"> would be acceptable to the Courts.</w:t>
      </w:r>
    </w:p>
    <w:p w14:paraId="6238BD6C" w14:textId="4DD6FA7F" w:rsidR="00D544FE" w:rsidRPr="0014170D" w:rsidRDefault="00D544FE" w:rsidP="00D544FE">
      <w:pPr>
        <w:widowControl w:val="0"/>
        <w:tabs>
          <w:tab w:val="left" w:pos="-540"/>
          <w:tab w:val="right" w:pos="-291"/>
          <w:tab w:val="left" w:pos="0"/>
          <w:tab w:val="left" w:pos="456"/>
          <w:tab w:val="left" w:pos="709"/>
        </w:tabs>
        <w:jc w:val="both"/>
        <w:rPr>
          <w:rFonts w:cs="Arial"/>
          <w:sz w:val="8"/>
          <w:szCs w:val="8"/>
        </w:rPr>
      </w:pPr>
    </w:p>
    <w:p w14:paraId="09972F77" w14:textId="77777777" w:rsidR="00CF3C0E" w:rsidRDefault="00CF3C0E" w:rsidP="00094B8C">
      <w:pPr>
        <w:widowControl w:val="0"/>
        <w:numPr>
          <w:ilvl w:val="0"/>
          <w:numId w:val="18"/>
        </w:numPr>
        <w:tabs>
          <w:tab w:val="left" w:pos="-540"/>
          <w:tab w:val="right" w:pos="-291"/>
          <w:tab w:val="left" w:pos="0"/>
          <w:tab w:val="left" w:pos="456"/>
          <w:tab w:val="left" w:pos="709"/>
        </w:tabs>
        <w:ind w:left="1134" w:hanging="425"/>
        <w:jc w:val="both"/>
        <w:rPr>
          <w:rFonts w:cs="Arial"/>
          <w:szCs w:val="24"/>
        </w:rPr>
      </w:pPr>
      <w:r w:rsidRPr="00CF3C0E">
        <w:rPr>
          <w:rFonts w:cs="Arial"/>
          <w:szCs w:val="24"/>
        </w:rPr>
        <w:t>Estimate and monitor the costs of the investigation (if appropriate)</w:t>
      </w:r>
    </w:p>
    <w:p w14:paraId="02D92719" w14:textId="77777777" w:rsidR="00D91C49" w:rsidRDefault="00D91C49" w:rsidP="00D91C49">
      <w:pPr>
        <w:pStyle w:val="ListParagraph"/>
        <w:rPr>
          <w:rFonts w:cs="Arial"/>
          <w:szCs w:val="24"/>
        </w:rPr>
      </w:pPr>
    </w:p>
    <w:p w14:paraId="63F32B83" w14:textId="77777777" w:rsidR="00D91C49" w:rsidRPr="00CF3C0E" w:rsidRDefault="00D91C49" w:rsidP="00D91C49">
      <w:pPr>
        <w:widowControl w:val="0"/>
        <w:tabs>
          <w:tab w:val="left" w:pos="-540"/>
          <w:tab w:val="right" w:pos="-291"/>
          <w:tab w:val="left" w:pos="0"/>
          <w:tab w:val="left" w:pos="456"/>
          <w:tab w:val="left" w:pos="709"/>
        </w:tabs>
        <w:jc w:val="both"/>
        <w:rPr>
          <w:rFonts w:cs="Arial"/>
          <w:szCs w:val="24"/>
        </w:rPr>
      </w:pPr>
    </w:p>
    <w:p w14:paraId="0804ADB1" w14:textId="77777777" w:rsidR="00CF3C0E" w:rsidRPr="0014170D" w:rsidRDefault="00CF3C0E" w:rsidP="00094B8C">
      <w:pPr>
        <w:tabs>
          <w:tab w:val="left" w:pos="-540"/>
          <w:tab w:val="right" w:pos="-291"/>
          <w:tab w:val="left" w:pos="0"/>
          <w:tab w:val="left" w:pos="456"/>
          <w:tab w:val="left" w:pos="709"/>
        </w:tabs>
        <w:ind w:left="1134" w:hanging="425"/>
        <w:jc w:val="both"/>
        <w:rPr>
          <w:rFonts w:cs="Arial"/>
          <w:sz w:val="8"/>
          <w:szCs w:val="8"/>
        </w:rPr>
      </w:pPr>
    </w:p>
    <w:p w14:paraId="36882163" w14:textId="77777777" w:rsidR="00CF3C0E" w:rsidRPr="00CF3C0E" w:rsidRDefault="00CF3C0E" w:rsidP="00094B8C">
      <w:pPr>
        <w:widowControl w:val="0"/>
        <w:numPr>
          <w:ilvl w:val="0"/>
          <w:numId w:val="18"/>
        </w:numPr>
        <w:tabs>
          <w:tab w:val="left" w:pos="-540"/>
          <w:tab w:val="right" w:pos="-291"/>
          <w:tab w:val="left" w:pos="0"/>
          <w:tab w:val="left" w:pos="456"/>
          <w:tab w:val="left" w:pos="709"/>
        </w:tabs>
        <w:ind w:left="1134" w:hanging="425"/>
        <w:jc w:val="both"/>
        <w:rPr>
          <w:rFonts w:cs="Arial"/>
          <w:szCs w:val="24"/>
        </w:rPr>
      </w:pPr>
      <w:r w:rsidRPr="00CF3C0E">
        <w:rPr>
          <w:rFonts w:cs="Arial"/>
          <w:szCs w:val="24"/>
        </w:rPr>
        <w:t>Maintain regular contact to discuss progress and the likely outcome with the Director of Finance and any other relevant parties.</w:t>
      </w:r>
    </w:p>
    <w:p w14:paraId="01A3DECE" w14:textId="13FEC0D4" w:rsidR="00CF3C0E" w:rsidRPr="00CF3C0E" w:rsidRDefault="00CF3C0E" w:rsidP="00A66D01">
      <w:pPr>
        <w:tabs>
          <w:tab w:val="left" w:pos="-540"/>
          <w:tab w:val="right" w:pos="-291"/>
          <w:tab w:val="left" w:pos="0"/>
          <w:tab w:val="left" w:pos="456"/>
        </w:tabs>
        <w:ind w:left="709" w:hanging="853"/>
        <w:jc w:val="both"/>
        <w:rPr>
          <w:rFonts w:cs="Arial"/>
          <w:szCs w:val="24"/>
        </w:rPr>
      </w:pPr>
      <w:r w:rsidRPr="00CF3C0E">
        <w:rPr>
          <w:rFonts w:cs="Arial"/>
          <w:szCs w:val="24"/>
        </w:rPr>
        <w:tab/>
        <w:t>9.4.4</w:t>
      </w:r>
      <w:r w:rsidRPr="00CF3C0E">
        <w:rPr>
          <w:rFonts w:cs="Arial"/>
          <w:szCs w:val="24"/>
        </w:rPr>
        <w:tab/>
        <w:t xml:space="preserve">Where the findings of the preliminary investigation indicate that an economic crime has taken place and this is allocated for local investigation, the process of taking witness statements and gathering evidence will then be progressed by the Local Counter Fraud Specialist in line with Section </w:t>
      </w:r>
      <w:r w:rsidR="003315AA">
        <w:rPr>
          <w:rFonts w:cs="Arial"/>
          <w:szCs w:val="24"/>
        </w:rPr>
        <w:t>9</w:t>
      </w:r>
      <w:r w:rsidRPr="00CF3C0E">
        <w:rPr>
          <w:rFonts w:cs="Arial"/>
          <w:szCs w:val="24"/>
        </w:rPr>
        <w:t>.5 (Chart 3).</w:t>
      </w:r>
    </w:p>
    <w:p w14:paraId="55663994" w14:textId="77777777" w:rsidR="00CF3C0E" w:rsidRPr="00E41EED" w:rsidRDefault="00CF3C0E" w:rsidP="00A66D01">
      <w:pPr>
        <w:tabs>
          <w:tab w:val="left" w:pos="-540"/>
          <w:tab w:val="right" w:pos="-291"/>
          <w:tab w:val="left" w:pos="0"/>
          <w:tab w:val="left" w:pos="456"/>
          <w:tab w:val="left" w:pos="709"/>
        </w:tabs>
        <w:ind w:left="709" w:hanging="853"/>
        <w:jc w:val="both"/>
        <w:rPr>
          <w:rFonts w:cs="Arial"/>
          <w:szCs w:val="24"/>
        </w:rPr>
      </w:pPr>
    </w:p>
    <w:p w14:paraId="2CEBD95C" w14:textId="5FB8F39A" w:rsidR="00CF3C0E" w:rsidRPr="00CF3C0E" w:rsidRDefault="00CF3C0E" w:rsidP="00A66D01">
      <w:pPr>
        <w:tabs>
          <w:tab w:val="left" w:pos="-540"/>
          <w:tab w:val="right" w:pos="-291"/>
          <w:tab w:val="left" w:pos="0"/>
          <w:tab w:val="left" w:pos="456"/>
        </w:tabs>
        <w:ind w:left="709" w:hanging="853"/>
        <w:jc w:val="both"/>
        <w:rPr>
          <w:rFonts w:cs="Arial"/>
          <w:szCs w:val="24"/>
        </w:rPr>
      </w:pPr>
      <w:r w:rsidRPr="00CF3C0E">
        <w:rPr>
          <w:rFonts w:cs="Arial"/>
          <w:szCs w:val="24"/>
        </w:rPr>
        <w:tab/>
        <w:t>9.4.5</w:t>
      </w:r>
      <w:r w:rsidRPr="00CF3C0E">
        <w:rPr>
          <w:rFonts w:cs="Arial"/>
          <w:szCs w:val="24"/>
        </w:rPr>
        <w:tab/>
        <w:t>Should the investigation find insufficient or no evidence that a criminal act has taken place; the LCFS will complete a Preliminary Outcome of Investigation Report detailing those findings, together with any recommendations considered necessary to address system weaknesses highlighted. The next step should then be to determine what (if any) further action is considered necessary. This may include one or all of the following:</w:t>
      </w:r>
    </w:p>
    <w:p w14:paraId="6EFE574A" w14:textId="77777777" w:rsidR="00CF3C0E" w:rsidRPr="00CF3C0E" w:rsidRDefault="00CF3C0E" w:rsidP="00A66D01">
      <w:pPr>
        <w:widowControl w:val="0"/>
        <w:numPr>
          <w:ilvl w:val="0"/>
          <w:numId w:val="20"/>
        </w:numPr>
        <w:tabs>
          <w:tab w:val="left" w:pos="-540"/>
          <w:tab w:val="right" w:pos="-291"/>
          <w:tab w:val="left" w:pos="0"/>
          <w:tab w:val="left" w:pos="456"/>
          <w:tab w:val="left" w:pos="709"/>
          <w:tab w:val="left" w:pos="993"/>
        </w:tabs>
        <w:spacing w:before="30"/>
        <w:ind w:left="709" w:firstLine="0"/>
        <w:jc w:val="both"/>
        <w:rPr>
          <w:rFonts w:cs="Arial"/>
          <w:szCs w:val="24"/>
        </w:rPr>
      </w:pPr>
      <w:r w:rsidRPr="00CF3C0E">
        <w:rPr>
          <w:rFonts w:cs="Arial"/>
          <w:szCs w:val="24"/>
        </w:rPr>
        <w:t>Internal (Health Board) disciplinary investigation</w:t>
      </w:r>
    </w:p>
    <w:p w14:paraId="2E67ACEB" w14:textId="77777777" w:rsidR="00CF3C0E" w:rsidRPr="00CF3C0E" w:rsidRDefault="00CF3C0E" w:rsidP="00A66D01">
      <w:pPr>
        <w:widowControl w:val="0"/>
        <w:numPr>
          <w:ilvl w:val="0"/>
          <w:numId w:val="20"/>
        </w:numPr>
        <w:tabs>
          <w:tab w:val="left" w:pos="-540"/>
          <w:tab w:val="right" w:pos="-291"/>
          <w:tab w:val="left" w:pos="0"/>
          <w:tab w:val="left" w:pos="456"/>
          <w:tab w:val="left" w:pos="709"/>
          <w:tab w:val="left" w:pos="993"/>
        </w:tabs>
        <w:spacing w:before="30"/>
        <w:ind w:left="709" w:firstLine="0"/>
        <w:jc w:val="both"/>
        <w:rPr>
          <w:rFonts w:cs="Arial"/>
          <w:szCs w:val="24"/>
        </w:rPr>
      </w:pPr>
      <w:r w:rsidRPr="00CF3C0E">
        <w:rPr>
          <w:rFonts w:cs="Arial"/>
          <w:szCs w:val="24"/>
        </w:rPr>
        <w:t>Referral to the appropriate professional/member body</w:t>
      </w:r>
    </w:p>
    <w:p w14:paraId="5A6170BC" w14:textId="77777777" w:rsidR="00CF3C0E" w:rsidRPr="00CF3C0E" w:rsidRDefault="00CF3C0E" w:rsidP="00A66D01">
      <w:pPr>
        <w:widowControl w:val="0"/>
        <w:numPr>
          <w:ilvl w:val="0"/>
          <w:numId w:val="20"/>
        </w:numPr>
        <w:tabs>
          <w:tab w:val="left" w:pos="-540"/>
          <w:tab w:val="right" w:pos="-291"/>
          <w:tab w:val="left" w:pos="0"/>
          <w:tab w:val="left" w:pos="456"/>
          <w:tab w:val="left" w:pos="709"/>
          <w:tab w:val="left" w:pos="993"/>
        </w:tabs>
        <w:spacing w:before="30"/>
        <w:ind w:left="709" w:firstLine="0"/>
        <w:jc w:val="both"/>
        <w:rPr>
          <w:rFonts w:cs="Arial"/>
          <w:szCs w:val="24"/>
        </w:rPr>
      </w:pPr>
      <w:r w:rsidRPr="00CF3C0E">
        <w:rPr>
          <w:rFonts w:cs="Arial"/>
          <w:szCs w:val="24"/>
        </w:rPr>
        <w:t>Civil proceedings or recovery of any identified loss.</w:t>
      </w:r>
    </w:p>
    <w:p w14:paraId="672ED36E" w14:textId="77777777" w:rsidR="00CF3C0E" w:rsidRPr="00E41EED" w:rsidRDefault="00CF3C0E" w:rsidP="00A66D01">
      <w:pPr>
        <w:tabs>
          <w:tab w:val="left" w:pos="-540"/>
          <w:tab w:val="right" w:pos="-291"/>
          <w:tab w:val="left" w:pos="0"/>
          <w:tab w:val="left" w:pos="456"/>
          <w:tab w:val="left" w:pos="1134"/>
        </w:tabs>
        <w:spacing w:before="40"/>
        <w:ind w:left="709" w:hanging="853"/>
        <w:jc w:val="both"/>
        <w:rPr>
          <w:rFonts w:cs="Arial"/>
          <w:szCs w:val="24"/>
        </w:rPr>
      </w:pPr>
    </w:p>
    <w:p w14:paraId="0A721BD3" w14:textId="77777777" w:rsidR="00CF3C0E" w:rsidRPr="00CF3C0E" w:rsidRDefault="00CF3C0E" w:rsidP="00A66D01">
      <w:pPr>
        <w:tabs>
          <w:tab w:val="left" w:pos="-540"/>
          <w:tab w:val="right" w:pos="-291"/>
          <w:tab w:val="left" w:pos="0"/>
          <w:tab w:val="left" w:pos="456"/>
          <w:tab w:val="left" w:pos="1134"/>
        </w:tabs>
        <w:ind w:left="709" w:hanging="709"/>
        <w:jc w:val="both"/>
        <w:rPr>
          <w:rFonts w:cs="Arial"/>
          <w:szCs w:val="24"/>
        </w:rPr>
      </w:pPr>
      <w:r w:rsidRPr="00CF3C0E">
        <w:rPr>
          <w:rFonts w:cs="Arial"/>
          <w:szCs w:val="24"/>
        </w:rPr>
        <w:t>9.4.6</w:t>
      </w:r>
      <w:r w:rsidRPr="00CF3C0E">
        <w:rPr>
          <w:rFonts w:cs="Arial"/>
          <w:szCs w:val="24"/>
        </w:rPr>
        <w:tab/>
        <w:t>Where appropriate, the LCFS will assist with any further action(s) considered necessary. This will include sharing the findings of the criminal investigation where it is lawful to do so.</w:t>
      </w:r>
    </w:p>
    <w:p w14:paraId="56A2209A" w14:textId="77777777" w:rsidR="00CF3C0E" w:rsidRPr="00E41EED" w:rsidRDefault="00CF3C0E" w:rsidP="00A66D01">
      <w:pPr>
        <w:tabs>
          <w:tab w:val="left" w:pos="-540"/>
          <w:tab w:val="right" w:pos="-291"/>
          <w:tab w:val="left" w:pos="0"/>
          <w:tab w:val="left" w:pos="456"/>
          <w:tab w:val="left" w:pos="1134"/>
        </w:tabs>
        <w:ind w:left="709" w:hanging="853"/>
        <w:jc w:val="both"/>
        <w:rPr>
          <w:rFonts w:cs="Arial"/>
          <w:szCs w:val="24"/>
        </w:rPr>
      </w:pPr>
    </w:p>
    <w:p w14:paraId="24C9A191" w14:textId="77777777" w:rsidR="00CF3C0E" w:rsidRPr="00CF3C0E" w:rsidRDefault="00CF3C0E" w:rsidP="00A66D01">
      <w:pPr>
        <w:ind w:left="709" w:hanging="709"/>
        <w:jc w:val="both"/>
        <w:rPr>
          <w:rFonts w:cs="Arial"/>
          <w:szCs w:val="24"/>
        </w:rPr>
      </w:pPr>
      <w:r w:rsidRPr="00CF3C0E">
        <w:rPr>
          <w:rFonts w:cs="Arial"/>
          <w:szCs w:val="24"/>
        </w:rPr>
        <w:t>9.4.7</w:t>
      </w:r>
      <w:r w:rsidRPr="00CF3C0E">
        <w:rPr>
          <w:rFonts w:cs="Arial"/>
          <w:szCs w:val="24"/>
        </w:rPr>
        <w:tab/>
        <w:t xml:space="preserve">At their conclusion, the LCFS will be advised of the outcome of all further action(s) taken. The Director of Finance, CFS Wales, and other relevant parties will also be updated as appropriate. The LCFS will then produce a Final Outcome Report, and the case will be closed. </w:t>
      </w:r>
    </w:p>
    <w:p w14:paraId="6648078C" w14:textId="69E71E48" w:rsidR="00CF3C0E" w:rsidRPr="00E41EED" w:rsidRDefault="00CF3C0E" w:rsidP="00CF3C0E">
      <w:pPr>
        <w:pStyle w:val="Heading1"/>
        <w:jc w:val="both"/>
        <w:rPr>
          <w:rFonts w:ascii="Verdana" w:hAnsi="Verdana" w:cs="Arial"/>
          <w:szCs w:val="24"/>
        </w:rPr>
      </w:pPr>
    </w:p>
    <w:p w14:paraId="745677D3" w14:textId="77785349" w:rsidR="00CF3C0E" w:rsidRPr="00CF3C0E" w:rsidRDefault="00CF3C0E" w:rsidP="00A66D01">
      <w:pPr>
        <w:pStyle w:val="1par"/>
        <w:tabs>
          <w:tab w:val="clear" w:pos="-720"/>
        </w:tabs>
        <w:ind w:left="709" w:hanging="709"/>
        <w:rPr>
          <w:rFonts w:ascii="Verdana" w:hAnsi="Verdana" w:cs="Arial"/>
          <w:b/>
          <w:spacing w:val="0"/>
          <w:szCs w:val="24"/>
          <w:lang w:val="en-US"/>
        </w:rPr>
      </w:pPr>
      <w:r w:rsidRPr="00CF3C0E">
        <w:rPr>
          <w:rFonts w:ascii="Verdana" w:hAnsi="Verdana" w:cs="Arial"/>
          <w:b/>
          <w:spacing w:val="0"/>
          <w:szCs w:val="24"/>
          <w:lang w:val="en-US"/>
        </w:rPr>
        <w:t>9.5</w:t>
      </w:r>
      <w:r w:rsidRPr="00CF3C0E">
        <w:rPr>
          <w:rFonts w:ascii="Verdana" w:hAnsi="Verdana" w:cs="Arial"/>
          <w:b/>
          <w:spacing w:val="0"/>
          <w:szCs w:val="24"/>
          <w:lang w:val="en-US"/>
        </w:rPr>
        <w:tab/>
        <w:t>GATHERING EVIDENCE – WITNESS STATEMENT</w:t>
      </w:r>
      <w:r w:rsidR="00FC47AA">
        <w:rPr>
          <w:rFonts w:ascii="Verdana" w:hAnsi="Verdana" w:cs="Arial"/>
          <w:b/>
          <w:spacing w:val="0"/>
          <w:szCs w:val="24"/>
          <w:lang w:val="en-US"/>
        </w:rPr>
        <w:t>S</w:t>
      </w:r>
      <w:r w:rsidRPr="00CF3C0E">
        <w:rPr>
          <w:rFonts w:ascii="Verdana" w:hAnsi="Verdana" w:cs="Arial"/>
          <w:b/>
          <w:spacing w:val="0"/>
          <w:szCs w:val="24"/>
          <w:lang w:val="en-US"/>
        </w:rPr>
        <w:t xml:space="preserve"> AND EXHIBITS</w:t>
      </w:r>
    </w:p>
    <w:p w14:paraId="343FBE0F" w14:textId="77777777" w:rsidR="00CF3C0E" w:rsidRPr="00E41EED" w:rsidRDefault="00CF3C0E" w:rsidP="00CF3C0E">
      <w:pPr>
        <w:tabs>
          <w:tab w:val="left" w:pos="-540"/>
          <w:tab w:val="right" w:pos="-291"/>
          <w:tab w:val="left" w:pos="456"/>
          <w:tab w:val="left" w:pos="709"/>
        </w:tabs>
        <w:ind w:left="1425" w:hanging="1425"/>
        <w:jc w:val="both"/>
        <w:rPr>
          <w:rFonts w:cs="Arial"/>
          <w:sz w:val="20"/>
        </w:rPr>
      </w:pPr>
      <w:r w:rsidRPr="00CF3C0E">
        <w:rPr>
          <w:rFonts w:cs="Arial"/>
          <w:szCs w:val="24"/>
        </w:rPr>
        <w:tab/>
      </w:r>
    </w:p>
    <w:p w14:paraId="0C6B0837" w14:textId="77777777" w:rsidR="00CF3C0E" w:rsidRPr="00CF3C0E" w:rsidRDefault="00CF3C0E" w:rsidP="00A66D01">
      <w:pPr>
        <w:tabs>
          <w:tab w:val="left" w:pos="-540"/>
          <w:tab w:val="right" w:pos="-291"/>
          <w:tab w:val="left" w:pos="456"/>
        </w:tabs>
        <w:ind w:left="709" w:hanging="709"/>
        <w:jc w:val="both"/>
        <w:rPr>
          <w:rFonts w:cs="Arial"/>
          <w:szCs w:val="24"/>
        </w:rPr>
      </w:pPr>
      <w:r w:rsidRPr="00CF3C0E">
        <w:rPr>
          <w:rFonts w:cs="Arial"/>
          <w:szCs w:val="24"/>
        </w:rPr>
        <w:t>9.5.1</w:t>
      </w:r>
      <w:r w:rsidRPr="00CF3C0E">
        <w:rPr>
          <w:rFonts w:cs="Arial"/>
          <w:szCs w:val="24"/>
        </w:rPr>
        <w:tab/>
        <w:t>If a witness who has information pertaining to the matter under investigation is prepared to give a written statement, the Local Counter Fraud Specialist will take a chronological record using the witness’s own words.  The witness should be prepared to sign the document as a true record, and if necessary to appear in court in support of their statement.</w:t>
      </w:r>
    </w:p>
    <w:p w14:paraId="0126D364" w14:textId="77777777" w:rsidR="00CF3C0E" w:rsidRPr="00E41EED" w:rsidRDefault="00CF3C0E" w:rsidP="00A66D01">
      <w:pPr>
        <w:tabs>
          <w:tab w:val="left" w:pos="-540"/>
          <w:tab w:val="right" w:pos="-291"/>
          <w:tab w:val="left" w:pos="456"/>
        </w:tabs>
        <w:ind w:left="709" w:hanging="709"/>
        <w:jc w:val="both"/>
        <w:rPr>
          <w:rFonts w:cs="Arial"/>
          <w:b/>
          <w:sz w:val="20"/>
        </w:rPr>
      </w:pPr>
      <w:r w:rsidRPr="00CF3C0E">
        <w:rPr>
          <w:rFonts w:cs="Arial"/>
          <w:szCs w:val="24"/>
        </w:rPr>
        <w:tab/>
      </w:r>
    </w:p>
    <w:p w14:paraId="498859A7" w14:textId="1567CDE2" w:rsidR="00CF3C0E" w:rsidRDefault="00CF3C0E" w:rsidP="00A66D01">
      <w:pPr>
        <w:tabs>
          <w:tab w:val="left" w:pos="-540"/>
          <w:tab w:val="right" w:pos="-291"/>
          <w:tab w:val="left" w:pos="456"/>
        </w:tabs>
        <w:ind w:left="709" w:hanging="709"/>
        <w:jc w:val="both"/>
        <w:rPr>
          <w:rFonts w:cs="Arial"/>
          <w:szCs w:val="24"/>
        </w:rPr>
      </w:pPr>
      <w:r w:rsidRPr="00CF3C0E">
        <w:rPr>
          <w:rFonts w:cs="Arial"/>
          <w:szCs w:val="24"/>
        </w:rPr>
        <w:t>9.5.2</w:t>
      </w:r>
      <w:r w:rsidRPr="00CF3C0E">
        <w:rPr>
          <w:rFonts w:cs="Arial"/>
          <w:szCs w:val="24"/>
        </w:rPr>
        <w:tab/>
        <w:t xml:space="preserve">In addition to giving a statement a witness may also be in possession of, or be in a position to formally produce, physical evidence or key documents which are germane to the matter under investigation. </w:t>
      </w:r>
    </w:p>
    <w:p w14:paraId="4A52033C" w14:textId="77777777" w:rsidR="00174ACB" w:rsidRDefault="00174ACB" w:rsidP="00A66D01">
      <w:pPr>
        <w:tabs>
          <w:tab w:val="left" w:pos="-540"/>
          <w:tab w:val="right" w:pos="-291"/>
          <w:tab w:val="left" w:pos="456"/>
        </w:tabs>
        <w:ind w:left="709" w:hanging="709"/>
        <w:jc w:val="both"/>
        <w:rPr>
          <w:rFonts w:cs="Arial"/>
          <w:szCs w:val="24"/>
        </w:rPr>
      </w:pPr>
    </w:p>
    <w:p w14:paraId="621C8DEC" w14:textId="688ABA71" w:rsidR="00CF3C0E" w:rsidRPr="00CF3C0E" w:rsidRDefault="00CF3C0E" w:rsidP="00A66D01">
      <w:pPr>
        <w:tabs>
          <w:tab w:val="left" w:pos="-540"/>
          <w:tab w:val="right" w:pos="-291"/>
          <w:tab w:val="left" w:pos="456"/>
        </w:tabs>
        <w:ind w:left="709" w:hanging="709"/>
        <w:jc w:val="both"/>
        <w:rPr>
          <w:rFonts w:cs="Arial"/>
          <w:szCs w:val="24"/>
        </w:rPr>
      </w:pPr>
      <w:r w:rsidRPr="00CF3C0E">
        <w:rPr>
          <w:rFonts w:cs="Arial"/>
          <w:szCs w:val="24"/>
        </w:rPr>
        <w:t>9.5.3</w:t>
      </w:r>
      <w:r w:rsidRPr="00CF3C0E">
        <w:rPr>
          <w:rFonts w:cs="Arial"/>
          <w:szCs w:val="24"/>
        </w:rPr>
        <w:tab/>
        <w:t>The collection of such evidence must be coordinated if more than one party is involved in an investigation (for example if criminal and disciplinary investigations are being conducted side-by-side).  Evidence gathering requires skill and experience and professional guidance should be sought where necessary, particularly in relation to evidence stored on or obtained from electronic media.  There is considerable case law concerning the admissibility of evidence.</w:t>
      </w:r>
    </w:p>
    <w:p w14:paraId="7C7D918A" w14:textId="77777777" w:rsidR="00CF3C0E" w:rsidRPr="00E41EED" w:rsidRDefault="00CF3C0E" w:rsidP="00A66D01">
      <w:pPr>
        <w:tabs>
          <w:tab w:val="left" w:pos="-540"/>
          <w:tab w:val="right" w:pos="-291"/>
          <w:tab w:val="left" w:pos="456"/>
          <w:tab w:val="left" w:pos="709"/>
        </w:tabs>
        <w:ind w:left="709" w:hanging="709"/>
        <w:jc w:val="both"/>
        <w:rPr>
          <w:rFonts w:cs="Arial"/>
          <w:szCs w:val="24"/>
        </w:rPr>
      </w:pPr>
    </w:p>
    <w:p w14:paraId="7845502B" w14:textId="77777777" w:rsidR="00CF3C0E" w:rsidRPr="00CF3C0E" w:rsidRDefault="00CF3C0E" w:rsidP="00A66D01">
      <w:pPr>
        <w:tabs>
          <w:tab w:val="left" w:pos="-540"/>
          <w:tab w:val="right" w:pos="-291"/>
          <w:tab w:val="left" w:pos="456"/>
        </w:tabs>
        <w:ind w:left="709" w:hanging="709"/>
        <w:jc w:val="both"/>
        <w:rPr>
          <w:rFonts w:cs="Arial"/>
          <w:szCs w:val="24"/>
        </w:rPr>
      </w:pPr>
      <w:r w:rsidRPr="00CF3C0E">
        <w:rPr>
          <w:rFonts w:cs="Arial"/>
          <w:szCs w:val="24"/>
        </w:rPr>
        <w:t>9.5.4</w:t>
      </w:r>
      <w:r w:rsidRPr="00CF3C0E">
        <w:rPr>
          <w:rFonts w:cs="Arial"/>
          <w:szCs w:val="24"/>
        </w:rPr>
        <w:tab/>
        <w:t>For the purposes of criminal proceedings, the admissibility of evidence is governed by the Police and Criminal Evidence Act 1984 (PACE).  For non-criminal proceedings (i.e. civil or disciplinary), PACE does not apply but should nevertheless be regarded as best practice.</w:t>
      </w:r>
    </w:p>
    <w:p w14:paraId="16217756" w14:textId="77777777" w:rsidR="00CF3C0E" w:rsidRPr="00E41EED" w:rsidRDefault="00CF3C0E" w:rsidP="00A66D01">
      <w:pPr>
        <w:tabs>
          <w:tab w:val="left" w:pos="-540"/>
          <w:tab w:val="right" w:pos="-291"/>
          <w:tab w:val="left" w:pos="456"/>
          <w:tab w:val="left" w:pos="709"/>
        </w:tabs>
        <w:ind w:left="709" w:hanging="709"/>
        <w:jc w:val="both"/>
        <w:rPr>
          <w:rFonts w:cs="Arial"/>
          <w:szCs w:val="24"/>
        </w:rPr>
      </w:pPr>
    </w:p>
    <w:p w14:paraId="1CEBDF82" w14:textId="77777777" w:rsidR="00CF3C0E" w:rsidRPr="00CF3C0E" w:rsidRDefault="00CF3C0E" w:rsidP="00A66D01">
      <w:pPr>
        <w:tabs>
          <w:tab w:val="left" w:pos="-540"/>
          <w:tab w:val="right" w:pos="-291"/>
          <w:tab w:val="left" w:pos="456"/>
        </w:tabs>
        <w:ind w:left="709" w:hanging="709"/>
        <w:jc w:val="both"/>
        <w:rPr>
          <w:rFonts w:cs="Arial"/>
          <w:szCs w:val="24"/>
        </w:rPr>
      </w:pPr>
      <w:r w:rsidRPr="00CF3C0E">
        <w:rPr>
          <w:rFonts w:cs="Arial"/>
          <w:szCs w:val="24"/>
        </w:rPr>
        <w:t>9.5.5</w:t>
      </w:r>
      <w:r w:rsidRPr="00CF3C0E">
        <w:rPr>
          <w:rFonts w:cs="Arial"/>
          <w:szCs w:val="24"/>
        </w:rPr>
        <w:tab/>
        <w:t>Upon taking control of any physical evidence, it is very important that a written record is made of the time, date, person and place it is taken from, and by whom – continuity is essential.  If the evidence consists of several items, for example many documents, each one should be tagged with a reference number corresponding to the written record.</w:t>
      </w:r>
    </w:p>
    <w:p w14:paraId="1FEA39B9" w14:textId="77777777" w:rsidR="00CF3C0E" w:rsidRPr="00E41EED" w:rsidRDefault="00CF3C0E" w:rsidP="00CF3C0E">
      <w:pPr>
        <w:pStyle w:val="1par"/>
        <w:tabs>
          <w:tab w:val="clear" w:pos="-720"/>
          <w:tab w:val="left" w:pos="-540"/>
          <w:tab w:val="right" w:pos="-291"/>
          <w:tab w:val="left" w:pos="456"/>
          <w:tab w:val="left" w:pos="1425"/>
        </w:tabs>
        <w:suppressAutoHyphens w:val="0"/>
        <w:ind w:left="1425" w:hanging="1368"/>
        <w:rPr>
          <w:rFonts w:ascii="Verdana" w:hAnsi="Verdana" w:cs="Arial"/>
          <w:spacing w:val="0"/>
          <w:szCs w:val="24"/>
        </w:rPr>
      </w:pPr>
    </w:p>
    <w:p w14:paraId="34D659D0" w14:textId="1DBA0B1F" w:rsidR="00CF3C0E" w:rsidRPr="00CF3C0E" w:rsidRDefault="00CF3C0E" w:rsidP="00A66D01">
      <w:pPr>
        <w:tabs>
          <w:tab w:val="left" w:pos="-540"/>
          <w:tab w:val="right" w:pos="-291"/>
          <w:tab w:val="left" w:pos="0"/>
          <w:tab w:val="left" w:pos="456"/>
        </w:tabs>
        <w:ind w:left="709" w:hanging="709"/>
        <w:jc w:val="both"/>
        <w:rPr>
          <w:rFonts w:cs="Arial"/>
          <w:szCs w:val="24"/>
        </w:rPr>
      </w:pPr>
      <w:r w:rsidRPr="00CF3C0E">
        <w:rPr>
          <w:rFonts w:cs="Arial"/>
          <w:szCs w:val="24"/>
        </w:rPr>
        <w:t>9.5.6</w:t>
      </w:r>
      <w:r w:rsidRPr="00CF3C0E">
        <w:rPr>
          <w:rFonts w:cs="Arial"/>
          <w:szCs w:val="24"/>
        </w:rPr>
        <w:tab/>
        <w:t xml:space="preserve">Witness testimony and evidence gathered will be kept under constant review during the course of an investigation. If, having exhausted all reasonable lines of enquiry, it if felt that there is insufficient evidence to warrant conducting an interview under caution, the matter will be progressed in line with paragraph </w:t>
      </w:r>
      <w:r w:rsidR="003315AA">
        <w:rPr>
          <w:rFonts w:cs="Arial"/>
          <w:szCs w:val="24"/>
        </w:rPr>
        <w:t>9</w:t>
      </w:r>
      <w:r w:rsidRPr="00CF3C0E">
        <w:rPr>
          <w:rFonts w:cs="Arial"/>
          <w:szCs w:val="24"/>
        </w:rPr>
        <w:t xml:space="preserve">.4.5 and Chart 2 of this Policy. </w:t>
      </w:r>
    </w:p>
    <w:p w14:paraId="1E405336" w14:textId="77777777" w:rsidR="00CF3C0E" w:rsidRPr="00E41EED" w:rsidRDefault="00CF3C0E" w:rsidP="00A66D01">
      <w:pPr>
        <w:tabs>
          <w:tab w:val="left" w:pos="-540"/>
          <w:tab w:val="right" w:pos="-291"/>
          <w:tab w:val="left" w:pos="0"/>
          <w:tab w:val="left" w:pos="456"/>
          <w:tab w:val="left" w:pos="709"/>
        </w:tabs>
        <w:ind w:left="709" w:hanging="709"/>
        <w:jc w:val="both"/>
        <w:rPr>
          <w:rFonts w:cs="Arial"/>
          <w:szCs w:val="24"/>
        </w:rPr>
      </w:pPr>
    </w:p>
    <w:p w14:paraId="24C4FF82" w14:textId="77777777" w:rsidR="00CF3C0E" w:rsidRPr="00CF3C0E" w:rsidRDefault="00CF3C0E" w:rsidP="00A66D01">
      <w:pPr>
        <w:pStyle w:val="1par"/>
        <w:tabs>
          <w:tab w:val="clear" w:pos="-720"/>
          <w:tab w:val="left" w:pos="-540"/>
          <w:tab w:val="right" w:pos="-291"/>
          <w:tab w:val="left" w:pos="456"/>
        </w:tabs>
        <w:suppressAutoHyphens w:val="0"/>
        <w:ind w:left="709" w:hanging="709"/>
        <w:rPr>
          <w:rFonts w:ascii="Verdana" w:hAnsi="Verdana" w:cs="Arial"/>
          <w:szCs w:val="24"/>
          <w:lang w:val="en-US"/>
        </w:rPr>
      </w:pPr>
      <w:r w:rsidRPr="00CF3C0E">
        <w:rPr>
          <w:rFonts w:ascii="Verdana" w:hAnsi="Verdana" w:cs="Arial"/>
          <w:szCs w:val="24"/>
          <w:lang w:val="en-US"/>
        </w:rPr>
        <w:t>9.5.7</w:t>
      </w:r>
      <w:r w:rsidRPr="00CF3C0E">
        <w:rPr>
          <w:rFonts w:ascii="Verdana" w:hAnsi="Verdana" w:cs="Arial"/>
          <w:szCs w:val="24"/>
          <w:lang w:val="en-US"/>
        </w:rPr>
        <w:tab/>
        <w:t xml:space="preserve">Alternatively, if it felt that there is sufficient cause, the subject(s) of the investigation will be invited to a voluntary interview under caution. It should be noted that an interview under caution should only be conducted by an accredited and nominated Local Counter Fraud Specialist.   </w:t>
      </w:r>
    </w:p>
    <w:p w14:paraId="348ADD3E" w14:textId="77777777" w:rsidR="00CF3C0E" w:rsidRPr="00E41EED" w:rsidRDefault="00CF3C0E" w:rsidP="00CF3C0E">
      <w:pPr>
        <w:pStyle w:val="1par"/>
        <w:tabs>
          <w:tab w:val="clear" w:pos="-720"/>
          <w:tab w:val="left" w:pos="-540"/>
          <w:tab w:val="right" w:pos="-291"/>
          <w:tab w:val="left" w:pos="456"/>
          <w:tab w:val="left" w:pos="1425"/>
        </w:tabs>
        <w:suppressAutoHyphens w:val="0"/>
        <w:ind w:left="1425" w:hanging="1368"/>
        <w:rPr>
          <w:rFonts w:ascii="Verdana" w:hAnsi="Verdana" w:cs="Arial"/>
          <w:szCs w:val="24"/>
          <w:lang w:val="en-US"/>
        </w:rPr>
      </w:pPr>
    </w:p>
    <w:p w14:paraId="6322A155" w14:textId="77777777" w:rsidR="00B57538" w:rsidRDefault="00CF3C0E" w:rsidP="00A66D01">
      <w:pPr>
        <w:pStyle w:val="1par"/>
        <w:tabs>
          <w:tab w:val="clear" w:pos="-720"/>
          <w:tab w:val="left" w:pos="-540"/>
          <w:tab w:val="right" w:pos="-291"/>
          <w:tab w:val="left" w:pos="456"/>
        </w:tabs>
        <w:suppressAutoHyphens w:val="0"/>
        <w:ind w:left="709" w:hanging="709"/>
        <w:rPr>
          <w:rFonts w:ascii="Verdana" w:hAnsi="Verdana" w:cs="Arial"/>
          <w:szCs w:val="24"/>
          <w:lang w:val="en-US"/>
        </w:rPr>
      </w:pPr>
      <w:r w:rsidRPr="00CF3C0E">
        <w:rPr>
          <w:rFonts w:ascii="Verdana" w:hAnsi="Verdana" w:cs="Arial"/>
          <w:szCs w:val="24"/>
          <w:lang w:val="en-US"/>
        </w:rPr>
        <w:t>9.5.8</w:t>
      </w:r>
      <w:r w:rsidRPr="00CF3C0E">
        <w:rPr>
          <w:rFonts w:ascii="Verdana" w:hAnsi="Verdana" w:cs="Arial"/>
          <w:szCs w:val="24"/>
          <w:lang w:val="en-US"/>
        </w:rPr>
        <w:tab/>
        <w:t>Where the possible use of police powers such as arrest is being considered, for example if a subject has refused to attend for interview, the LCFS will confer with both the Director of Finance and NHS Counter Fraud Service Wales prior to contacting the Police to request assistance.</w:t>
      </w:r>
    </w:p>
    <w:p w14:paraId="4E566425" w14:textId="73ECEBE5" w:rsidR="00CF3C0E" w:rsidRPr="00CF3C0E" w:rsidRDefault="00CF3C0E" w:rsidP="00A66D01">
      <w:pPr>
        <w:pStyle w:val="1par"/>
        <w:tabs>
          <w:tab w:val="clear" w:pos="-720"/>
          <w:tab w:val="left" w:pos="-540"/>
          <w:tab w:val="right" w:pos="-291"/>
          <w:tab w:val="left" w:pos="456"/>
        </w:tabs>
        <w:suppressAutoHyphens w:val="0"/>
        <w:ind w:left="709" w:hanging="709"/>
        <w:rPr>
          <w:rFonts w:ascii="Verdana" w:hAnsi="Verdana" w:cs="Arial"/>
          <w:spacing w:val="0"/>
          <w:szCs w:val="24"/>
          <w:lang w:val="en-US"/>
        </w:rPr>
      </w:pPr>
      <w:r w:rsidRPr="00CF3C0E">
        <w:rPr>
          <w:rFonts w:ascii="Verdana" w:hAnsi="Verdana" w:cs="Arial"/>
          <w:spacing w:val="0"/>
          <w:szCs w:val="24"/>
          <w:lang w:val="en-US"/>
        </w:rPr>
        <w:tab/>
      </w:r>
    </w:p>
    <w:p w14:paraId="4D4A7D7A" w14:textId="5AE8811D" w:rsidR="00CF3C0E" w:rsidRDefault="00CF3C0E" w:rsidP="00B57538">
      <w:pPr>
        <w:pStyle w:val="Heading3"/>
        <w:tabs>
          <w:tab w:val="left" w:pos="0"/>
          <w:tab w:val="left" w:pos="709"/>
        </w:tabs>
        <w:spacing w:before="0" w:after="0"/>
        <w:ind w:left="709" w:hanging="709"/>
        <w:rPr>
          <w:rFonts w:ascii="Verdana" w:hAnsi="Verdana" w:cs="Arial"/>
          <w:sz w:val="24"/>
          <w:szCs w:val="24"/>
        </w:rPr>
      </w:pPr>
      <w:bookmarkStart w:id="19" w:name="_Toc2391938"/>
      <w:r w:rsidRPr="00CF3C0E">
        <w:rPr>
          <w:rFonts w:ascii="Verdana" w:hAnsi="Verdana" w:cs="Arial"/>
          <w:sz w:val="24"/>
          <w:szCs w:val="24"/>
        </w:rPr>
        <w:t>9.6</w:t>
      </w:r>
      <w:r w:rsidRPr="00CF3C0E">
        <w:rPr>
          <w:rFonts w:ascii="Verdana" w:hAnsi="Verdana" w:cs="Arial"/>
          <w:sz w:val="24"/>
          <w:szCs w:val="24"/>
        </w:rPr>
        <w:tab/>
      </w:r>
      <w:bookmarkEnd w:id="19"/>
      <w:r w:rsidR="00B22BB6">
        <w:rPr>
          <w:rFonts w:ascii="Verdana" w:hAnsi="Verdana" w:cs="Arial"/>
          <w:sz w:val="24"/>
          <w:szCs w:val="24"/>
        </w:rPr>
        <w:tab/>
      </w:r>
      <w:r w:rsidRPr="00CF3C0E">
        <w:rPr>
          <w:rFonts w:ascii="Verdana" w:hAnsi="Verdana" w:cs="Arial"/>
          <w:sz w:val="24"/>
          <w:szCs w:val="24"/>
        </w:rPr>
        <w:t xml:space="preserve">INTERVIEW UNDER CAUTION AND FURTHER ENQUIRIES </w:t>
      </w:r>
    </w:p>
    <w:p w14:paraId="24AE16CB" w14:textId="77777777" w:rsidR="00B57538" w:rsidRPr="00E41EED" w:rsidRDefault="00B57538" w:rsidP="00B57538">
      <w:pPr>
        <w:rPr>
          <w:szCs w:val="24"/>
        </w:rPr>
      </w:pPr>
    </w:p>
    <w:p w14:paraId="3DBC883D" w14:textId="26814C96" w:rsidR="00CF3C0E" w:rsidRDefault="00CF3C0E" w:rsidP="00B57538">
      <w:pPr>
        <w:pStyle w:val="Heading3"/>
        <w:tabs>
          <w:tab w:val="left" w:pos="456"/>
        </w:tabs>
        <w:spacing w:before="0" w:after="0"/>
        <w:ind w:left="709" w:hanging="709"/>
        <w:rPr>
          <w:rFonts w:ascii="Verdana" w:hAnsi="Verdana" w:cs="Arial"/>
          <w:sz w:val="24"/>
          <w:szCs w:val="24"/>
        </w:rPr>
      </w:pPr>
      <w:r w:rsidRPr="00CF3C0E">
        <w:rPr>
          <w:rFonts w:ascii="Verdana" w:hAnsi="Verdana" w:cs="Arial"/>
          <w:b w:val="0"/>
          <w:sz w:val="24"/>
          <w:szCs w:val="24"/>
        </w:rPr>
        <w:t>9.6.1</w:t>
      </w:r>
      <w:r w:rsidRPr="00CF3C0E">
        <w:rPr>
          <w:rFonts w:ascii="Verdana" w:hAnsi="Verdana" w:cs="Arial"/>
          <w:b w:val="0"/>
          <w:sz w:val="24"/>
          <w:szCs w:val="24"/>
        </w:rPr>
        <w:tab/>
        <w:t>The requirements of PACE (Police and Criminal Evidence Act 1984) must be considered before and during any interview under caution with a subject</w:t>
      </w:r>
      <w:r w:rsidRPr="00CF3C0E">
        <w:rPr>
          <w:rFonts w:ascii="Verdana" w:hAnsi="Verdana" w:cs="Arial"/>
          <w:b w:val="0"/>
          <w:sz w:val="24"/>
          <w:szCs w:val="24"/>
        </w:rPr>
        <w:fldChar w:fldCharType="begin"/>
      </w:r>
      <w:r w:rsidRPr="00CF3C0E">
        <w:rPr>
          <w:rFonts w:ascii="Verdana" w:hAnsi="Verdana" w:cs="Arial"/>
          <w:b w:val="0"/>
          <w:sz w:val="24"/>
          <w:szCs w:val="24"/>
        </w:rPr>
        <w:instrText>xe "Suspect"</w:instrText>
      </w:r>
      <w:r w:rsidRPr="00CF3C0E">
        <w:rPr>
          <w:rFonts w:ascii="Verdana" w:hAnsi="Verdana" w:cs="Arial"/>
          <w:b w:val="0"/>
          <w:sz w:val="24"/>
          <w:szCs w:val="24"/>
        </w:rPr>
        <w:fldChar w:fldCharType="end"/>
      </w:r>
      <w:r w:rsidRPr="00CF3C0E">
        <w:rPr>
          <w:rFonts w:ascii="Verdana" w:hAnsi="Verdana" w:cs="Arial"/>
          <w:b w:val="0"/>
          <w:sz w:val="24"/>
          <w:szCs w:val="24"/>
        </w:rPr>
        <w:t>, as compliance with the Act determines whether evidence is admis</w:t>
      </w:r>
      <w:r w:rsidR="00211F5E">
        <w:rPr>
          <w:rFonts w:ascii="Verdana" w:hAnsi="Verdana" w:cs="Arial"/>
          <w:b w:val="0"/>
          <w:sz w:val="24"/>
          <w:szCs w:val="24"/>
        </w:rPr>
        <w:t xml:space="preserve">sible in criminal proceedings. </w:t>
      </w:r>
      <w:r w:rsidR="00211F5E">
        <w:rPr>
          <w:rFonts w:ascii="Verdana" w:hAnsi="Verdana" w:cs="Arial"/>
          <w:sz w:val="24"/>
          <w:szCs w:val="24"/>
        </w:rPr>
        <w:t>Interviews under caution must only be conducted by the LCFS.</w:t>
      </w:r>
    </w:p>
    <w:p w14:paraId="4963D7C1" w14:textId="77777777" w:rsidR="00B57538" w:rsidRPr="00B57538" w:rsidRDefault="00B57538" w:rsidP="00B57538">
      <w:pPr>
        <w:rPr>
          <w:sz w:val="20"/>
        </w:rPr>
      </w:pPr>
    </w:p>
    <w:p w14:paraId="5577F354" w14:textId="065603D7" w:rsidR="00CF3C0E" w:rsidRPr="00CF3C0E" w:rsidRDefault="00CF3C0E" w:rsidP="00B57538">
      <w:pPr>
        <w:pStyle w:val="Heading3"/>
        <w:tabs>
          <w:tab w:val="left" w:pos="456"/>
        </w:tabs>
        <w:spacing w:before="0" w:after="0"/>
        <w:ind w:left="709" w:hanging="709"/>
        <w:rPr>
          <w:rFonts w:ascii="Verdana" w:hAnsi="Verdana" w:cs="Arial"/>
          <w:b w:val="0"/>
          <w:sz w:val="24"/>
          <w:szCs w:val="24"/>
        </w:rPr>
      </w:pPr>
      <w:r w:rsidRPr="00CF3C0E">
        <w:rPr>
          <w:rFonts w:ascii="Verdana" w:hAnsi="Verdana" w:cs="Arial"/>
          <w:b w:val="0"/>
          <w:sz w:val="24"/>
          <w:szCs w:val="24"/>
        </w:rPr>
        <w:t>9.6.2</w:t>
      </w:r>
      <w:r w:rsidRPr="00CF3C0E">
        <w:rPr>
          <w:rFonts w:ascii="Verdana" w:hAnsi="Verdana" w:cs="Arial"/>
          <w:b w:val="0"/>
          <w:sz w:val="24"/>
          <w:szCs w:val="24"/>
        </w:rPr>
        <w:tab/>
        <w:t xml:space="preserve">The LCFS will review the account given at interview by the subject and decide what, if any, further investigation is required.  In doing so, advice may be taken from the Counter Fraud Service Wales, CPS or any other relevant party. Where the responses obtained during the interview open new lines of enquiry, these must be pursued, and may result in the subject being interviewed again. </w:t>
      </w:r>
    </w:p>
    <w:p w14:paraId="75BEC37D" w14:textId="77777777" w:rsidR="00CF3C0E" w:rsidRPr="00174ACB" w:rsidRDefault="00CF3C0E" w:rsidP="00A66D01">
      <w:pPr>
        <w:ind w:left="709" w:hanging="709"/>
        <w:jc w:val="both"/>
        <w:rPr>
          <w:rFonts w:cs="Arial"/>
          <w:sz w:val="20"/>
          <w:lang w:val="en-US"/>
        </w:rPr>
      </w:pPr>
    </w:p>
    <w:p w14:paraId="325E9AC8" w14:textId="77777777" w:rsidR="00CF3C0E" w:rsidRPr="00CF3C0E" w:rsidRDefault="00CF3C0E" w:rsidP="00A66D01">
      <w:pPr>
        <w:widowControl w:val="0"/>
        <w:numPr>
          <w:ilvl w:val="2"/>
          <w:numId w:val="24"/>
        </w:numPr>
        <w:tabs>
          <w:tab w:val="left" w:pos="993"/>
        </w:tabs>
        <w:ind w:left="709" w:hanging="709"/>
        <w:jc w:val="both"/>
        <w:rPr>
          <w:rFonts w:cs="Arial"/>
          <w:szCs w:val="24"/>
        </w:rPr>
      </w:pPr>
      <w:r w:rsidRPr="00CF3C0E">
        <w:rPr>
          <w:rFonts w:cs="Arial"/>
          <w:szCs w:val="24"/>
        </w:rPr>
        <w:t>Once the LCFS is satisfied that all reasonable lines of enquiry have been pursued and concluded, the full findings of the investigation are reviewed. Typically this process results in one of two outcomes:</w:t>
      </w:r>
    </w:p>
    <w:p w14:paraId="7264B49C" w14:textId="77777777" w:rsidR="00CF3C0E" w:rsidRPr="00A66D01" w:rsidRDefault="00CF3C0E" w:rsidP="00CF3C0E">
      <w:pPr>
        <w:ind w:left="720"/>
        <w:jc w:val="both"/>
        <w:rPr>
          <w:rFonts w:cs="Arial"/>
          <w:sz w:val="12"/>
          <w:szCs w:val="12"/>
        </w:rPr>
      </w:pPr>
    </w:p>
    <w:p w14:paraId="1C71A93A" w14:textId="77777777" w:rsidR="00CF3C0E" w:rsidRPr="00CF3C0E" w:rsidRDefault="00CF3C0E" w:rsidP="00A66D01">
      <w:pPr>
        <w:widowControl w:val="0"/>
        <w:numPr>
          <w:ilvl w:val="0"/>
          <w:numId w:val="14"/>
        </w:numPr>
        <w:spacing w:after="120"/>
        <w:ind w:left="993" w:hanging="284"/>
        <w:jc w:val="both"/>
        <w:rPr>
          <w:rFonts w:cs="Arial"/>
          <w:szCs w:val="24"/>
        </w:rPr>
      </w:pPr>
      <w:r w:rsidRPr="00CF3C0E">
        <w:rPr>
          <w:rFonts w:cs="Arial"/>
          <w:szCs w:val="24"/>
        </w:rPr>
        <w:t>There is insufficient (or no) evidence that a crime has been committed. At this point (if not already commenced), consideration will be given to what other action may be appropriate (civil, disciplinary and/or referral to a professional/member body).</w:t>
      </w:r>
    </w:p>
    <w:p w14:paraId="4F75E6EB" w14:textId="64B51C66" w:rsidR="00CF3C0E" w:rsidRPr="00CF3C0E" w:rsidRDefault="00CF3C0E" w:rsidP="00A66D01">
      <w:pPr>
        <w:widowControl w:val="0"/>
        <w:numPr>
          <w:ilvl w:val="0"/>
          <w:numId w:val="14"/>
        </w:numPr>
        <w:ind w:left="993" w:hanging="284"/>
        <w:jc w:val="both"/>
        <w:rPr>
          <w:rFonts w:cs="Arial"/>
          <w:szCs w:val="24"/>
        </w:rPr>
      </w:pPr>
      <w:r w:rsidRPr="00CF3C0E">
        <w:rPr>
          <w:rFonts w:cs="Arial"/>
          <w:szCs w:val="24"/>
        </w:rPr>
        <w:t xml:space="preserve">The investigation has identified clear evidence that an economic crime </w:t>
      </w:r>
      <w:r w:rsidR="002C69CF">
        <w:rPr>
          <w:rFonts w:cs="Arial"/>
          <w:szCs w:val="24"/>
        </w:rPr>
        <w:t>may have</w:t>
      </w:r>
      <w:r w:rsidRPr="00CF3C0E">
        <w:rPr>
          <w:rFonts w:cs="Arial"/>
          <w:szCs w:val="24"/>
        </w:rPr>
        <w:t xml:space="preserve"> been committed</w:t>
      </w:r>
    </w:p>
    <w:p w14:paraId="79289ED5" w14:textId="77777777" w:rsidR="00CF3C0E" w:rsidRPr="00174ACB" w:rsidRDefault="00CF3C0E" w:rsidP="00CF3C0E">
      <w:pPr>
        <w:jc w:val="both"/>
        <w:rPr>
          <w:rFonts w:cs="Arial"/>
          <w:sz w:val="20"/>
        </w:rPr>
      </w:pPr>
    </w:p>
    <w:p w14:paraId="26624CF0" w14:textId="3EBE430F" w:rsidR="00CF3C0E" w:rsidRPr="00CF3C0E" w:rsidRDefault="00CF3C0E" w:rsidP="00A66D01">
      <w:pPr>
        <w:widowControl w:val="0"/>
        <w:numPr>
          <w:ilvl w:val="2"/>
          <w:numId w:val="24"/>
        </w:numPr>
        <w:ind w:left="709" w:hanging="709"/>
        <w:jc w:val="both"/>
        <w:rPr>
          <w:rFonts w:cs="Arial"/>
          <w:szCs w:val="24"/>
        </w:rPr>
      </w:pPr>
      <w:r w:rsidRPr="00CF3C0E">
        <w:rPr>
          <w:rFonts w:cs="Arial"/>
          <w:szCs w:val="24"/>
        </w:rPr>
        <w:t xml:space="preserve">Where evidence of a </w:t>
      </w:r>
      <w:r w:rsidR="002C69CF">
        <w:rPr>
          <w:rFonts w:cs="Arial"/>
          <w:szCs w:val="24"/>
        </w:rPr>
        <w:t xml:space="preserve">potential </w:t>
      </w:r>
      <w:r w:rsidRPr="00CF3C0E">
        <w:rPr>
          <w:rFonts w:cs="Arial"/>
          <w:szCs w:val="24"/>
        </w:rPr>
        <w:t>criminal offence has been identified, a file of evidence will be passed to the Crown Prosecution Service (CPS) for a charging decision. The charging decision returned by the CPS will typically be one of the following:</w:t>
      </w:r>
    </w:p>
    <w:p w14:paraId="242E5AE5" w14:textId="77777777" w:rsidR="00CF3C0E" w:rsidRPr="00A66D01" w:rsidRDefault="00CF3C0E" w:rsidP="00CF3C0E">
      <w:pPr>
        <w:ind w:left="720"/>
        <w:jc w:val="both"/>
        <w:rPr>
          <w:rFonts w:cs="Arial"/>
          <w:sz w:val="12"/>
          <w:szCs w:val="12"/>
        </w:rPr>
      </w:pPr>
    </w:p>
    <w:p w14:paraId="2161D684" w14:textId="77777777" w:rsidR="00CF3C0E" w:rsidRPr="00CF3C0E" w:rsidRDefault="00CF3C0E" w:rsidP="00A66D01">
      <w:pPr>
        <w:widowControl w:val="0"/>
        <w:numPr>
          <w:ilvl w:val="0"/>
          <w:numId w:val="14"/>
        </w:numPr>
        <w:spacing w:after="120"/>
        <w:ind w:left="993" w:hanging="284"/>
        <w:jc w:val="both"/>
        <w:rPr>
          <w:rFonts w:cs="Arial"/>
          <w:szCs w:val="24"/>
        </w:rPr>
      </w:pPr>
      <w:r w:rsidRPr="00CF3C0E">
        <w:rPr>
          <w:rFonts w:cs="Arial"/>
          <w:szCs w:val="24"/>
        </w:rPr>
        <w:t>The evidence submitted fails to meet the Full Code Test set out in the Code for Crown Prosecutors, and as such, the matter is not suitable for prosecution. At this point (if not already commenced), consideration will be given to what other action may be appropriate (civil, disciplinary and/or referral to a professional/member body).</w:t>
      </w:r>
    </w:p>
    <w:p w14:paraId="416F38D4" w14:textId="77777777" w:rsidR="00CF3C0E" w:rsidRPr="00CF3C0E" w:rsidRDefault="00CF3C0E" w:rsidP="00A66D01">
      <w:pPr>
        <w:widowControl w:val="0"/>
        <w:numPr>
          <w:ilvl w:val="0"/>
          <w:numId w:val="14"/>
        </w:numPr>
        <w:spacing w:after="80"/>
        <w:ind w:left="993" w:hanging="284"/>
        <w:jc w:val="both"/>
        <w:rPr>
          <w:rFonts w:cs="Arial"/>
          <w:szCs w:val="24"/>
        </w:rPr>
      </w:pPr>
      <w:r w:rsidRPr="00CF3C0E">
        <w:rPr>
          <w:rFonts w:cs="Arial"/>
          <w:szCs w:val="24"/>
        </w:rPr>
        <w:t>The evidence submitted meets the Full Code Test set out in the Code for Crown Prosecutors. A decision will then be made on the most appropriate charge(s), based on the evidence presented.</w:t>
      </w:r>
    </w:p>
    <w:p w14:paraId="62E403AA" w14:textId="77777777" w:rsidR="00CF3C0E" w:rsidRPr="00CF3C0E" w:rsidRDefault="00CF3C0E" w:rsidP="00A66D01">
      <w:pPr>
        <w:widowControl w:val="0"/>
        <w:numPr>
          <w:ilvl w:val="0"/>
          <w:numId w:val="14"/>
        </w:numPr>
        <w:spacing w:after="80"/>
        <w:ind w:left="993" w:hanging="284"/>
        <w:jc w:val="both"/>
        <w:rPr>
          <w:rFonts w:cs="Arial"/>
          <w:szCs w:val="24"/>
        </w:rPr>
      </w:pPr>
      <w:r w:rsidRPr="00CF3C0E">
        <w:rPr>
          <w:rFonts w:cs="Arial"/>
          <w:szCs w:val="24"/>
        </w:rPr>
        <w:t>The matter would most appropriately be dealt with using an out-of-court disposal, typically via the issue of a simple or conditional caution. In reaching this decision, the CPS must ensure that the appropriate evidential standard is met, and that the public interest would be properly served by such a disposal.</w:t>
      </w:r>
    </w:p>
    <w:p w14:paraId="606D8B1D" w14:textId="77777777" w:rsidR="00CF3C0E" w:rsidRPr="00CF3C0E" w:rsidRDefault="00CF3C0E" w:rsidP="00A66D01">
      <w:pPr>
        <w:widowControl w:val="0"/>
        <w:numPr>
          <w:ilvl w:val="0"/>
          <w:numId w:val="14"/>
        </w:numPr>
        <w:ind w:left="993" w:hanging="284"/>
        <w:jc w:val="both"/>
        <w:rPr>
          <w:rFonts w:cs="Arial"/>
          <w:szCs w:val="24"/>
        </w:rPr>
      </w:pPr>
      <w:r w:rsidRPr="00CF3C0E">
        <w:rPr>
          <w:rFonts w:cs="Arial"/>
          <w:szCs w:val="24"/>
        </w:rPr>
        <w:t>Further investigation is required before a charging decision can be made. The matter would then be referred back to the LCFS who would complete the additional investigation(s) requested, and submit further evidence to facilitate the charging decision.</w:t>
      </w:r>
    </w:p>
    <w:p w14:paraId="08A179FA" w14:textId="77777777" w:rsidR="00B57538" w:rsidRPr="00174ACB" w:rsidRDefault="00B57538" w:rsidP="00A66D01">
      <w:pPr>
        <w:tabs>
          <w:tab w:val="left" w:pos="709"/>
        </w:tabs>
        <w:jc w:val="both"/>
        <w:rPr>
          <w:rFonts w:cs="Arial"/>
          <w:b/>
          <w:sz w:val="20"/>
          <w:lang w:val="en-US"/>
        </w:rPr>
      </w:pPr>
    </w:p>
    <w:p w14:paraId="4BF6B88D" w14:textId="6313C60B" w:rsidR="00CF3C0E" w:rsidRPr="00CF3C0E" w:rsidRDefault="00CF3C0E" w:rsidP="00A66D01">
      <w:pPr>
        <w:tabs>
          <w:tab w:val="left" w:pos="709"/>
        </w:tabs>
        <w:jc w:val="both"/>
        <w:rPr>
          <w:rFonts w:cs="Arial"/>
          <w:szCs w:val="24"/>
        </w:rPr>
      </w:pPr>
      <w:r w:rsidRPr="00CF3C0E">
        <w:rPr>
          <w:rFonts w:cs="Arial"/>
          <w:b/>
          <w:szCs w:val="24"/>
          <w:lang w:val="en-US"/>
        </w:rPr>
        <w:t>9.7</w:t>
      </w:r>
      <w:r w:rsidRPr="00CF3C0E">
        <w:rPr>
          <w:rFonts w:cs="Arial"/>
          <w:b/>
          <w:szCs w:val="24"/>
          <w:lang w:val="en-US"/>
        </w:rPr>
        <w:tab/>
      </w:r>
      <w:bookmarkStart w:id="20" w:name="_Toc2391939"/>
      <w:r w:rsidRPr="00CF3C0E">
        <w:rPr>
          <w:rFonts w:cs="Arial"/>
          <w:b/>
          <w:szCs w:val="24"/>
        </w:rPr>
        <w:t>CONCLUSION OF THE INVESTIGATION</w:t>
      </w:r>
    </w:p>
    <w:p w14:paraId="5312D097" w14:textId="77777777" w:rsidR="00CF3C0E" w:rsidRPr="00B57538" w:rsidRDefault="00CF3C0E" w:rsidP="00CF3C0E">
      <w:pPr>
        <w:rPr>
          <w:rFonts w:cs="Arial"/>
          <w:sz w:val="20"/>
          <w:lang w:val="en-US"/>
        </w:rPr>
      </w:pPr>
    </w:p>
    <w:p w14:paraId="13D902C1" w14:textId="77777777" w:rsidR="00CF3C0E" w:rsidRPr="00CF3C0E" w:rsidRDefault="00CF3C0E" w:rsidP="00A66D01">
      <w:pPr>
        <w:tabs>
          <w:tab w:val="left" w:pos="-540"/>
          <w:tab w:val="right" w:pos="-291"/>
          <w:tab w:val="left" w:pos="456"/>
        </w:tabs>
        <w:ind w:left="709" w:hanging="709"/>
        <w:jc w:val="both"/>
        <w:rPr>
          <w:rFonts w:cs="Arial"/>
          <w:szCs w:val="24"/>
        </w:rPr>
      </w:pPr>
      <w:r w:rsidRPr="00CF3C0E">
        <w:rPr>
          <w:rFonts w:cs="Arial"/>
          <w:szCs w:val="24"/>
          <w:lang w:val="en-US"/>
        </w:rPr>
        <w:t>9.7.1</w:t>
      </w:r>
      <w:r w:rsidRPr="00CF3C0E">
        <w:rPr>
          <w:rFonts w:cs="Arial"/>
          <w:szCs w:val="24"/>
        </w:rPr>
        <w:tab/>
        <w:t>At the conclusion of the investigation, and once the outcome of any criminal proceedings and/or other actions are known, the Local Counter Fraud Specialist will produce an Outcome of Investigation Report. Typically, copies of this report will be provided to the Director of Finance and Operation Fraud Manager for Wales. Summaries (anonymised as/if appropriate) will also be included in activity reports to the Audit Committee.</w:t>
      </w:r>
    </w:p>
    <w:bookmarkEnd w:id="20"/>
    <w:p w14:paraId="73C98438" w14:textId="78FF7020" w:rsidR="00CF3C0E" w:rsidRPr="00CF3C0E" w:rsidRDefault="00E41EED" w:rsidP="00A66D01">
      <w:pPr>
        <w:tabs>
          <w:tab w:val="left" w:pos="709"/>
        </w:tabs>
        <w:jc w:val="both"/>
        <w:rPr>
          <w:rFonts w:cs="Arial"/>
          <w:b/>
          <w:szCs w:val="24"/>
        </w:rPr>
      </w:pPr>
      <w:r>
        <w:rPr>
          <w:rFonts w:cs="Arial"/>
          <w:b/>
          <w:szCs w:val="24"/>
        </w:rPr>
        <w:t>1</w:t>
      </w:r>
      <w:r w:rsidR="00CF3C0E" w:rsidRPr="00CF3C0E">
        <w:rPr>
          <w:rFonts w:cs="Arial"/>
          <w:b/>
          <w:szCs w:val="24"/>
        </w:rPr>
        <w:t>0.</w:t>
      </w:r>
      <w:r w:rsidR="00CF3C0E" w:rsidRPr="00CF3C0E">
        <w:rPr>
          <w:rFonts w:cs="Arial"/>
          <w:b/>
          <w:szCs w:val="24"/>
        </w:rPr>
        <w:tab/>
        <w:t>SANCTIONS</w:t>
      </w:r>
    </w:p>
    <w:p w14:paraId="14E24B96" w14:textId="77777777" w:rsidR="00CF3C0E" w:rsidRPr="00CF3C0E" w:rsidRDefault="00CF3C0E" w:rsidP="00CF3C0E">
      <w:pPr>
        <w:jc w:val="both"/>
        <w:rPr>
          <w:rFonts w:cs="Arial"/>
          <w:b/>
          <w:szCs w:val="24"/>
        </w:rPr>
      </w:pPr>
    </w:p>
    <w:p w14:paraId="487A7B0E" w14:textId="77777777" w:rsidR="00CF3C0E" w:rsidRPr="00CF3C0E" w:rsidRDefault="00CF3C0E" w:rsidP="00A66D01">
      <w:pPr>
        <w:ind w:left="709" w:hanging="709"/>
        <w:jc w:val="both"/>
        <w:rPr>
          <w:rFonts w:cs="Arial"/>
          <w:szCs w:val="24"/>
        </w:rPr>
      </w:pPr>
      <w:r w:rsidRPr="00CF3C0E">
        <w:rPr>
          <w:rFonts w:cs="Arial"/>
          <w:szCs w:val="24"/>
        </w:rPr>
        <w:t>10.1</w:t>
      </w:r>
      <w:r w:rsidRPr="00CF3C0E">
        <w:rPr>
          <w:rFonts w:cs="Arial"/>
          <w:b/>
          <w:szCs w:val="24"/>
        </w:rPr>
        <w:tab/>
      </w:r>
      <w:r w:rsidRPr="00CF3C0E">
        <w:rPr>
          <w:rFonts w:cs="Arial"/>
          <w:szCs w:val="24"/>
        </w:rPr>
        <w:t>The Health Board is committed to the rigorous investigation of all reported cases of potential economic crime effecting the organisation, and to seeking sanctions wherever appropriate.</w:t>
      </w:r>
    </w:p>
    <w:p w14:paraId="1DCF9F74" w14:textId="77777777" w:rsidR="00CF3C0E" w:rsidRPr="00CF3C0E" w:rsidRDefault="00CF3C0E" w:rsidP="00CF3C0E">
      <w:pPr>
        <w:jc w:val="both"/>
        <w:rPr>
          <w:rFonts w:cs="Arial"/>
          <w:szCs w:val="24"/>
        </w:rPr>
      </w:pPr>
    </w:p>
    <w:p w14:paraId="4124F70A" w14:textId="77777777" w:rsidR="00CF3C0E" w:rsidRPr="00CF3C0E" w:rsidRDefault="00CF3C0E" w:rsidP="00A66D01">
      <w:pPr>
        <w:ind w:left="709" w:hanging="709"/>
        <w:jc w:val="both"/>
        <w:rPr>
          <w:rFonts w:cs="Arial"/>
          <w:szCs w:val="24"/>
        </w:rPr>
      </w:pPr>
      <w:r w:rsidRPr="00CF3C0E">
        <w:rPr>
          <w:rFonts w:cs="Arial"/>
          <w:szCs w:val="24"/>
        </w:rPr>
        <w:t>10.2</w:t>
      </w:r>
      <w:r w:rsidRPr="00CF3C0E">
        <w:rPr>
          <w:rFonts w:cs="Arial"/>
          <w:szCs w:val="24"/>
        </w:rPr>
        <w:tab/>
        <w:t xml:space="preserve">Mechanisms have been put in place to ensure that the investigation of reported economic crime is conducted in a way which ensures that the widest possible range of sanctions remain available throughout the process, and the application of parallel sanctions is always considered. </w:t>
      </w:r>
    </w:p>
    <w:p w14:paraId="42260290" w14:textId="77777777" w:rsidR="00CF3C0E" w:rsidRPr="00CF3C0E" w:rsidRDefault="00CF3C0E" w:rsidP="00CF3C0E">
      <w:pPr>
        <w:jc w:val="both"/>
        <w:rPr>
          <w:rFonts w:cs="Arial"/>
          <w:szCs w:val="24"/>
        </w:rPr>
      </w:pPr>
    </w:p>
    <w:p w14:paraId="473D368A" w14:textId="77777777" w:rsidR="00CF3C0E" w:rsidRPr="00CF3C0E" w:rsidRDefault="00CF3C0E" w:rsidP="00A66D01">
      <w:pPr>
        <w:ind w:left="709" w:hanging="709"/>
        <w:jc w:val="both"/>
        <w:rPr>
          <w:rFonts w:cs="Arial"/>
          <w:szCs w:val="24"/>
        </w:rPr>
      </w:pPr>
      <w:r w:rsidRPr="00CF3C0E">
        <w:rPr>
          <w:rFonts w:cs="Arial"/>
          <w:szCs w:val="24"/>
        </w:rPr>
        <w:t>10.3</w:t>
      </w:r>
      <w:r w:rsidRPr="00CF3C0E">
        <w:rPr>
          <w:rFonts w:cs="Arial"/>
          <w:szCs w:val="24"/>
        </w:rPr>
        <w:tab/>
        <w:t>It is important to emphasise that whilst the following provides a framework to apply parallel sanctions, it is not prescriptive. The decisions on which methods to apply and when will be made on a case-by-case basis:</w:t>
      </w:r>
    </w:p>
    <w:p w14:paraId="12621903" w14:textId="77777777" w:rsidR="00CF3C0E" w:rsidRPr="00CF3C0E" w:rsidRDefault="00CF3C0E" w:rsidP="00CF3C0E">
      <w:pPr>
        <w:ind w:left="720" w:hanging="720"/>
        <w:jc w:val="both"/>
        <w:rPr>
          <w:rFonts w:cs="Arial"/>
          <w:szCs w:val="24"/>
        </w:rPr>
      </w:pPr>
    </w:p>
    <w:p w14:paraId="58664980" w14:textId="77777777" w:rsidR="00CF3C0E" w:rsidRPr="00CF3C0E" w:rsidRDefault="00CF3C0E" w:rsidP="00A66D01">
      <w:pPr>
        <w:widowControl w:val="0"/>
        <w:numPr>
          <w:ilvl w:val="0"/>
          <w:numId w:val="19"/>
        </w:numPr>
        <w:ind w:left="993" w:hanging="284"/>
        <w:jc w:val="both"/>
        <w:rPr>
          <w:rFonts w:cs="Arial"/>
          <w:szCs w:val="24"/>
        </w:rPr>
      </w:pPr>
      <w:r w:rsidRPr="00CF3C0E">
        <w:rPr>
          <w:rFonts w:cs="Arial"/>
          <w:b/>
          <w:szCs w:val="24"/>
        </w:rPr>
        <w:t>Criminal Prosecution -</w:t>
      </w:r>
      <w:r w:rsidRPr="00CF3C0E">
        <w:rPr>
          <w:rFonts w:cs="Arial"/>
          <w:szCs w:val="24"/>
        </w:rPr>
        <w:t xml:space="preserve"> Where there is evidence that a criminal offence has been committed, the Health Board will work with CFS Wales, the Crown Prosecution Service and where necessary the Police in order to ensure that the most appropriate criminal sanction is applied.</w:t>
      </w:r>
    </w:p>
    <w:p w14:paraId="671EA34A" w14:textId="77777777" w:rsidR="00CF3C0E" w:rsidRPr="00CF3C0E" w:rsidRDefault="00CF3C0E" w:rsidP="00CF3C0E">
      <w:pPr>
        <w:tabs>
          <w:tab w:val="left" w:pos="1134"/>
        </w:tabs>
        <w:ind w:left="1134"/>
        <w:jc w:val="both"/>
        <w:rPr>
          <w:rFonts w:cs="Arial"/>
          <w:szCs w:val="24"/>
        </w:rPr>
      </w:pPr>
    </w:p>
    <w:p w14:paraId="1D6B4E63" w14:textId="77777777" w:rsidR="00CF3C0E" w:rsidRPr="00CF3C0E" w:rsidRDefault="00CF3C0E" w:rsidP="00A66D01">
      <w:pPr>
        <w:widowControl w:val="0"/>
        <w:numPr>
          <w:ilvl w:val="0"/>
          <w:numId w:val="19"/>
        </w:numPr>
        <w:ind w:left="993" w:hanging="284"/>
        <w:jc w:val="both"/>
        <w:rPr>
          <w:rFonts w:cs="Arial"/>
          <w:szCs w:val="24"/>
        </w:rPr>
      </w:pPr>
      <w:r w:rsidRPr="00CF3C0E">
        <w:rPr>
          <w:rFonts w:cs="Arial"/>
          <w:b/>
          <w:szCs w:val="24"/>
        </w:rPr>
        <w:t xml:space="preserve">Disciplinary Sanction – </w:t>
      </w:r>
      <w:r w:rsidRPr="00CF3C0E">
        <w:rPr>
          <w:rFonts w:cs="Arial"/>
          <w:szCs w:val="24"/>
        </w:rPr>
        <w:t>Where it appears that Health Board policies and procedures have been breached or standards of conduct contravened; this will be investigated in line with the Disciplinary Policy &amp; Procedure. Where proven, potential outcomes include verbal or written warnings or, where the employee’s actions are considered to be gross misconduct, dismissal.</w:t>
      </w:r>
    </w:p>
    <w:p w14:paraId="38AAF326" w14:textId="77777777" w:rsidR="00CF3C0E" w:rsidRPr="00CF3C0E" w:rsidRDefault="00CF3C0E" w:rsidP="00CF3C0E">
      <w:pPr>
        <w:tabs>
          <w:tab w:val="left" w:pos="1134"/>
        </w:tabs>
        <w:jc w:val="both"/>
        <w:rPr>
          <w:rFonts w:cs="Arial"/>
          <w:szCs w:val="24"/>
        </w:rPr>
      </w:pPr>
    </w:p>
    <w:p w14:paraId="6493306F" w14:textId="777E05BA" w:rsidR="00DF2B97" w:rsidRDefault="00CF3C0E" w:rsidP="00A66D01">
      <w:pPr>
        <w:widowControl w:val="0"/>
        <w:numPr>
          <w:ilvl w:val="0"/>
          <w:numId w:val="19"/>
        </w:numPr>
        <w:ind w:left="993" w:hanging="284"/>
        <w:jc w:val="both"/>
        <w:rPr>
          <w:rFonts w:cs="Arial"/>
          <w:szCs w:val="24"/>
        </w:rPr>
      </w:pPr>
      <w:r w:rsidRPr="00CF3C0E">
        <w:rPr>
          <w:rFonts w:cs="Arial"/>
          <w:b/>
          <w:szCs w:val="24"/>
        </w:rPr>
        <w:t>Professional Body Referral –</w:t>
      </w:r>
      <w:r w:rsidRPr="00CF3C0E">
        <w:rPr>
          <w:rFonts w:cs="Arial"/>
          <w:szCs w:val="24"/>
        </w:rPr>
        <w:t xml:space="preserve"> Where necessary, a subject’s actions may also be referred to their professional body (NMC, GMC, GPHC etc.) for investigation under the terms of their code of conduct or its equivalent. Where proven, potential outcomes include the suspension or removal of the subject from the relevant practitioner register. </w:t>
      </w:r>
    </w:p>
    <w:p w14:paraId="38AEA6CF" w14:textId="08A8DA61" w:rsidR="00DF2B97" w:rsidRPr="00DF2B97" w:rsidRDefault="00DF2B97" w:rsidP="00DF2B97">
      <w:pPr>
        <w:widowControl w:val="0"/>
        <w:tabs>
          <w:tab w:val="left" w:pos="1134"/>
        </w:tabs>
        <w:jc w:val="both"/>
        <w:rPr>
          <w:rFonts w:cs="Arial"/>
          <w:szCs w:val="24"/>
        </w:rPr>
      </w:pPr>
    </w:p>
    <w:p w14:paraId="2F9A32D8" w14:textId="77777777" w:rsidR="00CF3C0E" w:rsidRPr="00CF3C0E" w:rsidRDefault="00CF3C0E" w:rsidP="00A66D01">
      <w:pPr>
        <w:ind w:left="709" w:hanging="709"/>
        <w:jc w:val="both"/>
        <w:rPr>
          <w:rFonts w:cs="Arial"/>
          <w:szCs w:val="24"/>
        </w:rPr>
      </w:pPr>
      <w:r w:rsidRPr="00CF3C0E">
        <w:rPr>
          <w:rFonts w:cs="Arial"/>
          <w:szCs w:val="24"/>
        </w:rPr>
        <w:t>10.4</w:t>
      </w:r>
      <w:r w:rsidRPr="00CF3C0E">
        <w:rPr>
          <w:rFonts w:cs="Arial"/>
          <w:szCs w:val="24"/>
        </w:rPr>
        <w:tab/>
        <w:t>In respect of b) and c) above, where it is appropriate, the LCFS will assist with any investigations undertaken. This will include sharing the findings of the criminal investigation where it is lawful to do so.</w:t>
      </w:r>
    </w:p>
    <w:p w14:paraId="499D4622" w14:textId="77777777" w:rsidR="00CF3C0E" w:rsidRDefault="00CF3C0E" w:rsidP="00CF3C0E">
      <w:pPr>
        <w:ind w:left="720" w:hanging="720"/>
        <w:jc w:val="both"/>
        <w:rPr>
          <w:rFonts w:cs="Arial"/>
          <w:szCs w:val="24"/>
        </w:rPr>
      </w:pPr>
    </w:p>
    <w:p w14:paraId="5FBD89C6" w14:textId="77777777" w:rsidR="00D91C49" w:rsidRPr="00CF3C0E" w:rsidRDefault="00D91C49" w:rsidP="00CF3C0E">
      <w:pPr>
        <w:ind w:left="720" w:hanging="720"/>
        <w:jc w:val="both"/>
        <w:rPr>
          <w:rFonts w:cs="Arial"/>
          <w:szCs w:val="24"/>
        </w:rPr>
      </w:pPr>
    </w:p>
    <w:p w14:paraId="31987300" w14:textId="54437C44" w:rsidR="00CF3C0E" w:rsidRPr="00CF3C0E" w:rsidRDefault="00CF3C0E" w:rsidP="00710BB7">
      <w:pPr>
        <w:tabs>
          <w:tab w:val="left" w:pos="993"/>
        </w:tabs>
        <w:jc w:val="both"/>
        <w:rPr>
          <w:rFonts w:cs="Arial"/>
          <w:b/>
          <w:szCs w:val="24"/>
        </w:rPr>
      </w:pPr>
      <w:r w:rsidRPr="00CF3C0E">
        <w:rPr>
          <w:rFonts w:cs="Arial"/>
          <w:b/>
          <w:szCs w:val="24"/>
        </w:rPr>
        <w:t>11.</w:t>
      </w:r>
      <w:r w:rsidRPr="00CF3C0E">
        <w:rPr>
          <w:rFonts w:cs="Arial"/>
          <w:b/>
          <w:szCs w:val="24"/>
        </w:rPr>
        <w:tab/>
        <w:t>REDRESS</w:t>
      </w:r>
    </w:p>
    <w:p w14:paraId="40808903" w14:textId="77777777" w:rsidR="00CF3C0E" w:rsidRPr="00CF3C0E" w:rsidRDefault="00CF3C0E" w:rsidP="00CF3C0E">
      <w:pPr>
        <w:jc w:val="both"/>
        <w:rPr>
          <w:rFonts w:cs="Arial"/>
          <w:szCs w:val="24"/>
        </w:rPr>
      </w:pPr>
    </w:p>
    <w:p w14:paraId="1E1512E8" w14:textId="32593430" w:rsidR="00CF3C0E" w:rsidRPr="00CF3C0E" w:rsidRDefault="005E2B40" w:rsidP="00710BB7">
      <w:pPr>
        <w:ind w:left="993" w:hanging="993"/>
        <w:jc w:val="both"/>
        <w:rPr>
          <w:rFonts w:cs="Arial"/>
          <w:szCs w:val="24"/>
        </w:rPr>
      </w:pPr>
      <w:r>
        <w:rPr>
          <w:rFonts w:cs="Arial"/>
          <w:szCs w:val="24"/>
        </w:rPr>
        <w:t>11.1</w:t>
      </w:r>
      <w:r>
        <w:rPr>
          <w:rFonts w:cs="Arial"/>
          <w:szCs w:val="24"/>
        </w:rPr>
        <w:tab/>
      </w:r>
      <w:r w:rsidR="00CF3C0E" w:rsidRPr="00CF3C0E">
        <w:rPr>
          <w:rFonts w:cs="Arial"/>
          <w:szCs w:val="24"/>
        </w:rPr>
        <w:t>The seeking of financial redress or recovery of losses will always be considered by the Health Board.</w:t>
      </w:r>
    </w:p>
    <w:p w14:paraId="29830774" w14:textId="77777777" w:rsidR="00CF3C0E" w:rsidRPr="00CF3C0E" w:rsidRDefault="00CF3C0E" w:rsidP="00A66D01">
      <w:pPr>
        <w:ind w:left="709" w:hanging="709"/>
        <w:jc w:val="both"/>
        <w:rPr>
          <w:rFonts w:cs="Arial"/>
          <w:szCs w:val="24"/>
        </w:rPr>
      </w:pPr>
    </w:p>
    <w:p w14:paraId="22C1B752" w14:textId="77777777" w:rsidR="00CF3C0E" w:rsidRPr="00CF3C0E" w:rsidRDefault="00CF3C0E" w:rsidP="00710BB7">
      <w:pPr>
        <w:ind w:left="993" w:hanging="993"/>
        <w:jc w:val="both"/>
        <w:rPr>
          <w:rFonts w:cs="Arial"/>
          <w:szCs w:val="24"/>
        </w:rPr>
      </w:pPr>
      <w:r w:rsidRPr="00CF3C0E">
        <w:rPr>
          <w:rFonts w:cs="Arial"/>
          <w:szCs w:val="24"/>
        </w:rPr>
        <w:t>11.2</w:t>
      </w:r>
      <w:r w:rsidRPr="00CF3C0E">
        <w:rPr>
          <w:rFonts w:cs="Arial"/>
          <w:szCs w:val="24"/>
        </w:rPr>
        <w:tab/>
        <w:t>As a general rule, recovery of the loss caused by the perpetrator should always be sought; however it is important to stress that such decisions (as well as decisions relating to the most appropriate method of seeking redress) must be taken in light of the particular circumstances of each case. Where necessary, advice should be sought from CFS Wales and an appropriate Solicitor as part of that process.</w:t>
      </w:r>
    </w:p>
    <w:p w14:paraId="7CA297E2" w14:textId="77777777" w:rsidR="00CF3C0E" w:rsidRPr="00CF3C0E" w:rsidRDefault="00CF3C0E" w:rsidP="00CF3C0E">
      <w:pPr>
        <w:jc w:val="both"/>
        <w:rPr>
          <w:rFonts w:cs="Arial"/>
          <w:szCs w:val="24"/>
        </w:rPr>
      </w:pPr>
      <w:r w:rsidRPr="00CF3C0E">
        <w:rPr>
          <w:rFonts w:cs="Arial"/>
          <w:szCs w:val="24"/>
        </w:rPr>
        <w:t xml:space="preserve"> </w:t>
      </w:r>
    </w:p>
    <w:p w14:paraId="04A9A3CE" w14:textId="77777777" w:rsidR="00CF3C0E" w:rsidRPr="00CF3C0E" w:rsidRDefault="00CF3C0E" w:rsidP="00710BB7">
      <w:pPr>
        <w:ind w:left="993" w:hanging="993"/>
        <w:jc w:val="both"/>
        <w:rPr>
          <w:rFonts w:cs="Arial"/>
          <w:b/>
          <w:szCs w:val="24"/>
        </w:rPr>
      </w:pPr>
      <w:r w:rsidRPr="00CF3C0E">
        <w:rPr>
          <w:rFonts w:cs="Arial"/>
          <w:b/>
          <w:szCs w:val="24"/>
        </w:rPr>
        <w:t>11.3</w:t>
      </w:r>
      <w:r w:rsidRPr="00CF3C0E">
        <w:rPr>
          <w:rFonts w:cs="Arial"/>
          <w:b/>
          <w:szCs w:val="24"/>
        </w:rPr>
        <w:tab/>
        <w:t>Civil Proceedings - Freezing Orders, Asset Disclosure and Tracing</w:t>
      </w:r>
    </w:p>
    <w:p w14:paraId="7AFDBC1F" w14:textId="77777777" w:rsidR="00CF3C0E" w:rsidRPr="00CF3C0E" w:rsidRDefault="00CF3C0E" w:rsidP="00CF3C0E">
      <w:pPr>
        <w:jc w:val="both"/>
        <w:rPr>
          <w:rFonts w:cs="Arial"/>
          <w:szCs w:val="24"/>
        </w:rPr>
      </w:pPr>
    </w:p>
    <w:p w14:paraId="7326EA7E" w14:textId="77777777" w:rsidR="00CF3C0E" w:rsidRPr="00CF3C0E" w:rsidRDefault="00CF3C0E" w:rsidP="00710BB7">
      <w:pPr>
        <w:ind w:left="993" w:hanging="993"/>
        <w:jc w:val="both"/>
        <w:rPr>
          <w:rFonts w:cs="Arial"/>
          <w:szCs w:val="24"/>
        </w:rPr>
      </w:pPr>
      <w:r w:rsidRPr="00CF3C0E">
        <w:rPr>
          <w:rFonts w:cs="Arial"/>
          <w:szCs w:val="24"/>
        </w:rPr>
        <w:t>11.3.1</w:t>
      </w:r>
      <w:r w:rsidRPr="00CF3C0E">
        <w:rPr>
          <w:rFonts w:cs="Arial"/>
          <w:szCs w:val="24"/>
        </w:rPr>
        <w:tab/>
        <w:t>Redress or recovery can be achieved via a local agreement between the Health Board and the subject to repay monies lost, or through enforcement of a civil order for repayment.</w:t>
      </w:r>
    </w:p>
    <w:p w14:paraId="36FEE015" w14:textId="77777777" w:rsidR="00CF3C0E" w:rsidRPr="00CF3C0E" w:rsidRDefault="00CF3C0E" w:rsidP="00CF3C0E">
      <w:pPr>
        <w:ind w:left="720" w:hanging="720"/>
        <w:jc w:val="both"/>
        <w:rPr>
          <w:rFonts w:cs="Arial"/>
          <w:szCs w:val="24"/>
        </w:rPr>
      </w:pPr>
    </w:p>
    <w:p w14:paraId="6AE7464A" w14:textId="5657C6EF" w:rsidR="00CF3C0E" w:rsidRPr="00CF3C0E" w:rsidRDefault="00CF3C0E" w:rsidP="00DF2B97">
      <w:pPr>
        <w:tabs>
          <w:tab w:val="left" w:pos="993"/>
        </w:tabs>
        <w:spacing w:after="120"/>
        <w:ind w:left="993" w:hanging="993"/>
        <w:jc w:val="both"/>
        <w:rPr>
          <w:rFonts w:cs="Arial"/>
          <w:szCs w:val="24"/>
        </w:rPr>
      </w:pPr>
      <w:r w:rsidRPr="00CF3C0E">
        <w:rPr>
          <w:rFonts w:cs="Arial"/>
          <w:szCs w:val="24"/>
        </w:rPr>
        <w:t>11.3.2</w:t>
      </w:r>
      <w:r w:rsidRPr="00CF3C0E">
        <w:rPr>
          <w:rFonts w:cs="Arial"/>
          <w:b/>
          <w:szCs w:val="24"/>
        </w:rPr>
        <w:tab/>
      </w:r>
      <w:r w:rsidRPr="00CF3C0E">
        <w:rPr>
          <w:rFonts w:cs="Arial"/>
          <w:szCs w:val="24"/>
        </w:rPr>
        <w:t>If there is evidence to show that monies or other assets have been misappropriated, and there is a risk of dissipation by the suspected person(s), consideration should be given to applying to the civil courts for injunctive relief without notice to the suspected fraudster. The High Court has the power to grant injunctions ‘in all cases in which it appears to the court to be just and convenient to do so’ (Section 37 S</w:t>
      </w:r>
      <w:r w:rsidR="00941752">
        <w:rPr>
          <w:rFonts w:cs="Arial"/>
          <w:szCs w:val="24"/>
        </w:rPr>
        <w:t>enior</w:t>
      </w:r>
      <w:r w:rsidRPr="00CF3C0E">
        <w:rPr>
          <w:rFonts w:cs="Arial"/>
          <w:szCs w:val="24"/>
        </w:rPr>
        <w:t xml:space="preserve"> Court Act 1981). A freezing order is an interim order which restrains a party or parties from:</w:t>
      </w:r>
    </w:p>
    <w:p w14:paraId="45807BB8" w14:textId="77777777" w:rsidR="00CF3C0E" w:rsidRPr="00CF3C0E" w:rsidRDefault="00CF3C0E" w:rsidP="00DF2B97">
      <w:pPr>
        <w:numPr>
          <w:ilvl w:val="0"/>
          <w:numId w:val="21"/>
        </w:numPr>
        <w:tabs>
          <w:tab w:val="left" w:pos="993"/>
        </w:tabs>
        <w:spacing w:after="120"/>
        <w:ind w:left="993" w:hanging="11"/>
        <w:jc w:val="both"/>
        <w:rPr>
          <w:rFonts w:cs="Arial"/>
          <w:b/>
          <w:szCs w:val="24"/>
        </w:rPr>
      </w:pPr>
      <w:r w:rsidRPr="00CF3C0E">
        <w:rPr>
          <w:rFonts w:cs="Arial"/>
          <w:szCs w:val="24"/>
        </w:rPr>
        <w:t>Removing from the jurisdiction assets which are located there</w:t>
      </w:r>
    </w:p>
    <w:p w14:paraId="6D171EFA" w14:textId="77777777" w:rsidR="00CF3C0E" w:rsidRPr="00CF3C0E" w:rsidRDefault="00CF3C0E" w:rsidP="00DF2B97">
      <w:pPr>
        <w:spacing w:after="120"/>
        <w:ind w:left="1418"/>
        <w:jc w:val="both"/>
        <w:rPr>
          <w:rFonts w:cs="Arial"/>
          <w:szCs w:val="24"/>
        </w:rPr>
      </w:pPr>
      <w:r w:rsidRPr="00CF3C0E">
        <w:rPr>
          <w:rFonts w:cs="Arial"/>
          <w:szCs w:val="24"/>
        </w:rPr>
        <w:t>Or</w:t>
      </w:r>
    </w:p>
    <w:p w14:paraId="2B0C548F" w14:textId="77777777" w:rsidR="00CF3C0E" w:rsidRPr="00CF3C0E" w:rsidRDefault="00CF3C0E" w:rsidP="00DF2B97">
      <w:pPr>
        <w:numPr>
          <w:ilvl w:val="0"/>
          <w:numId w:val="21"/>
        </w:numPr>
        <w:ind w:left="1418" w:hanging="436"/>
        <w:jc w:val="both"/>
        <w:rPr>
          <w:rFonts w:cs="Arial"/>
          <w:b/>
          <w:szCs w:val="24"/>
        </w:rPr>
      </w:pPr>
      <w:r w:rsidRPr="00CF3C0E">
        <w:rPr>
          <w:rFonts w:cs="Arial"/>
          <w:szCs w:val="24"/>
        </w:rPr>
        <w:t>Dealing with any assets, whether located in the jurisdiction or not</w:t>
      </w:r>
    </w:p>
    <w:p w14:paraId="1314AF9E" w14:textId="77777777" w:rsidR="00CF3C0E" w:rsidRPr="00CF3C0E" w:rsidRDefault="00CF3C0E" w:rsidP="00CF3C0E">
      <w:pPr>
        <w:jc w:val="both"/>
        <w:rPr>
          <w:rFonts w:cs="Arial"/>
          <w:szCs w:val="24"/>
        </w:rPr>
      </w:pPr>
    </w:p>
    <w:p w14:paraId="1BA206AF" w14:textId="77777777" w:rsidR="00CF3C0E" w:rsidRPr="00CF3C0E" w:rsidRDefault="00CF3C0E" w:rsidP="00710BB7">
      <w:pPr>
        <w:ind w:left="993"/>
        <w:jc w:val="both"/>
        <w:rPr>
          <w:rFonts w:cs="Arial"/>
          <w:szCs w:val="24"/>
        </w:rPr>
      </w:pPr>
      <w:r w:rsidRPr="00CF3C0E">
        <w:rPr>
          <w:rFonts w:cs="Arial"/>
          <w:szCs w:val="24"/>
        </w:rPr>
        <w:t>Typically the order will be confined to assets within the jurisdiction if they are of sufficient value to match the value of the claim.</w:t>
      </w:r>
    </w:p>
    <w:p w14:paraId="31E72996" w14:textId="77777777" w:rsidR="00CF3C0E" w:rsidRPr="00CF3C0E" w:rsidRDefault="00CF3C0E" w:rsidP="00CF3C0E">
      <w:pPr>
        <w:jc w:val="both"/>
        <w:rPr>
          <w:rFonts w:cs="Arial"/>
          <w:szCs w:val="24"/>
        </w:rPr>
      </w:pPr>
    </w:p>
    <w:p w14:paraId="0C333A4F" w14:textId="77777777" w:rsidR="00CF3C0E" w:rsidRPr="00CF3C0E" w:rsidRDefault="00CF3C0E" w:rsidP="00DF2B97">
      <w:pPr>
        <w:tabs>
          <w:tab w:val="left" w:pos="993"/>
        </w:tabs>
        <w:ind w:left="993" w:hanging="993"/>
        <w:jc w:val="both"/>
        <w:rPr>
          <w:rFonts w:cs="Arial"/>
          <w:szCs w:val="24"/>
        </w:rPr>
      </w:pPr>
      <w:r w:rsidRPr="00CF3C0E">
        <w:rPr>
          <w:rFonts w:cs="Arial"/>
          <w:szCs w:val="24"/>
        </w:rPr>
        <w:t>11.3.3</w:t>
      </w:r>
      <w:r w:rsidRPr="00CF3C0E">
        <w:rPr>
          <w:rFonts w:cs="Arial"/>
          <w:b/>
          <w:szCs w:val="24"/>
        </w:rPr>
        <w:tab/>
      </w:r>
      <w:r w:rsidRPr="00CF3C0E">
        <w:rPr>
          <w:rFonts w:cs="Arial"/>
          <w:szCs w:val="24"/>
        </w:rPr>
        <w:t>An injunction, such as a freezing order,</w:t>
      </w:r>
      <w:r w:rsidRPr="00CF3C0E">
        <w:rPr>
          <w:rFonts w:cs="Arial"/>
          <w:b/>
          <w:szCs w:val="24"/>
        </w:rPr>
        <w:t xml:space="preserve"> </w:t>
      </w:r>
      <w:r w:rsidRPr="00CF3C0E">
        <w:rPr>
          <w:rFonts w:cs="Arial"/>
          <w:szCs w:val="24"/>
        </w:rPr>
        <w:t>is accompanied by a ‘Penal Notice’. This warns the subject that any failure to comply properly or at all with the order may be a contempt of court punishable by sequestration of assets, fine, or in serious cases imprisonment. Further, any person who knows of the order and does anything which helps or permits the subject to breach its terms may also be held in contempt of court, and may be imprisoned, fined, or have their assets seized.</w:t>
      </w:r>
    </w:p>
    <w:p w14:paraId="2450A1DF" w14:textId="77777777" w:rsidR="00CF3C0E" w:rsidRPr="00CF3C0E" w:rsidRDefault="00CF3C0E" w:rsidP="00CF3C0E">
      <w:pPr>
        <w:ind w:left="709" w:hanging="709"/>
        <w:jc w:val="both"/>
        <w:rPr>
          <w:rFonts w:cs="Arial"/>
          <w:szCs w:val="24"/>
        </w:rPr>
      </w:pPr>
    </w:p>
    <w:p w14:paraId="445EB231" w14:textId="77777777" w:rsidR="00CF3C0E" w:rsidRPr="00CF3C0E" w:rsidRDefault="00CF3C0E" w:rsidP="00512EAE">
      <w:pPr>
        <w:tabs>
          <w:tab w:val="left" w:pos="993"/>
        </w:tabs>
        <w:ind w:left="993" w:hanging="993"/>
        <w:jc w:val="both"/>
        <w:rPr>
          <w:rFonts w:cs="Arial"/>
          <w:szCs w:val="24"/>
        </w:rPr>
      </w:pPr>
      <w:r w:rsidRPr="00CF3C0E">
        <w:rPr>
          <w:rFonts w:cs="Arial"/>
          <w:szCs w:val="24"/>
        </w:rPr>
        <w:t>11.3.4</w:t>
      </w:r>
      <w:r w:rsidRPr="00CF3C0E">
        <w:rPr>
          <w:rFonts w:cs="Arial"/>
          <w:b/>
          <w:szCs w:val="24"/>
        </w:rPr>
        <w:tab/>
      </w:r>
      <w:r w:rsidRPr="00CF3C0E">
        <w:rPr>
          <w:rFonts w:cs="Arial"/>
          <w:szCs w:val="24"/>
        </w:rPr>
        <w:t>The injunction can also include additional orders to assist the claimant in securing or tracing assets. The provision of information by the subject to the claimant and the Court about property and assets is known as ‘asset disclosure’. Information about what has become of property and/or assets (e.g. the subject may have bought a house or shares with misappropriated money, or converted a misappropriated asset onto cash and then purchased another asset with some or all of the sale proceeds) is known as ‘tracing information’.</w:t>
      </w:r>
    </w:p>
    <w:p w14:paraId="7FE6D4E5" w14:textId="77777777" w:rsidR="00CF3C0E" w:rsidRPr="00CF3C0E" w:rsidRDefault="00CF3C0E" w:rsidP="00CF3C0E">
      <w:pPr>
        <w:ind w:left="709" w:hanging="709"/>
        <w:jc w:val="both"/>
        <w:rPr>
          <w:rFonts w:cs="Arial"/>
          <w:szCs w:val="24"/>
        </w:rPr>
      </w:pPr>
    </w:p>
    <w:p w14:paraId="55823FE3" w14:textId="77777777" w:rsidR="00CF3C0E" w:rsidRPr="00CF3C0E" w:rsidRDefault="00CF3C0E" w:rsidP="00DF2B97">
      <w:pPr>
        <w:tabs>
          <w:tab w:val="left" w:pos="993"/>
        </w:tabs>
        <w:ind w:left="993" w:hanging="993"/>
        <w:jc w:val="both"/>
        <w:rPr>
          <w:rFonts w:cs="Arial"/>
          <w:szCs w:val="24"/>
        </w:rPr>
      </w:pPr>
      <w:r w:rsidRPr="00CF3C0E">
        <w:rPr>
          <w:rFonts w:cs="Arial"/>
          <w:szCs w:val="24"/>
        </w:rPr>
        <w:t>11.3.5</w:t>
      </w:r>
      <w:r w:rsidRPr="00CF3C0E">
        <w:rPr>
          <w:rFonts w:cs="Arial"/>
          <w:b/>
          <w:szCs w:val="24"/>
        </w:rPr>
        <w:tab/>
      </w:r>
      <w:r w:rsidRPr="00CF3C0E">
        <w:rPr>
          <w:rFonts w:cs="Arial"/>
          <w:szCs w:val="24"/>
        </w:rPr>
        <w:t>Orders can also be made prohibiting the subject from leaving the jurisdiction for a prescribed period of time, and in appropriate cases compelling him or her to deliver up passports and other travel papers until they provide the asset and/or tracing information.</w:t>
      </w:r>
    </w:p>
    <w:p w14:paraId="00D9DA7C" w14:textId="77777777" w:rsidR="00CF3C0E" w:rsidRPr="00CF3C0E" w:rsidRDefault="00CF3C0E" w:rsidP="00CF3C0E">
      <w:pPr>
        <w:ind w:left="709" w:hanging="709"/>
        <w:jc w:val="both"/>
        <w:rPr>
          <w:rFonts w:cs="Arial"/>
          <w:szCs w:val="24"/>
        </w:rPr>
      </w:pPr>
    </w:p>
    <w:p w14:paraId="48E641B8" w14:textId="40D16A90" w:rsidR="00CF3C0E" w:rsidRPr="00CF3C0E" w:rsidRDefault="00CF3C0E" w:rsidP="00A66D01">
      <w:pPr>
        <w:tabs>
          <w:tab w:val="left" w:pos="993"/>
        </w:tabs>
        <w:ind w:left="993" w:hanging="993"/>
        <w:jc w:val="both"/>
        <w:rPr>
          <w:rFonts w:cs="Arial"/>
          <w:szCs w:val="24"/>
        </w:rPr>
      </w:pPr>
      <w:r w:rsidRPr="00CF3C0E">
        <w:rPr>
          <w:rFonts w:cs="Arial"/>
          <w:szCs w:val="24"/>
        </w:rPr>
        <w:t>11.3.6</w:t>
      </w:r>
      <w:r w:rsidRPr="00CF3C0E">
        <w:rPr>
          <w:rFonts w:cs="Arial"/>
          <w:b/>
          <w:szCs w:val="24"/>
        </w:rPr>
        <w:tab/>
      </w:r>
      <w:r w:rsidRPr="00CF3C0E">
        <w:rPr>
          <w:rFonts w:cs="Arial"/>
          <w:szCs w:val="24"/>
        </w:rPr>
        <w:t>The standard form of freezing order provides that the subject must give asset disclosure immediately upon being served, and subsequently confirm that information within a ce</w:t>
      </w:r>
      <w:r w:rsidR="00A66D01">
        <w:rPr>
          <w:rFonts w:cs="Arial"/>
          <w:szCs w:val="24"/>
        </w:rPr>
        <w:t xml:space="preserve">rtain time limit on affidavit. </w:t>
      </w:r>
      <w:r w:rsidRPr="00CF3C0E">
        <w:rPr>
          <w:rFonts w:cs="Arial"/>
          <w:szCs w:val="24"/>
        </w:rPr>
        <w:t>It should also be noted that third parties in possession or control of funds and/or other assets belonging to the subject who are aware of the freezing order (e.g. banks) are also bound by it.</w:t>
      </w:r>
    </w:p>
    <w:p w14:paraId="4473F993" w14:textId="77777777" w:rsidR="00CF3C0E" w:rsidRPr="00CF3C0E" w:rsidRDefault="00CF3C0E" w:rsidP="00CF3C0E">
      <w:pPr>
        <w:ind w:left="709" w:hanging="709"/>
        <w:jc w:val="both"/>
        <w:rPr>
          <w:rFonts w:cs="Arial"/>
          <w:szCs w:val="24"/>
        </w:rPr>
      </w:pPr>
    </w:p>
    <w:p w14:paraId="303A4C0D" w14:textId="58E9BE5C" w:rsidR="00CF3C0E" w:rsidRPr="00CF3C0E" w:rsidRDefault="00CF3C0E" w:rsidP="00DF2B97">
      <w:pPr>
        <w:tabs>
          <w:tab w:val="left" w:pos="993"/>
        </w:tabs>
        <w:ind w:left="993" w:hanging="993"/>
        <w:jc w:val="both"/>
        <w:rPr>
          <w:rFonts w:cs="Arial"/>
          <w:szCs w:val="24"/>
        </w:rPr>
      </w:pPr>
      <w:r w:rsidRPr="00CF3C0E">
        <w:rPr>
          <w:rFonts w:cs="Arial"/>
          <w:szCs w:val="24"/>
        </w:rPr>
        <w:t>11.3.</w:t>
      </w:r>
      <w:r w:rsidR="00A66D01">
        <w:rPr>
          <w:rFonts w:cs="Arial"/>
          <w:szCs w:val="24"/>
        </w:rPr>
        <w:t>7</w:t>
      </w:r>
      <w:r w:rsidRPr="00CF3C0E">
        <w:rPr>
          <w:rFonts w:cs="Arial"/>
          <w:b/>
          <w:szCs w:val="24"/>
        </w:rPr>
        <w:tab/>
      </w:r>
      <w:r w:rsidRPr="00CF3C0E">
        <w:rPr>
          <w:rFonts w:cs="Arial"/>
          <w:szCs w:val="24"/>
        </w:rPr>
        <w:t>A freezing order does not by itself give the claimant any property rights over the assets in question. The question of rights is dealt with at the substantive civil proceedings which the order supports. The purpose of the freezing order is purely to prevent the subject from making him or herself judgement-proof (i.e. dealing with or disposing of assets so that if a claimant is successful, there are no assets left to satisfy the judgement).</w:t>
      </w:r>
    </w:p>
    <w:p w14:paraId="47846BC9" w14:textId="77777777" w:rsidR="00CF3C0E" w:rsidRPr="00CF3C0E" w:rsidRDefault="00CF3C0E" w:rsidP="00CF3C0E">
      <w:pPr>
        <w:ind w:left="709" w:hanging="709"/>
        <w:jc w:val="both"/>
        <w:rPr>
          <w:rFonts w:cs="Arial"/>
          <w:szCs w:val="24"/>
        </w:rPr>
      </w:pPr>
    </w:p>
    <w:p w14:paraId="3E27C86C" w14:textId="71A822DE" w:rsidR="00CF3C0E" w:rsidRPr="00CF3C0E" w:rsidRDefault="00CF3C0E" w:rsidP="00DF2B97">
      <w:pPr>
        <w:tabs>
          <w:tab w:val="left" w:pos="993"/>
        </w:tabs>
        <w:ind w:left="993" w:hanging="993"/>
        <w:jc w:val="both"/>
        <w:rPr>
          <w:rFonts w:cs="Arial"/>
          <w:szCs w:val="24"/>
        </w:rPr>
      </w:pPr>
      <w:r w:rsidRPr="00CF3C0E">
        <w:rPr>
          <w:rFonts w:cs="Arial"/>
          <w:szCs w:val="24"/>
        </w:rPr>
        <w:t>11.3.</w:t>
      </w:r>
      <w:r w:rsidR="00A66D01">
        <w:rPr>
          <w:rFonts w:cs="Arial"/>
          <w:szCs w:val="24"/>
        </w:rPr>
        <w:t>8</w:t>
      </w:r>
      <w:r w:rsidRPr="00CF3C0E">
        <w:rPr>
          <w:rFonts w:cs="Arial"/>
          <w:szCs w:val="24"/>
        </w:rPr>
        <w:tab/>
        <w:t>Freezing orders can be obtained from the civil court ‘without notice’ and ‘in private’. The application is made behind closed doors, without the knowledge of the intended subject and at a hearing that members of the public are not entitled to attend. This helps to protect against the risk that the subject may take action to frustrate a claimant’s efforts to secure assets.</w:t>
      </w:r>
    </w:p>
    <w:p w14:paraId="1740BF3D" w14:textId="77777777" w:rsidR="00CF3C0E" w:rsidRPr="00CF3C0E" w:rsidRDefault="00CF3C0E" w:rsidP="00CF3C0E">
      <w:pPr>
        <w:ind w:left="709" w:hanging="709"/>
        <w:jc w:val="both"/>
        <w:rPr>
          <w:rFonts w:cs="Arial"/>
          <w:szCs w:val="24"/>
        </w:rPr>
      </w:pPr>
    </w:p>
    <w:p w14:paraId="29F53F22" w14:textId="693CFC38" w:rsidR="00CF3C0E" w:rsidRDefault="00CF3C0E" w:rsidP="00DF2B97">
      <w:pPr>
        <w:tabs>
          <w:tab w:val="left" w:pos="993"/>
        </w:tabs>
        <w:ind w:left="993" w:hanging="993"/>
        <w:jc w:val="both"/>
        <w:rPr>
          <w:rFonts w:cs="Arial"/>
          <w:szCs w:val="24"/>
        </w:rPr>
      </w:pPr>
      <w:r w:rsidRPr="00CF3C0E">
        <w:rPr>
          <w:rFonts w:cs="Arial"/>
          <w:szCs w:val="24"/>
        </w:rPr>
        <w:t>11.3.</w:t>
      </w:r>
      <w:r w:rsidR="00A66D01">
        <w:rPr>
          <w:rFonts w:cs="Arial"/>
          <w:szCs w:val="24"/>
        </w:rPr>
        <w:t>9</w:t>
      </w:r>
      <w:r w:rsidRPr="00CF3C0E">
        <w:rPr>
          <w:rFonts w:cs="Arial"/>
          <w:szCs w:val="24"/>
        </w:rPr>
        <w:tab/>
        <w:t>Interim injunction orders such as these must be followed by a substantive claim against the subject, which they may admit or defend in the usual way. This means, in practice, that the claimant must be ready to commence the civil claim when the orders are being obtained from the court. The standard form of freezing order contains undertakings to the court that the claimant will serve substantive proceedings (i.e. the claim form) on the subject ‘as soon as is practicable’, and this is rigorously policed.</w:t>
      </w:r>
    </w:p>
    <w:p w14:paraId="1AC7BF4C" w14:textId="307725B4" w:rsidR="00CF3C0E" w:rsidRPr="00CF3C0E" w:rsidRDefault="00CF3C0E" w:rsidP="00DF2B97">
      <w:pPr>
        <w:tabs>
          <w:tab w:val="left" w:pos="993"/>
        </w:tabs>
        <w:ind w:left="993" w:hanging="993"/>
        <w:jc w:val="both"/>
        <w:rPr>
          <w:rFonts w:cs="Arial"/>
          <w:b/>
          <w:szCs w:val="24"/>
        </w:rPr>
      </w:pPr>
      <w:r w:rsidRPr="00CF3C0E">
        <w:rPr>
          <w:rFonts w:cs="Arial"/>
          <w:b/>
          <w:szCs w:val="24"/>
        </w:rPr>
        <w:t>11.4</w:t>
      </w:r>
      <w:r w:rsidRPr="00CF3C0E">
        <w:rPr>
          <w:rFonts w:cs="Arial"/>
          <w:b/>
          <w:szCs w:val="24"/>
        </w:rPr>
        <w:tab/>
        <w:t xml:space="preserve">Criminal Proceedings </w:t>
      </w:r>
      <w:r w:rsidR="00DF2B97">
        <w:rPr>
          <w:rFonts w:cs="Arial"/>
          <w:b/>
          <w:szCs w:val="24"/>
        </w:rPr>
        <w:t>–</w:t>
      </w:r>
      <w:r w:rsidRPr="00CF3C0E">
        <w:rPr>
          <w:rFonts w:cs="Arial"/>
          <w:b/>
          <w:szCs w:val="24"/>
        </w:rPr>
        <w:t xml:space="preserve"> Restraint</w:t>
      </w:r>
      <w:r w:rsidR="00DF2B97">
        <w:rPr>
          <w:rFonts w:cs="Arial"/>
          <w:b/>
          <w:szCs w:val="24"/>
        </w:rPr>
        <w:t xml:space="preserve">, Confiscation and </w:t>
      </w:r>
      <w:r w:rsidRPr="00CF3C0E">
        <w:rPr>
          <w:rFonts w:cs="Arial"/>
          <w:b/>
          <w:szCs w:val="24"/>
        </w:rPr>
        <w:t>Compensation</w:t>
      </w:r>
    </w:p>
    <w:p w14:paraId="7C0284F2" w14:textId="77777777" w:rsidR="00CF3C0E" w:rsidRPr="00CF3C0E" w:rsidRDefault="00CF3C0E" w:rsidP="00CF3C0E">
      <w:pPr>
        <w:ind w:left="709" w:hanging="709"/>
        <w:jc w:val="both"/>
        <w:rPr>
          <w:rFonts w:cs="Arial"/>
          <w:szCs w:val="24"/>
        </w:rPr>
      </w:pPr>
    </w:p>
    <w:p w14:paraId="07B33CEA" w14:textId="77777777" w:rsidR="00CF3C0E" w:rsidRPr="00CF3C0E" w:rsidRDefault="00CF3C0E" w:rsidP="00DF2B97">
      <w:pPr>
        <w:tabs>
          <w:tab w:val="left" w:pos="993"/>
        </w:tabs>
        <w:ind w:left="993" w:hanging="993"/>
        <w:jc w:val="both"/>
        <w:rPr>
          <w:rFonts w:cs="Arial"/>
          <w:szCs w:val="24"/>
        </w:rPr>
      </w:pPr>
      <w:r w:rsidRPr="00CF3C0E">
        <w:rPr>
          <w:rFonts w:cs="Arial"/>
          <w:szCs w:val="24"/>
        </w:rPr>
        <w:t>11.4.1</w:t>
      </w:r>
      <w:r w:rsidRPr="00CF3C0E">
        <w:rPr>
          <w:rFonts w:cs="Arial"/>
          <w:szCs w:val="24"/>
        </w:rPr>
        <w:tab/>
        <w:t>In an appropriate case, the criminal court has the power to impose a restraint order, followed by a confiscation order, on application by the investigator or prosecutor.</w:t>
      </w:r>
    </w:p>
    <w:p w14:paraId="0234A05F" w14:textId="77777777" w:rsidR="00CF3C0E" w:rsidRPr="00CF3C0E" w:rsidRDefault="00CF3C0E" w:rsidP="00CF3C0E">
      <w:pPr>
        <w:ind w:left="709" w:hanging="709"/>
        <w:jc w:val="both"/>
        <w:rPr>
          <w:rFonts w:cs="Arial"/>
          <w:szCs w:val="24"/>
        </w:rPr>
      </w:pPr>
    </w:p>
    <w:p w14:paraId="37F91B4D" w14:textId="11613C35" w:rsidR="00CF3C0E" w:rsidRPr="00CF3C0E" w:rsidRDefault="00CF3C0E" w:rsidP="00DF2B97">
      <w:pPr>
        <w:tabs>
          <w:tab w:val="left" w:pos="993"/>
        </w:tabs>
        <w:ind w:left="993" w:hanging="993"/>
        <w:jc w:val="both"/>
        <w:rPr>
          <w:rFonts w:cs="Arial"/>
          <w:szCs w:val="24"/>
        </w:rPr>
      </w:pPr>
      <w:r w:rsidRPr="00CF3C0E">
        <w:rPr>
          <w:rFonts w:cs="Arial"/>
          <w:szCs w:val="24"/>
        </w:rPr>
        <w:t>11.4.2</w:t>
      </w:r>
      <w:r w:rsidRPr="00CF3C0E">
        <w:rPr>
          <w:rFonts w:cs="Arial"/>
          <w:szCs w:val="24"/>
        </w:rPr>
        <w:tab/>
        <w:t xml:space="preserve">Investigators may apply to the Crown Court for a restraint order under Section 40 of the Proceeds of Crime Act 2002 (POCA), provided that a criminal investigation has begun. If there is no such criminal investigation and assets are at risk, a freezing order and any other necessary interim relief must be considered (see Section </w:t>
      </w:r>
      <w:r w:rsidR="002C69CF">
        <w:rPr>
          <w:rFonts w:cs="Arial"/>
          <w:szCs w:val="24"/>
        </w:rPr>
        <w:t>11</w:t>
      </w:r>
      <w:r w:rsidRPr="00CF3C0E">
        <w:rPr>
          <w:rFonts w:cs="Arial"/>
          <w:szCs w:val="24"/>
        </w:rPr>
        <w:t>.3).</w:t>
      </w:r>
    </w:p>
    <w:p w14:paraId="6A993B0E" w14:textId="77777777" w:rsidR="00CF3C0E" w:rsidRPr="00CF3C0E" w:rsidRDefault="00CF3C0E" w:rsidP="00CF3C0E">
      <w:pPr>
        <w:ind w:left="709" w:hanging="709"/>
        <w:jc w:val="both"/>
        <w:rPr>
          <w:rFonts w:cs="Arial"/>
          <w:szCs w:val="24"/>
        </w:rPr>
      </w:pPr>
    </w:p>
    <w:p w14:paraId="137B7004" w14:textId="2962B0CE" w:rsidR="00CF3C0E" w:rsidRDefault="00CF3C0E" w:rsidP="00DF2B97">
      <w:pPr>
        <w:tabs>
          <w:tab w:val="left" w:pos="993"/>
        </w:tabs>
        <w:ind w:left="993" w:hanging="993"/>
        <w:jc w:val="both"/>
        <w:rPr>
          <w:rFonts w:cs="Arial"/>
          <w:szCs w:val="24"/>
        </w:rPr>
      </w:pPr>
      <w:r w:rsidRPr="00CF3C0E">
        <w:rPr>
          <w:rFonts w:cs="Arial"/>
          <w:szCs w:val="24"/>
        </w:rPr>
        <w:t>11.4.3</w:t>
      </w:r>
      <w:r w:rsidRPr="00CF3C0E">
        <w:rPr>
          <w:rFonts w:cs="Arial"/>
          <w:szCs w:val="24"/>
        </w:rPr>
        <w:tab/>
        <w:t xml:space="preserve">If criminal proceedings result in a conviction, confiscation proceedings may follow seeking the confiscation of the restrained assets by reference to the benefit the offender has enjoyed from their crime. In certain circumstances, the court will be entitled to assume that the offender has conducted a ‘criminal lifestyle’, with the result that all assets obtained by them during the preceding 6 years will be subject to confiscation. The burden is on the offender to show, to the civil standard of proof, that those assets have been legitimately acquired. </w:t>
      </w:r>
    </w:p>
    <w:p w14:paraId="4A2584DC" w14:textId="77777777" w:rsidR="00DF2B97" w:rsidRPr="00CF3C0E" w:rsidRDefault="00DF2B97" w:rsidP="00DF2B97">
      <w:pPr>
        <w:tabs>
          <w:tab w:val="left" w:pos="993"/>
        </w:tabs>
        <w:ind w:left="993" w:hanging="993"/>
        <w:jc w:val="both"/>
        <w:rPr>
          <w:rFonts w:cs="Arial"/>
          <w:szCs w:val="24"/>
        </w:rPr>
      </w:pPr>
    </w:p>
    <w:p w14:paraId="0184FA76" w14:textId="77777777" w:rsidR="00CF3C0E" w:rsidRPr="00CF3C0E" w:rsidRDefault="00CF3C0E" w:rsidP="00DF2B97">
      <w:pPr>
        <w:tabs>
          <w:tab w:val="left" w:pos="993"/>
        </w:tabs>
        <w:ind w:left="993" w:hanging="993"/>
        <w:jc w:val="both"/>
        <w:rPr>
          <w:rFonts w:cs="Arial"/>
          <w:szCs w:val="24"/>
        </w:rPr>
      </w:pPr>
      <w:r w:rsidRPr="00CF3C0E">
        <w:rPr>
          <w:rFonts w:cs="Arial"/>
          <w:szCs w:val="24"/>
        </w:rPr>
        <w:t>11.4.4</w:t>
      </w:r>
      <w:r w:rsidRPr="00CF3C0E">
        <w:rPr>
          <w:rFonts w:cs="Arial"/>
          <w:szCs w:val="24"/>
        </w:rPr>
        <w:tab/>
        <w:t>A confiscation order results in forfeiture by the criminal to the state of the ‘benefit’ of the crime. The victim (e.g. the health body) will not receive any of the forfeited assets unless they are successful in an application to the court for a compensation order. If the application is successful, the victim will receive all or part of the proceeds of the confiscated assets. In this way the full rigours of the confiscation provisions are brought to bear on the defendant in the recovery of the proceeds of crime, but the end-product of that recovery is paid to the health bodies rather than the treasury.</w:t>
      </w:r>
    </w:p>
    <w:p w14:paraId="65892C66" w14:textId="77777777" w:rsidR="00CF3C0E" w:rsidRPr="00CF3C0E" w:rsidRDefault="00CF3C0E" w:rsidP="00CF3C0E">
      <w:pPr>
        <w:ind w:left="709" w:hanging="709"/>
        <w:jc w:val="both"/>
        <w:rPr>
          <w:rFonts w:cs="Arial"/>
          <w:szCs w:val="24"/>
        </w:rPr>
      </w:pPr>
      <w:r w:rsidRPr="00CF3C0E">
        <w:rPr>
          <w:rFonts w:cs="Arial"/>
          <w:szCs w:val="24"/>
        </w:rPr>
        <w:t xml:space="preserve"> </w:t>
      </w:r>
    </w:p>
    <w:p w14:paraId="5A793359" w14:textId="77777777" w:rsidR="00CF3C0E" w:rsidRPr="00CF3C0E" w:rsidRDefault="00CF3C0E" w:rsidP="00DF2B97">
      <w:pPr>
        <w:tabs>
          <w:tab w:val="left" w:pos="993"/>
        </w:tabs>
        <w:ind w:left="993" w:hanging="993"/>
        <w:jc w:val="both"/>
        <w:rPr>
          <w:rFonts w:cs="Arial"/>
          <w:szCs w:val="24"/>
        </w:rPr>
      </w:pPr>
      <w:r w:rsidRPr="00CF3C0E">
        <w:rPr>
          <w:rFonts w:cs="Arial"/>
          <w:szCs w:val="24"/>
        </w:rPr>
        <w:t>11.4.5</w:t>
      </w:r>
      <w:r w:rsidRPr="00CF3C0E">
        <w:rPr>
          <w:rFonts w:cs="Arial"/>
          <w:szCs w:val="24"/>
        </w:rPr>
        <w:tab/>
        <w:t>If the defendant is acquitted or the prosecution dropped, this may – depending on the reason – be grounds for the discharge of the restraint order. If the restraint order is discharged, leaving the defendant free to deal with or dispose of their assets, the onus will be on the victim to seek civil recovery and obtain a freezing order to replace the restraint order.</w:t>
      </w:r>
    </w:p>
    <w:p w14:paraId="5B776AC3" w14:textId="194E181D" w:rsidR="00E22135" w:rsidRDefault="00E22135">
      <w:pPr>
        <w:rPr>
          <w:szCs w:val="24"/>
        </w:rPr>
      </w:pPr>
    </w:p>
    <w:p w14:paraId="63FFD70A" w14:textId="2A4049A9" w:rsidR="00C50668" w:rsidRDefault="00C50668">
      <w:pPr>
        <w:rPr>
          <w:szCs w:val="24"/>
        </w:rPr>
      </w:pPr>
    </w:p>
    <w:p w14:paraId="7F56AA10" w14:textId="31B94A35" w:rsidR="002C69CF" w:rsidRDefault="002C69CF">
      <w:pPr>
        <w:rPr>
          <w:szCs w:val="24"/>
        </w:rPr>
      </w:pPr>
    </w:p>
    <w:p w14:paraId="2C608ED3" w14:textId="0F85A1BB" w:rsidR="002C69CF" w:rsidRDefault="002C69CF">
      <w:pPr>
        <w:rPr>
          <w:szCs w:val="24"/>
        </w:rPr>
      </w:pPr>
    </w:p>
    <w:p w14:paraId="149A31B1" w14:textId="77777777" w:rsidR="00922D1B" w:rsidRDefault="00922D1B">
      <w:pPr>
        <w:rPr>
          <w:szCs w:val="24"/>
        </w:rPr>
      </w:pPr>
    </w:p>
    <w:p w14:paraId="3E408367" w14:textId="48C72936" w:rsidR="00C50668" w:rsidRDefault="00C50668">
      <w:pPr>
        <w:rPr>
          <w:szCs w:val="24"/>
        </w:rPr>
      </w:pPr>
    </w:p>
    <w:p w14:paraId="2097099E" w14:textId="4EA4473E" w:rsidR="00C50668" w:rsidRPr="00C50668" w:rsidRDefault="00C50668" w:rsidP="00C50668">
      <w:pPr>
        <w:jc w:val="both"/>
        <w:rPr>
          <w:b/>
          <w:lang w:val="en-US"/>
        </w:rPr>
      </w:pPr>
      <w:r w:rsidRPr="00C50668">
        <w:rPr>
          <w:b/>
          <w:lang w:val="en-US"/>
        </w:rPr>
        <w:t>12.</w:t>
      </w:r>
      <w:r w:rsidRPr="00C50668">
        <w:rPr>
          <w:b/>
          <w:lang w:val="en-US"/>
        </w:rPr>
        <w:tab/>
        <w:t>Training Implications</w:t>
      </w:r>
    </w:p>
    <w:p w14:paraId="5D58A7F9" w14:textId="77777777" w:rsidR="00C50668" w:rsidRPr="00512EAE" w:rsidRDefault="00C50668" w:rsidP="00C50668">
      <w:pPr>
        <w:jc w:val="both"/>
        <w:rPr>
          <w:sz w:val="22"/>
          <w:szCs w:val="22"/>
          <w:lang w:val="en-US"/>
        </w:rPr>
      </w:pPr>
    </w:p>
    <w:p w14:paraId="2D30D06D" w14:textId="7E4922A5" w:rsidR="00C50668" w:rsidRPr="00D14D7A" w:rsidRDefault="00C50668" w:rsidP="00C50668">
      <w:pPr>
        <w:ind w:left="720" w:hanging="720"/>
        <w:jc w:val="both"/>
        <w:rPr>
          <w:lang w:val="en-US"/>
        </w:rPr>
      </w:pPr>
      <w:r>
        <w:rPr>
          <w:color w:val="000000"/>
        </w:rPr>
        <w:t>12.1</w:t>
      </w:r>
      <w:r>
        <w:rPr>
          <w:color w:val="000000"/>
        </w:rPr>
        <w:tab/>
      </w:r>
      <w:r w:rsidRPr="00D14D7A">
        <w:rPr>
          <w:color w:val="000000"/>
        </w:rPr>
        <w:t>Welsh Government Directions require all LCFS to achieve the Accredited Counter Fraud Specialist qualification, as recognised by the Counter Fraud Professional Accreditation Board.</w:t>
      </w:r>
    </w:p>
    <w:p w14:paraId="44B8BEB0" w14:textId="77777777" w:rsidR="00C50668" w:rsidRPr="00512EAE" w:rsidRDefault="00C50668" w:rsidP="00C50668">
      <w:pPr>
        <w:jc w:val="both"/>
        <w:rPr>
          <w:sz w:val="22"/>
          <w:szCs w:val="22"/>
          <w:lang w:val="en-US"/>
        </w:rPr>
      </w:pPr>
    </w:p>
    <w:p w14:paraId="7E783EA6" w14:textId="52FB55A1" w:rsidR="00C50668" w:rsidRPr="00D14D7A" w:rsidRDefault="00C50668" w:rsidP="00C50668">
      <w:pPr>
        <w:ind w:left="720" w:hanging="720"/>
        <w:jc w:val="both"/>
        <w:rPr>
          <w:lang w:val="en-US"/>
        </w:rPr>
      </w:pPr>
      <w:r>
        <w:rPr>
          <w:lang w:val="en-US"/>
        </w:rPr>
        <w:t>12.2</w:t>
      </w:r>
      <w:r>
        <w:rPr>
          <w:lang w:val="en-US"/>
        </w:rPr>
        <w:tab/>
      </w:r>
      <w:r w:rsidRPr="00D14D7A">
        <w:rPr>
          <w:lang w:val="en-US"/>
        </w:rPr>
        <w:t>LCFS are also required to undertake any further training deemed necessary by the Director of Finance, NHS Counter Fraud Authority and/or NHS Counter Fraud Service Wales, and to maintain their CPD.</w:t>
      </w:r>
    </w:p>
    <w:p w14:paraId="660868E7" w14:textId="77777777" w:rsidR="00C50668" w:rsidRPr="00512EAE" w:rsidRDefault="00C50668" w:rsidP="00C50668">
      <w:pPr>
        <w:jc w:val="both"/>
        <w:rPr>
          <w:sz w:val="22"/>
          <w:szCs w:val="22"/>
          <w:lang w:val="en-US"/>
        </w:rPr>
      </w:pPr>
    </w:p>
    <w:p w14:paraId="6BAD56D5" w14:textId="6301E7AB" w:rsidR="00C50668" w:rsidRDefault="00C50668" w:rsidP="00C50668">
      <w:pPr>
        <w:spacing w:before="80" w:after="80"/>
        <w:ind w:left="720" w:hanging="720"/>
        <w:jc w:val="both"/>
      </w:pPr>
      <w:r>
        <w:rPr>
          <w:lang w:val="en-US"/>
        </w:rPr>
        <w:t>12.3</w:t>
      </w:r>
      <w:r>
        <w:rPr>
          <w:lang w:val="en-US"/>
        </w:rPr>
        <w:tab/>
      </w:r>
      <w:r w:rsidRPr="00D14D7A">
        <w:rPr>
          <w:lang w:val="en-US"/>
        </w:rPr>
        <w:t xml:space="preserve">There are currently no direct training implications for Cwm Taf Morgannwg UHB staff arising from this Policy and Response Plan. However, LCFS will design and implement a programme of </w:t>
      </w:r>
      <w:r w:rsidRPr="00D14D7A">
        <w:t>economic crime awareness presentations to be delivered to staff at all levels within the Health Board, with the aim of ensuring that the organisation is proactive in raising awareness and building an anti-economic crime culture.</w:t>
      </w:r>
    </w:p>
    <w:p w14:paraId="6BE47220" w14:textId="77777777" w:rsidR="00C00841" w:rsidRPr="00512EAE" w:rsidRDefault="00C00841" w:rsidP="00512EAE">
      <w:pPr>
        <w:jc w:val="both"/>
        <w:rPr>
          <w:b/>
          <w:sz w:val="22"/>
          <w:szCs w:val="22"/>
        </w:rPr>
      </w:pPr>
    </w:p>
    <w:p w14:paraId="296C53E8" w14:textId="36B34980" w:rsidR="00C00841" w:rsidRPr="00C00841" w:rsidRDefault="00C00841" w:rsidP="00512EAE">
      <w:pPr>
        <w:jc w:val="both"/>
        <w:rPr>
          <w:b/>
        </w:rPr>
      </w:pPr>
      <w:r w:rsidRPr="00C00841">
        <w:rPr>
          <w:b/>
        </w:rPr>
        <w:t>13.</w:t>
      </w:r>
      <w:r w:rsidRPr="00C00841">
        <w:rPr>
          <w:b/>
        </w:rPr>
        <w:tab/>
        <w:t>Review, Monitoring &amp; Audit Arrangements</w:t>
      </w:r>
    </w:p>
    <w:p w14:paraId="1717924A" w14:textId="77777777" w:rsidR="00C00841" w:rsidRPr="00512EAE" w:rsidRDefault="00C00841" w:rsidP="00512EAE">
      <w:pPr>
        <w:jc w:val="both"/>
        <w:rPr>
          <w:sz w:val="22"/>
          <w:szCs w:val="22"/>
        </w:rPr>
      </w:pPr>
    </w:p>
    <w:p w14:paraId="3BDBA7F9" w14:textId="4FEA9A01" w:rsidR="00C00841" w:rsidRDefault="00C00841" w:rsidP="00512EAE">
      <w:pPr>
        <w:spacing w:after="80"/>
        <w:ind w:left="720" w:hanging="720"/>
        <w:jc w:val="both"/>
      </w:pPr>
      <w:r>
        <w:t>13.1</w:t>
      </w:r>
      <w:r>
        <w:tab/>
        <w:t>This Policy and Response Plan will be reviewed by the Head of Local Counter Fraud Services and/or Lead LCFS at least once every three years. An earlier review may be warranted if one or more of the following occurs:</w:t>
      </w:r>
    </w:p>
    <w:p w14:paraId="74C7DA3D" w14:textId="77777777" w:rsidR="00C00841" w:rsidRDefault="00C00841" w:rsidP="002C69CF">
      <w:pPr>
        <w:pStyle w:val="ListParagraph"/>
        <w:widowControl w:val="0"/>
        <w:numPr>
          <w:ilvl w:val="0"/>
          <w:numId w:val="31"/>
        </w:numPr>
        <w:tabs>
          <w:tab w:val="left" w:pos="993"/>
        </w:tabs>
        <w:spacing w:before="80" w:after="80"/>
        <w:ind w:hanging="731"/>
        <w:jc w:val="both"/>
      </w:pPr>
      <w:r>
        <w:t>As a result of regulatory or legislative changes or developments</w:t>
      </w:r>
    </w:p>
    <w:p w14:paraId="320C4DBF" w14:textId="77777777" w:rsidR="00C00841" w:rsidRDefault="00C00841" w:rsidP="002C69CF">
      <w:pPr>
        <w:pStyle w:val="ListParagraph"/>
        <w:widowControl w:val="0"/>
        <w:numPr>
          <w:ilvl w:val="0"/>
          <w:numId w:val="31"/>
        </w:numPr>
        <w:tabs>
          <w:tab w:val="left" w:pos="993"/>
        </w:tabs>
        <w:spacing w:before="80" w:after="80"/>
        <w:ind w:hanging="731"/>
        <w:jc w:val="both"/>
      </w:pPr>
      <w:r>
        <w:t>Issues highlighted with its operational implementation</w:t>
      </w:r>
    </w:p>
    <w:p w14:paraId="1D0F6E55" w14:textId="77777777" w:rsidR="00C00841" w:rsidRPr="00D14D7A" w:rsidRDefault="00C00841" w:rsidP="002C69CF">
      <w:pPr>
        <w:pStyle w:val="ListParagraph"/>
        <w:widowControl w:val="0"/>
        <w:numPr>
          <w:ilvl w:val="0"/>
          <w:numId w:val="31"/>
        </w:numPr>
        <w:tabs>
          <w:tab w:val="left" w:pos="993"/>
        </w:tabs>
        <w:spacing w:before="80"/>
        <w:ind w:hanging="731"/>
        <w:jc w:val="both"/>
      </w:pPr>
      <w:r>
        <w:t>For any other relevant or compelling reason.</w:t>
      </w:r>
    </w:p>
    <w:p w14:paraId="74087377" w14:textId="77777777" w:rsidR="00C00841" w:rsidRPr="00512EAE" w:rsidRDefault="00C00841" w:rsidP="00C00841">
      <w:pPr>
        <w:pStyle w:val="Heading1"/>
        <w:jc w:val="both"/>
        <w:rPr>
          <w:rFonts w:ascii="Verdana" w:hAnsi="Verdana" w:cs="Arial"/>
          <w:b w:val="0"/>
          <w:sz w:val="22"/>
          <w:szCs w:val="22"/>
        </w:rPr>
      </w:pPr>
    </w:p>
    <w:p w14:paraId="03428C1A" w14:textId="2CDF3ED6" w:rsidR="00C00841" w:rsidRPr="007E6CD2" w:rsidRDefault="00C00841" w:rsidP="00C00841">
      <w:pPr>
        <w:ind w:left="709" w:hanging="709"/>
        <w:jc w:val="both"/>
        <w:rPr>
          <w:szCs w:val="24"/>
          <w:lang w:val="en-US"/>
        </w:rPr>
      </w:pPr>
      <w:r>
        <w:rPr>
          <w:szCs w:val="24"/>
          <w:lang w:val="en-US"/>
        </w:rPr>
        <w:t>13.2</w:t>
      </w:r>
      <w:r>
        <w:rPr>
          <w:szCs w:val="24"/>
          <w:lang w:val="en-US"/>
        </w:rPr>
        <w:tab/>
      </w:r>
      <w:r w:rsidRPr="007E6CD2">
        <w:rPr>
          <w:szCs w:val="24"/>
          <w:lang w:val="en-US"/>
        </w:rPr>
        <w:t>Following review,</w:t>
      </w:r>
      <w:r>
        <w:rPr>
          <w:szCs w:val="24"/>
          <w:lang w:val="en-US"/>
        </w:rPr>
        <w:t xml:space="preserve"> the Policy and Response Plan will be brought to the Audit Committee for approval.</w:t>
      </w:r>
      <w:r w:rsidRPr="007E6CD2">
        <w:rPr>
          <w:szCs w:val="24"/>
          <w:lang w:val="en-US"/>
        </w:rPr>
        <w:t xml:space="preserve"> </w:t>
      </w:r>
    </w:p>
    <w:p w14:paraId="7B879299" w14:textId="77777777" w:rsidR="00CB2D4F" w:rsidRPr="00512EAE" w:rsidRDefault="00CB2D4F" w:rsidP="00CB2D4F">
      <w:pPr>
        <w:jc w:val="both"/>
        <w:rPr>
          <w:sz w:val="22"/>
          <w:szCs w:val="22"/>
          <w:lang w:val="en-US"/>
        </w:rPr>
      </w:pPr>
    </w:p>
    <w:p w14:paraId="46FD867D" w14:textId="7B0B5540" w:rsidR="00CB2D4F" w:rsidRPr="00CB2D4F" w:rsidRDefault="00CB2D4F" w:rsidP="00CB2D4F">
      <w:pPr>
        <w:jc w:val="both"/>
        <w:rPr>
          <w:b/>
          <w:szCs w:val="24"/>
          <w:lang w:val="en-US"/>
        </w:rPr>
      </w:pPr>
      <w:r w:rsidRPr="00CB2D4F">
        <w:rPr>
          <w:b/>
          <w:szCs w:val="24"/>
          <w:lang w:val="en-US"/>
        </w:rPr>
        <w:t>14.</w:t>
      </w:r>
      <w:r w:rsidRPr="00CB2D4F">
        <w:rPr>
          <w:b/>
          <w:szCs w:val="24"/>
          <w:lang w:val="en-US"/>
        </w:rPr>
        <w:tab/>
        <w:t>Retention and Archiving</w:t>
      </w:r>
    </w:p>
    <w:p w14:paraId="071D4427" w14:textId="77777777" w:rsidR="00CB2D4F" w:rsidRPr="00512EAE" w:rsidRDefault="00CB2D4F" w:rsidP="00CB2D4F">
      <w:pPr>
        <w:jc w:val="both"/>
        <w:rPr>
          <w:sz w:val="22"/>
          <w:szCs w:val="22"/>
          <w:lang w:val="en-US"/>
        </w:rPr>
      </w:pPr>
    </w:p>
    <w:p w14:paraId="08CC49D6" w14:textId="52D17B88" w:rsidR="00CB2D4F" w:rsidRDefault="00CB2D4F" w:rsidP="00CB2D4F">
      <w:pPr>
        <w:ind w:left="720" w:hanging="720"/>
        <w:jc w:val="both"/>
        <w:rPr>
          <w:szCs w:val="24"/>
        </w:rPr>
      </w:pPr>
      <w:r>
        <w:rPr>
          <w:szCs w:val="24"/>
        </w:rPr>
        <w:t>14.1</w:t>
      </w:r>
      <w:r>
        <w:rPr>
          <w:szCs w:val="24"/>
        </w:rPr>
        <w:tab/>
      </w:r>
      <w:r w:rsidRPr="008F7D1D">
        <w:rPr>
          <w:szCs w:val="24"/>
        </w:rPr>
        <w:t xml:space="preserve">In cases of complaints / claims and other legal processes it is often necessary to demonstrate the policy in place at the time of the investigation or incident. The </w:t>
      </w:r>
      <w:r>
        <w:rPr>
          <w:szCs w:val="24"/>
        </w:rPr>
        <w:t>Director of Finance and Head of Local Counter Fraud Services</w:t>
      </w:r>
      <w:r w:rsidRPr="008F7D1D">
        <w:rPr>
          <w:szCs w:val="24"/>
        </w:rPr>
        <w:t xml:space="preserve"> will therefore ensure that copies of this policy are archived and stored in line with the Records Management Strategy and are made available for reference purposes should the situation arise.</w:t>
      </w:r>
    </w:p>
    <w:p w14:paraId="72BCA0A1" w14:textId="77777777" w:rsidR="00CB2D4F" w:rsidRPr="00512EAE" w:rsidRDefault="00CB2D4F" w:rsidP="00CB2D4F">
      <w:pPr>
        <w:jc w:val="both"/>
        <w:rPr>
          <w:sz w:val="22"/>
          <w:szCs w:val="22"/>
        </w:rPr>
      </w:pPr>
    </w:p>
    <w:p w14:paraId="1BAC04CF" w14:textId="6F0B7E6B" w:rsidR="00CB2D4F" w:rsidRDefault="00512EAE" w:rsidP="00CB2D4F">
      <w:pPr>
        <w:jc w:val="both"/>
        <w:rPr>
          <w:b/>
          <w:szCs w:val="24"/>
        </w:rPr>
      </w:pPr>
      <w:r>
        <w:rPr>
          <w:b/>
          <w:szCs w:val="24"/>
        </w:rPr>
        <w:t>1</w:t>
      </w:r>
      <w:r w:rsidR="00CB2D4F" w:rsidRPr="00CB2D4F">
        <w:rPr>
          <w:b/>
          <w:szCs w:val="24"/>
        </w:rPr>
        <w:t>5.</w:t>
      </w:r>
      <w:r w:rsidR="00CB2D4F" w:rsidRPr="00CB2D4F">
        <w:rPr>
          <w:b/>
          <w:szCs w:val="24"/>
        </w:rPr>
        <w:tab/>
        <w:t>Equality Impact Assessment Statement</w:t>
      </w:r>
    </w:p>
    <w:p w14:paraId="26FDC9AE" w14:textId="77777777" w:rsidR="00512EAE" w:rsidRPr="00512EAE" w:rsidRDefault="00512EAE" w:rsidP="00CB2D4F">
      <w:pPr>
        <w:jc w:val="both"/>
        <w:rPr>
          <w:b/>
          <w:sz w:val="22"/>
          <w:szCs w:val="22"/>
        </w:rPr>
      </w:pPr>
    </w:p>
    <w:p w14:paraId="2BC9211E" w14:textId="7EB09578" w:rsidR="00CB2D4F" w:rsidRDefault="00CB2D4F" w:rsidP="00CB2D4F">
      <w:pPr>
        <w:ind w:left="720" w:hanging="720"/>
        <w:jc w:val="both"/>
        <w:rPr>
          <w:szCs w:val="24"/>
        </w:rPr>
      </w:pPr>
      <w:r>
        <w:rPr>
          <w:szCs w:val="24"/>
        </w:rPr>
        <w:t>15.1</w:t>
      </w:r>
      <w:r>
        <w:rPr>
          <w:szCs w:val="24"/>
        </w:rPr>
        <w:tab/>
      </w:r>
      <w:r w:rsidRPr="00123918">
        <w:rPr>
          <w:szCs w:val="24"/>
        </w:rPr>
        <w:t>This Policy has been subject to a</w:t>
      </w:r>
      <w:r w:rsidR="002C69CF">
        <w:rPr>
          <w:szCs w:val="24"/>
        </w:rPr>
        <w:t xml:space="preserve">n </w:t>
      </w:r>
      <w:r w:rsidRPr="00123918">
        <w:rPr>
          <w:szCs w:val="24"/>
        </w:rPr>
        <w:t>equality assessment and no impact has been identified.</w:t>
      </w:r>
    </w:p>
    <w:p w14:paraId="16901231" w14:textId="77777777" w:rsidR="002C69CF" w:rsidRDefault="002C69CF" w:rsidP="004A5912">
      <w:pPr>
        <w:ind w:left="7200"/>
        <w:jc w:val="both"/>
        <w:rPr>
          <w:b/>
          <w:szCs w:val="24"/>
        </w:rPr>
      </w:pPr>
    </w:p>
    <w:p w14:paraId="2E127B6B" w14:textId="70F8DF01" w:rsidR="004A5912" w:rsidRPr="00CB7A2B" w:rsidRDefault="004A5912" w:rsidP="004A5912">
      <w:pPr>
        <w:ind w:left="7200"/>
        <w:jc w:val="both"/>
        <w:rPr>
          <w:b/>
          <w:szCs w:val="24"/>
        </w:rPr>
      </w:pPr>
      <w:r w:rsidRPr="00CB7A2B">
        <w:rPr>
          <w:b/>
          <w:szCs w:val="24"/>
        </w:rPr>
        <w:t xml:space="preserve">Appendix </w:t>
      </w:r>
      <w:r>
        <w:rPr>
          <w:b/>
          <w:szCs w:val="24"/>
        </w:rPr>
        <w:t>A</w:t>
      </w:r>
    </w:p>
    <w:p w14:paraId="43A89BF3" w14:textId="77777777" w:rsidR="004A5912" w:rsidRDefault="004A5912" w:rsidP="004A5912">
      <w:pPr>
        <w:rPr>
          <w:lang w:val="en-US"/>
        </w:rPr>
      </w:pPr>
    </w:p>
    <w:p w14:paraId="36739657" w14:textId="77777777" w:rsidR="004A5912" w:rsidRDefault="004A5912" w:rsidP="004A5912">
      <w:pPr>
        <w:rPr>
          <w:lang w:val="en-US"/>
        </w:rPr>
      </w:pPr>
    </w:p>
    <w:p w14:paraId="0B5B5203" w14:textId="77777777" w:rsidR="004A5912" w:rsidRDefault="004A5912" w:rsidP="004A5912">
      <w:pPr>
        <w:rPr>
          <w:lang w:val="en-US"/>
        </w:rPr>
      </w:pPr>
    </w:p>
    <w:p w14:paraId="4965FEBA" w14:textId="77777777" w:rsidR="004A5912" w:rsidRDefault="004A5912" w:rsidP="004A5912">
      <w:pPr>
        <w:jc w:val="center"/>
        <w:rPr>
          <w:rFonts w:ascii="Arial" w:hAnsi="Arial" w:cs="Arial"/>
          <w:b/>
          <w:sz w:val="92"/>
          <w:szCs w:val="92"/>
          <w:lang w:val="en-US"/>
        </w:rPr>
      </w:pPr>
    </w:p>
    <w:p w14:paraId="68EA03E7" w14:textId="77777777" w:rsidR="004A5912" w:rsidRDefault="004A5912" w:rsidP="004A5912">
      <w:pPr>
        <w:jc w:val="center"/>
        <w:rPr>
          <w:rFonts w:ascii="Arial" w:hAnsi="Arial" w:cs="Arial"/>
          <w:b/>
          <w:sz w:val="92"/>
          <w:szCs w:val="92"/>
          <w:lang w:val="en-US"/>
        </w:rPr>
      </w:pPr>
    </w:p>
    <w:p w14:paraId="74A4A90E" w14:textId="77777777" w:rsidR="004A5912" w:rsidRDefault="004A5912" w:rsidP="004A5912">
      <w:pPr>
        <w:jc w:val="center"/>
        <w:rPr>
          <w:rFonts w:ascii="Arial" w:hAnsi="Arial" w:cs="Arial"/>
          <w:b/>
          <w:sz w:val="92"/>
          <w:szCs w:val="92"/>
          <w:lang w:val="en-US"/>
        </w:rPr>
      </w:pPr>
    </w:p>
    <w:p w14:paraId="29F28D89" w14:textId="77777777" w:rsidR="00512EAE" w:rsidRDefault="004A5912" w:rsidP="004A5912">
      <w:pPr>
        <w:jc w:val="center"/>
        <w:rPr>
          <w:rFonts w:cs="Arial"/>
          <w:b/>
          <w:sz w:val="92"/>
          <w:szCs w:val="92"/>
          <w:lang w:val="en-US"/>
        </w:rPr>
      </w:pPr>
      <w:r w:rsidRPr="004A5912">
        <w:rPr>
          <w:rFonts w:cs="Arial"/>
          <w:b/>
          <w:sz w:val="92"/>
          <w:szCs w:val="92"/>
          <w:lang w:val="en-US"/>
        </w:rPr>
        <w:t>Counter Fraud</w:t>
      </w:r>
    </w:p>
    <w:p w14:paraId="2EDF8DFE" w14:textId="77777777" w:rsidR="00512EAE" w:rsidRDefault="004A5912" w:rsidP="004A5912">
      <w:pPr>
        <w:jc w:val="center"/>
        <w:rPr>
          <w:rFonts w:cs="Arial"/>
          <w:b/>
          <w:sz w:val="92"/>
          <w:szCs w:val="92"/>
          <w:lang w:val="en-US"/>
        </w:rPr>
      </w:pPr>
      <w:r w:rsidRPr="004A5912">
        <w:rPr>
          <w:rFonts w:cs="Arial"/>
          <w:b/>
          <w:sz w:val="92"/>
          <w:szCs w:val="92"/>
          <w:lang w:val="en-US"/>
        </w:rPr>
        <w:t>Response Plan</w:t>
      </w:r>
    </w:p>
    <w:p w14:paraId="67B70CE4" w14:textId="49E69B45" w:rsidR="004A5912" w:rsidRPr="004A5912" w:rsidRDefault="004A5912" w:rsidP="004A5912">
      <w:pPr>
        <w:jc w:val="center"/>
        <w:rPr>
          <w:rFonts w:cs="Arial"/>
          <w:b/>
          <w:sz w:val="92"/>
          <w:szCs w:val="92"/>
          <w:lang w:val="en-US"/>
        </w:rPr>
      </w:pPr>
      <w:r w:rsidRPr="004A5912">
        <w:rPr>
          <w:rFonts w:cs="Arial"/>
          <w:b/>
          <w:sz w:val="92"/>
          <w:szCs w:val="92"/>
          <w:lang w:val="en-US"/>
        </w:rPr>
        <w:t>Process Charts</w:t>
      </w:r>
    </w:p>
    <w:p w14:paraId="6354EDD6" w14:textId="77777777" w:rsidR="004A5912" w:rsidRDefault="004A5912" w:rsidP="004A5912">
      <w:pPr>
        <w:jc w:val="both"/>
        <w:rPr>
          <w:b/>
          <w:szCs w:val="24"/>
        </w:rPr>
      </w:pPr>
    </w:p>
    <w:p w14:paraId="1823B963" w14:textId="77777777" w:rsidR="004A5912" w:rsidRDefault="004A5912" w:rsidP="00CB7A2B">
      <w:pPr>
        <w:ind w:left="7200"/>
        <w:jc w:val="both"/>
        <w:rPr>
          <w:b/>
          <w:szCs w:val="24"/>
        </w:rPr>
      </w:pPr>
    </w:p>
    <w:p w14:paraId="1E90AA15" w14:textId="77777777" w:rsidR="004A5912" w:rsidRDefault="004A5912" w:rsidP="00CB7A2B">
      <w:pPr>
        <w:ind w:left="7200"/>
        <w:jc w:val="both"/>
        <w:rPr>
          <w:b/>
          <w:szCs w:val="24"/>
        </w:rPr>
      </w:pPr>
    </w:p>
    <w:p w14:paraId="12E9356D" w14:textId="77777777" w:rsidR="004A5912" w:rsidRDefault="004A5912" w:rsidP="00CB7A2B">
      <w:pPr>
        <w:ind w:left="7200"/>
        <w:jc w:val="both"/>
        <w:rPr>
          <w:b/>
          <w:szCs w:val="24"/>
        </w:rPr>
      </w:pPr>
    </w:p>
    <w:p w14:paraId="3B4B3DBD" w14:textId="77777777" w:rsidR="004A5912" w:rsidRDefault="004A5912" w:rsidP="00CB7A2B">
      <w:pPr>
        <w:ind w:left="7200"/>
        <w:jc w:val="both"/>
        <w:rPr>
          <w:b/>
          <w:szCs w:val="24"/>
        </w:rPr>
      </w:pPr>
    </w:p>
    <w:p w14:paraId="24F630CC" w14:textId="77777777" w:rsidR="004A5912" w:rsidRDefault="004A5912" w:rsidP="00CB7A2B">
      <w:pPr>
        <w:ind w:left="7200"/>
        <w:jc w:val="both"/>
        <w:rPr>
          <w:b/>
          <w:szCs w:val="24"/>
        </w:rPr>
      </w:pPr>
    </w:p>
    <w:p w14:paraId="6E843D58" w14:textId="77777777" w:rsidR="004A5912" w:rsidRDefault="004A5912" w:rsidP="00CB7A2B">
      <w:pPr>
        <w:ind w:left="7200"/>
        <w:jc w:val="both"/>
        <w:rPr>
          <w:b/>
          <w:szCs w:val="24"/>
        </w:rPr>
      </w:pPr>
    </w:p>
    <w:p w14:paraId="11519D04" w14:textId="77777777" w:rsidR="004A5912" w:rsidRDefault="004A5912" w:rsidP="00CB7A2B">
      <w:pPr>
        <w:ind w:left="7200"/>
        <w:jc w:val="both"/>
        <w:rPr>
          <w:b/>
          <w:szCs w:val="24"/>
        </w:rPr>
      </w:pPr>
    </w:p>
    <w:p w14:paraId="3E5376CD" w14:textId="77777777" w:rsidR="004A5912" w:rsidRDefault="004A5912" w:rsidP="00CB7A2B">
      <w:pPr>
        <w:ind w:left="7200"/>
        <w:jc w:val="both"/>
        <w:rPr>
          <w:b/>
          <w:szCs w:val="24"/>
        </w:rPr>
      </w:pPr>
    </w:p>
    <w:p w14:paraId="2A95CBA7" w14:textId="77777777" w:rsidR="004A5912" w:rsidRDefault="004A5912" w:rsidP="00CB7A2B">
      <w:pPr>
        <w:ind w:left="7200"/>
        <w:jc w:val="both"/>
        <w:rPr>
          <w:b/>
          <w:szCs w:val="24"/>
        </w:rPr>
      </w:pPr>
    </w:p>
    <w:p w14:paraId="6BB177E1" w14:textId="77777777" w:rsidR="004A5912" w:rsidRDefault="004A5912" w:rsidP="00CB7A2B">
      <w:pPr>
        <w:ind w:left="7200"/>
        <w:jc w:val="both"/>
        <w:rPr>
          <w:b/>
          <w:szCs w:val="24"/>
        </w:rPr>
      </w:pPr>
    </w:p>
    <w:p w14:paraId="4DAC8751" w14:textId="77777777" w:rsidR="004A5912" w:rsidRDefault="004A5912" w:rsidP="00CB7A2B">
      <w:pPr>
        <w:ind w:left="7200"/>
        <w:jc w:val="both"/>
        <w:rPr>
          <w:b/>
          <w:szCs w:val="24"/>
        </w:rPr>
      </w:pPr>
    </w:p>
    <w:p w14:paraId="0F44652E" w14:textId="77777777" w:rsidR="004A5912" w:rsidRDefault="004A5912" w:rsidP="00CB7A2B">
      <w:pPr>
        <w:ind w:left="7200"/>
        <w:jc w:val="both"/>
        <w:rPr>
          <w:b/>
          <w:szCs w:val="24"/>
        </w:rPr>
      </w:pPr>
    </w:p>
    <w:p w14:paraId="4ED75A85" w14:textId="77777777" w:rsidR="004A5912" w:rsidRDefault="004A5912" w:rsidP="00CB7A2B">
      <w:pPr>
        <w:ind w:left="7200"/>
        <w:jc w:val="both"/>
        <w:rPr>
          <w:b/>
          <w:szCs w:val="24"/>
        </w:rPr>
      </w:pPr>
    </w:p>
    <w:p w14:paraId="67EA34E1" w14:textId="77777777" w:rsidR="004A5912" w:rsidRDefault="004A5912" w:rsidP="00CB7A2B">
      <w:pPr>
        <w:ind w:left="7200"/>
        <w:jc w:val="both"/>
        <w:rPr>
          <w:b/>
          <w:szCs w:val="24"/>
        </w:rPr>
      </w:pPr>
    </w:p>
    <w:p w14:paraId="2C9CB24F" w14:textId="77777777" w:rsidR="004A5912" w:rsidRDefault="004A5912" w:rsidP="00CB7A2B">
      <w:pPr>
        <w:ind w:left="7200"/>
        <w:jc w:val="both"/>
        <w:rPr>
          <w:b/>
          <w:szCs w:val="24"/>
        </w:rPr>
      </w:pPr>
    </w:p>
    <w:p w14:paraId="72CD724D" w14:textId="77777777" w:rsidR="004A5912" w:rsidRDefault="004A5912" w:rsidP="00CB7A2B">
      <w:pPr>
        <w:ind w:left="7200"/>
        <w:jc w:val="both"/>
        <w:rPr>
          <w:b/>
          <w:szCs w:val="24"/>
        </w:rPr>
      </w:pPr>
    </w:p>
    <w:p w14:paraId="312BB2EC" w14:textId="77777777" w:rsidR="004A5912" w:rsidRDefault="004A5912" w:rsidP="00CB7A2B">
      <w:pPr>
        <w:ind w:left="7200"/>
        <w:jc w:val="both"/>
        <w:rPr>
          <w:b/>
          <w:szCs w:val="24"/>
        </w:rPr>
      </w:pPr>
    </w:p>
    <w:p w14:paraId="5447ED7C" w14:textId="5D106CA1" w:rsidR="004A5912" w:rsidRDefault="004A5912" w:rsidP="007242C8">
      <w:pPr>
        <w:jc w:val="both"/>
        <w:rPr>
          <w:b/>
          <w:szCs w:val="24"/>
        </w:rPr>
      </w:pPr>
    </w:p>
    <w:p w14:paraId="5BC6FF3B" w14:textId="77777777" w:rsidR="007242C8" w:rsidRDefault="007242C8" w:rsidP="007242C8">
      <w:pPr>
        <w:rPr>
          <w:rFonts w:ascii="Arial" w:hAnsi="Arial" w:cs="Arial"/>
          <w:b/>
        </w:rPr>
      </w:pPr>
    </w:p>
    <w:p w14:paraId="27B4A3D9" w14:textId="31EC92C3" w:rsidR="007242C8" w:rsidRPr="00473F85" w:rsidRDefault="007242C8" w:rsidP="007242C8">
      <w:pPr>
        <w:rPr>
          <w:rFonts w:cs="Arial"/>
          <w:b/>
        </w:rPr>
      </w:pPr>
      <w:r w:rsidRPr="00473F85">
        <w:rPr>
          <w:rFonts w:cs="Arial"/>
          <w:b/>
        </w:rPr>
        <w:fldChar w:fldCharType="begin"/>
      </w:r>
      <w:r w:rsidRPr="00473F85">
        <w:rPr>
          <w:rFonts w:cs="Arial"/>
          <w:b/>
        </w:rPr>
        <w:instrText xml:space="preserve">PRIVATE </w:instrText>
      </w:r>
      <w:r w:rsidRPr="00473F85">
        <w:rPr>
          <w:rFonts w:cs="Arial"/>
          <w:b/>
        </w:rPr>
        <w:fldChar w:fldCharType="end"/>
      </w:r>
      <w:bookmarkStart w:id="21" w:name="_Toc2391922"/>
      <w:r w:rsidRPr="00473F85">
        <w:rPr>
          <w:rFonts w:cs="Arial"/>
          <w:b/>
        </w:rPr>
        <w:t xml:space="preserve">CHART 1 – </w:t>
      </w:r>
      <w:bookmarkEnd w:id="21"/>
      <w:r w:rsidRPr="00473F85">
        <w:rPr>
          <w:rFonts w:cs="Arial"/>
          <w:b/>
        </w:rPr>
        <w:t>Reporting a Suspicion or Concern</w:t>
      </w:r>
    </w:p>
    <w:p w14:paraId="57FE9273" w14:textId="77777777" w:rsidR="007242C8" w:rsidRDefault="007242C8" w:rsidP="0077443D">
      <w:pPr>
        <w:pStyle w:val="Index5"/>
        <w:rPr>
          <w:noProof/>
          <w:snapToGrid/>
        </w:rPr>
      </w:pPr>
    </w:p>
    <w:p w14:paraId="5C451EB7" w14:textId="77777777" w:rsidR="007242C8" w:rsidRDefault="007242C8" w:rsidP="007242C8">
      <w:pPr>
        <w:rPr>
          <w:rFonts w:ascii="Times New Roman" w:hAnsi="Times New Roman"/>
          <w:lang w:val="en-US"/>
        </w:rPr>
      </w:pPr>
    </w:p>
    <w:p w14:paraId="62B8439F" w14:textId="34CAFF4E" w:rsidR="007242C8" w:rsidRDefault="007242C8" w:rsidP="007242C8">
      <w:pPr>
        <w:rPr>
          <w:rFonts w:ascii="Times New Roman" w:hAnsi="Times New Roman"/>
          <w:lang w:val="en-US"/>
        </w:rPr>
      </w:pPr>
      <w:r>
        <w:rPr>
          <w:noProof/>
          <w:lang w:eastAsia="en-GB"/>
        </w:rPr>
        <mc:AlternateContent>
          <mc:Choice Requires="wps">
            <w:drawing>
              <wp:anchor distT="0" distB="0" distL="114300" distR="114300" simplePos="0" relativeHeight="251659264" behindDoc="0" locked="0" layoutInCell="0" allowOverlap="1" wp14:anchorId="26C97DD7" wp14:editId="3C329F82">
                <wp:simplePos x="0" y="0"/>
                <wp:positionH relativeFrom="column">
                  <wp:posOffset>1703705</wp:posOffset>
                </wp:positionH>
                <wp:positionV relativeFrom="paragraph">
                  <wp:posOffset>71120</wp:posOffset>
                </wp:positionV>
                <wp:extent cx="2133600" cy="967105"/>
                <wp:effectExtent l="0" t="0" r="19050" b="23495"/>
                <wp:wrapNone/>
                <wp:docPr id="29" name="Rounded 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33600" cy="967105"/>
                        </a:xfrm>
                        <a:prstGeom prst="roundRect">
                          <a:avLst>
                            <a:gd name="adj" fmla="val 16667"/>
                          </a:avLst>
                        </a:prstGeom>
                        <a:solidFill>
                          <a:srgbClr val="FFFFFF"/>
                        </a:solidFill>
                        <a:ln w="9525">
                          <a:solidFill>
                            <a:srgbClr val="000000"/>
                          </a:solidFill>
                          <a:round/>
                          <a:headEnd/>
                          <a:tailEnd/>
                        </a:ln>
                      </wps:spPr>
                      <wps:txbx>
                        <w:txbxContent>
                          <w:p w14:paraId="61C4D8C7" w14:textId="77777777" w:rsidR="002E1FEE" w:rsidRPr="007242C8" w:rsidRDefault="002E1FEE" w:rsidP="007242C8">
                            <w:pPr>
                              <w:pStyle w:val="IND1"/>
                              <w:tabs>
                                <w:tab w:val="clear" w:pos="0"/>
                                <w:tab w:val="clear" w:pos="220"/>
                                <w:tab w:val="clear" w:pos="8312"/>
                              </w:tabs>
                              <w:suppressAutoHyphens w:val="0"/>
                              <w:jc w:val="center"/>
                              <w:rPr>
                                <w:rFonts w:ascii="Verdana" w:hAnsi="Verdana"/>
                                <w:lang w:val="en-GB"/>
                              </w:rPr>
                            </w:pPr>
                            <w:r w:rsidRPr="007242C8">
                              <w:rPr>
                                <w:rFonts w:ascii="Verdana" w:hAnsi="Verdana"/>
                                <w:lang w:val="en-GB"/>
                              </w:rPr>
                              <w:t>You suspect that an economic crime may have been committed against the organisation or wider NHS, or by one of its employees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26C97DD7" id="Rounded Rectangle 29" o:spid="_x0000_s1026" style="position:absolute;margin-left:134.15pt;margin-top:5.6pt;width:168pt;height:76.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" o:allowincell="f">
                <v:textbox>
                  <w:txbxContent>
                    <w:p w14:paraId="61C4D8C7" w14:textId="77777777" w:rsidR="002E1FEE" w:rsidRPr="007242C8" w:rsidRDefault="002E1FEE" w:rsidP="007242C8">
                      <w:pPr>
                        <w:pStyle w:val="IND1"/>
                        <w:tabs>
                          <w:tab w:val="clear" w:pos="0"/>
                          <w:tab w:val="clear" w:pos="220"/>
                          <w:tab w:val="clear" w:pos="8312"/>
                        </w:tabs>
                        <w:suppressAutoHyphens w:val="0"/>
                        <w:jc w:val="center"/>
                        <w:rPr>
                          <w:rFonts w:ascii="Verdana" w:hAnsi="Verdana"/>
                          <w:lang w:val="en-GB"/>
                        </w:rPr>
                      </w:pPr>
                      <w:r w:rsidRPr="007242C8">
                        <w:rPr>
                          <w:rFonts w:ascii="Verdana" w:hAnsi="Verdana"/>
                          <w:lang w:val="en-GB"/>
                        </w:rPr>
                        <w:t>You suspect that an economic crime may have been committed against the organisation or wider NHS, or by one of its employees</w:t>
                      </w:r>
                    </w:p>
                  </w:txbxContent>
                </v:textbox>
              </v:roundrect>
            </w:pict>
          </mc:Fallback>
        </mc:AlternateContent>
      </w:r>
    </w:p>
    <w:p w14:paraId="52070F3D" w14:textId="77777777" w:rsidR="007242C8" w:rsidRDefault="007242C8" w:rsidP="007242C8">
      <w:pPr>
        <w:rPr>
          <w:rFonts w:ascii="Times New Roman" w:hAnsi="Times New Roman"/>
          <w:lang w:val="en-US"/>
        </w:rPr>
      </w:pPr>
    </w:p>
    <w:p w14:paraId="73E08740" w14:textId="77777777" w:rsidR="007242C8" w:rsidRDefault="007242C8" w:rsidP="007242C8">
      <w:pPr>
        <w:rPr>
          <w:rFonts w:ascii="Times New Roman" w:hAnsi="Times New Roman"/>
          <w:lang w:val="en-US"/>
        </w:rPr>
      </w:pPr>
    </w:p>
    <w:p w14:paraId="07B19844" w14:textId="77777777" w:rsidR="007242C8" w:rsidRDefault="007242C8" w:rsidP="007242C8">
      <w:pPr>
        <w:rPr>
          <w:rFonts w:ascii="Times New Roman" w:hAnsi="Times New Roman"/>
          <w:lang w:val="en-US"/>
        </w:rPr>
      </w:pPr>
    </w:p>
    <w:p w14:paraId="432B1F7A" w14:textId="77777777" w:rsidR="007242C8" w:rsidRDefault="007242C8" w:rsidP="007242C8">
      <w:pPr>
        <w:rPr>
          <w:rFonts w:ascii="Times New Roman" w:hAnsi="Times New Roman"/>
          <w:lang w:val="en-US"/>
        </w:rPr>
      </w:pPr>
    </w:p>
    <w:p w14:paraId="68635CB1" w14:textId="15F165FC" w:rsidR="007242C8" w:rsidRDefault="007242C8" w:rsidP="007242C8">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79744" behindDoc="0" locked="0" layoutInCell="0" allowOverlap="1" wp14:anchorId="1AED6EF5" wp14:editId="1F8CE06B">
                <wp:simplePos x="0" y="0"/>
                <wp:positionH relativeFrom="column">
                  <wp:posOffset>2774950</wp:posOffset>
                </wp:positionH>
                <wp:positionV relativeFrom="paragraph">
                  <wp:posOffset>156845</wp:posOffset>
                </wp:positionV>
                <wp:extent cx="9525" cy="466725"/>
                <wp:effectExtent l="55245" t="7620" r="49530" b="20955"/>
                <wp:wrapNone/>
                <wp:docPr id="28"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4667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1119B32D" id="Straight Connector 28" o:spid="_x0000_s1026" style="position:absolute;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8.5pt,12.35pt" to="219.25pt,4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" o:allowincell="f">
                <v:stroke endarrow="block"/>
              </v:line>
            </w:pict>
          </mc:Fallback>
        </mc:AlternateContent>
      </w:r>
    </w:p>
    <w:p w14:paraId="46E7D62E" w14:textId="201A4D0E" w:rsidR="007242C8" w:rsidRDefault="007242C8" w:rsidP="007242C8">
      <w:pPr>
        <w:rPr>
          <w:rFonts w:ascii="Times New Roman" w:hAnsi="Times New Roman"/>
          <w:lang w:val="en-US"/>
        </w:rPr>
      </w:pPr>
    </w:p>
    <w:p w14:paraId="4710816C" w14:textId="2466791F" w:rsidR="007242C8" w:rsidRDefault="007242C8" w:rsidP="007242C8">
      <w:pPr>
        <w:rPr>
          <w:rFonts w:ascii="Times New Roman" w:hAnsi="Times New Roman"/>
          <w:lang w:val="en-US"/>
        </w:rPr>
      </w:pPr>
    </w:p>
    <w:p w14:paraId="5F41D67D" w14:textId="057D1E3C" w:rsidR="007242C8" w:rsidRDefault="007242C8" w:rsidP="007242C8">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78720" behindDoc="0" locked="0" layoutInCell="1" allowOverlap="1" wp14:anchorId="21C67C48" wp14:editId="3CE8AFD9">
                <wp:simplePos x="0" y="0"/>
                <wp:positionH relativeFrom="column">
                  <wp:posOffset>2164715</wp:posOffset>
                </wp:positionH>
                <wp:positionV relativeFrom="paragraph">
                  <wp:posOffset>102870</wp:posOffset>
                </wp:positionV>
                <wp:extent cx="1173477" cy="730249"/>
                <wp:effectExtent l="19050" t="19050" r="46355" b="32385"/>
                <wp:wrapNone/>
                <wp:docPr id="27" name="Diamond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3477" cy="730249"/>
                        </a:xfrm>
                        <a:prstGeom prst="diamond">
                          <a:avLst/>
                        </a:prstGeom>
                        <a:solidFill>
                          <a:srgbClr val="FFFFFF"/>
                        </a:solidFill>
                        <a:ln w="9525">
                          <a:solidFill>
                            <a:srgbClr val="000000"/>
                          </a:solidFill>
                          <a:miter lim="800000"/>
                          <a:headEnd/>
                          <a:tailEnd/>
                        </a:ln>
                      </wps:spPr>
                      <wps:txbx>
                        <w:txbxContent>
                          <w:p w14:paraId="12308F36" w14:textId="24D937EE" w:rsidR="002E1FEE" w:rsidRPr="007242C8" w:rsidRDefault="002E1FEE" w:rsidP="0077443D">
                            <w:pPr>
                              <w:pStyle w:val="Index5"/>
                            </w:pPr>
                            <w:r w:rsidRPr="007242C8">
                              <w:t>Contact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21C67C48" id="_x0000_t4" coordsize="21600,21600" o:spt="4" path="m10800,l,10800,10800,21600,21600,10800xe">
                <v:stroke joinstyle="miter"/>
                <v:path gradientshapeok="t" o:connecttype="rect" textboxrect="5400,5400,16200,16200"/>
              </v:shapetype>
              <v:shape id="Diamond 27" o:spid="_x0000_s1027" type="#_x0000_t4" style="position:absolute;margin-left:170.45pt;margin-top:8.1pt;width:92.4pt;height:5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">
                <v:textbox>
                  <w:txbxContent>
                    <w:p w14:paraId="12308F36" w14:textId="24D937EE" w:rsidR="002E1FEE" w:rsidRPr="007242C8" w:rsidRDefault="002E1FEE" w:rsidP="0077443D">
                      <w:pPr>
                        <w:pStyle w:val="Index5"/>
                      </w:pPr>
                      <w:r w:rsidRPr="007242C8">
                        <w:t>Contact</w:t>
                      </w:r>
                    </w:p>
                  </w:txbxContent>
                </v:textbox>
              </v:shape>
            </w:pict>
          </mc:Fallback>
        </mc:AlternateContent>
      </w:r>
    </w:p>
    <w:p w14:paraId="7BCE5378" w14:textId="7B63498F" w:rsidR="007242C8" w:rsidRDefault="007242C8" w:rsidP="007242C8">
      <w:pPr>
        <w:rPr>
          <w:rFonts w:ascii="Times New Roman" w:hAnsi="Times New Roman"/>
          <w:lang w:val="en-US"/>
        </w:rPr>
      </w:pPr>
    </w:p>
    <w:p w14:paraId="35652F89" w14:textId="0A4167E4" w:rsidR="007242C8" w:rsidRDefault="007242C8" w:rsidP="007242C8">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71552" behindDoc="0" locked="0" layoutInCell="0" allowOverlap="1" wp14:anchorId="02A191E3" wp14:editId="4FD26989">
                <wp:simplePos x="0" y="0"/>
                <wp:positionH relativeFrom="column">
                  <wp:posOffset>3335020</wp:posOffset>
                </wp:positionH>
                <wp:positionV relativeFrom="paragraph">
                  <wp:posOffset>133350</wp:posOffset>
                </wp:positionV>
                <wp:extent cx="1684655" cy="938744"/>
                <wp:effectExtent l="0" t="0" r="67945" b="52070"/>
                <wp:wrapNone/>
                <wp:docPr id="25" name="Straight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84655" cy="93874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32BD908F" id="Straight Connector 25"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2.6pt,10.5pt" to="395.25pt,8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" o:allowincell="f">
                <v:stroke endarrow="block"/>
              </v:line>
            </w:pict>
          </mc:Fallback>
        </mc:AlternateContent>
      </w:r>
      <w:r>
        <w:rPr>
          <w:rFonts w:ascii="Times New Roman" w:hAnsi="Times New Roman"/>
          <w:noProof/>
          <w:sz w:val="20"/>
          <w:lang w:eastAsia="en-GB"/>
        </w:rPr>
        <mc:AlternateContent>
          <mc:Choice Requires="wps">
            <w:drawing>
              <wp:anchor distT="0" distB="0" distL="114300" distR="114300" simplePos="0" relativeHeight="251670528" behindDoc="0" locked="0" layoutInCell="0" allowOverlap="1" wp14:anchorId="569A9060" wp14:editId="36ECEA2B">
                <wp:simplePos x="0" y="0"/>
                <wp:positionH relativeFrom="column">
                  <wp:posOffset>819149</wp:posOffset>
                </wp:positionH>
                <wp:positionV relativeFrom="paragraph">
                  <wp:posOffset>133350</wp:posOffset>
                </wp:positionV>
                <wp:extent cx="1343025" cy="787400"/>
                <wp:effectExtent l="38100" t="0" r="28575" b="50800"/>
                <wp:wrapNone/>
                <wp:docPr id="26" name="Straight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43025" cy="787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503BDADE" id="Straight Connector 26"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4.5pt,10.5pt" to="170.25pt,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" o:allowincell="f">
                <v:stroke endarrow="block"/>
              </v:line>
            </w:pict>
          </mc:Fallback>
        </mc:AlternateContent>
      </w:r>
    </w:p>
    <w:p w14:paraId="05DD67E0" w14:textId="40F906AC" w:rsidR="007242C8" w:rsidRDefault="007242C8" w:rsidP="007242C8">
      <w:pPr>
        <w:rPr>
          <w:rFonts w:ascii="Times New Roman" w:hAnsi="Times New Roman"/>
          <w:lang w:val="en-US"/>
        </w:rPr>
      </w:pPr>
    </w:p>
    <w:p w14:paraId="19E6AC55" w14:textId="21F3F7FA" w:rsidR="007242C8" w:rsidRDefault="007242C8" w:rsidP="007242C8">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69504" behindDoc="0" locked="0" layoutInCell="1" allowOverlap="1" wp14:anchorId="0B66713B" wp14:editId="58BD1E3A">
                <wp:simplePos x="0" y="0"/>
                <wp:positionH relativeFrom="column">
                  <wp:posOffset>2757805</wp:posOffset>
                </wp:positionH>
                <wp:positionV relativeFrom="paragraph">
                  <wp:posOffset>131445</wp:posOffset>
                </wp:positionV>
                <wp:extent cx="0" cy="594360"/>
                <wp:effectExtent l="57150" t="12700" r="57150" b="21590"/>
                <wp:wrapNone/>
                <wp:docPr id="24"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4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44CE268E" id="Straight Connector 24"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7.15pt,10.35pt" to="217.15pt,5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">
                <v:stroke endarrow="block"/>
              </v:line>
            </w:pict>
          </mc:Fallback>
        </mc:AlternateContent>
      </w:r>
    </w:p>
    <w:p w14:paraId="416DF5F2" w14:textId="77777777" w:rsidR="007242C8" w:rsidRDefault="007242C8" w:rsidP="007242C8">
      <w:pPr>
        <w:rPr>
          <w:rFonts w:ascii="Times New Roman" w:hAnsi="Times New Roman"/>
          <w:lang w:val="en-US"/>
        </w:rPr>
      </w:pPr>
    </w:p>
    <w:p w14:paraId="3281202E" w14:textId="4367DCBC" w:rsidR="007242C8" w:rsidRDefault="007242C8" w:rsidP="007242C8">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61312" behindDoc="0" locked="0" layoutInCell="0" allowOverlap="1" wp14:anchorId="0BAAA82A" wp14:editId="79036DDC">
                <wp:simplePos x="0" y="0"/>
                <wp:positionH relativeFrom="column">
                  <wp:posOffset>-400050</wp:posOffset>
                </wp:positionH>
                <wp:positionV relativeFrom="paragraph">
                  <wp:posOffset>127635</wp:posOffset>
                </wp:positionV>
                <wp:extent cx="1222375" cy="971550"/>
                <wp:effectExtent l="0" t="0" r="15875" b="19050"/>
                <wp:wrapNone/>
                <wp:docPr id="22" name="Rounded 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2375" cy="971550"/>
                        </a:xfrm>
                        <a:prstGeom prst="roundRect">
                          <a:avLst>
                            <a:gd name="adj" fmla="val 16667"/>
                          </a:avLst>
                        </a:prstGeom>
                        <a:solidFill>
                          <a:srgbClr val="FFFFFF"/>
                        </a:solidFill>
                        <a:ln w="9525">
                          <a:solidFill>
                            <a:srgbClr val="000000"/>
                          </a:solidFill>
                          <a:round/>
                          <a:headEnd/>
                          <a:tailEnd/>
                        </a:ln>
                      </wps:spPr>
                      <wps:txbx>
                        <w:txbxContent>
                          <w:p w14:paraId="0FBBBC5B" w14:textId="77777777" w:rsidR="002E1FEE" w:rsidRPr="007242C8" w:rsidRDefault="002E1FEE" w:rsidP="007242C8">
                            <w:pPr>
                              <w:jc w:val="center"/>
                              <w:rPr>
                                <w:sz w:val="20"/>
                              </w:rPr>
                            </w:pPr>
                            <w:r w:rsidRPr="007242C8">
                              <w:rPr>
                                <w:sz w:val="20"/>
                              </w:rPr>
                              <w:t>NHS Fraud and Corruption Reporting Line, or Online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0BAAA82A" id="Rounded Rectangle 22" o:spid="_x0000_s1028" style="position:absolute;margin-left:-31.5pt;margin-top:10.05pt;width:96.25pt;height:7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" o:allowincell="f">
                <v:textbox>
                  <w:txbxContent>
                    <w:p w14:paraId="0FBBBC5B" w14:textId="77777777" w:rsidR="002E1FEE" w:rsidRPr="007242C8" w:rsidRDefault="002E1FEE" w:rsidP="007242C8">
                      <w:pPr>
                        <w:jc w:val="center"/>
                        <w:rPr>
                          <w:sz w:val="20"/>
                        </w:rPr>
                      </w:pPr>
                      <w:r w:rsidRPr="007242C8">
                        <w:rPr>
                          <w:sz w:val="20"/>
                        </w:rPr>
                        <w:t>NHS Fraud and Corruption Reporting Line, or Online</w:t>
                      </w:r>
                    </w:p>
                  </w:txbxContent>
                </v:textbox>
              </v:roundrect>
            </w:pict>
          </mc:Fallback>
        </mc:AlternateContent>
      </w:r>
    </w:p>
    <w:p w14:paraId="1EBC4155" w14:textId="270297E0" w:rsidR="007242C8" w:rsidRDefault="00F30CDF" w:rsidP="007242C8">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62336" behindDoc="0" locked="0" layoutInCell="0" allowOverlap="1" wp14:anchorId="7412AE03" wp14:editId="7C9A2950">
                <wp:simplePos x="0" y="0"/>
                <wp:positionH relativeFrom="column">
                  <wp:posOffset>5014810</wp:posOffset>
                </wp:positionH>
                <wp:positionV relativeFrom="paragraph">
                  <wp:posOffset>161760</wp:posOffset>
                </wp:positionV>
                <wp:extent cx="899795" cy="628650"/>
                <wp:effectExtent l="9525" t="6985" r="5080" b="12065"/>
                <wp:wrapNone/>
                <wp:docPr id="23" name="Rounded 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9795" cy="628650"/>
                        </a:xfrm>
                        <a:prstGeom prst="roundRect">
                          <a:avLst>
                            <a:gd name="adj" fmla="val 16667"/>
                          </a:avLst>
                        </a:prstGeom>
                        <a:solidFill>
                          <a:srgbClr val="FFFFFF"/>
                        </a:solidFill>
                        <a:ln w="9525">
                          <a:solidFill>
                            <a:srgbClr val="000000"/>
                          </a:solidFill>
                          <a:round/>
                          <a:headEnd/>
                          <a:tailEnd/>
                        </a:ln>
                      </wps:spPr>
                      <wps:txbx>
                        <w:txbxContent>
                          <w:p w14:paraId="5B08E9AA" w14:textId="77777777" w:rsidR="002E1FEE" w:rsidRPr="007242C8" w:rsidRDefault="002E1FEE" w:rsidP="007242C8">
                            <w:pPr>
                              <w:pStyle w:val="IND1"/>
                              <w:tabs>
                                <w:tab w:val="clear" w:pos="0"/>
                                <w:tab w:val="clear" w:pos="220"/>
                                <w:tab w:val="clear" w:pos="8312"/>
                              </w:tabs>
                              <w:suppressAutoHyphens w:val="0"/>
                              <w:jc w:val="center"/>
                              <w:rPr>
                                <w:rFonts w:ascii="Verdana" w:hAnsi="Verdana"/>
                                <w:lang w:val="en-GB"/>
                              </w:rPr>
                            </w:pPr>
                            <w:r w:rsidRPr="007242C8">
                              <w:rPr>
                                <w:rFonts w:ascii="Verdana" w:hAnsi="Verdana"/>
                                <w:lang w:val="en-GB"/>
                              </w:rPr>
                              <w:t xml:space="preserve">Director of Finance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7412AE03" id="Rounded Rectangle 23" o:spid="_x0000_s1029" style="position:absolute;margin-left:394.85pt;margin-top:12.75pt;width:70.85pt;height:4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" o:allowincell="f">
                <v:textbox>
                  <w:txbxContent>
                    <w:p w14:paraId="5B08E9AA" w14:textId="77777777" w:rsidR="002E1FEE" w:rsidRPr="007242C8" w:rsidRDefault="002E1FEE" w:rsidP="007242C8">
                      <w:pPr>
                        <w:pStyle w:val="IND1"/>
                        <w:tabs>
                          <w:tab w:val="clear" w:pos="0"/>
                          <w:tab w:val="clear" w:pos="220"/>
                          <w:tab w:val="clear" w:pos="8312"/>
                        </w:tabs>
                        <w:suppressAutoHyphens w:val="0"/>
                        <w:jc w:val="center"/>
                        <w:rPr>
                          <w:rFonts w:ascii="Verdana" w:hAnsi="Verdana"/>
                          <w:lang w:val="en-GB"/>
                        </w:rPr>
                      </w:pPr>
                      <w:r w:rsidRPr="007242C8">
                        <w:rPr>
                          <w:rFonts w:ascii="Verdana" w:hAnsi="Verdana"/>
                          <w:lang w:val="en-GB"/>
                        </w:rPr>
                        <w:t xml:space="preserve">Director of Finance </w:t>
                      </w:r>
                    </w:p>
                  </w:txbxContent>
                </v:textbox>
              </v:roundrect>
            </w:pict>
          </mc:Fallback>
        </mc:AlternateContent>
      </w:r>
    </w:p>
    <w:p w14:paraId="37230B55" w14:textId="306B3438" w:rsidR="007242C8" w:rsidRDefault="007242C8" w:rsidP="007242C8">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60288" behindDoc="0" locked="0" layoutInCell="1" allowOverlap="1" wp14:anchorId="2D01F9FF" wp14:editId="0C674F95">
                <wp:simplePos x="0" y="0"/>
                <wp:positionH relativeFrom="column">
                  <wp:posOffset>1986280</wp:posOffset>
                </wp:positionH>
                <wp:positionV relativeFrom="paragraph">
                  <wp:posOffset>20955</wp:posOffset>
                </wp:positionV>
                <wp:extent cx="1543050" cy="480695"/>
                <wp:effectExtent l="9525" t="6350" r="9525" b="8255"/>
                <wp:wrapNone/>
                <wp:docPr id="21"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3050" cy="480695"/>
                        </a:xfrm>
                        <a:prstGeom prst="roundRect">
                          <a:avLst>
                            <a:gd name="adj" fmla="val 16667"/>
                          </a:avLst>
                        </a:prstGeom>
                        <a:solidFill>
                          <a:srgbClr val="FFFFFF"/>
                        </a:solidFill>
                        <a:ln w="9525">
                          <a:solidFill>
                            <a:srgbClr val="000000"/>
                          </a:solidFill>
                          <a:round/>
                          <a:headEnd/>
                          <a:tailEnd/>
                        </a:ln>
                      </wps:spPr>
                      <wps:txbx>
                        <w:txbxContent>
                          <w:p w14:paraId="18638882" w14:textId="77777777" w:rsidR="002E1FEE" w:rsidRPr="007242C8" w:rsidRDefault="002E1FEE" w:rsidP="007242C8">
                            <w:pPr>
                              <w:jc w:val="center"/>
                            </w:pPr>
                            <w:r w:rsidRPr="007242C8">
                              <w:rPr>
                                <w:sz w:val="20"/>
                              </w:rPr>
                              <w:t>Local Counter Fraud</w:t>
                            </w:r>
                            <w:r w:rsidRPr="007242C8">
                              <w:t xml:space="preserve"> </w:t>
                            </w:r>
                            <w:r w:rsidRPr="007242C8">
                              <w:rPr>
                                <w:sz w:val="20"/>
                              </w:rPr>
                              <w:t>Specialist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2D01F9FF" id="Rounded Rectangle 21" o:spid="_x0000_s1030" style="position:absolute;margin-left:156.4pt;margin-top:1.65pt;width:121.5pt;height:37.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">
                <v:textbox>
                  <w:txbxContent>
                    <w:p w14:paraId="18638882" w14:textId="77777777" w:rsidR="002E1FEE" w:rsidRPr="007242C8" w:rsidRDefault="002E1FEE" w:rsidP="007242C8">
                      <w:pPr>
                        <w:jc w:val="center"/>
                      </w:pPr>
                      <w:r w:rsidRPr="007242C8">
                        <w:rPr>
                          <w:sz w:val="20"/>
                        </w:rPr>
                        <w:t>Local Counter Fraud</w:t>
                      </w:r>
                      <w:r w:rsidRPr="007242C8">
                        <w:t xml:space="preserve"> </w:t>
                      </w:r>
                      <w:r w:rsidRPr="007242C8">
                        <w:rPr>
                          <w:sz w:val="20"/>
                        </w:rPr>
                        <w:t>Specialist</w:t>
                      </w:r>
                    </w:p>
                  </w:txbxContent>
                </v:textbox>
              </v:roundrect>
            </w:pict>
          </mc:Fallback>
        </mc:AlternateContent>
      </w:r>
    </w:p>
    <w:p w14:paraId="56769139" w14:textId="617ACAEB" w:rsidR="007242C8" w:rsidRDefault="00F30CDF" w:rsidP="007242C8">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816960" behindDoc="0" locked="0" layoutInCell="1" allowOverlap="1" wp14:anchorId="235D717F" wp14:editId="0523518D">
                <wp:simplePos x="0" y="0"/>
                <wp:positionH relativeFrom="column">
                  <wp:posOffset>3526970</wp:posOffset>
                </wp:positionH>
                <wp:positionV relativeFrom="paragraph">
                  <wp:posOffset>80703</wp:posOffset>
                </wp:positionV>
                <wp:extent cx="1495797" cy="0"/>
                <wp:effectExtent l="38100" t="76200" r="0" b="95250"/>
                <wp:wrapNone/>
                <wp:docPr id="74" name="Straight Connector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9579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4EB031C1" id="Straight Connector 74" o:spid="_x0000_s1026" style="position:absolute;flip:x;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7pt,6.35pt" to="395.5pt,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">
                <v:stroke endarrow="block"/>
              </v:line>
            </w:pict>
          </mc:Fallback>
        </mc:AlternateContent>
      </w:r>
      <w:r w:rsidR="007242C8">
        <w:rPr>
          <w:rFonts w:ascii="Times New Roman" w:hAnsi="Times New Roman"/>
          <w:noProof/>
          <w:sz w:val="20"/>
          <w:lang w:eastAsia="en-GB"/>
        </w:rPr>
        <mc:AlternateContent>
          <mc:Choice Requires="wps">
            <w:drawing>
              <wp:anchor distT="0" distB="0" distL="114300" distR="114300" simplePos="0" relativeHeight="251672576" behindDoc="0" locked="0" layoutInCell="0" allowOverlap="1" wp14:anchorId="22E65113" wp14:editId="599A94B6">
                <wp:simplePos x="0" y="0"/>
                <wp:positionH relativeFrom="column">
                  <wp:posOffset>822324</wp:posOffset>
                </wp:positionH>
                <wp:positionV relativeFrom="paragraph">
                  <wp:posOffset>87630</wp:posOffset>
                </wp:positionV>
                <wp:extent cx="1165225" cy="0"/>
                <wp:effectExtent l="0" t="76200" r="15875" b="95250"/>
                <wp:wrapNone/>
                <wp:docPr id="19"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6522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4F21601F" id="Straight Connector 19" o:spid="_x0000_s1026"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4.75pt,6.9pt" to="156.5pt,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" o:allowincell="f">
                <v:stroke endarrow="block"/>
              </v:line>
            </w:pict>
          </mc:Fallback>
        </mc:AlternateContent>
      </w:r>
    </w:p>
    <w:p w14:paraId="1DAE0D47" w14:textId="26753841" w:rsidR="007242C8" w:rsidRDefault="007242C8" w:rsidP="007242C8">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73600" behindDoc="0" locked="0" layoutInCell="1" allowOverlap="1" wp14:anchorId="78C0FACC" wp14:editId="4C4CD1DD">
                <wp:simplePos x="0" y="0"/>
                <wp:positionH relativeFrom="column">
                  <wp:posOffset>2767330</wp:posOffset>
                </wp:positionH>
                <wp:positionV relativeFrom="paragraph">
                  <wp:posOffset>152400</wp:posOffset>
                </wp:positionV>
                <wp:extent cx="7620" cy="399415"/>
                <wp:effectExtent l="47625" t="10795" r="59055" b="18415"/>
                <wp:wrapNone/>
                <wp:docPr id="1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3994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0246E6CF" id="Straight Connector 18"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7.9pt,12pt" to="218.5pt,4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">
                <v:stroke endarrow="block"/>
              </v:line>
            </w:pict>
          </mc:Fallback>
        </mc:AlternateContent>
      </w:r>
    </w:p>
    <w:p w14:paraId="394020E7" w14:textId="77777777" w:rsidR="007242C8" w:rsidRDefault="007242C8" w:rsidP="007242C8">
      <w:pPr>
        <w:rPr>
          <w:rFonts w:ascii="Times New Roman" w:hAnsi="Times New Roman"/>
          <w:lang w:val="en-US"/>
        </w:rPr>
      </w:pPr>
    </w:p>
    <w:p w14:paraId="6C3B1C07" w14:textId="21E303F4" w:rsidR="007242C8" w:rsidRDefault="007242C8" w:rsidP="007242C8">
      <w:pPr>
        <w:rPr>
          <w:rFonts w:ascii="Times New Roman" w:hAnsi="Times New Roman"/>
          <w:lang w:val="en-US"/>
        </w:rPr>
      </w:pPr>
    </w:p>
    <w:p w14:paraId="32AF17C7" w14:textId="1D1B71E6" w:rsidR="007242C8" w:rsidRPr="00E044CA" w:rsidRDefault="007242C8" w:rsidP="007242C8">
      <w:pPr>
        <w:pStyle w:val="Header"/>
        <w:rPr>
          <w:rFonts w:ascii="Times New Roman" w:hAnsi="Times New Roman"/>
          <w:b/>
        </w:rPr>
      </w:pPr>
      <w:r w:rsidRPr="00E044CA">
        <w:rPr>
          <w:rFonts w:ascii="Times New Roman" w:hAnsi="Times New Roman"/>
          <w:b/>
          <w:noProof/>
          <w:sz w:val="20"/>
          <w:lang w:eastAsia="en-GB"/>
        </w:rPr>
        <mc:AlternateContent>
          <mc:Choice Requires="wps">
            <w:drawing>
              <wp:anchor distT="0" distB="0" distL="114300" distR="114300" simplePos="0" relativeHeight="251663360" behindDoc="0" locked="0" layoutInCell="1" allowOverlap="1" wp14:anchorId="1E626D75" wp14:editId="67C2097E">
                <wp:simplePos x="0" y="0"/>
                <wp:positionH relativeFrom="column">
                  <wp:posOffset>1838325</wp:posOffset>
                </wp:positionH>
                <wp:positionV relativeFrom="paragraph">
                  <wp:posOffset>43816</wp:posOffset>
                </wp:positionV>
                <wp:extent cx="1885950" cy="609600"/>
                <wp:effectExtent l="0" t="0" r="19050" b="19050"/>
                <wp:wrapNone/>
                <wp:docPr id="17" name="Rounded 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5950" cy="609600"/>
                        </a:xfrm>
                        <a:prstGeom prst="roundRect">
                          <a:avLst>
                            <a:gd name="adj" fmla="val 16667"/>
                          </a:avLst>
                        </a:prstGeom>
                        <a:solidFill>
                          <a:srgbClr val="FFFFFF"/>
                        </a:solidFill>
                        <a:ln w="9525">
                          <a:solidFill>
                            <a:srgbClr val="000000"/>
                          </a:solidFill>
                          <a:round/>
                          <a:headEnd/>
                          <a:tailEnd/>
                        </a:ln>
                      </wps:spPr>
                      <wps:txbx>
                        <w:txbxContent>
                          <w:p w14:paraId="58177398" w14:textId="57D0EA7D" w:rsidR="002E1FEE" w:rsidRPr="007242C8" w:rsidRDefault="002E1FEE" w:rsidP="007242C8">
                            <w:pPr>
                              <w:jc w:val="center"/>
                              <w:rPr>
                                <w:sz w:val="20"/>
                              </w:rPr>
                            </w:pPr>
                            <w:r>
                              <w:rPr>
                                <w:sz w:val="20"/>
                              </w:rPr>
                              <w:t xml:space="preserve">Initial </w:t>
                            </w:r>
                            <w:r w:rsidRPr="007242C8">
                              <w:rPr>
                                <w:sz w:val="20"/>
                              </w:rPr>
                              <w:t>LCFS enquiries. Is there any foundation to the concern?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1E626D75" id="Rounded Rectangle 17" o:spid="_x0000_s1031" style="position:absolute;margin-left:144.75pt;margin-top:3.45pt;width:148.5pt;height:4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">
                <v:textbox>
                  <w:txbxContent>
                    <w:p w14:paraId="58177398" w14:textId="57D0EA7D" w:rsidR="002E1FEE" w:rsidRPr="007242C8" w:rsidRDefault="002E1FEE" w:rsidP="007242C8">
                      <w:pPr>
                        <w:jc w:val="center"/>
                        <w:rPr>
                          <w:sz w:val="20"/>
                        </w:rPr>
                      </w:pPr>
                      <w:r>
                        <w:rPr>
                          <w:sz w:val="20"/>
                        </w:rPr>
                        <w:t xml:space="preserve">Initial </w:t>
                      </w:r>
                      <w:r w:rsidRPr="007242C8">
                        <w:rPr>
                          <w:sz w:val="20"/>
                        </w:rPr>
                        <w:t>LCFS enquiries. Is there any foundation to the concern?</w:t>
                      </w:r>
                    </w:p>
                  </w:txbxContent>
                </v:textbox>
              </v:roundrect>
            </w:pict>
          </mc:Fallback>
        </mc:AlternateContent>
      </w:r>
    </w:p>
    <w:p w14:paraId="0230020A" w14:textId="680A2851" w:rsidR="007242C8" w:rsidRPr="007242C8" w:rsidRDefault="007242C8" w:rsidP="007242C8">
      <w:pPr>
        <w:tabs>
          <w:tab w:val="left" w:pos="6315"/>
        </w:tabs>
        <w:rPr>
          <w:sz w:val="20"/>
          <w:lang w:val="en-US"/>
        </w:rPr>
      </w:pPr>
      <w:r>
        <w:rPr>
          <w:rFonts w:ascii="Times New Roman" w:hAnsi="Times New Roman"/>
          <w:b/>
          <w:lang w:val="en-US"/>
        </w:rPr>
        <w:tab/>
      </w:r>
      <w:r w:rsidRPr="007242C8">
        <w:rPr>
          <w:sz w:val="20"/>
          <w:lang w:val="en-US"/>
        </w:rPr>
        <w:t>No</w:t>
      </w:r>
    </w:p>
    <w:p w14:paraId="06CAFDD2" w14:textId="20D0AFF3" w:rsidR="007242C8" w:rsidRDefault="00D55739" w:rsidP="007242C8">
      <w:pPr>
        <w:tabs>
          <w:tab w:val="left" w:pos="6059"/>
        </w:tabs>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812864" behindDoc="0" locked="0" layoutInCell="1" allowOverlap="1" wp14:anchorId="2CE1B9BD" wp14:editId="0FB3FADE">
                <wp:simplePos x="0" y="0"/>
                <wp:positionH relativeFrom="column">
                  <wp:posOffset>3726625</wp:posOffset>
                </wp:positionH>
                <wp:positionV relativeFrom="paragraph">
                  <wp:posOffset>47625</wp:posOffset>
                </wp:positionV>
                <wp:extent cx="1391805" cy="0"/>
                <wp:effectExtent l="0" t="0" r="37465" b="19050"/>
                <wp:wrapNone/>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918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72BC612E" id="Straight Connector 20" o:spid="_x0000_s1026" style="position:absolute;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3.45pt,3.75pt" to="403.05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"/>
            </w:pict>
          </mc:Fallback>
        </mc:AlternateContent>
      </w:r>
      <w:r>
        <w:rPr>
          <w:rFonts w:ascii="Times New Roman" w:hAnsi="Times New Roman"/>
          <w:noProof/>
          <w:lang w:eastAsia="en-GB"/>
        </w:rPr>
        <mc:AlternateContent>
          <mc:Choice Requires="wps">
            <w:drawing>
              <wp:anchor distT="0" distB="0" distL="114300" distR="114300" simplePos="0" relativeHeight="251685888" behindDoc="0" locked="0" layoutInCell="1" allowOverlap="1" wp14:anchorId="410DD308" wp14:editId="4259C6EF">
                <wp:simplePos x="0" y="0"/>
                <wp:positionH relativeFrom="column">
                  <wp:posOffset>5118264</wp:posOffset>
                </wp:positionH>
                <wp:positionV relativeFrom="paragraph">
                  <wp:posOffset>45208</wp:posOffset>
                </wp:positionV>
                <wp:extent cx="635" cy="1527175"/>
                <wp:effectExtent l="76200" t="0" r="75565" b="53975"/>
                <wp:wrapNone/>
                <wp:docPr id="16"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15271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6BFB808C" id="Straight Connector 16" o:spid="_x0000_s1026" style="position:absolute;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3pt,3.55pt" to="403.05pt,1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">
                <v:stroke endarrow="block"/>
              </v:line>
            </w:pict>
          </mc:Fallback>
        </mc:AlternateContent>
      </w:r>
      <w:r w:rsidR="007242C8">
        <w:rPr>
          <w:rFonts w:ascii="Times New Roman" w:hAnsi="Times New Roman"/>
          <w:lang w:val="en-US"/>
        </w:rPr>
        <w:tab/>
      </w:r>
    </w:p>
    <w:p w14:paraId="34782002" w14:textId="3564AA97" w:rsidR="007242C8" w:rsidRDefault="00473F85" w:rsidP="007242C8">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75648" behindDoc="0" locked="0" layoutInCell="1" allowOverlap="1" wp14:anchorId="3B0C53CB" wp14:editId="6A89B3B2">
                <wp:simplePos x="0" y="0"/>
                <wp:positionH relativeFrom="column">
                  <wp:posOffset>2781300</wp:posOffset>
                </wp:positionH>
                <wp:positionV relativeFrom="paragraph">
                  <wp:posOffset>148590</wp:posOffset>
                </wp:positionV>
                <wp:extent cx="9525" cy="393065"/>
                <wp:effectExtent l="57150" t="0" r="66675" b="64135"/>
                <wp:wrapNone/>
                <wp:docPr id="14"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9306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5195448A" id="Straight Connector 14"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9pt,11.7pt" to="219.75pt,4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">
                <v:stroke endarrow="block"/>
              </v:line>
            </w:pict>
          </mc:Fallback>
        </mc:AlternateContent>
      </w:r>
    </w:p>
    <w:p w14:paraId="7F70B877" w14:textId="6B5F050E" w:rsidR="007242C8" w:rsidRPr="00473F85" w:rsidRDefault="00473F85" w:rsidP="00473F85">
      <w:pPr>
        <w:jc w:val="center"/>
        <w:rPr>
          <w:sz w:val="20"/>
          <w:lang w:val="en-US"/>
        </w:rPr>
      </w:pPr>
      <w:r>
        <w:rPr>
          <w:sz w:val="20"/>
          <w:lang w:val="en-US"/>
        </w:rPr>
        <w:t xml:space="preserve">    Yes</w:t>
      </w:r>
    </w:p>
    <w:p w14:paraId="2261B6B0" w14:textId="50768F2C" w:rsidR="007242C8" w:rsidRPr="008B56E1" w:rsidRDefault="007242C8" w:rsidP="007242C8">
      <w:pPr>
        <w:jc w:val="center"/>
        <w:rPr>
          <w:rFonts w:ascii="Arial" w:hAnsi="Arial" w:cs="Arial"/>
          <w:sz w:val="20"/>
          <w:lang w:val="en-US"/>
        </w:rPr>
      </w:pPr>
    </w:p>
    <w:p w14:paraId="19AA4D24" w14:textId="117AEA48" w:rsidR="007242C8" w:rsidRPr="008B56E1" w:rsidRDefault="007242C8" w:rsidP="007242C8">
      <w:pPr>
        <w:tabs>
          <w:tab w:val="left" w:pos="1134"/>
          <w:tab w:val="left" w:pos="6602"/>
        </w:tabs>
        <w:rPr>
          <w:rFonts w:ascii="Arial" w:hAnsi="Arial" w:cs="Arial"/>
          <w:sz w:val="20"/>
          <w:lang w:val="en-US"/>
        </w:rPr>
      </w:pPr>
      <w:r>
        <w:rPr>
          <w:rFonts w:ascii="Times New Roman" w:hAnsi="Times New Roman"/>
          <w:noProof/>
          <w:sz w:val="20"/>
          <w:lang w:eastAsia="en-GB"/>
        </w:rPr>
        <mc:AlternateContent>
          <mc:Choice Requires="wps">
            <w:drawing>
              <wp:anchor distT="0" distB="0" distL="114300" distR="114300" simplePos="0" relativeHeight="251666432" behindDoc="0" locked="0" layoutInCell="1" allowOverlap="1" wp14:anchorId="62F7573B" wp14:editId="45EA4D2A">
                <wp:simplePos x="0" y="0"/>
                <wp:positionH relativeFrom="column">
                  <wp:posOffset>1454150</wp:posOffset>
                </wp:positionH>
                <wp:positionV relativeFrom="paragraph">
                  <wp:posOffset>52070</wp:posOffset>
                </wp:positionV>
                <wp:extent cx="2691130" cy="431165"/>
                <wp:effectExtent l="10795" t="13335" r="12700" b="12700"/>
                <wp:wrapNone/>
                <wp:docPr id="13" name="Rounded 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91130" cy="431165"/>
                        </a:xfrm>
                        <a:prstGeom prst="roundRect">
                          <a:avLst>
                            <a:gd name="adj" fmla="val 16667"/>
                          </a:avLst>
                        </a:prstGeom>
                        <a:solidFill>
                          <a:srgbClr val="FFFFFF"/>
                        </a:solidFill>
                        <a:ln w="9525">
                          <a:solidFill>
                            <a:srgbClr val="000000"/>
                          </a:solidFill>
                          <a:round/>
                          <a:headEnd/>
                          <a:tailEnd/>
                        </a:ln>
                      </wps:spPr>
                      <wps:txbx>
                        <w:txbxContent>
                          <w:p w14:paraId="091CCEC7" w14:textId="1ABAB9A5" w:rsidR="002E1FEE" w:rsidRPr="00473F85" w:rsidRDefault="002E1FEE" w:rsidP="007242C8">
                            <w:pPr>
                              <w:jc w:val="center"/>
                              <w:rPr>
                                <w:rFonts w:cs="Arial"/>
                                <w:sz w:val="20"/>
                              </w:rPr>
                            </w:pPr>
                            <w:r w:rsidRPr="00473F85">
                              <w:rPr>
                                <w:rFonts w:cs="Arial"/>
                                <w:sz w:val="20"/>
                              </w:rPr>
                              <w:t xml:space="preserve">Details of the </w:t>
                            </w:r>
                            <w:r>
                              <w:rPr>
                                <w:rFonts w:cs="Arial"/>
                                <w:sz w:val="20"/>
                              </w:rPr>
                              <w:t>c</w:t>
                            </w:r>
                            <w:r w:rsidRPr="00473F85">
                              <w:rPr>
                                <w:rFonts w:cs="Arial"/>
                                <w:sz w:val="20"/>
                              </w:rPr>
                              <w:t>oncern recorded on the case management system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62F7573B" id="Rounded Rectangle 13" o:spid="_x0000_s1032" style="position:absolute;margin-left:114.5pt;margin-top:4.1pt;width:211.9pt;height:33.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">
                <v:textbox>
                  <w:txbxContent>
                    <w:p w14:paraId="091CCEC7" w14:textId="1ABAB9A5" w:rsidR="002E1FEE" w:rsidRPr="00473F85" w:rsidRDefault="002E1FEE" w:rsidP="007242C8">
                      <w:pPr>
                        <w:jc w:val="center"/>
                        <w:rPr>
                          <w:rFonts w:cs="Arial"/>
                          <w:sz w:val="20"/>
                        </w:rPr>
                      </w:pPr>
                      <w:r w:rsidRPr="00473F85">
                        <w:rPr>
                          <w:rFonts w:cs="Arial"/>
                          <w:sz w:val="20"/>
                        </w:rPr>
                        <w:t xml:space="preserve">Details of the </w:t>
                      </w:r>
                      <w:r>
                        <w:rPr>
                          <w:rFonts w:cs="Arial"/>
                          <w:sz w:val="20"/>
                        </w:rPr>
                        <w:t>c</w:t>
                      </w:r>
                      <w:r w:rsidRPr="00473F85">
                        <w:rPr>
                          <w:rFonts w:cs="Arial"/>
                          <w:sz w:val="20"/>
                        </w:rPr>
                        <w:t>oncern recorded on the case management system</w:t>
                      </w:r>
                    </w:p>
                  </w:txbxContent>
                </v:textbox>
              </v:roundrect>
            </w:pict>
          </mc:Fallback>
        </mc:AlternateContent>
      </w:r>
      <w:r>
        <w:rPr>
          <w:rFonts w:ascii="Arial" w:hAnsi="Arial" w:cs="Arial"/>
          <w:sz w:val="22"/>
          <w:szCs w:val="22"/>
          <w:lang w:val="en-US"/>
        </w:rPr>
        <w:tab/>
      </w:r>
    </w:p>
    <w:p w14:paraId="355E1154" w14:textId="77777777" w:rsidR="007242C8" w:rsidRDefault="007242C8" w:rsidP="007242C8">
      <w:pPr>
        <w:rPr>
          <w:rFonts w:ascii="Times New Roman" w:hAnsi="Times New Roman"/>
          <w:lang w:val="en-US"/>
        </w:rPr>
      </w:pPr>
    </w:p>
    <w:p w14:paraId="74CBA6A5" w14:textId="35544457" w:rsidR="007242C8" w:rsidRDefault="007242C8" w:rsidP="007242C8">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76672" behindDoc="0" locked="0" layoutInCell="1" allowOverlap="1" wp14:anchorId="45DA4D06" wp14:editId="4C1A067E">
                <wp:simplePos x="0" y="0"/>
                <wp:positionH relativeFrom="column">
                  <wp:posOffset>2790825</wp:posOffset>
                </wp:positionH>
                <wp:positionV relativeFrom="paragraph">
                  <wp:posOffset>161289</wp:posOffset>
                </wp:positionV>
                <wp:extent cx="0" cy="371475"/>
                <wp:effectExtent l="76200" t="0" r="76200" b="47625"/>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714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58926C89" id="Straight Connector 12" o:spid="_x0000_s1026" style="position:absolute;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9.75pt,12.7pt" to="219.75pt,4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">
                <v:stroke endarrow="block"/>
              </v:line>
            </w:pict>
          </mc:Fallback>
        </mc:AlternateContent>
      </w:r>
    </w:p>
    <w:p w14:paraId="43C4EDB2" w14:textId="77777777" w:rsidR="007242C8" w:rsidRPr="00F15B9C" w:rsidRDefault="007242C8" w:rsidP="007242C8">
      <w:pPr>
        <w:rPr>
          <w:rFonts w:ascii="Times New Roman" w:hAnsi="Times New Roman"/>
          <w:sz w:val="8"/>
          <w:szCs w:val="8"/>
          <w:lang w:val="en-US"/>
        </w:rPr>
      </w:pPr>
    </w:p>
    <w:p w14:paraId="74DF92EA" w14:textId="08C8AA0D" w:rsidR="007242C8" w:rsidRPr="00D52D19" w:rsidRDefault="007242C8" w:rsidP="007242C8">
      <w:pPr>
        <w:tabs>
          <w:tab w:val="left" w:pos="4111"/>
        </w:tabs>
        <w:rPr>
          <w:rFonts w:ascii="Arial" w:hAnsi="Arial" w:cs="Arial"/>
          <w:sz w:val="22"/>
          <w:szCs w:val="22"/>
          <w:lang w:val="en-US"/>
        </w:rPr>
      </w:pPr>
      <w:r>
        <w:rPr>
          <w:rFonts w:ascii="Times New Roman" w:hAnsi="Times New Roman"/>
          <w:noProof/>
          <w:sz w:val="20"/>
          <w:lang w:eastAsia="en-GB"/>
        </w:rPr>
        <mc:AlternateContent>
          <mc:Choice Requires="wps">
            <w:drawing>
              <wp:anchor distT="0" distB="0" distL="114300" distR="114300" simplePos="0" relativeHeight="251667456" behindDoc="0" locked="0" layoutInCell="0" allowOverlap="1" wp14:anchorId="62C9A9CE" wp14:editId="3513463C">
                <wp:simplePos x="0" y="0"/>
                <wp:positionH relativeFrom="column">
                  <wp:posOffset>-504825</wp:posOffset>
                </wp:positionH>
                <wp:positionV relativeFrom="paragraph">
                  <wp:posOffset>137796</wp:posOffset>
                </wp:positionV>
                <wp:extent cx="1705610" cy="933450"/>
                <wp:effectExtent l="0" t="0" r="27940" b="19050"/>
                <wp:wrapNone/>
                <wp:docPr id="11" name="Rounded 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5610" cy="933450"/>
                        </a:xfrm>
                        <a:prstGeom prst="roundRect">
                          <a:avLst>
                            <a:gd name="adj" fmla="val 16667"/>
                          </a:avLst>
                        </a:prstGeom>
                        <a:solidFill>
                          <a:srgbClr val="FFFFFF"/>
                        </a:solidFill>
                        <a:ln w="9525">
                          <a:solidFill>
                            <a:srgbClr val="000000"/>
                          </a:solidFill>
                          <a:round/>
                          <a:headEnd/>
                          <a:tailEnd/>
                        </a:ln>
                      </wps:spPr>
                      <wps:txbx>
                        <w:txbxContent>
                          <w:p w14:paraId="69530C1D" w14:textId="77777777" w:rsidR="002E1FEE" w:rsidRPr="00473F85" w:rsidRDefault="002E1FEE" w:rsidP="00473F85">
                            <w:pPr>
                              <w:pStyle w:val="BodyText2"/>
                              <w:spacing w:after="0" w:line="240" w:lineRule="auto"/>
                              <w:jc w:val="center"/>
                              <w:rPr>
                                <w:sz w:val="20"/>
                              </w:rPr>
                            </w:pPr>
                            <w:r w:rsidRPr="00473F85">
                              <w:rPr>
                                <w:sz w:val="20"/>
                              </w:rPr>
                              <w:t>Where appropriate Director of Finance to initiate action to end loss and address system weaknesses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62C9A9CE" id="Rounded Rectangle 11" o:spid="_x0000_s1033" style="position:absolute;margin-left:-39.75pt;margin-top:10.85pt;width:134.3pt;height:7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" o:allowincell="f">
                <v:textbox>
                  <w:txbxContent>
                    <w:p w14:paraId="69530C1D" w14:textId="77777777" w:rsidR="002E1FEE" w:rsidRPr="00473F85" w:rsidRDefault="002E1FEE" w:rsidP="00473F85">
                      <w:pPr>
                        <w:pStyle w:val="BodyText2"/>
                        <w:spacing w:after="0" w:line="240" w:lineRule="auto"/>
                        <w:jc w:val="center"/>
                        <w:rPr>
                          <w:sz w:val="20"/>
                        </w:rPr>
                      </w:pPr>
                      <w:r w:rsidRPr="00473F85">
                        <w:rPr>
                          <w:sz w:val="20"/>
                        </w:rPr>
                        <w:t>Where appropriate Director of Finance to initiate action to end loss and address system weaknesses</w:t>
                      </w:r>
                    </w:p>
                  </w:txbxContent>
                </v:textbox>
              </v:roundrect>
            </w:pict>
          </mc:Fallback>
        </mc:AlternateContent>
      </w:r>
    </w:p>
    <w:p w14:paraId="4013FF43" w14:textId="5904E420" w:rsidR="007242C8" w:rsidRDefault="007242C8" w:rsidP="007242C8">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64384" behindDoc="0" locked="0" layoutInCell="1" allowOverlap="1" wp14:anchorId="6D8440BD" wp14:editId="05A6E976">
                <wp:simplePos x="0" y="0"/>
                <wp:positionH relativeFrom="column">
                  <wp:posOffset>1976120</wp:posOffset>
                </wp:positionH>
                <wp:positionV relativeFrom="paragraph">
                  <wp:posOffset>143510</wp:posOffset>
                </wp:positionV>
                <wp:extent cx="1634490" cy="706755"/>
                <wp:effectExtent l="5715" t="12700" r="7620" b="13970"/>
                <wp:wrapNone/>
                <wp:docPr id="10" name="Rounded 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4490" cy="706755"/>
                        </a:xfrm>
                        <a:prstGeom prst="roundRect">
                          <a:avLst>
                            <a:gd name="adj" fmla="val 16667"/>
                          </a:avLst>
                        </a:prstGeom>
                        <a:solidFill>
                          <a:srgbClr val="FFFFFF"/>
                        </a:solidFill>
                        <a:ln w="9525">
                          <a:solidFill>
                            <a:srgbClr val="000000"/>
                          </a:solidFill>
                          <a:round/>
                          <a:headEnd/>
                          <a:tailEnd/>
                        </a:ln>
                      </wps:spPr>
                      <wps:txbx>
                        <w:txbxContent>
                          <w:p w14:paraId="75803767" w14:textId="77777777" w:rsidR="002E1FEE" w:rsidRPr="00473F85" w:rsidRDefault="002E1FEE" w:rsidP="00473F85">
                            <w:pPr>
                              <w:pStyle w:val="BodyText2"/>
                              <w:spacing w:line="240" w:lineRule="auto"/>
                              <w:jc w:val="center"/>
                              <w:rPr>
                                <w:sz w:val="20"/>
                              </w:rPr>
                            </w:pPr>
                            <w:r w:rsidRPr="00473F85">
                              <w:rPr>
                                <w:sz w:val="20"/>
                              </w:rPr>
                              <w:t>Consider the need to inform other key stakeholders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6D8440BD" id="Rounded Rectangle 10" o:spid="_x0000_s1034" style="position:absolute;margin-left:155.6pt;margin-top:11.3pt;width:128.7pt;height:55.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">
                <v:textbox>
                  <w:txbxContent>
                    <w:p w14:paraId="75803767" w14:textId="77777777" w:rsidR="002E1FEE" w:rsidRPr="00473F85" w:rsidRDefault="002E1FEE" w:rsidP="00473F85">
                      <w:pPr>
                        <w:pStyle w:val="BodyText2"/>
                        <w:spacing w:line="240" w:lineRule="auto"/>
                        <w:jc w:val="center"/>
                        <w:rPr>
                          <w:sz w:val="20"/>
                        </w:rPr>
                      </w:pPr>
                      <w:r w:rsidRPr="00473F85">
                        <w:rPr>
                          <w:sz w:val="20"/>
                        </w:rPr>
                        <w:t>Consider the need to inform other key stakeholders</w:t>
                      </w:r>
                    </w:p>
                  </w:txbxContent>
                </v:textbox>
              </v:roundrect>
            </w:pict>
          </mc:Fallback>
        </mc:AlternateContent>
      </w:r>
    </w:p>
    <w:p w14:paraId="5A3488AD" w14:textId="3091EE59" w:rsidR="007242C8" w:rsidRDefault="00473F85" w:rsidP="007242C8">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83840" behindDoc="0" locked="0" layoutInCell="1" allowOverlap="1" wp14:anchorId="05B48B00" wp14:editId="0717E966">
                <wp:simplePos x="0" y="0"/>
                <wp:positionH relativeFrom="column">
                  <wp:posOffset>4377055</wp:posOffset>
                </wp:positionH>
                <wp:positionV relativeFrom="paragraph">
                  <wp:posOffset>21590</wp:posOffset>
                </wp:positionV>
                <wp:extent cx="1481455" cy="629920"/>
                <wp:effectExtent l="9525" t="8255" r="13970" b="9525"/>
                <wp:wrapNone/>
                <wp:docPr id="9" name="Flowchart: Alternate Process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1455" cy="629920"/>
                        </a:xfrm>
                        <a:prstGeom prst="flowChartAlternateProcess">
                          <a:avLst/>
                        </a:prstGeom>
                        <a:solidFill>
                          <a:srgbClr val="FFFFFF"/>
                        </a:solidFill>
                        <a:ln w="9525">
                          <a:solidFill>
                            <a:srgbClr val="000000"/>
                          </a:solidFill>
                          <a:miter lim="800000"/>
                          <a:headEnd/>
                          <a:tailEnd/>
                        </a:ln>
                      </wps:spPr>
                      <wps:txbx>
                        <w:txbxContent>
                          <w:p w14:paraId="20BD6190" w14:textId="77777777" w:rsidR="002E1FEE" w:rsidRPr="00472E65" w:rsidRDefault="002E1FEE" w:rsidP="007242C8">
                            <w:pPr>
                              <w:jc w:val="center"/>
                              <w:rPr>
                                <w:rFonts w:ascii="Arial" w:hAnsi="Arial" w:cs="Arial"/>
                                <w:sz w:val="20"/>
                              </w:rPr>
                            </w:pPr>
                            <w:r>
                              <w:rPr>
                                <w:rFonts w:ascii="Arial" w:hAnsi="Arial" w:cs="Arial"/>
                                <w:sz w:val="20"/>
                              </w:rPr>
                              <w:t>The LCFS to produce Outcome Report and close the matter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05B48B00"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9" o:spid="_x0000_s1035" type="#_x0000_t176" style="position:absolute;margin-left:344.65pt;margin-top:1.7pt;width:116.65pt;height:49.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">
                <v:textbox>
                  <w:txbxContent>
                    <w:p w14:paraId="20BD6190" w14:textId="77777777" w:rsidR="002E1FEE" w:rsidRPr="00472E65" w:rsidRDefault="002E1FEE" w:rsidP="007242C8">
                      <w:pPr>
                        <w:jc w:val="center"/>
                        <w:rPr>
                          <w:rFonts w:ascii="Arial" w:hAnsi="Arial" w:cs="Arial"/>
                          <w:sz w:val="20"/>
                        </w:rPr>
                      </w:pPr>
                      <w:r>
                        <w:rPr>
                          <w:rFonts w:ascii="Arial" w:hAnsi="Arial" w:cs="Arial"/>
                          <w:sz w:val="20"/>
                        </w:rPr>
                        <w:t>The LCFS to produce Outcome Report and close the matter</w:t>
                      </w:r>
                    </w:p>
                  </w:txbxContent>
                </v:textbox>
              </v:shape>
            </w:pict>
          </mc:Fallback>
        </mc:AlternateContent>
      </w:r>
    </w:p>
    <w:p w14:paraId="2C6C3ECC" w14:textId="5BBFA070" w:rsidR="007242C8" w:rsidRDefault="00F30CDF" w:rsidP="007242C8">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814912" behindDoc="0" locked="0" layoutInCell="1" allowOverlap="1" wp14:anchorId="7A4405AB" wp14:editId="6BAAE19C">
                <wp:simplePos x="0" y="0"/>
                <wp:positionH relativeFrom="column">
                  <wp:posOffset>1200784</wp:posOffset>
                </wp:positionH>
                <wp:positionV relativeFrom="paragraph">
                  <wp:posOffset>102235</wp:posOffset>
                </wp:positionV>
                <wp:extent cx="768350" cy="0"/>
                <wp:effectExtent l="38100" t="76200" r="0" b="95250"/>
                <wp:wrapNone/>
                <wp:docPr id="31" name="Straight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835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75026BD1" id="Straight Connector 31" o:spid="_x0000_s1026" style="position:absolute;flip:x;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55pt,8.05pt" to="155.05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">
                <v:stroke endarrow="block"/>
              </v:line>
            </w:pict>
          </mc:Fallback>
        </mc:AlternateContent>
      </w:r>
    </w:p>
    <w:p w14:paraId="4FB1EBCE" w14:textId="005E67CA" w:rsidR="007242C8" w:rsidRDefault="007242C8" w:rsidP="007242C8">
      <w:pPr>
        <w:rPr>
          <w:rFonts w:ascii="Times New Roman" w:hAnsi="Times New Roman"/>
          <w:lang w:val="en-US"/>
        </w:rPr>
      </w:pPr>
    </w:p>
    <w:p w14:paraId="77B0138D" w14:textId="19F3D4C2" w:rsidR="007242C8" w:rsidRPr="00D004F0" w:rsidRDefault="0077443D" w:rsidP="007242C8">
      <w:pPr>
        <w:rPr>
          <w:rFonts w:ascii="Times New Roman" w:hAnsi="Times New Roman"/>
          <w:b/>
          <w:lang w:val="en-US"/>
        </w:rPr>
      </w:pPr>
      <w:r>
        <w:rPr>
          <w:rFonts w:ascii="Times New Roman" w:hAnsi="Times New Roman"/>
          <w:noProof/>
          <w:sz w:val="20"/>
          <w:lang w:eastAsia="en-GB"/>
        </w:rPr>
        <mc:AlternateContent>
          <mc:Choice Requires="wps">
            <w:drawing>
              <wp:anchor distT="0" distB="0" distL="114300" distR="114300" simplePos="0" relativeHeight="251829248" behindDoc="0" locked="0" layoutInCell="1" allowOverlap="1" wp14:anchorId="40F4DC6A" wp14:editId="7F6D8B48">
                <wp:simplePos x="0" y="0"/>
                <wp:positionH relativeFrom="column">
                  <wp:posOffset>5111115</wp:posOffset>
                </wp:positionH>
                <wp:positionV relativeFrom="paragraph">
                  <wp:posOffset>132715</wp:posOffset>
                </wp:positionV>
                <wp:extent cx="3810" cy="1181100"/>
                <wp:effectExtent l="0" t="0" r="34290" b="19050"/>
                <wp:wrapNone/>
                <wp:docPr id="142" name="Straight Connector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1181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63330BAB" id="Straight Connector 142" o:spid="_x0000_s1026" style="position:absolute;flip:x;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2.45pt,10.45pt" to="402.75pt,10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"/>
            </w:pict>
          </mc:Fallback>
        </mc:AlternateContent>
      </w:r>
      <w:r w:rsidR="007242C8" w:rsidRPr="00D004F0">
        <w:rPr>
          <w:rFonts w:ascii="Times New Roman" w:hAnsi="Times New Roman"/>
          <w:b/>
          <w:noProof/>
          <w:sz w:val="20"/>
          <w:lang w:eastAsia="en-GB"/>
        </w:rPr>
        <mc:AlternateContent>
          <mc:Choice Requires="wps">
            <w:drawing>
              <wp:anchor distT="0" distB="0" distL="114300" distR="114300" simplePos="0" relativeHeight="251677696" behindDoc="0" locked="0" layoutInCell="0" allowOverlap="1" wp14:anchorId="6FD7B08E" wp14:editId="79A371AB">
                <wp:simplePos x="0" y="0"/>
                <wp:positionH relativeFrom="column">
                  <wp:posOffset>2800350</wp:posOffset>
                </wp:positionH>
                <wp:positionV relativeFrom="paragraph">
                  <wp:posOffset>133350</wp:posOffset>
                </wp:positionV>
                <wp:extent cx="0" cy="323850"/>
                <wp:effectExtent l="76200" t="0" r="76200" b="5715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238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4C7ABEFE" id="Straight Connector 6" o:spid="_x0000_s1026" style="position:absolute;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0.5pt,10.5pt" to="220.5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" o:allowincell="f">
                <v:stroke endarrow="block"/>
              </v:line>
            </w:pict>
          </mc:Fallback>
        </mc:AlternateContent>
      </w:r>
    </w:p>
    <w:p w14:paraId="38EB00A2" w14:textId="494A7A9F" w:rsidR="007242C8" w:rsidRPr="00D004F0" w:rsidRDefault="00473F85" w:rsidP="007242C8">
      <w:pPr>
        <w:rPr>
          <w:rFonts w:ascii="Times New Roman" w:hAnsi="Times New Roman"/>
          <w:b/>
          <w:lang w:val="en-US"/>
        </w:rPr>
      </w:pPr>
      <w:r w:rsidRPr="00D004F0">
        <w:rPr>
          <w:rFonts w:ascii="Times New Roman" w:hAnsi="Times New Roman"/>
          <w:b/>
          <w:noProof/>
          <w:sz w:val="20"/>
          <w:lang w:eastAsia="en-GB"/>
        </w:rPr>
        <mc:AlternateContent>
          <mc:Choice Requires="wps">
            <w:drawing>
              <wp:anchor distT="0" distB="0" distL="114300" distR="114300" simplePos="0" relativeHeight="251674624" behindDoc="0" locked="0" layoutInCell="1" allowOverlap="1" wp14:anchorId="68754918" wp14:editId="4E3360F5">
                <wp:simplePos x="0" y="0"/>
                <wp:positionH relativeFrom="column">
                  <wp:posOffset>352425</wp:posOffset>
                </wp:positionH>
                <wp:positionV relativeFrom="paragraph">
                  <wp:posOffset>33655</wp:posOffset>
                </wp:positionV>
                <wp:extent cx="0" cy="790575"/>
                <wp:effectExtent l="76200" t="0" r="57150" b="47625"/>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7905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230D2FB0" id="Straight Connector 4" o:spid="_x0000_s1026" style="position:absolute;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2.65pt" to="27.75pt,6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">
                <v:stroke endarrow="block"/>
              </v:line>
            </w:pict>
          </mc:Fallback>
        </mc:AlternateContent>
      </w:r>
    </w:p>
    <w:p w14:paraId="2A841CCC" w14:textId="4F506DC7" w:rsidR="007242C8" w:rsidRDefault="00473F85" w:rsidP="007242C8">
      <w:pPr>
        <w:rPr>
          <w:rFonts w:ascii="Times New Roman" w:hAnsi="Times New Roman"/>
          <w:lang w:val="en-US"/>
        </w:rPr>
      </w:pPr>
      <w:r w:rsidRPr="00D004F0">
        <w:rPr>
          <w:rFonts w:ascii="Times New Roman" w:hAnsi="Times New Roman"/>
          <w:b/>
          <w:noProof/>
          <w:sz w:val="20"/>
          <w:lang w:eastAsia="en-GB"/>
        </w:rPr>
        <mc:AlternateContent>
          <mc:Choice Requires="wps">
            <w:drawing>
              <wp:anchor distT="0" distB="0" distL="114300" distR="114300" simplePos="0" relativeHeight="251668480" behindDoc="0" locked="0" layoutInCell="0" allowOverlap="1" wp14:anchorId="409D2A87" wp14:editId="631F94DA">
                <wp:simplePos x="0" y="0"/>
                <wp:positionH relativeFrom="column">
                  <wp:posOffset>2338070</wp:posOffset>
                </wp:positionH>
                <wp:positionV relativeFrom="paragraph">
                  <wp:posOffset>106045</wp:posOffset>
                </wp:positionV>
                <wp:extent cx="914400" cy="609600"/>
                <wp:effectExtent l="8890" t="5715" r="10160" b="13335"/>
                <wp:wrapNone/>
                <wp:docPr id="5"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609600"/>
                        </a:xfrm>
                        <a:prstGeom prst="ellipse">
                          <a:avLst/>
                        </a:prstGeom>
                        <a:solidFill>
                          <a:srgbClr val="D6E3BC"/>
                        </a:solidFill>
                        <a:ln w="9525">
                          <a:solidFill>
                            <a:srgbClr val="000000"/>
                          </a:solidFill>
                          <a:round/>
                          <a:headEnd/>
                          <a:tailEnd/>
                        </a:ln>
                      </wps:spPr>
                      <wps:txbx>
                        <w:txbxContent>
                          <w:p w14:paraId="72C75BEC" w14:textId="77777777" w:rsidR="002E1FEE" w:rsidRPr="00473F85" w:rsidRDefault="002E1FEE" w:rsidP="00473F85">
                            <w:pPr>
                              <w:pStyle w:val="BodyText2"/>
                              <w:spacing w:line="240" w:lineRule="auto"/>
                              <w:jc w:val="center"/>
                              <w:rPr>
                                <w:sz w:val="18"/>
                                <w:szCs w:val="18"/>
                              </w:rPr>
                            </w:pPr>
                            <w:r w:rsidRPr="00473F85">
                              <w:rPr>
                                <w:sz w:val="18"/>
                                <w:szCs w:val="18"/>
                              </w:rPr>
                              <w:t>To Chart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oval w14:anchorId="409D2A87" id="Oval 5" o:spid="_x0000_s1036" style="position:absolute;margin-left:184.1pt;margin-top:8.35pt;width:1in;height:4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" o:allowincell="f" fillcolor="#d6e3bc">
                <v:textbox>
                  <w:txbxContent>
                    <w:p w14:paraId="72C75BEC" w14:textId="77777777" w:rsidR="002E1FEE" w:rsidRPr="00473F85" w:rsidRDefault="002E1FEE" w:rsidP="00473F85">
                      <w:pPr>
                        <w:pStyle w:val="BodyText2"/>
                        <w:spacing w:line="240" w:lineRule="auto"/>
                        <w:jc w:val="center"/>
                        <w:rPr>
                          <w:sz w:val="18"/>
                          <w:szCs w:val="18"/>
                        </w:rPr>
                      </w:pPr>
                      <w:r w:rsidRPr="00473F85">
                        <w:rPr>
                          <w:sz w:val="18"/>
                          <w:szCs w:val="18"/>
                        </w:rPr>
                        <w:t>To Chart 2</w:t>
                      </w:r>
                    </w:p>
                  </w:txbxContent>
                </v:textbox>
              </v:oval>
            </w:pict>
          </mc:Fallback>
        </mc:AlternateContent>
      </w:r>
    </w:p>
    <w:p w14:paraId="29517EB3" w14:textId="2C61CAF3" w:rsidR="007242C8" w:rsidRDefault="00473F85" w:rsidP="007242C8">
      <w:pPr>
        <w:pStyle w:val="BodyText2"/>
        <w:rPr>
          <w:lang w:val="en-US"/>
        </w:rPr>
      </w:pPr>
      <w:r>
        <w:rPr>
          <w:rFonts w:ascii="Times New Roman" w:hAnsi="Times New Roman"/>
          <w:noProof/>
          <w:sz w:val="20"/>
          <w:lang w:eastAsia="en-GB"/>
        </w:rPr>
        <mc:AlternateContent>
          <mc:Choice Requires="wps">
            <w:drawing>
              <wp:anchor distT="0" distB="0" distL="114300" distR="114300" simplePos="0" relativeHeight="251665408" behindDoc="0" locked="0" layoutInCell="1" allowOverlap="1" wp14:anchorId="76820591" wp14:editId="614BC106">
                <wp:simplePos x="0" y="0"/>
                <wp:positionH relativeFrom="column">
                  <wp:posOffset>-508635</wp:posOffset>
                </wp:positionH>
                <wp:positionV relativeFrom="paragraph">
                  <wp:posOffset>478155</wp:posOffset>
                </wp:positionV>
                <wp:extent cx="1804035" cy="662940"/>
                <wp:effectExtent l="10160" t="12700" r="5080" b="10160"/>
                <wp:wrapNone/>
                <wp:docPr id="3" name="Rounded 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4035" cy="662940"/>
                        </a:xfrm>
                        <a:prstGeom prst="roundRect">
                          <a:avLst>
                            <a:gd name="adj" fmla="val 16667"/>
                          </a:avLst>
                        </a:prstGeom>
                        <a:solidFill>
                          <a:srgbClr val="FFFFFF"/>
                        </a:solidFill>
                        <a:ln w="9525">
                          <a:solidFill>
                            <a:srgbClr val="000000"/>
                          </a:solidFill>
                          <a:round/>
                          <a:headEnd/>
                          <a:tailEnd/>
                        </a:ln>
                      </wps:spPr>
                      <wps:txbx>
                        <w:txbxContent>
                          <w:p w14:paraId="57F04B6B" w14:textId="0AA1E617" w:rsidR="002E1FEE" w:rsidRPr="00473F85" w:rsidRDefault="002E1FEE" w:rsidP="00473F85">
                            <w:pPr>
                              <w:pStyle w:val="BodyText2"/>
                              <w:spacing w:line="240" w:lineRule="auto"/>
                              <w:contextualSpacing/>
                              <w:jc w:val="center"/>
                              <w:rPr>
                                <w:sz w:val="20"/>
                              </w:rPr>
                            </w:pPr>
                            <w:r w:rsidRPr="00473F85">
                              <w:rPr>
                                <w:sz w:val="20"/>
                              </w:rPr>
                              <w:t>Anonymised summaries included in activity reports to Audit</w:t>
                            </w:r>
                            <w:r>
                              <w:rPr>
                                <w:sz w:val="20"/>
                              </w:rPr>
                              <w:t xml:space="preserve"> Comm.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76820591" id="Rounded Rectangle 3" o:spid="_x0000_s1037" style="position:absolute;margin-left:-40.05pt;margin-top:37.65pt;width:142.05pt;height:52.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">
                <v:textbox>
                  <w:txbxContent>
                    <w:p w14:paraId="57F04B6B" w14:textId="0AA1E617" w:rsidR="002E1FEE" w:rsidRPr="00473F85" w:rsidRDefault="002E1FEE" w:rsidP="00473F85">
                      <w:pPr>
                        <w:pStyle w:val="BodyText2"/>
                        <w:spacing w:line="240" w:lineRule="auto"/>
                        <w:contextualSpacing/>
                        <w:jc w:val="center"/>
                        <w:rPr>
                          <w:sz w:val="20"/>
                        </w:rPr>
                      </w:pPr>
                      <w:r w:rsidRPr="00473F85">
                        <w:rPr>
                          <w:sz w:val="20"/>
                        </w:rPr>
                        <w:t>Anonymised summaries included in activity reports to Audit</w:t>
                      </w:r>
                      <w:r>
                        <w:rPr>
                          <w:sz w:val="20"/>
                        </w:rPr>
                        <w:t xml:space="preserve"> Comm.</w:t>
                      </w:r>
                    </w:p>
                  </w:txbxContent>
                </v:textbox>
              </v:roundrect>
            </w:pict>
          </mc:Fallback>
        </mc:AlternateContent>
      </w:r>
    </w:p>
    <w:p w14:paraId="36766288" w14:textId="07D670C7" w:rsidR="007242C8" w:rsidRDefault="007242C8" w:rsidP="007242C8">
      <w:pPr>
        <w:rPr>
          <w:rFonts w:ascii="Times New Roman" w:hAnsi="Times New Roman"/>
          <w:lang w:val="en-US"/>
        </w:rPr>
      </w:pPr>
    </w:p>
    <w:p w14:paraId="76AEDC83" w14:textId="264720C7" w:rsidR="007242C8" w:rsidRDefault="00473F85" w:rsidP="007242C8">
      <w:pPr>
        <w:rPr>
          <w:rFonts w:ascii="Times New Roman" w:hAnsi="Times New Roman"/>
          <w:lang w:val="en-US"/>
        </w:rPr>
      </w:pPr>
      <w:r>
        <w:rPr>
          <w:b/>
          <w:noProof/>
          <w:lang w:eastAsia="en-GB"/>
        </w:rPr>
        <mc:AlternateContent>
          <mc:Choice Requires="wps">
            <w:drawing>
              <wp:anchor distT="0" distB="0" distL="114300" distR="114300" simplePos="0" relativeHeight="251682816" behindDoc="0" locked="0" layoutInCell="1" allowOverlap="1" wp14:anchorId="751C826F" wp14:editId="33BD9A7C">
                <wp:simplePos x="0" y="0"/>
                <wp:positionH relativeFrom="column">
                  <wp:posOffset>1299845</wp:posOffset>
                </wp:positionH>
                <wp:positionV relativeFrom="paragraph">
                  <wp:posOffset>172085</wp:posOffset>
                </wp:positionV>
                <wp:extent cx="3815715" cy="0"/>
                <wp:effectExtent l="23495" t="60325" r="8890" b="53975"/>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57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6EE0E11D" id="_x0000_t32" coordsize="21600,21600" o:spt="32" o:oned="t" path="m,l21600,21600e" filled="f">
                <v:path arrowok="t" fillok="f" o:connecttype="none"/>
                <o:lock v:ext="edit" shapetype="t"/>
              </v:shapetype>
              <v:shape id="Straight Arrow Connector 1" o:spid="_x0000_s1026" type="#_x0000_t32" style="position:absolute;margin-left:102.35pt;margin-top:13.55pt;width:300.45pt;height:0;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">
                <v:stroke endarrow="block"/>
              </v:shape>
            </w:pict>
          </mc:Fallback>
        </mc:AlternateContent>
      </w:r>
    </w:p>
    <w:p w14:paraId="2D4E7704" w14:textId="0AC36449" w:rsidR="007242C8" w:rsidRDefault="007242C8" w:rsidP="007242C8">
      <w:pPr>
        <w:pStyle w:val="Heading1"/>
        <w:rPr>
          <w:b w:val="0"/>
        </w:rPr>
      </w:pPr>
    </w:p>
    <w:p w14:paraId="36389DCF" w14:textId="13F4CF3E" w:rsidR="007242C8" w:rsidRDefault="007242C8" w:rsidP="007242C8">
      <w:pPr>
        <w:pStyle w:val="Heading1"/>
        <w:rPr>
          <w:b w:val="0"/>
        </w:rPr>
      </w:pPr>
    </w:p>
    <w:p w14:paraId="60199D97" w14:textId="42126E17" w:rsidR="004A5912" w:rsidRDefault="007242C8" w:rsidP="00FF2D2A">
      <w:pPr>
        <w:jc w:val="both"/>
        <w:rPr>
          <w:b/>
          <w:szCs w:val="24"/>
        </w:rPr>
      </w:pPr>
      <w:r>
        <w:rPr>
          <w:b/>
        </w:rPr>
        <w:br w:type="page"/>
      </w:r>
    </w:p>
    <w:p w14:paraId="57DF0516" w14:textId="22F3E569" w:rsidR="00FF2D2A" w:rsidRPr="00FF2D2A" w:rsidRDefault="00FF2D2A" w:rsidP="00FF2D2A">
      <w:pPr>
        <w:tabs>
          <w:tab w:val="left" w:pos="0"/>
          <w:tab w:val="left" w:pos="456"/>
        </w:tabs>
        <w:suppressAutoHyphens/>
        <w:jc w:val="both"/>
        <w:rPr>
          <w:rFonts w:cs="Arial"/>
          <w:b/>
        </w:rPr>
      </w:pPr>
      <w:r w:rsidRPr="00FF2D2A">
        <w:rPr>
          <w:rFonts w:cs="Arial"/>
          <w:b/>
        </w:rPr>
        <w:t>CHART 2 - Managing the Preliminary Investigation</w:t>
      </w:r>
    </w:p>
    <w:p w14:paraId="21D2FF13" w14:textId="2A0B00CB" w:rsidR="00FF2D2A" w:rsidRDefault="00FF2D2A" w:rsidP="0077443D">
      <w:pPr>
        <w:pStyle w:val="Index5"/>
        <w:rPr>
          <w:noProof/>
          <w:snapToGrid/>
        </w:rPr>
      </w:pPr>
      <w:r>
        <w:rPr>
          <w:noProof/>
          <w:snapToGrid/>
          <w:lang w:val="en-GB" w:eastAsia="en-GB"/>
        </w:rPr>
        <mc:AlternateContent>
          <mc:Choice Requires="wps">
            <w:drawing>
              <wp:anchor distT="0" distB="0" distL="114300" distR="114300" simplePos="0" relativeHeight="251691008" behindDoc="0" locked="0" layoutInCell="1" allowOverlap="1" wp14:anchorId="0646CCDC" wp14:editId="43D21FD9">
                <wp:simplePos x="0" y="0"/>
                <wp:positionH relativeFrom="column">
                  <wp:posOffset>2134870</wp:posOffset>
                </wp:positionH>
                <wp:positionV relativeFrom="paragraph">
                  <wp:posOffset>113030</wp:posOffset>
                </wp:positionV>
                <wp:extent cx="914400" cy="544830"/>
                <wp:effectExtent l="0" t="0" r="0" b="0"/>
                <wp:wrapNone/>
                <wp:docPr id="59" name="Oval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44830"/>
                        </a:xfrm>
                        <a:prstGeom prst="ellipse">
                          <a:avLst/>
                        </a:prstGeom>
                        <a:solidFill>
                          <a:srgbClr val="D6E3BC"/>
                        </a:solidFill>
                        <a:ln w="9525">
                          <a:solidFill>
                            <a:srgbClr val="000000"/>
                          </a:solidFill>
                          <a:round/>
                          <a:headEnd/>
                          <a:tailEnd/>
                        </a:ln>
                      </wps:spPr>
                      <wps:txbx>
                        <w:txbxContent>
                          <w:p w14:paraId="704D939D" w14:textId="77777777" w:rsidR="002E1FEE" w:rsidRPr="00FF2D2A" w:rsidRDefault="002E1FEE" w:rsidP="00FF2D2A">
                            <w:pPr>
                              <w:pStyle w:val="BodyText2"/>
                              <w:spacing w:line="240" w:lineRule="auto"/>
                              <w:jc w:val="center"/>
                              <w:rPr>
                                <w:sz w:val="18"/>
                                <w:szCs w:val="18"/>
                              </w:rPr>
                            </w:pPr>
                            <w:r w:rsidRPr="00FF2D2A">
                              <w:rPr>
                                <w:sz w:val="18"/>
                                <w:szCs w:val="18"/>
                              </w:rPr>
                              <w:t>From Chart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oval w14:anchorId="0646CCDC" id="Oval 59" o:spid="_x0000_s1038" style="position:absolute;left:0;text-align:left;margin-left:168.1pt;margin-top:8.9pt;width:1in;height:42.9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" fillcolor="#d6e3bc">
                <v:textbox>
                  <w:txbxContent>
                    <w:p w14:paraId="704D939D" w14:textId="77777777" w:rsidR="002E1FEE" w:rsidRPr="00FF2D2A" w:rsidRDefault="002E1FEE" w:rsidP="00FF2D2A">
                      <w:pPr>
                        <w:pStyle w:val="BodyText2"/>
                        <w:spacing w:line="240" w:lineRule="auto"/>
                        <w:jc w:val="center"/>
                        <w:rPr>
                          <w:sz w:val="18"/>
                          <w:szCs w:val="18"/>
                        </w:rPr>
                      </w:pPr>
                      <w:r w:rsidRPr="00FF2D2A">
                        <w:rPr>
                          <w:sz w:val="18"/>
                          <w:szCs w:val="18"/>
                        </w:rPr>
                        <w:t>From Chart 1</w:t>
                      </w:r>
                    </w:p>
                  </w:txbxContent>
                </v:textbox>
              </v:oval>
            </w:pict>
          </mc:Fallback>
        </mc:AlternateContent>
      </w:r>
    </w:p>
    <w:p w14:paraId="36904CD3" w14:textId="30113F74" w:rsidR="00FF2D2A" w:rsidRDefault="00FF2D2A" w:rsidP="00FF2D2A">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95104" behindDoc="0" locked="0" layoutInCell="0" allowOverlap="1" wp14:anchorId="652DB57D" wp14:editId="26268D8E">
                <wp:simplePos x="0" y="0"/>
                <wp:positionH relativeFrom="column">
                  <wp:posOffset>-2366645</wp:posOffset>
                </wp:positionH>
                <wp:positionV relativeFrom="paragraph">
                  <wp:posOffset>6454140</wp:posOffset>
                </wp:positionV>
                <wp:extent cx="914400" cy="894080"/>
                <wp:effectExtent l="0" t="0" r="0" b="0"/>
                <wp:wrapNone/>
                <wp:docPr id="58"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894080"/>
                        </a:xfrm>
                        <a:prstGeom prst="rect">
                          <a:avLst/>
                        </a:prstGeom>
                        <a:solidFill>
                          <a:srgbClr val="FFFFFF"/>
                        </a:solidFill>
                        <a:ln w="9525">
                          <a:solidFill>
                            <a:srgbClr val="000000"/>
                          </a:solidFill>
                          <a:miter lim="800000"/>
                          <a:headEnd/>
                          <a:tailEnd/>
                        </a:ln>
                      </wps:spPr>
                      <wps:txbx>
                        <w:txbxContent>
                          <w:p w14:paraId="0108809A" w14:textId="77777777" w:rsidR="002E1FEE" w:rsidRDefault="002E1FEE" w:rsidP="00FF2D2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652DB57D" id="_x0000_t202" coordsize="21600,21600" o:spt="202" path="m,l,21600r21600,l21600,xe">
                <v:stroke joinstyle="miter"/>
                <v:path gradientshapeok="t" o:connecttype="rect"/>
              </v:shapetype>
              <v:shape id="Text Box 58" o:spid="_x0000_s1039" type="#_x0000_t202" style="position:absolute;margin-left:-186.35pt;margin-top:508.2pt;width:1in;height:70.4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" o:allowincell="f">
                <v:textbox>
                  <w:txbxContent>
                    <w:p w14:paraId="0108809A" w14:textId="77777777" w:rsidR="002E1FEE" w:rsidRDefault="002E1FEE" w:rsidP="00FF2D2A"/>
                  </w:txbxContent>
                </v:textbox>
              </v:shape>
            </w:pict>
          </mc:Fallback>
        </mc:AlternateContent>
      </w:r>
    </w:p>
    <w:p w14:paraId="58E01B15" w14:textId="77777777" w:rsidR="00FF2D2A" w:rsidRDefault="00FF2D2A" w:rsidP="00FF2D2A">
      <w:pPr>
        <w:pStyle w:val="Heading1"/>
      </w:pPr>
    </w:p>
    <w:p w14:paraId="287BEC11" w14:textId="572027AD" w:rsidR="00FF2D2A" w:rsidRDefault="00FF2D2A" w:rsidP="00FF2D2A">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97152" behindDoc="0" locked="0" layoutInCell="1" allowOverlap="1" wp14:anchorId="259864A3" wp14:editId="76E74767">
                <wp:simplePos x="0" y="0"/>
                <wp:positionH relativeFrom="column">
                  <wp:posOffset>2605405</wp:posOffset>
                </wp:positionH>
                <wp:positionV relativeFrom="paragraph">
                  <wp:posOffset>160655</wp:posOffset>
                </wp:positionV>
                <wp:extent cx="9525" cy="215265"/>
                <wp:effectExtent l="0" t="0" r="0" b="0"/>
                <wp:wrapNone/>
                <wp:docPr id="57" name="Straight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1526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413DF6D4" id="Straight Connector 57"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5.15pt,12.65pt" to="205.9pt,2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">
                <v:stroke endarrow="block"/>
              </v:line>
            </w:pict>
          </mc:Fallback>
        </mc:AlternateContent>
      </w:r>
    </w:p>
    <w:p w14:paraId="351C102F" w14:textId="56383701" w:rsidR="00FF2D2A" w:rsidRDefault="00FF2D2A" w:rsidP="00FF2D2A">
      <w:pPr>
        <w:rPr>
          <w:rFonts w:ascii="Times New Roman" w:hAnsi="Times New Roman"/>
          <w:lang w:val="en-US"/>
        </w:rPr>
      </w:pPr>
    </w:p>
    <w:p w14:paraId="10A5A3E8" w14:textId="2CF3B2B6" w:rsidR="00FF2D2A" w:rsidRDefault="00FF2D2A" w:rsidP="00FF2D2A">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92032" behindDoc="0" locked="0" layoutInCell="1" allowOverlap="1" wp14:anchorId="62598E17" wp14:editId="4423F5CD">
                <wp:simplePos x="0" y="0"/>
                <wp:positionH relativeFrom="column">
                  <wp:posOffset>1319530</wp:posOffset>
                </wp:positionH>
                <wp:positionV relativeFrom="paragraph">
                  <wp:posOffset>22225</wp:posOffset>
                </wp:positionV>
                <wp:extent cx="2651125" cy="464820"/>
                <wp:effectExtent l="0" t="0" r="0" b="0"/>
                <wp:wrapNone/>
                <wp:docPr id="56" name="Rounded 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51125" cy="464820"/>
                        </a:xfrm>
                        <a:prstGeom prst="roundRect">
                          <a:avLst>
                            <a:gd name="adj" fmla="val 16667"/>
                          </a:avLst>
                        </a:prstGeom>
                        <a:solidFill>
                          <a:srgbClr val="FFFFFF"/>
                        </a:solidFill>
                        <a:ln w="9525">
                          <a:solidFill>
                            <a:srgbClr val="000000"/>
                          </a:solidFill>
                          <a:round/>
                          <a:headEnd/>
                          <a:tailEnd/>
                        </a:ln>
                      </wps:spPr>
                      <wps:txbx>
                        <w:txbxContent>
                          <w:p w14:paraId="5EE3B41C" w14:textId="77777777" w:rsidR="002E1FEE" w:rsidRPr="00FF2D2A" w:rsidRDefault="002E1FEE" w:rsidP="00FF2D2A">
                            <w:pPr>
                              <w:jc w:val="center"/>
                            </w:pPr>
                            <w:r w:rsidRPr="00FF2D2A">
                              <w:rPr>
                                <w:sz w:val="20"/>
                              </w:rPr>
                              <w:t>LCFS and/or CFS Wales undertake preliminary investigation</w:t>
                            </w:r>
                          </w:p>
                          <w:p w14:paraId="60818404" w14:textId="77777777" w:rsidR="002E1FEE" w:rsidRPr="00A83D55" w:rsidRDefault="002E1FEE" w:rsidP="00FF2D2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62598E17" id="Rounded Rectangle 56" o:spid="_x0000_s1040" style="position:absolute;margin-left:103.9pt;margin-top:1.75pt;width:208.75pt;height:36.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">
                <v:textbox>
                  <w:txbxContent>
                    <w:p w14:paraId="5EE3B41C" w14:textId="77777777" w:rsidR="002E1FEE" w:rsidRPr="00FF2D2A" w:rsidRDefault="002E1FEE" w:rsidP="00FF2D2A">
                      <w:pPr>
                        <w:jc w:val="center"/>
                      </w:pPr>
                      <w:r w:rsidRPr="00FF2D2A">
                        <w:rPr>
                          <w:sz w:val="20"/>
                        </w:rPr>
                        <w:t>LCFS and/or CFS Wales undertake preliminary investigation</w:t>
                      </w:r>
                    </w:p>
                    <w:p w14:paraId="60818404" w14:textId="77777777" w:rsidR="002E1FEE" w:rsidRPr="00A83D55" w:rsidRDefault="002E1FEE" w:rsidP="00FF2D2A"/>
                  </w:txbxContent>
                </v:textbox>
              </v:roundrect>
            </w:pict>
          </mc:Fallback>
        </mc:AlternateContent>
      </w:r>
    </w:p>
    <w:p w14:paraId="3D8DC409" w14:textId="21203EE8" w:rsidR="00FF2D2A" w:rsidRDefault="00FF2D2A" w:rsidP="00FF2D2A">
      <w:pPr>
        <w:rPr>
          <w:rFonts w:ascii="Times New Roman" w:hAnsi="Times New Roman"/>
          <w:lang w:val="en-US"/>
        </w:rPr>
      </w:pPr>
    </w:p>
    <w:p w14:paraId="02A6756D" w14:textId="6BB4A7F8" w:rsidR="00FF2D2A" w:rsidRDefault="00FF2D2A" w:rsidP="00FF2D2A">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98176" behindDoc="0" locked="0" layoutInCell="1" allowOverlap="1" wp14:anchorId="20ACF022" wp14:editId="6DB59F7E">
                <wp:simplePos x="0" y="0"/>
                <wp:positionH relativeFrom="column">
                  <wp:posOffset>2651760</wp:posOffset>
                </wp:positionH>
                <wp:positionV relativeFrom="paragraph">
                  <wp:posOffset>133350</wp:posOffset>
                </wp:positionV>
                <wp:extent cx="0" cy="259080"/>
                <wp:effectExtent l="0" t="0" r="0" b="0"/>
                <wp:wrapNone/>
                <wp:docPr id="55" name="Straight Connector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9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554446CD" id="Straight Connector 55"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8.8pt,10.5pt" to="208.8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">
                <v:stroke endarrow="block"/>
              </v:line>
            </w:pict>
          </mc:Fallback>
        </mc:AlternateContent>
      </w:r>
    </w:p>
    <w:p w14:paraId="46F37624" w14:textId="439AC6DA" w:rsidR="00FF2D2A" w:rsidRDefault="00FF2D2A" w:rsidP="00FF2D2A">
      <w:pPr>
        <w:rPr>
          <w:rFonts w:ascii="Times New Roman" w:hAnsi="Times New Roman"/>
          <w:lang w:val="en-US"/>
        </w:rPr>
      </w:pPr>
    </w:p>
    <w:p w14:paraId="05082EFB" w14:textId="5BC854BC" w:rsidR="00FF2D2A" w:rsidRDefault="00FF2D2A" w:rsidP="00FF2D2A">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93056" behindDoc="0" locked="0" layoutInCell="0" allowOverlap="1" wp14:anchorId="258511C9" wp14:editId="66E68B9D">
                <wp:simplePos x="0" y="0"/>
                <wp:positionH relativeFrom="column">
                  <wp:posOffset>1319530</wp:posOffset>
                </wp:positionH>
                <wp:positionV relativeFrom="paragraph">
                  <wp:posOffset>38735</wp:posOffset>
                </wp:positionV>
                <wp:extent cx="2635250" cy="655320"/>
                <wp:effectExtent l="0" t="0" r="0" b="0"/>
                <wp:wrapNone/>
                <wp:docPr id="54" name="Rounded 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35250" cy="655320"/>
                        </a:xfrm>
                        <a:prstGeom prst="roundRect">
                          <a:avLst>
                            <a:gd name="adj" fmla="val 16667"/>
                          </a:avLst>
                        </a:prstGeom>
                        <a:solidFill>
                          <a:srgbClr val="FFFFFF"/>
                        </a:solidFill>
                        <a:ln w="9525">
                          <a:solidFill>
                            <a:srgbClr val="000000"/>
                          </a:solidFill>
                          <a:round/>
                          <a:headEnd/>
                          <a:tailEnd/>
                        </a:ln>
                      </wps:spPr>
                      <wps:txbx>
                        <w:txbxContent>
                          <w:p w14:paraId="4FD52709" w14:textId="58236A29" w:rsidR="002E1FEE" w:rsidRPr="00EF6D99" w:rsidRDefault="002E1FEE" w:rsidP="00EF6D99">
                            <w:pPr>
                              <w:pStyle w:val="Index3"/>
                            </w:pPr>
                            <w:r w:rsidRPr="00EF6D99">
                              <w:t xml:space="preserve">Director of Finance (and </w:t>
                            </w:r>
                            <w:r>
                              <w:t xml:space="preserve">appropriate </w:t>
                            </w:r>
                            <w:r w:rsidRPr="00EF6D99">
                              <w:t>stakeholders) updated on findings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258511C9" id="Rounded Rectangle 54" o:spid="_x0000_s1041" style="position:absolute;margin-left:103.9pt;margin-top:3.05pt;width:207.5pt;height:51.6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" o:allowincell="f">
                <v:textbox>
                  <w:txbxContent>
                    <w:p w14:paraId="4FD52709" w14:textId="58236A29" w:rsidR="002E1FEE" w:rsidRPr="00EF6D99" w:rsidRDefault="002E1FEE" w:rsidP="00EF6D99">
                      <w:pPr>
                        <w:pStyle w:val="Index3"/>
                      </w:pPr>
                      <w:r w:rsidRPr="00EF6D99">
                        <w:t xml:space="preserve">Director of Finance (and </w:t>
                      </w:r>
                      <w:r>
                        <w:t xml:space="preserve">appropriate </w:t>
                      </w:r>
                      <w:r w:rsidRPr="00EF6D99">
                        <w:t>stakeholders) updated on findings</w:t>
                      </w:r>
                    </w:p>
                  </w:txbxContent>
                </v:textbox>
              </v:roundrect>
            </w:pict>
          </mc:Fallback>
        </mc:AlternateContent>
      </w:r>
    </w:p>
    <w:p w14:paraId="25FF0CE1" w14:textId="250B9F29" w:rsidR="00FF2D2A" w:rsidRDefault="00FF2D2A" w:rsidP="00FF2D2A">
      <w:pPr>
        <w:rPr>
          <w:rFonts w:ascii="Times New Roman" w:hAnsi="Times New Roman"/>
          <w:lang w:val="en-US"/>
        </w:rPr>
      </w:pPr>
    </w:p>
    <w:p w14:paraId="449DE855" w14:textId="77777777" w:rsidR="00FF2D2A" w:rsidRDefault="00FF2D2A" w:rsidP="00FF2D2A">
      <w:pPr>
        <w:rPr>
          <w:rFonts w:ascii="Times New Roman" w:hAnsi="Times New Roman"/>
          <w:lang w:val="en-US"/>
        </w:rPr>
      </w:pP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p>
    <w:p w14:paraId="78E6E17D" w14:textId="79E72BC6" w:rsidR="00FF2D2A" w:rsidRDefault="00FF2D2A" w:rsidP="00FF2D2A">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704320" behindDoc="0" locked="0" layoutInCell="1" allowOverlap="1" wp14:anchorId="7D07FFCB" wp14:editId="470D85FD">
                <wp:simplePos x="0" y="0"/>
                <wp:positionH relativeFrom="column">
                  <wp:posOffset>2651760</wp:posOffset>
                </wp:positionH>
                <wp:positionV relativeFrom="paragraph">
                  <wp:posOffset>163830</wp:posOffset>
                </wp:positionV>
                <wp:extent cx="0" cy="186690"/>
                <wp:effectExtent l="0" t="0" r="0" b="0"/>
                <wp:wrapNone/>
                <wp:docPr id="53" name="Straight Connector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66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6D9180FD" id="Straight Connector 53" o:spid="_x0000_s1026" style="position:absolute;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8.8pt,12.9pt" to="208.8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">
                <v:stroke endarrow="block"/>
              </v:line>
            </w:pict>
          </mc:Fallback>
        </mc:AlternateContent>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p>
    <w:p w14:paraId="4C6565BB" w14:textId="7EF42A44" w:rsidR="00FF2D2A" w:rsidRDefault="00FF2D2A" w:rsidP="00FF2D2A">
      <w:pPr>
        <w:rPr>
          <w:rFonts w:ascii="Times New Roman" w:hAnsi="Times New Roman"/>
          <w:lang w:val="en-US"/>
        </w:rPr>
      </w:pPr>
      <w:r>
        <w:rPr>
          <w:rFonts w:ascii="Times New Roman" w:hAnsi="Times New Roman"/>
          <w:noProof/>
          <w:lang w:eastAsia="en-GB"/>
        </w:rPr>
        <mc:AlternateContent>
          <mc:Choice Requires="wps">
            <w:drawing>
              <wp:anchor distT="0" distB="0" distL="114300" distR="114300" simplePos="0" relativeHeight="251716608" behindDoc="0" locked="0" layoutInCell="1" allowOverlap="1" wp14:anchorId="36ECFC4B" wp14:editId="2842792C">
                <wp:simplePos x="0" y="0"/>
                <wp:positionH relativeFrom="column">
                  <wp:posOffset>4145915</wp:posOffset>
                </wp:positionH>
                <wp:positionV relativeFrom="paragraph">
                  <wp:posOffset>124460</wp:posOffset>
                </wp:positionV>
                <wp:extent cx="914400" cy="544830"/>
                <wp:effectExtent l="0" t="0" r="0" b="0"/>
                <wp:wrapNone/>
                <wp:docPr id="52" name="Oval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44830"/>
                        </a:xfrm>
                        <a:prstGeom prst="ellipse">
                          <a:avLst/>
                        </a:prstGeom>
                        <a:solidFill>
                          <a:srgbClr val="B8CCE4"/>
                        </a:solidFill>
                        <a:ln w="9525">
                          <a:solidFill>
                            <a:srgbClr val="000000"/>
                          </a:solidFill>
                          <a:round/>
                          <a:headEnd/>
                          <a:tailEnd/>
                        </a:ln>
                      </wps:spPr>
                      <wps:txbx>
                        <w:txbxContent>
                          <w:p w14:paraId="31B295AC" w14:textId="77777777" w:rsidR="002E1FEE" w:rsidRPr="00EF6D99" w:rsidRDefault="002E1FEE" w:rsidP="00EF6D99">
                            <w:pPr>
                              <w:pStyle w:val="BodyText2"/>
                              <w:spacing w:after="0" w:line="240" w:lineRule="auto"/>
                              <w:jc w:val="center"/>
                              <w:rPr>
                                <w:sz w:val="18"/>
                                <w:szCs w:val="18"/>
                              </w:rPr>
                            </w:pPr>
                            <w:r w:rsidRPr="00EF6D99">
                              <w:rPr>
                                <w:sz w:val="18"/>
                                <w:szCs w:val="18"/>
                              </w:rPr>
                              <w:t>To</w:t>
                            </w:r>
                          </w:p>
                          <w:p w14:paraId="2B24A3CE" w14:textId="77777777" w:rsidR="002E1FEE" w:rsidRPr="00EF6D99" w:rsidRDefault="002E1FEE" w:rsidP="00EF6D99">
                            <w:pPr>
                              <w:pStyle w:val="BodyText2"/>
                              <w:spacing w:after="0" w:line="240" w:lineRule="auto"/>
                              <w:jc w:val="center"/>
                              <w:rPr>
                                <w:sz w:val="18"/>
                                <w:szCs w:val="18"/>
                              </w:rPr>
                            </w:pPr>
                            <w:r w:rsidRPr="00EF6D99">
                              <w:rPr>
                                <w:sz w:val="18"/>
                                <w:szCs w:val="18"/>
                              </w:rPr>
                              <w:t>Chart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oval w14:anchorId="36ECFC4B" id="Oval 52" o:spid="_x0000_s1042" style="position:absolute;margin-left:326.45pt;margin-top:9.8pt;width:1in;height:42.9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" fillcolor="#b8cce4">
                <v:textbox>
                  <w:txbxContent>
                    <w:p w14:paraId="31B295AC" w14:textId="77777777" w:rsidR="002E1FEE" w:rsidRPr="00EF6D99" w:rsidRDefault="002E1FEE" w:rsidP="00EF6D99">
                      <w:pPr>
                        <w:pStyle w:val="BodyText2"/>
                        <w:spacing w:after="0" w:line="240" w:lineRule="auto"/>
                        <w:jc w:val="center"/>
                        <w:rPr>
                          <w:sz w:val="18"/>
                          <w:szCs w:val="18"/>
                        </w:rPr>
                      </w:pPr>
                      <w:r w:rsidRPr="00EF6D99">
                        <w:rPr>
                          <w:sz w:val="18"/>
                          <w:szCs w:val="18"/>
                        </w:rPr>
                        <w:t>To</w:t>
                      </w:r>
                    </w:p>
                    <w:p w14:paraId="2B24A3CE" w14:textId="77777777" w:rsidR="002E1FEE" w:rsidRPr="00EF6D99" w:rsidRDefault="002E1FEE" w:rsidP="00EF6D99">
                      <w:pPr>
                        <w:pStyle w:val="BodyText2"/>
                        <w:spacing w:after="0" w:line="240" w:lineRule="auto"/>
                        <w:jc w:val="center"/>
                        <w:rPr>
                          <w:sz w:val="18"/>
                          <w:szCs w:val="18"/>
                        </w:rPr>
                      </w:pPr>
                      <w:r w:rsidRPr="00EF6D99">
                        <w:rPr>
                          <w:sz w:val="18"/>
                          <w:szCs w:val="18"/>
                        </w:rPr>
                        <w:t>Chart 3</w:t>
                      </w:r>
                    </w:p>
                  </w:txbxContent>
                </v:textbox>
              </v:oval>
            </w:pict>
          </mc:Fallback>
        </mc:AlternateContent>
      </w:r>
      <w:r w:rsidR="00EF6D99">
        <w:rPr>
          <w:rFonts w:ascii="Times New Roman" w:hAnsi="Times New Roman"/>
          <w:noProof/>
          <w:sz w:val="20"/>
          <w:lang w:eastAsia="en-GB"/>
        </w:rPr>
        <mc:AlternateContent>
          <mc:Choice Requires="wps">
            <w:drawing>
              <wp:anchor distT="0" distB="0" distL="114300" distR="114300" simplePos="0" relativeHeight="251703296" behindDoc="0" locked="0" layoutInCell="1" allowOverlap="1" wp14:anchorId="3C97924D" wp14:editId="5FE42394">
                <wp:simplePos x="0" y="0"/>
                <wp:positionH relativeFrom="column">
                  <wp:posOffset>1628140</wp:posOffset>
                </wp:positionH>
                <wp:positionV relativeFrom="paragraph">
                  <wp:posOffset>173990</wp:posOffset>
                </wp:positionV>
                <wp:extent cx="2044065" cy="447675"/>
                <wp:effectExtent l="0" t="0" r="0" b="0"/>
                <wp:wrapNone/>
                <wp:docPr id="51" name="Flowchart: Alternate Process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4065" cy="447675"/>
                        </a:xfrm>
                        <a:prstGeom prst="flowChartAlternateProcess">
                          <a:avLst/>
                        </a:prstGeom>
                        <a:solidFill>
                          <a:srgbClr val="FFFFFF"/>
                        </a:solidFill>
                        <a:ln w="9525">
                          <a:solidFill>
                            <a:srgbClr val="000000"/>
                          </a:solidFill>
                          <a:miter lim="800000"/>
                          <a:headEnd/>
                          <a:tailEnd/>
                        </a:ln>
                      </wps:spPr>
                      <wps:txbx>
                        <w:txbxContent>
                          <w:p w14:paraId="7BF8A51E" w14:textId="66C41CFA" w:rsidR="002E1FEE" w:rsidRPr="00472E65" w:rsidRDefault="002E1FEE" w:rsidP="00FF2D2A">
                            <w:pPr>
                              <w:jc w:val="center"/>
                              <w:rPr>
                                <w:rFonts w:ascii="Arial" w:hAnsi="Arial" w:cs="Arial"/>
                                <w:sz w:val="20"/>
                              </w:rPr>
                            </w:pPr>
                            <w:r>
                              <w:rPr>
                                <w:rFonts w:cs="Arial"/>
                                <w:sz w:val="20"/>
                              </w:rPr>
                              <w:t xml:space="preserve">Is there evidence of a potential </w:t>
                            </w:r>
                            <w:r w:rsidRPr="00EF6D99">
                              <w:rPr>
                                <w:rFonts w:cs="Arial"/>
                                <w:sz w:val="20"/>
                              </w:rPr>
                              <w:t>economic crime</w:t>
                            </w:r>
                            <w:r>
                              <w:rPr>
                                <w:rFonts w:cs="Arial"/>
                                <w:sz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3C97924D" id="Flowchart: Alternate Process 51" o:spid="_x0000_s1043" type="#_x0000_t176" style="position:absolute;margin-left:128.2pt;margin-top:13.7pt;width:160.95pt;height:35.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">
                <v:textbox>
                  <w:txbxContent>
                    <w:p w14:paraId="7BF8A51E" w14:textId="66C41CFA" w:rsidR="002E1FEE" w:rsidRPr="00472E65" w:rsidRDefault="002E1FEE" w:rsidP="00FF2D2A">
                      <w:pPr>
                        <w:jc w:val="center"/>
                        <w:rPr>
                          <w:rFonts w:ascii="Arial" w:hAnsi="Arial" w:cs="Arial"/>
                          <w:sz w:val="20"/>
                        </w:rPr>
                      </w:pPr>
                      <w:r>
                        <w:rPr>
                          <w:rFonts w:cs="Arial"/>
                          <w:sz w:val="20"/>
                        </w:rPr>
                        <w:t xml:space="preserve">Is there evidence of a potential </w:t>
                      </w:r>
                      <w:r w:rsidRPr="00EF6D99">
                        <w:rPr>
                          <w:rFonts w:cs="Arial"/>
                          <w:sz w:val="20"/>
                        </w:rPr>
                        <w:t>economic crime</w:t>
                      </w:r>
                      <w:r>
                        <w:rPr>
                          <w:rFonts w:cs="Arial"/>
                          <w:sz w:val="20"/>
                        </w:rPr>
                        <w:t>?</w:t>
                      </w:r>
                    </w:p>
                  </w:txbxContent>
                </v:textbox>
              </v:shape>
            </w:pict>
          </mc:Fallback>
        </mc:AlternateContent>
      </w:r>
    </w:p>
    <w:p w14:paraId="68FC915F" w14:textId="4B28D734" w:rsidR="00FF2D2A" w:rsidRDefault="00FF2D2A" w:rsidP="00FF2D2A">
      <w:pPr>
        <w:rPr>
          <w:rFonts w:ascii="Times New Roman" w:hAnsi="Times New Roman"/>
          <w:lang w:val="en-US"/>
        </w:rPr>
      </w:pP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p>
    <w:p w14:paraId="3C61CC91" w14:textId="46F77773" w:rsidR="00FF2D2A" w:rsidRPr="00D52D19" w:rsidRDefault="00FF2D2A" w:rsidP="00FF2D2A">
      <w:pPr>
        <w:tabs>
          <w:tab w:val="left" w:pos="5923"/>
        </w:tabs>
        <w:rPr>
          <w:rFonts w:ascii="Times New Roman" w:hAnsi="Times New Roman"/>
          <w:sz w:val="8"/>
          <w:szCs w:val="8"/>
          <w:lang w:val="en-US"/>
        </w:rPr>
      </w:pPr>
      <w:r>
        <w:rPr>
          <w:rFonts w:ascii="Times New Roman" w:hAnsi="Times New Roman"/>
          <w:noProof/>
          <w:sz w:val="20"/>
          <w:lang w:eastAsia="en-GB"/>
        </w:rPr>
        <mc:AlternateContent>
          <mc:Choice Requires="wps">
            <w:drawing>
              <wp:anchor distT="0" distB="0" distL="114300" distR="114300" simplePos="0" relativeHeight="251702272" behindDoc="0" locked="0" layoutInCell="1" allowOverlap="1" wp14:anchorId="1DD471A3" wp14:editId="28251E55">
                <wp:simplePos x="0" y="0"/>
                <wp:positionH relativeFrom="column">
                  <wp:posOffset>3567430</wp:posOffset>
                </wp:positionH>
                <wp:positionV relativeFrom="paragraph">
                  <wp:posOffset>45085</wp:posOffset>
                </wp:positionV>
                <wp:extent cx="578485" cy="0"/>
                <wp:effectExtent l="0" t="0" r="0" b="0"/>
                <wp:wrapNone/>
                <wp:docPr id="50" name="Straight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848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228E14E8" id="Straight Connector 50" o:spid="_x0000_s1026" style="position:absolute;flip:y;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0.9pt,3.55pt" to="326.45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">
                <v:stroke endarrow="block"/>
              </v:line>
            </w:pict>
          </mc:Fallback>
        </mc:AlternateContent>
      </w:r>
      <w:r w:rsidR="00EF6D99">
        <w:rPr>
          <w:rFonts w:ascii="Times New Roman" w:hAnsi="Times New Roman"/>
          <w:noProof/>
          <w:sz w:val="20"/>
          <w:lang w:eastAsia="en-GB"/>
        </w:rPr>
        <mc:AlternateContent>
          <mc:Choice Requires="wps">
            <w:drawing>
              <wp:anchor distT="0" distB="0" distL="114300" distR="114300" simplePos="0" relativeHeight="251701248" behindDoc="0" locked="0" layoutInCell="1" allowOverlap="1" wp14:anchorId="7A182FA3" wp14:editId="2988D9F2">
                <wp:simplePos x="0" y="0"/>
                <wp:positionH relativeFrom="column">
                  <wp:posOffset>2642235</wp:posOffset>
                </wp:positionH>
                <wp:positionV relativeFrom="paragraph">
                  <wp:posOffset>45085</wp:posOffset>
                </wp:positionV>
                <wp:extent cx="9525" cy="594360"/>
                <wp:effectExtent l="0" t="0" r="0" b="0"/>
                <wp:wrapNone/>
                <wp:docPr id="49" name="Straight Connector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594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107363B5" id="Straight Connector 49" o:spid="_x0000_s1026" style="position:absolute;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8.05pt,3.55pt" to="208.8pt,5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">
                <v:stroke endarrow="block"/>
              </v:line>
            </w:pict>
          </mc:Fallback>
        </mc:AlternateContent>
      </w:r>
      <w:r>
        <w:rPr>
          <w:rFonts w:ascii="Times New Roman" w:hAnsi="Times New Roman"/>
          <w:lang w:val="en-US"/>
        </w:rPr>
        <w:tab/>
      </w:r>
    </w:p>
    <w:p w14:paraId="0EF1B577" w14:textId="07529F52" w:rsidR="00FF2D2A" w:rsidRPr="009948D8" w:rsidRDefault="00FF2D2A" w:rsidP="00FF2D2A">
      <w:pPr>
        <w:tabs>
          <w:tab w:val="left" w:pos="5923"/>
        </w:tabs>
        <w:rPr>
          <w:rFonts w:ascii="Arial" w:hAnsi="Arial" w:cs="Arial"/>
          <w:sz w:val="22"/>
          <w:szCs w:val="22"/>
          <w:lang w:val="en-US"/>
        </w:rPr>
      </w:pPr>
      <w:r>
        <w:rPr>
          <w:rFonts w:ascii="Times New Roman" w:hAnsi="Times New Roman"/>
          <w:lang w:val="en-US"/>
        </w:rPr>
        <w:tab/>
      </w:r>
      <w:r w:rsidRPr="009948D8">
        <w:rPr>
          <w:rFonts w:ascii="Arial" w:hAnsi="Arial" w:cs="Arial"/>
          <w:sz w:val="22"/>
          <w:szCs w:val="22"/>
          <w:lang w:val="en-US"/>
        </w:rPr>
        <w:t>Yes</w:t>
      </w:r>
    </w:p>
    <w:p w14:paraId="69CB4116" w14:textId="703E5DA6" w:rsidR="00FF2D2A" w:rsidRDefault="00FF2D2A" w:rsidP="00FF2D2A">
      <w:pPr>
        <w:rPr>
          <w:rFonts w:ascii="Times New Roman" w:hAnsi="Times New Roman"/>
          <w:lang w:val="en-US"/>
        </w:rPr>
      </w:pPr>
    </w:p>
    <w:p w14:paraId="358CE54D" w14:textId="0A18860B" w:rsidR="00FF2D2A" w:rsidRPr="009948D8" w:rsidRDefault="00FF2D2A" w:rsidP="00FF2D2A">
      <w:pPr>
        <w:rPr>
          <w:rFonts w:ascii="Arial" w:hAnsi="Arial" w:cs="Arial"/>
          <w:sz w:val="22"/>
          <w:szCs w:val="22"/>
          <w:lang w:val="en-US"/>
        </w:rPr>
      </w:pPr>
      <w:r>
        <w:rPr>
          <w:rFonts w:ascii="Times New Roman" w:hAnsi="Times New Roman"/>
          <w:noProof/>
          <w:sz w:val="20"/>
          <w:lang w:eastAsia="en-GB"/>
        </w:rPr>
        <mc:AlternateContent>
          <mc:Choice Requires="wps">
            <w:drawing>
              <wp:anchor distT="0" distB="0" distL="114300" distR="114300" simplePos="0" relativeHeight="251717632" behindDoc="0" locked="0" layoutInCell="1" allowOverlap="1" wp14:anchorId="0CE86D9D" wp14:editId="42306984">
                <wp:simplePos x="0" y="0"/>
                <wp:positionH relativeFrom="column">
                  <wp:posOffset>4797425</wp:posOffset>
                </wp:positionH>
                <wp:positionV relativeFrom="paragraph">
                  <wp:posOffset>12065</wp:posOffset>
                </wp:positionV>
                <wp:extent cx="914400" cy="544830"/>
                <wp:effectExtent l="0" t="0" r="0" b="0"/>
                <wp:wrapNone/>
                <wp:docPr id="48" name="Oval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44830"/>
                        </a:xfrm>
                        <a:prstGeom prst="ellipse">
                          <a:avLst/>
                        </a:prstGeom>
                        <a:solidFill>
                          <a:srgbClr val="FABF8F"/>
                        </a:solidFill>
                        <a:ln w="9525">
                          <a:solidFill>
                            <a:srgbClr val="000000"/>
                          </a:solidFill>
                          <a:round/>
                          <a:headEnd/>
                          <a:tailEnd/>
                        </a:ln>
                      </wps:spPr>
                      <wps:txbx>
                        <w:txbxContent>
                          <w:p w14:paraId="0B73113B" w14:textId="77777777" w:rsidR="002E1FEE" w:rsidRPr="00EF6D99" w:rsidRDefault="002E1FEE" w:rsidP="00EF6D99">
                            <w:pPr>
                              <w:pStyle w:val="BodyText2"/>
                              <w:spacing w:after="0" w:line="240" w:lineRule="auto"/>
                              <w:jc w:val="center"/>
                              <w:rPr>
                                <w:sz w:val="18"/>
                                <w:szCs w:val="18"/>
                              </w:rPr>
                            </w:pPr>
                            <w:r w:rsidRPr="00EF6D99">
                              <w:rPr>
                                <w:sz w:val="18"/>
                                <w:szCs w:val="18"/>
                              </w:rPr>
                              <w:t>From Chart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oval w14:anchorId="0CE86D9D" id="Oval 48" o:spid="_x0000_s1044" style="position:absolute;margin-left:377.75pt;margin-top:.95pt;width:1in;height:42.9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" fillcolor="#fabf8f">
                <v:textbox>
                  <w:txbxContent>
                    <w:p w14:paraId="0B73113B" w14:textId="77777777" w:rsidR="002E1FEE" w:rsidRPr="00EF6D99" w:rsidRDefault="002E1FEE" w:rsidP="00EF6D99">
                      <w:pPr>
                        <w:pStyle w:val="BodyText2"/>
                        <w:spacing w:after="0" w:line="240" w:lineRule="auto"/>
                        <w:jc w:val="center"/>
                        <w:rPr>
                          <w:sz w:val="18"/>
                          <w:szCs w:val="18"/>
                        </w:rPr>
                      </w:pPr>
                      <w:r w:rsidRPr="00EF6D99">
                        <w:rPr>
                          <w:sz w:val="18"/>
                          <w:szCs w:val="18"/>
                        </w:rPr>
                        <w:t>From Chart 3</w:t>
                      </w:r>
                    </w:p>
                  </w:txbxContent>
                </v:textbox>
              </v:oval>
            </w:pict>
          </mc:Fallback>
        </mc:AlternateContent>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sidRPr="009948D8">
        <w:rPr>
          <w:rFonts w:ascii="Arial" w:hAnsi="Arial" w:cs="Arial"/>
          <w:sz w:val="22"/>
          <w:szCs w:val="22"/>
          <w:lang w:val="en-US"/>
        </w:rPr>
        <w:t>No</w:t>
      </w:r>
    </w:p>
    <w:p w14:paraId="79457B8F" w14:textId="078CF894" w:rsidR="00FF2D2A" w:rsidRDefault="00FF2D2A" w:rsidP="00FF2D2A">
      <w:pPr>
        <w:rPr>
          <w:rFonts w:ascii="Times New Roman" w:hAnsi="Times New Roman"/>
          <w:lang w:val="en-US"/>
        </w:rPr>
      </w:pPr>
      <w:r>
        <w:rPr>
          <w:rFonts w:ascii="Times New Roman" w:hAnsi="Times New Roman"/>
          <w:noProof/>
          <w:lang w:eastAsia="en-GB"/>
        </w:rPr>
        <mc:AlternateContent>
          <mc:Choice Requires="wps">
            <w:drawing>
              <wp:anchor distT="0" distB="0" distL="114300" distR="114300" simplePos="0" relativeHeight="251715584" behindDoc="0" locked="0" layoutInCell="1" allowOverlap="1" wp14:anchorId="4BC1DB01" wp14:editId="041554E0">
                <wp:simplePos x="0" y="0"/>
                <wp:positionH relativeFrom="column">
                  <wp:posOffset>3970655</wp:posOffset>
                </wp:positionH>
                <wp:positionV relativeFrom="paragraph">
                  <wp:posOffset>59055</wp:posOffset>
                </wp:positionV>
                <wp:extent cx="826770" cy="333375"/>
                <wp:effectExtent l="0" t="0" r="0" b="0"/>
                <wp:wrapNone/>
                <wp:docPr id="47" name="Straight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26770" cy="3333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74E4418D" id="Straight Connector 47" o:spid="_x0000_s1026" style="position:absolute;flip:x;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2.65pt,4.65pt" to="377.75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">
                <v:stroke endarrow="block"/>
              </v:line>
            </w:pict>
          </mc:Fallback>
        </mc:AlternateContent>
      </w:r>
      <w:r w:rsidR="00EF6D99">
        <w:rPr>
          <w:rFonts w:ascii="Times New Roman" w:hAnsi="Times New Roman"/>
          <w:noProof/>
          <w:sz w:val="20"/>
          <w:lang w:eastAsia="en-GB"/>
        </w:rPr>
        <mc:AlternateContent>
          <mc:Choice Requires="wps">
            <w:drawing>
              <wp:anchor distT="0" distB="0" distL="114300" distR="114300" simplePos="0" relativeHeight="251705344" behindDoc="0" locked="0" layoutInCell="1" allowOverlap="1" wp14:anchorId="66FB8D54" wp14:editId="6CC8AF84">
                <wp:simplePos x="0" y="0"/>
                <wp:positionH relativeFrom="column">
                  <wp:posOffset>1339215</wp:posOffset>
                </wp:positionH>
                <wp:positionV relativeFrom="paragraph">
                  <wp:posOffset>59055</wp:posOffset>
                </wp:positionV>
                <wp:extent cx="2631440" cy="777875"/>
                <wp:effectExtent l="0" t="0" r="0" b="0"/>
                <wp:wrapNone/>
                <wp:docPr id="46" name="Flowchart: Alternate Process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31440" cy="777875"/>
                        </a:xfrm>
                        <a:prstGeom prst="flowChartAlternateProcess">
                          <a:avLst/>
                        </a:prstGeom>
                        <a:solidFill>
                          <a:srgbClr val="FFFFFF"/>
                        </a:solidFill>
                        <a:ln w="9525">
                          <a:solidFill>
                            <a:srgbClr val="000000"/>
                          </a:solidFill>
                          <a:miter lim="800000"/>
                          <a:headEnd/>
                          <a:tailEnd/>
                        </a:ln>
                      </wps:spPr>
                      <wps:txbx>
                        <w:txbxContent>
                          <w:p w14:paraId="42397047" w14:textId="7F2444EB" w:rsidR="002E1FEE" w:rsidRPr="00EF6D99" w:rsidRDefault="002E1FEE" w:rsidP="00FF2D2A">
                            <w:pPr>
                              <w:jc w:val="center"/>
                              <w:rPr>
                                <w:rFonts w:cs="Arial"/>
                                <w:sz w:val="20"/>
                              </w:rPr>
                            </w:pPr>
                            <w:r>
                              <w:rPr>
                                <w:rFonts w:ascii="Arial" w:hAnsi="Arial" w:cs="Arial"/>
                                <w:sz w:val="20"/>
                              </w:rPr>
                              <w:t xml:space="preserve">Is </w:t>
                            </w:r>
                            <w:r w:rsidRPr="00EF6D99">
                              <w:rPr>
                                <w:rFonts w:cs="Arial"/>
                                <w:sz w:val="20"/>
                              </w:rPr>
                              <w:t>furthe</w:t>
                            </w:r>
                            <w:r>
                              <w:rPr>
                                <w:rFonts w:cs="Arial"/>
                                <w:sz w:val="20"/>
                              </w:rPr>
                              <w:t>r action necessary?</w:t>
                            </w:r>
                          </w:p>
                          <w:p w14:paraId="309522EB" w14:textId="77777777" w:rsidR="002E1FEE" w:rsidRPr="00EF6D99" w:rsidRDefault="002E1FEE" w:rsidP="00FF2D2A">
                            <w:pPr>
                              <w:jc w:val="center"/>
                              <w:rPr>
                                <w:rFonts w:cs="Arial"/>
                                <w:sz w:val="20"/>
                              </w:rPr>
                            </w:pPr>
                            <w:r w:rsidRPr="00EF6D99">
                              <w:rPr>
                                <w:rFonts w:cs="Arial"/>
                                <w:sz w:val="20"/>
                              </w:rPr>
                              <w:t>Civil proceedings or recovery?</w:t>
                            </w:r>
                          </w:p>
                          <w:p w14:paraId="64696404" w14:textId="77777777" w:rsidR="002E1FEE" w:rsidRPr="00EF6D99" w:rsidRDefault="002E1FEE" w:rsidP="00FF2D2A">
                            <w:pPr>
                              <w:jc w:val="center"/>
                              <w:rPr>
                                <w:rFonts w:cs="Arial"/>
                                <w:sz w:val="20"/>
                              </w:rPr>
                            </w:pPr>
                            <w:r w:rsidRPr="00EF6D99">
                              <w:rPr>
                                <w:rFonts w:cs="Arial"/>
                                <w:sz w:val="20"/>
                              </w:rPr>
                              <w:t>Internal disciplinary action?</w:t>
                            </w:r>
                          </w:p>
                          <w:p w14:paraId="3A2ED4B4" w14:textId="545AE096" w:rsidR="002E1FEE" w:rsidRPr="00EF6D99" w:rsidRDefault="002E1FEE" w:rsidP="00FF2D2A">
                            <w:pPr>
                              <w:jc w:val="center"/>
                              <w:rPr>
                                <w:rFonts w:cs="Arial"/>
                                <w:sz w:val="20"/>
                              </w:rPr>
                            </w:pPr>
                            <w:r w:rsidRPr="00EF6D99">
                              <w:rPr>
                                <w:rFonts w:cs="Arial"/>
                                <w:sz w:val="20"/>
                              </w:rPr>
                              <w:t>Referral to professional</w:t>
                            </w:r>
                            <w:r>
                              <w:rPr>
                                <w:rFonts w:cs="Arial"/>
                                <w:sz w:val="20"/>
                              </w:rPr>
                              <w:t xml:space="preserve"> </w:t>
                            </w:r>
                            <w:r w:rsidRPr="00EF6D99">
                              <w:rPr>
                                <w:rFonts w:cs="Arial"/>
                                <w:sz w:val="20"/>
                              </w:rPr>
                              <w:t>body?</w:t>
                            </w:r>
                          </w:p>
                          <w:p w14:paraId="31A2E2C5" w14:textId="77777777" w:rsidR="002E1FEE" w:rsidRPr="00142609" w:rsidRDefault="002E1FEE" w:rsidP="00FF2D2A">
                            <w:pPr>
                              <w:rPr>
                                <w:rFonts w:ascii="Arial" w:hAnsi="Arial" w:cs="Arial"/>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66FB8D54" id="Flowchart: Alternate Process 46" o:spid="_x0000_s1045" type="#_x0000_t176" style="position:absolute;margin-left:105.45pt;margin-top:4.65pt;width:207.2pt;height:61.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">
                <v:textbox>
                  <w:txbxContent>
                    <w:p w14:paraId="42397047" w14:textId="7F2444EB" w:rsidR="002E1FEE" w:rsidRPr="00EF6D99" w:rsidRDefault="002E1FEE" w:rsidP="00FF2D2A">
                      <w:pPr>
                        <w:jc w:val="center"/>
                        <w:rPr>
                          <w:rFonts w:cs="Arial"/>
                          <w:sz w:val="20"/>
                        </w:rPr>
                      </w:pPr>
                      <w:r>
                        <w:rPr>
                          <w:rFonts w:ascii="Arial" w:hAnsi="Arial" w:cs="Arial"/>
                          <w:sz w:val="20"/>
                        </w:rPr>
                        <w:t xml:space="preserve">Is </w:t>
                      </w:r>
                      <w:r w:rsidRPr="00EF6D99">
                        <w:rPr>
                          <w:rFonts w:cs="Arial"/>
                          <w:sz w:val="20"/>
                        </w:rPr>
                        <w:t>furthe</w:t>
                      </w:r>
                      <w:r>
                        <w:rPr>
                          <w:rFonts w:cs="Arial"/>
                          <w:sz w:val="20"/>
                        </w:rPr>
                        <w:t>r action necessary?</w:t>
                      </w:r>
                    </w:p>
                    <w:p w14:paraId="309522EB" w14:textId="77777777" w:rsidR="002E1FEE" w:rsidRPr="00EF6D99" w:rsidRDefault="002E1FEE" w:rsidP="00FF2D2A">
                      <w:pPr>
                        <w:jc w:val="center"/>
                        <w:rPr>
                          <w:rFonts w:cs="Arial"/>
                          <w:sz w:val="20"/>
                        </w:rPr>
                      </w:pPr>
                      <w:r w:rsidRPr="00EF6D99">
                        <w:rPr>
                          <w:rFonts w:cs="Arial"/>
                          <w:sz w:val="20"/>
                        </w:rPr>
                        <w:t>Civil proceedings or recovery?</w:t>
                      </w:r>
                    </w:p>
                    <w:p w14:paraId="64696404" w14:textId="77777777" w:rsidR="002E1FEE" w:rsidRPr="00EF6D99" w:rsidRDefault="002E1FEE" w:rsidP="00FF2D2A">
                      <w:pPr>
                        <w:jc w:val="center"/>
                        <w:rPr>
                          <w:rFonts w:cs="Arial"/>
                          <w:sz w:val="20"/>
                        </w:rPr>
                      </w:pPr>
                      <w:r w:rsidRPr="00EF6D99">
                        <w:rPr>
                          <w:rFonts w:cs="Arial"/>
                          <w:sz w:val="20"/>
                        </w:rPr>
                        <w:t>Internal disciplinary action?</w:t>
                      </w:r>
                    </w:p>
                    <w:p w14:paraId="3A2ED4B4" w14:textId="545AE096" w:rsidR="002E1FEE" w:rsidRPr="00EF6D99" w:rsidRDefault="002E1FEE" w:rsidP="00FF2D2A">
                      <w:pPr>
                        <w:jc w:val="center"/>
                        <w:rPr>
                          <w:rFonts w:cs="Arial"/>
                          <w:sz w:val="20"/>
                        </w:rPr>
                      </w:pPr>
                      <w:r w:rsidRPr="00EF6D99">
                        <w:rPr>
                          <w:rFonts w:cs="Arial"/>
                          <w:sz w:val="20"/>
                        </w:rPr>
                        <w:t>Referral to professional</w:t>
                      </w:r>
                      <w:r>
                        <w:rPr>
                          <w:rFonts w:cs="Arial"/>
                          <w:sz w:val="20"/>
                        </w:rPr>
                        <w:t xml:space="preserve"> </w:t>
                      </w:r>
                      <w:r w:rsidRPr="00EF6D99">
                        <w:rPr>
                          <w:rFonts w:cs="Arial"/>
                          <w:sz w:val="20"/>
                        </w:rPr>
                        <w:t>body?</w:t>
                      </w:r>
                    </w:p>
                    <w:p w14:paraId="31A2E2C5" w14:textId="77777777" w:rsidR="002E1FEE" w:rsidRPr="00142609" w:rsidRDefault="002E1FEE" w:rsidP="00FF2D2A">
                      <w:pPr>
                        <w:rPr>
                          <w:rFonts w:ascii="Arial" w:hAnsi="Arial" w:cs="Arial"/>
                          <w:sz w:val="20"/>
                        </w:rPr>
                      </w:pPr>
                    </w:p>
                  </w:txbxContent>
                </v:textbox>
              </v:shape>
            </w:pict>
          </mc:Fallback>
        </mc:AlternateContent>
      </w:r>
    </w:p>
    <w:p w14:paraId="79A20CD0" w14:textId="57975D66" w:rsidR="00FF2D2A" w:rsidRDefault="00FF2D2A" w:rsidP="00FF2D2A">
      <w:pPr>
        <w:ind w:firstLine="720"/>
        <w:rPr>
          <w:rFonts w:ascii="Times New Roman" w:hAnsi="Times New Roman"/>
          <w:lang w:val="en-US"/>
        </w:rPr>
      </w:pPr>
      <w:r w:rsidRPr="009948D8">
        <w:rPr>
          <w:rFonts w:ascii="Arial" w:hAnsi="Arial" w:cs="Arial"/>
          <w:sz w:val="22"/>
          <w:szCs w:val="22"/>
          <w:lang w:val="en-US"/>
        </w:rPr>
        <w:t>No</w:t>
      </w:r>
    </w:p>
    <w:p w14:paraId="58D28F1B" w14:textId="45A2FC7A" w:rsidR="00FF2D2A" w:rsidRDefault="00564B81" w:rsidP="00FF2D2A">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833344" behindDoc="0" locked="0" layoutInCell="1" allowOverlap="1" wp14:anchorId="70DCFC4C" wp14:editId="044CDB8C">
                <wp:simplePos x="0" y="0"/>
                <wp:positionH relativeFrom="column">
                  <wp:posOffset>-243840</wp:posOffset>
                </wp:positionH>
                <wp:positionV relativeFrom="paragraph">
                  <wp:posOffset>135890</wp:posOffset>
                </wp:positionV>
                <wp:extent cx="0" cy="4121150"/>
                <wp:effectExtent l="0" t="0" r="19050" b="31750"/>
                <wp:wrapNone/>
                <wp:docPr id="144" name="Straight Connector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41211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58E9DA88" id="Straight Connector 144" o:spid="_x0000_s1026" style="position:absolute;flip:x;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2pt,10.7pt" to="-19.2pt,33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"/>
            </w:pict>
          </mc:Fallback>
        </mc:AlternateContent>
      </w:r>
      <w:r w:rsidR="00FF2D2A">
        <w:rPr>
          <w:rFonts w:ascii="Times New Roman" w:hAnsi="Times New Roman"/>
          <w:noProof/>
          <w:lang w:eastAsia="en-GB"/>
        </w:rPr>
        <mc:AlternateContent>
          <mc:Choice Requires="wps">
            <w:drawing>
              <wp:anchor distT="0" distB="0" distL="114300" distR="114300" simplePos="0" relativeHeight="251711488" behindDoc="0" locked="0" layoutInCell="1" allowOverlap="1" wp14:anchorId="00FD0971" wp14:editId="347E9160">
                <wp:simplePos x="0" y="0"/>
                <wp:positionH relativeFrom="column">
                  <wp:posOffset>-247015</wp:posOffset>
                </wp:positionH>
                <wp:positionV relativeFrom="paragraph">
                  <wp:posOffset>136525</wp:posOffset>
                </wp:positionV>
                <wp:extent cx="1566545" cy="0"/>
                <wp:effectExtent l="0" t="0" r="0" b="0"/>
                <wp:wrapNone/>
                <wp:docPr id="44" name="Straight Arrow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665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53BDF189" id="Straight Arrow Connector 44" o:spid="_x0000_s1026" type="#_x0000_t32" style="position:absolute;margin-left:-19.45pt;margin-top:10.75pt;width:123.35pt;height:0;flip:x;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"/>
            </w:pict>
          </mc:Fallback>
        </mc:AlternateContent>
      </w:r>
      <w:r w:rsidR="00FF2D2A">
        <w:rPr>
          <w:rFonts w:ascii="Times New Roman" w:hAnsi="Times New Roman"/>
          <w:noProof/>
          <w:lang w:eastAsia="en-GB"/>
        </w:rPr>
        <mc:AlternateContent>
          <mc:Choice Requires="wps">
            <w:drawing>
              <wp:anchor distT="0" distB="0" distL="114300" distR="114300" simplePos="0" relativeHeight="251719680" behindDoc="0" locked="0" layoutInCell="1" allowOverlap="1" wp14:anchorId="065FD28D" wp14:editId="0EB95D5B">
                <wp:simplePos x="0" y="0"/>
                <wp:positionH relativeFrom="column">
                  <wp:posOffset>3986530</wp:posOffset>
                </wp:positionH>
                <wp:positionV relativeFrom="paragraph">
                  <wp:posOffset>136525</wp:posOffset>
                </wp:positionV>
                <wp:extent cx="810895" cy="274320"/>
                <wp:effectExtent l="0" t="0" r="0" b="0"/>
                <wp:wrapNone/>
                <wp:docPr id="43" name="Straight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810895" cy="2743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7B854B17" id="Straight Connector 43" o:spid="_x0000_s1026" style="position:absolute;flip:x y;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3.9pt,10.75pt" to="377.75pt,3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">
                <v:stroke endarrow="block"/>
              </v:line>
            </w:pict>
          </mc:Fallback>
        </mc:AlternateContent>
      </w:r>
    </w:p>
    <w:p w14:paraId="20C8EF47" w14:textId="27787029" w:rsidR="00FF2D2A" w:rsidRDefault="00FF2D2A" w:rsidP="00FF2D2A">
      <w:pPr>
        <w:rPr>
          <w:rFonts w:ascii="Times New Roman" w:hAnsi="Times New Roman"/>
          <w:lang w:val="en-US"/>
        </w:rPr>
      </w:pPr>
      <w:r>
        <w:rPr>
          <w:rFonts w:ascii="Times New Roman" w:hAnsi="Times New Roman"/>
          <w:noProof/>
          <w:lang w:eastAsia="en-GB"/>
        </w:rPr>
        <mc:AlternateContent>
          <mc:Choice Requires="wps">
            <w:drawing>
              <wp:anchor distT="0" distB="0" distL="114300" distR="114300" simplePos="0" relativeHeight="251718656" behindDoc="0" locked="0" layoutInCell="1" allowOverlap="1" wp14:anchorId="251D1BEE" wp14:editId="6F1354D2">
                <wp:simplePos x="0" y="0"/>
                <wp:positionH relativeFrom="column">
                  <wp:posOffset>4797425</wp:posOffset>
                </wp:positionH>
                <wp:positionV relativeFrom="paragraph">
                  <wp:posOffset>40005</wp:posOffset>
                </wp:positionV>
                <wp:extent cx="914400" cy="544830"/>
                <wp:effectExtent l="0" t="0" r="0" b="0"/>
                <wp:wrapNone/>
                <wp:docPr id="42" name="Oval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44830"/>
                        </a:xfrm>
                        <a:prstGeom prst="ellipse">
                          <a:avLst/>
                        </a:prstGeom>
                        <a:solidFill>
                          <a:srgbClr val="4BACC6"/>
                        </a:solidFill>
                        <a:ln w="9525">
                          <a:solidFill>
                            <a:srgbClr val="000000"/>
                          </a:solidFill>
                          <a:round/>
                          <a:headEnd/>
                          <a:tailEnd/>
                        </a:ln>
                      </wps:spPr>
                      <wps:txbx>
                        <w:txbxContent>
                          <w:p w14:paraId="19F6CC5D" w14:textId="77777777" w:rsidR="002E1FEE" w:rsidRPr="00EF6D99" w:rsidRDefault="002E1FEE" w:rsidP="00EF6D99">
                            <w:pPr>
                              <w:pStyle w:val="BodyText2"/>
                              <w:spacing w:after="0" w:line="240" w:lineRule="auto"/>
                              <w:jc w:val="center"/>
                              <w:rPr>
                                <w:sz w:val="18"/>
                                <w:szCs w:val="18"/>
                              </w:rPr>
                            </w:pPr>
                            <w:r w:rsidRPr="00EF6D99">
                              <w:rPr>
                                <w:sz w:val="18"/>
                                <w:szCs w:val="18"/>
                              </w:rPr>
                              <w:t>From</w:t>
                            </w:r>
                          </w:p>
                          <w:p w14:paraId="2C0AC6FB" w14:textId="77777777" w:rsidR="002E1FEE" w:rsidRPr="00EF6D99" w:rsidRDefault="002E1FEE" w:rsidP="00EF6D99">
                            <w:pPr>
                              <w:pStyle w:val="BodyText2"/>
                              <w:spacing w:after="0" w:line="240" w:lineRule="auto"/>
                              <w:jc w:val="center"/>
                              <w:rPr>
                                <w:sz w:val="18"/>
                                <w:szCs w:val="18"/>
                              </w:rPr>
                            </w:pPr>
                            <w:r w:rsidRPr="00EF6D99">
                              <w:rPr>
                                <w:sz w:val="18"/>
                                <w:szCs w:val="18"/>
                              </w:rPr>
                              <w:t>Chart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oval w14:anchorId="251D1BEE" id="Oval 42" o:spid="_x0000_s1046" style="position:absolute;margin-left:377.75pt;margin-top:3.15pt;width:1in;height:42.9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" fillcolor="#4bacc6">
                <v:textbox>
                  <w:txbxContent>
                    <w:p w14:paraId="19F6CC5D" w14:textId="77777777" w:rsidR="002E1FEE" w:rsidRPr="00EF6D99" w:rsidRDefault="002E1FEE" w:rsidP="00EF6D99">
                      <w:pPr>
                        <w:pStyle w:val="BodyText2"/>
                        <w:spacing w:after="0" w:line="240" w:lineRule="auto"/>
                        <w:jc w:val="center"/>
                        <w:rPr>
                          <w:sz w:val="18"/>
                          <w:szCs w:val="18"/>
                        </w:rPr>
                      </w:pPr>
                      <w:r w:rsidRPr="00EF6D99">
                        <w:rPr>
                          <w:sz w:val="18"/>
                          <w:szCs w:val="18"/>
                        </w:rPr>
                        <w:t>From</w:t>
                      </w:r>
                    </w:p>
                    <w:p w14:paraId="2C0AC6FB" w14:textId="77777777" w:rsidR="002E1FEE" w:rsidRPr="00EF6D99" w:rsidRDefault="002E1FEE" w:rsidP="00EF6D99">
                      <w:pPr>
                        <w:pStyle w:val="BodyText2"/>
                        <w:spacing w:after="0" w:line="240" w:lineRule="auto"/>
                        <w:jc w:val="center"/>
                        <w:rPr>
                          <w:sz w:val="18"/>
                          <w:szCs w:val="18"/>
                        </w:rPr>
                      </w:pPr>
                      <w:r w:rsidRPr="00EF6D99">
                        <w:rPr>
                          <w:sz w:val="18"/>
                          <w:szCs w:val="18"/>
                        </w:rPr>
                        <w:t>Chart 4</w:t>
                      </w:r>
                    </w:p>
                  </w:txbxContent>
                </v:textbox>
              </v:oval>
            </w:pict>
          </mc:Fallback>
        </mc:AlternateContent>
      </w:r>
    </w:p>
    <w:p w14:paraId="579042EB" w14:textId="5145E5A4" w:rsidR="00FF2D2A" w:rsidRDefault="00E62539" w:rsidP="00FF2D2A">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831296" behindDoc="0" locked="0" layoutInCell="1" allowOverlap="1" wp14:anchorId="7210DB93" wp14:editId="2A018B2E">
                <wp:simplePos x="0" y="0"/>
                <wp:positionH relativeFrom="column">
                  <wp:posOffset>2628900</wp:posOffset>
                </wp:positionH>
                <wp:positionV relativeFrom="paragraph">
                  <wp:posOffset>153669</wp:posOffset>
                </wp:positionV>
                <wp:extent cx="0" cy="445135"/>
                <wp:effectExtent l="76200" t="0" r="57150" b="50165"/>
                <wp:wrapNone/>
                <wp:docPr id="143" name="Straight Connector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4451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023D143C" id="Straight Connector 143" o:spid="_x0000_s1026" style="position:absolute;flip:x;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pt,12.1pt" to="207pt,4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">
                <v:stroke endarrow="block"/>
              </v:line>
            </w:pict>
          </mc:Fallback>
        </mc:AlternateContent>
      </w:r>
    </w:p>
    <w:p w14:paraId="54642030" w14:textId="74AF435A" w:rsidR="00FF2D2A" w:rsidRDefault="00FF2D2A" w:rsidP="00FF2D2A">
      <w:pPr>
        <w:rPr>
          <w:rFonts w:ascii="Times New Roman" w:hAnsi="Times New Roman"/>
          <w:lang w:val="en-US"/>
        </w:rPr>
      </w:pPr>
      <w:r>
        <w:rPr>
          <w:rFonts w:ascii="Times New Roman" w:hAnsi="Times New Roman"/>
          <w:lang w:val="en-US"/>
        </w:rPr>
        <w:tab/>
      </w:r>
    </w:p>
    <w:p w14:paraId="2033C414" w14:textId="7BF03E06" w:rsidR="00FF2D2A" w:rsidRPr="009948D8" w:rsidRDefault="00FF2D2A" w:rsidP="00FF2D2A">
      <w:pPr>
        <w:tabs>
          <w:tab w:val="left" w:pos="720"/>
          <w:tab w:val="center" w:pos="4251"/>
        </w:tabs>
        <w:rPr>
          <w:rFonts w:ascii="Arial" w:hAnsi="Arial" w:cs="Arial"/>
          <w:sz w:val="22"/>
          <w:szCs w:val="22"/>
          <w:lang w:val="en-US"/>
        </w:rPr>
      </w:pPr>
      <w:r>
        <w:rPr>
          <w:rFonts w:ascii="Times New Roman" w:hAnsi="Times New Roman"/>
          <w:lang w:val="en-US"/>
        </w:rPr>
        <w:tab/>
      </w:r>
      <w:r>
        <w:rPr>
          <w:rFonts w:ascii="Times New Roman" w:hAnsi="Times New Roman"/>
          <w:lang w:val="en-US"/>
        </w:rPr>
        <w:tab/>
      </w:r>
      <w:r>
        <w:rPr>
          <w:rFonts w:ascii="Times New Roman" w:hAnsi="Times New Roman"/>
          <w:lang w:val="en-US"/>
        </w:rPr>
        <w:tab/>
      </w:r>
      <w:r w:rsidRPr="009948D8">
        <w:rPr>
          <w:rFonts w:ascii="Arial" w:hAnsi="Arial" w:cs="Arial"/>
          <w:sz w:val="22"/>
          <w:szCs w:val="22"/>
          <w:lang w:val="en-US"/>
        </w:rPr>
        <w:t>Yes</w:t>
      </w:r>
    </w:p>
    <w:p w14:paraId="7CF609A8" w14:textId="0E4A37D0" w:rsidR="00FF2D2A" w:rsidRDefault="00EF6D99" w:rsidP="00FF2D2A">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94080" behindDoc="0" locked="0" layoutInCell="1" allowOverlap="1" wp14:anchorId="71748E9A" wp14:editId="2E681777">
                <wp:simplePos x="0" y="0"/>
                <wp:positionH relativeFrom="column">
                  <wp:posOffset>1179780</wp:posOffset>
                </wp:positionH>
                <wp:positionV relativeFrom="paragraph">
                  <wp:posOffset>97559</wp:posOffset>
                </wp:positionV>
                <wp:extent cx="2852420" cy="665018"/>
                <wp:effectExtent l="0" t="0" r="24130" b="20955"/>
                <wp:wrapNone/>
                <wp:docPr id="40" name="Rounded 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2420" cy="665018"/>
                        </a:xfrm>
                        <a:prstGeom prst="roundRect">
                          <a:avLst>
                            <a:gd name="adj" fmla="val 16667"/>
                          </a:avLst>
                        </a:prstGeom>
                        <a:solidFill>
                          <a:srgbClr val="FFFFFF"/>
                        </a:solidFill>
                        <a:ln w="9525">
                          <a:solidFill>
                            <a:srgbClr val="000000"/>
                          </a:solidFill>
                          <a:round/>
                          <a:headEnd/>
                          <a:tailEnd/>
                        </a:ln>
                      </wps:spPr>
                      <wps:txbx>
                        <w:txbxContent>
                          <w:p w14:paraId="39CACA38" w14:textId="1FA59E36" w:rsidR="002E1FEE" w:rsidRPr="00EF6D99" w:rsidRDefault="002E1FEE" w:rsidP="00EF6D99">
                            <w:pPr>
                              <w:pStyle w:val="BodyText2"/>
                              <w:spacing w:after="0" w:line="240" w:lineRule="auto"/>
                              <w:jc w:val="center"/>
                              <w:rPr>
                                <w:rFonts w:cs="Arial"/>
                                <w:sz w:val="20"/>
                              </w:rPr>
                            </w:pPr>
                            <w:r w:rsidRPr="00EF6D99">
                              <w:rPr>
                                <w:rFonts w:cs="Arial"/>
                                <w:sz w:val="20"/>
                              </w:rPr>
                              <w:t xml:space="preserve">Where appropriate the LCFS will </w:t>
                            </w:r>
                            <w:r>
                              <w:rPr>
                                <w:rFonts w:cs="Arial"/>
                                <w:sz w:val="20"/>
                              </w:rPr>
                              <w:t>assist, sharing</w:t>
                            </w:r>
                            <w:r w:rsidRPr="00EF6D99">
                              <w:rPr>
                                <w:rFonts w:cs="Arial"/>
                                <w:sz w:val="20"/>
                              </w:rPr>
                              <w:t xml:space="preserve"> investigation finds as part of that process where it is lawful to do so.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71748E9A" id="Rounded Rectangle 40" o:spid="_x0000_s1047" style="position:absolute;margin-left:92.9pt;margin-top:7.7pt;width:224.6pt;height:52.3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">
                <v:textbox>
                  <w:txbxContent>
                    <w:p w14:paraId="39CACA38" w14:textId="1FA59E36" w:rsidR="002E1FEE" w:rsidRPr="00EF6D99" w:rsidRDefault="002E1FEE" w:rsidP="00EF6D99">
                      <w:pPr>
                        <w:pStyle w:val="BodyText2"/>
                        <w:spacing w:after="0" w:line="240" w:lineRule="auto"/>
                        <w:jc w:val="center"/>
                        <w:rPr>
                          <w:rFonts w:cs="Arial"/>
                          <w:sz w:val="20"/>
                        </w:rPr>
                      </w:pPr>
                      <w:r w:rsidRPr="00EF6D99">
                        <w:rPr>
                          <w:rFonts w:cs="Arial"/>
                          <w:sz w:val="20"/>
                        </w:rPr>
                        <w:t xml:space="preserve">Where appropriate the LCFS will </w:t>
                      </w:r>
                      <w:r>
                        <w:rPr>
                          <w:rFonts w:cs="Arial"/>
                          <w:sz w:val="20"/>
                        </w:rPr>
                        <w:t>assist, sharing</w:t>
                      </w:r>
                      <w:r w:rsidRPr="00EF6D99">
                        <w:rPr>
                          <w:rFonts w:cs="Arial"/>
                          <w:sz w:val="20"/>
                        </w:rPr>
                        <w:t xml:space="preserve"> investigation finds as part of that process where it is lawful to do so.</w:t>
                      </w:r>
                    </w:p>
                  </w:txbxContent>
                </v:textbox>
              </v:roundrect>
            </w:pict>
          </mc:Fallback>
        </mc:AlternateContent>
      </w:r>
    </w:p>
    <w:p w14:paraId="05DD5C6F" w14:textId="5A32661E" w:rsidR="00FF2D2A" w:rsidRPr="00C725DC" w:rsidRDefault="00FF2D2A" w:rsidP="00FF2D2A">
      <w:pPr>
        <w:rPr>
          <w:rFonts w:ascii="Arial" w:hAnsi="Arial" w:cs="Arial"/>
          <w:lang w:val="en-US"/>
        </w:rPr>
      </w:pPr>
      <w:r>
        <w:rPr>
          <w:rFonts w:ascii="Times New Roman" w:hAnsi="Times New Roman"/>
          <w:lang w:val="en-US"/>
        </w:rPr>
        <w:tab/>
      </w:r>
    </w:p>
    <w:p w14:paraId="182FBF1B" w14:textId="678D9769" w:rsidR="00FF2D2A" w:rsidRPr="0054177A" w:rsidRDefault="00FF2D2A" w:rsidP="00FF2D2A">
      <w:pPr>
        <w:rPr>
          <w:rFonts w:ascii="Times New Roman" w:hAnsi="Times New Roman"/>
          <w:lang w:val="en-US"/>
        </w:rPr>
      </w:pPr>
    </w:p>
    <w:p w14:paraId="7AC32BCC" w14:textId="2A4546B1" w:rsidR="00FF2D2A" w:rsidRPr="009948D8" w:rsidRDefault="00FF2D2A" w:rsidP="00FF2D2A">
      <w:pPr>
        <w:jc w:val="both"/>
        <w:rPr>
          <w:rFonts w:ascii="Arial" w:hAnsi="Arial" w:cs="Arial"/>
          <w:sz w:val="22"/>
          <w:szCs w:val="22"/>
          <w:lang w:val="en-US"/>
        </w:rPr>
      </w:pP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p>
    <w:p w14:paraId="2C742BC5" w14:textId="046262DF" w:rsidR="00FF2D2A" w:rsidRPr="0054177A" w:rsidRDefault="00BE0E3F" w:rsidP="00FF2D2A">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99200" behindDoc="0" locked="0" layoutInCell="0" allowOverlap="1" wp14:anchorId="1F8FA32E" wp14:editId="5B6E9BCD">
                <wp:simplePos x="0" y="0"/>
                <wp:positionH relativeFrom="column">
                  <wp:posOffset>2638425</wp:posOffset>
                </wp:positionH>
                <wp:positionV relativeFrom="paragraph">
                  <wp:posOffset>73025</wp:posOffset>
                </wp:positionV>
                <wp:extent cx="0" cy="334645"/>
                <wp:effectExtent l="0" t="0" r="0" b="0"/>
                <wp:wrapNone/>
                <wp:docPr id="39" name="Straight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46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21897392" id="Straight Connector 39" o:spid="_x0000_s1026"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75pt,5.75pt" to="207.75pt,3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" o:allowincell="f">
                <v:stroke endarrow="block"/>
              </v:line>
            </w:pict>
          </mc:Fallback>
        </mc:AlternateContent>
      </w:r>
    </w:p>
    <w:p w14:paraId="7FBFE560" w14:textId="09F7F160" w:rsidR="00FF2D2A" w:rsidRPr="0054177A" w:rsidRDefault="00FF2D2A" w:rsidP="00FF2D2A">
      <w:pPr>
        <w:rPr>
          <w:rFonts w:ascii="Times New Roman" w:hAnsi="Times New Roman"/>
          <w:lang w:val="en-US"/>
        </w:rPr>
      </w:pPr>
    </w:p>
    <w:p w14:paraId="7FCF98A5" w14:textId="07773C19" w:rsidR="00FF2D2A" w:rsidRPr="0054177A" w:rsidRDefault="00EF6D99" w:rsidP="00FF2D2A">
      <w:pPr>
        <w:jc w:val="center"/>
        <w:rPr>
          <w:rFonts w:ascii="Times New Roman" w:hAnsi="Times New Roman"/>
          <w:lang w:val="en-US"/>
        </w:rPr>
      </w:pPr>
      <w:r>
        <w:rPr>
          <w:rFonts w:ascii="Times New Roman" w:hAnsi="Times New Roman"/>
          <w:noProof/>
          <w:lang w:eastAsia="en-GB"/>
        </w:rPr>
        <mc:AlternateContent>
          <mc:Choice Requires="wps">
            <w:drawing>
              <wp:anchor distT="0" distB="0" distL="114300" distR="114300" simplePos="0" relativeHeight="251707392" behindDoc="0" locked="0" layoutInCell="0" allowOverlap="1" wp14:anchorId="6473F1A7" wp14:editId="4DC44DBC">
                <wp:simplePos x="0" y="0"/>
                <wp:positionH relativeFrom="column">
                  <wp:posOffset>796108</wp:posOffset>
                </wp:positionH>
                <wp:positionV relativeFrom="paragraph">
                  <wp:posOffset>60548</wp:posOffset>
                </wp:positionV>
                <wp:extent cx="3670300" cy="807523"/>
                <wp:effectExtent l="0" t="0" r="25400" b="12065"/>
                <wp:wrapNone/>
                <wp:docPr id="38" name="Rounded 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70300" cy="807523"/>
                        </a:xfrm>
                        <a:prstGeom prst="roundRect">
                          <a:avLst>
                            <a:gd name="adj" fmla="val 16667"/>
                          </a:avLst>
                        </a:prstGeom>
                        <a:solidFill>
                          <a:srgbClr val="FFFFFF"/>
                        </a:solidFill>
                        <a:ln w="9525">
                          <a:solidFill>
                            <a:srgbClr val="000000"/>
                          </a:solidFill>
                          <a:round/>
                          <a:headEnd/>
                          <a:tailEnd/>
                        </a:ln>
                      </wps:spPr>
                      <wps:txbx>
                        <w:txbxContent>
                          <w:p w14:paraId="64A51067" w14:textId="77777777" w:rsidR="002E1FEE" w:rsidRPr="00A83D55" w:rsidRDefault="002E1FEE" w:rsidP="00EF6D99">
                            <w:pPr>
                              <w:pStyle w:val="Index3"/>
                            </w:pPr>
                            <w:r>
                              <w:t xml:space="preserve">At their conclusion, the LCFS will be advised of the outcome of all further action(s). The Director of Finance, CFS Wales, and other relevant parties will be updated as appropriate.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6473F1A7" id="Rounded Rectangle 38" o:spid="_x0000_s1048" style="position:absolute;left:0;text-align:left;margin-left:62.7pt;margin-top:4.75pt;width:289pt;height:63.6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" o:allowincell="f">
                <v:textbox>
                  <w:txbxContent>
                    <w:p w14:paraId="64A51067" w14:textId="77777777" w:rsidR="002E1FEE" w:rsidRPr="00A83D55" w:rsidRDefault="002E1FEE" w:rsidP="00EF6D99">
                      <w:pPr>
                        <w:pStyle w:val="Index3"/>
                      </w:pPr>
                      <w:r>
                        <w:t xml:space="preserve">At their conclusion, the LCFS will be advised of the outcome of all further action(s). The Director of Finance, CFS Wales, and other relevant parties will be updated as appropriate. </w:t>
                      </w:r>
                    </w:p>
                  </w:txbxContent>
                </v:textbox>
              </v:roundrect>
            </w:pict>
          </mc:Fallback>
        </mc:AlternateContent>
      </w:r>
    </w:p>
    <w:p w14:paraId="5A1FED0C" w14:textId="1BC278B7" w:rsidR="00FF2D2A" w:rsidRPr="0054177A" w:rsidRDefault="00FF2D2A" w:rsidP="00FF2D2A">
      <w:pPr>
        <w:rPr>
          <w:rFonts w:ascii="Times New Roman" w:hAnsi="Times New Roman"/>
          <w:lang w:val="en-US"/>
        </w:rPr>
      </w:pPr>
    </w:p>
    <w:p w14:paraId="15D5CFFC" w14:textId="77777777" w:rsidR="00FF2D2A" w:rsidRPr="0054177A" w:rsidRDefault="00FF2D2A" w:rsidP="00FF2D2A">
      <w:pPr>
        <w:rPr>
          <w:rFonts w:ascii="Times New Roman" w:hAnsi="Times New Roman"/>
          <w:lang w:val="en-US"/>
        </w:rPr>
      </w:pPr>
    </w:p>
    <w:p w14:paraId="4698BC3B" w14:textId="2692F213" w:rsidR="00FF2D2A" w:rsidRPr="0054177A" w:rsidRDefault="00FF2D2A" w:rsidP="00FF2D2A">
      <w:pPr>
        <w:rPr>
          <w:rFonts w:ascii="Times New Roman" w:hAnsi="Times New Roman"/>
          <w:lang w:val="en-US"/>
        </w:rPr>
      </w:pPr>
    </w:p>
    <w:p w14:paraId="6C79FA6C" w14:textId="217B997F" w:rsidR="00FF2D2A" w:rsidRPr="0054177A" w:rsidRDefault="00BE0E3F" w:rsidP="00FF2D2A">
      <w:pPr>
        <w:jc w:val="center"/>
        <w:rPr>
          <w:rFonts w:ascii="Times New Roman" w:hAnsi="Times New Roman"/>
          <w:lang w:val="en-US"/>
        </w:rPr>
      </w:pPr>
      <w:r>
        <w:rPr>
          <w:rFonts w:ascii="Times New Roman" w:hAnsi="Times New Roman"/>
          <w:noProof/>
          <w:lang w:eastAsia="en-GB"/>
        </w:rPr>
        <mc:AlternateContent>
          <mc:Choice Requires="wps">
            <w:drawing>
              <wp:anchor distT="0" distB="0" distL="114300" distR="114300" simplePos="0" relativeHeight="251709440" behindDoc="0" locked="0" layoutInCell="0" allowOverlap="1" wp14:anchorId="4F0A7A9E" wp14:editId="3B746814">
                <wp:simplePos x="0" y="0"/>
                <wp:positionH relativeFrom="column">
                  <wp:posOffset>2647315</wp:posOffset>
                </wp:positionH>
                <wp:positionV relativeFrom="paragraph">
                  <wp:posOffset>176530</wp:posOffset>
                </wp:positionV>
                <wp:extent cx="0" cy="332105"/>
                <wp:effectExtent l="76200" t="0" r="76200" b="48895"/>
                <wp:wrapNone/>
                <wp:docPr id="37" name="Straight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21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76278F56" id="Straight Connector 37" o:spid="_x0000_s1026" style="position:absolute;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8.45pt,13.9pt" to="208.45pt,4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" o:allowincell="f">
                <v:stroke endarrow="block"/>
              </v:line>
            </w:pict>
          </mc:Fallback>
        </mc:AlternateContent>
      </w:r>
    </w:p>
    <w:p w14:paraId="1E88FD05" w14:textId="69B533E5" w:rsidR="00FF2D2A" w:rsidRPr="0054177A" w:rsidRDefault="00FF2D2A" w:rsidP="00FF2D2A">
      <w:pPr>
        <w:jc w:val="both"/>
        <w:rPr>
          <w:rFonts w:ascii="Times New Roman" w:hAnsi="Times New Roman"/>
          <w:lang w:val="en-US"/>
        </w:rPr>
      </w:pPr>
    </w:p>
    <w:p w14:paraId="085F5EFE" w14:textId="4A2D4252" w:rsidR="00FF2D2A" w:rsidRPr="0054177A" w:rsidRDefault="00BE0E3F" w:rsidP="00FF2D2A">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696128" behindDoc="0" locked="0" layoutInCell="0" allowOverlap="1" wp14:anchorId="600EEF44" wp14:editId="4F99E6DF">
                <wp:simplePos x="0" y="0"/>
                <wp:positionH relativeFrom="column">
                  <wp:posOffset>926275</wp:posOffset>
                </wp:positionH>
                <wp:positionV relativeFrom="paragraph">
                  <wp:posOffset>158841</wp:posOffset>
                </wp:positionV>
                <wp:extent cx="3540760" cy="635330"/>
                <wp:effectExtent l="0" t="0" r="21590" b="12700"/>
                <wp:wrapNone/>
                <wp:docPr id="36" name="Rounded 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40760" cy="635330"/>
                        </a:xfrm>
                        <a:prstGeom prst="roundRect">
                          <a:avLst>
                            <a:gd name="adj" fmla="val 16667"/>
                          </a:avLst>
                        </a:prstGeom>
                        <a:solidFill>
                          <a:srgbClr val="FFFFFF"/>
                        </a:solidFill>
                        <a:ln w="9525">
                          <a:solidFill>
                            <a:srgbClr val="000000"/>
                          </a:solidFill>
                          <a:round/>
                          <a:headEnd/>
                          <a:tailEnd/>
                        </a:ln>
                      </wps:spPr>
                      <wps:txbx>
                        <w:txbxContent>
                          <w:p w14:paraId="7B6E75B2" w14:textId="77777777" w:rsidR="002E1FEE" w:rsidRPr="00EF6D99" w:rsidRDefault="002E1FEE" w:rsidP="00FF2D2A">
                            <w:pPr>
                              <w:jc w:val="center"/>
                              <w:rPr>
                                <w:sz w:val="20"/>
                              </w:rPr>
                            </w:pPr>
                            <w:r w:rsidRPr="00EF6D99">
                              <w:rPr>
                                <w:sz w:val="20"/>
                              </w:rPr>
                              <w:t xml:space="preserve">Director of Finance to ensure that any losses incurred are managed in accordance with relevant guidance.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600EEF44" id="Rounded Rectangle 36" o:spid="_x0000_s1049" style="position:absolute;margin-left:72.95pt;margin-top:12.5pt;width:278.8pt;height:50.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" o:allowincell="f">
                <v:textbox>
                  <w:txbxContent>
                    <w:p w14:paraId="7B6E75B2" w14:textId="77777777" w:rsidR="002E1FEE" w:rsidRPr="00EF6D99" w:rsidRDefault="002E1FEE" w:rsidP="00FF2D2A">
                      <w:pPr>
                        <w:jc w:val="center"/>
                        <w:rPr>
                          <w:sz w:val="20"/>
                        </w:rPr>
                      </w:pPr>
                      <w:r w:rsidRPr="00EF6D99">
                        <w:rPr>
                          <w:sz w:val="20"/>
                        </w:rPr>
                        <w:t xml:space="preserve">Director of Finance to ensure that any losses incurred are managed in accordance with relevant guidance. </w:t>
                      </w:r>
                    </w:p>
                  </w:txbxContent>
                </v:textbox>
              </v:roundrect>
            </w:pict>
          </mc:Fallback>
        </mc:AlternateContent>
      </w:r>
    </w:p>
    <w:p w14:paraId="4DCBF643" w14:textId="30E4FC3D" w:rsidR="00FF2D2A" w:rsidRPr="0054177A" w:rsidRDefault="00FF2D2A" w:rsidP="00FF2D2A">
      <w:pPr>
        <w:rPr>
          <w:rFonts w:ascii="Times New Roman" w:hAnsi="Times New Roman"/>
          <w:lang w:val="en-US"/>
        </w:rPr>
      </w:pPr>
    </w:p>
    <w:p w14:paraId="24B346D4" w14:textId="1EFCBBCA" w:rsidR="00FF2D2A" w:rsidRPr="0054177A" w:rsidRDefault="00FF2D2A" w:rsidP="00FF2D2A">
      <w:pPr>
        <w:rPr>
          <w:rFonts w:ascii="Times New Roman" w:hAnsi="Times New Roman"/>
          <w:lang w:val="en-US"/>
        </w:rPr>
      </w:pPr>
    </w:p>
    <w:p w14:paraId="0CB0E85E" w14:textId="70A3AAB3" w:rsidR="00FF2D2A" w:rsidRPr="0054177A" w:rsidRDefault="00FF2D2A" w:rsidP="00FF2D2A">
      <w:pPr>
        <w:rPr>
          <w:rFonts w:ascii="Times New Roman" w:hAnsi="Times New Roman"/>
          <w:lang w:val="en-US"/>
        </w:rPr>
      </w:pPr>
    </w:p>
    <w:p w14:paraId="79CF1E35" w14:textId="1D57922D" w:rsidR="00FF2D2A" w:rsidRPr="0054177A" w:rsidRDefault="00BE0E3F" w:rsidP="00FF2D2A">
      <w:pPr>
        <w:jc w:val="both"/>
        <w:rPr>
          <w:rFonts w:ascii="Times New Roman" w:hAnsi="Times New Roman"/>
          <w:lang w:val="en-US"/>
        </w:rPr>
      </w:pPr>
      <w:r>
        <w:rPr>
          <w:rFonts w:ascii="Times New Roman" w:hAnsi="Times New Roman"/>
          <w:noProof/>
          <w:lang w:eastAsia="en-GB"/>
        </w:rPr>
        <mc:AlternateContent>
          <mc:Choice Requires="wps">
            <w:drawing>
              <wp:anchor distT="0" distB="0" distL="114300" distR="114300" simplePos="0" relativeHeight="251706368" behindDoc="0" locked="0" layoutInCell="1" allowOverlap="1" wp14:anchorId="37FDE4D0" wp14:editId="474D80DE">
                <wp:simplePos x="0" y="0"/>
                <wp:positionH relativeFrom="column">
                  <wp:posOffset>4573237</wp:posOffset>
                </wp:positionH>
                <wp:positionV relativeFrom="paragraph">
                  <wp:posOffset>122761</wp:posOffset>
                </wp:positionV>
                <wp:extent cx="1698171" cy="798830"/>
                <wp:effectExtent l="0" t="0" r="16510" b="20320"/>
                <wp:wrapNone/>
                <wp:docPr id="35" name="Flowchart: Alternate Process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8171" cy="798830"/>
                        </a:xfrm>
                        <a:prstGeom prst="flowChartAlternateProcess">
                          <a:avLst/>
                        </a:prstGeom>
                        <a:solidFill>
                          <a:srgbClr val="FFFFFF"/>
                        </a:solidFill>
                        <a:ln w="9525">
                          <a:solidFill>
                            <a:srgbClr val="000000"/>
                          </a:solidFill>
                          <a:miter lim="800000"/>
                          <a:headEnd/>
                          <a:tailEnd/>
                        </a:ln>
                      </wps:spPr>
                      <wps:txbx>
                        <w:txbxContent>
                          <w:p w14:paraId="1AD90AD1" w14:textId="77777777" w:rsidR="002E1FEE" w:rsidRPr="00BE0E3F" w:rsidRDefault="002E1FEE" w:rsidP="00BE0E3F">
                            <w:pPr>
                              <w:pStyle w:val="BodyText2"/>
                              <w:spacing w:after="0" w:line="240" w:lineRule="auto"/>
                              <w:jc w:val="center"/>
                              <w:rPr>
                                <w:sz w:val="20"/>
                              </w:rPr>
                            </w:pPr>
                            <w:r w:rsidRPr="00BE0E3F">
                              <w:rPr>
                                <w:sz w:val="20"/>
                              </w:rPr>
                              <w:t>Anonymised summaries included in activity reports to Audit Committee</w:t>
                            </w:r>
                          </w:p>
                          <w:p w14:paraId="1380A53B" w14:textId="77777777" w:rsidR="002E1FEE" w:rsidRPr="00BE0E3F" w:rsidRDefault="002E1FEE" w:rsidP="00BE0E3F">
                            <w:pPr>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37FDE4D0" id="Flowchart: Alternate Process 35" o:spid="_x0000_s1050" type="#_x0000_t176" style="position:absolute;left:0;text-align:left;margin-left:360.1pt;margin-top:9.65pt;width:133.7pt;height:62.9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">
                <v:textbox>
                  <w:txbxContent>
                    <w:p w14:paraId="1AD90AD1" w14:textId="77777777" w:rsidR="002E1FEE" w:rsidRPr="00BE0E3F" w:rsidRDefault="002E1FEE" w:rsidP="00BE0E3F">
                      <w:pPr>
                        <w:pStyle w:val="BodyText2"/>
                        <w:spacing w:after="0" w:line="240" w:lineRule="auto"/>
                        <w:jc w:val="center"/>
                        <w:rPr>
                          <w:sz w:val="20"/>
                        </w:rPr>
                      </w:pPr>
                      <w:r w:rsidRPr="00BE0E3F">
                        <w:rPr>
                          <w:sz w:val="20"/>
                        </w:rPr>
                        <w:t>Anonymised summaries included in activity reports to Audit Committee</w:t>
                      </w:r>
                    </w:p>
                    <w:p w14:paraId="1380A53B" w14:textId="77777777" w:rsidR="002E1FEE" w:rsidRPr="00BE0E3F" w:rsidRDefault="002E1FEE" w:rsidP="00BE0E3F">
                      <w:pPr>
                        <w:jc w:val="center"/>
                        <w:rPr>
                          <w:sz w:val="20"/>
                        </w:rPr>
                      </w:pPr>
                    </w:p>
                  </w:txbxContent>
                </v:textbox>
              </v:shape>
            </w:pict>
          </mc:Fallback>
        </mc:AlternateContent>
      </w:r>
      <w:r w:rsidR="00EF6D99">
        <w:rPr>
          <w:rFonts w:ascii="Times New Roman" w:hAnsi="Times New Roman"/>
          <w:noProof/>
          <w:lang w:eastAsia="en-GB"/>
        </w:rPr>
        <mc:AlternateContent>
          <mc:Choice Requires="wps">
            <w:drawing>
              <wp:anchor distT="0" distB="0" distL="114300" distR="114300" simplePos="0" relativeHeight="251710464" behindDoc="0" locked="0" layoutInCell="0" allowOverlap="1" wp14:anchorId="223FC2A0" wp14:editId="1B60B5E3">
                <wp:simplePos x="0" y="0"/>
                <wp:positionH relativeFrom="column">
                  <wp:posOffset>2651760</wp:posOffset>
                </wp:positionH>
                <wp:positionV relativeFrom="paragraph">
                  <wp:posOffset>104775</wp:posOffset>
                </wp:positionV>
                <wp:extent cx="0" cy="245745"/>
                <wp:effectExtent l="0" t="0" r="0" b="0"/>
                <wp:wrapNone/>
                <wp:docPr id="34" name="Straight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57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46C934DA" id="Straight Connector 34" o:spid="_x0000_s1026" style="position:absolute;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8.8pt,8.25pt" to="208.8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" o:allowincell="f">
                <v:stroke endarrow="block"/>
              </v:line>
            </w:pict>
          </mc:Fallback>
        </mc:AlternateContent>
      </w:r>
    </w:p>
    <w:p w14:paraId="19C6E313" w14:textId="26CC4017" w:rsidR="00FF2D2A" w:rsidRPr="0054177A" w:rsidRDefault="00EF6D99" w:rsidP="00FF2D2A">
      <w:pPr>
        <w:rPr>
          <w:rFonts w:ascii="Times New Roman" w:hAnsi="Times New Roman"/>
          <w:lang w:val="en-US"/>
        </w:rPr>
      </w:pPr>
      <w:r>
        <w:rPr>
          <w:rFonts w:ascii="Times New Roman" w:hAnsi="Times New Roman"/>
          <w:noProof/>
          <w:lang w:eastAsia="en-GB"/>
        </w:rPr>
        <mc:AlternateContent>
          <mc:Choice Requires="wps">
            <w:drawing>
              <wp:anchor distT="0" distB="0" distL="114300" distR="114300" simplePos="0" relativeHeight="251708416" behindDoc="0" locked="0" layoutInCell="1" allowOverlap="1" wp14:anchorId="031A3D69" wp14:editId="7D4FA67A">
                <wp:simplePos x="0" y="0"/>
                <wp:positionH relativeFrom="column">
                  <wp:posOffset>1209749</wp:posOffset>
                </wp:positionH>
                <wp:positionV relativeFrom="paragraph">
                  <wp:posOffset>174196</wp:posOffset>
                </wp:positionV>
                <wp:extent cx="2893060" cy="447675"/>
                <wp:effectExtent l="0" t="0" r="0" b="0"/>
                <wp:wrapNone/>
                <wp:docPr id="33" name="Flowchart: Alternate Proces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93060" cy="447675"/>
                        </a:xfrm>
                        <a:prstGeom prst="flowChartAlternateProcess">
                          <a:avLst/>
                        </a:prstGeom>
                        <a:solidFill>
                          <a:srgbClr val="FFFFFF"/>
                        </a:solidFill>
                        <a:ln w="9525">
                          <a:solidFill>
                            <a:srgbClr val="000000"/>
                          </a:solidFill>
                          <a:miter lim="800000"/>
                          <a:headEnd/>
                          <a:tailEnd/>
                        </a:ln>
                      </wps:spPr>
                      <wps:txbx>
                        <w:txbxContent>
                          <w:p w14:paraId="0C4E08EB" w14:textId="77777777" w:rsidR="002E1FEE" w:rsidRPr="00BE0E3F" w:rsidRDefault="002E1FEE" w:rsidP="00FF2D2A">
                            <w:pPr>
                              <w:jc w:val="center"/>
                              <w:rPr>
                                <w:rFonts w:cs="Arial"/>
                                <w:sz w:val="20"/>
                              </w:rPr>
                            </w:pPr>
                            <w:r w:rsidRPr="00BE0E3F">
                              <w:rPr>
                                <w:rFonts w:cs="Arial"/>
                                <w:sz w:val="20"/>
                              </w:rPr>
                              <w:t>The LCFS to produce a Final Outcome Report and close the case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031A3D69" id="Flowchart: Alternate Process 33" o:spid="_x0000_s1051" type="#_x0000_t176" style="position:absolute;margin-left:95.25pt;margin-top:13.7pt;width:227.8pt;height:35.2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">
                <v:textbox>
                  <w:txbxContent>
                    <w:p w14:paraId="0C4E08EB" w14:textId="77777777" w:rsidR="002E1FEE" w:rsidRPr="00BE0E3F" w:rsidRDefault="002E1FEE" w:rsidP="00FF2D2A">
                      <w:pPr>
                        <w:jc w:val="center"/>
                        <w:rPr>
                          <w:rFonts w:cs="Arial"/>
                          <w:sz w:val="20"/>
                        </w:rPr>
                      </w:pPr>
                      <w:r w:rsidRPr="00BE0E3F">
                        <w:rPr>
                          <w:rFonts w:cs="Arial"/>
                          <w:sz w:val="20"/>
                        </w:rPr>
                        <w:t>The LCFS to produce a Final Outcome Report and close the case</w:t>
                      </w:r>
                    </w:p>
                  </w:txbxContent>
                </v:textbox>
              </v:shape>
            </w:pict>
          </mc:Fallback>
        </mc:AlternateContent>
      </w:r>
    </w:p>
    <w:p w14:paraId="7E020147" w14:textId="79231C2D" w:rsidR="00FF2D2A" w:rsidRPr="0054177A" w:rsidRDefault="00FF2D2A" w:rsidP="00FF2D2A">
      <w:pPr>
        <w:jc w:val="both"/>
        <w:rPr>
          <w:rFonts w:ascii="Times New Roman" w:hAnsi="Times New Roman"/>
          <w:lang w:val="en-US"/>
        </w:rPr>
      </w:pPr>
    </w:p>
    <w:p w14:paraId="53462FD9" w14:textId="52FCEDD9" w:rsidR="00FF2D2A" w:rsidRDefault="00564B81" w:rsidP="00FF2D2A">
      <w:pPr>
        <w:jc w:val="both"/>
        <w:rPr>
          <w:b/>
          <w:szCs w:val="24"/>
        </w:rPr>
      </w:pPr>
      <w:r>
        <w:rPr>
          <w:rFonts w:ascii="Times New Roman" w:hAnsi="Times New Roman"/>
          <w:noProof/>
          <w:sz w:val="20"/>
          <w:lang w:eastAsia="en-GB"/>
        </w:rPr>
        <mc:AlternateContent>
          <mc:Choice Requires="wps">
            <w:drawing>
              <wp:anchor distT="0" distB="0" distL="114300" distR="114300" simplePos="0" relativeHeight="251823104" behindDoc="0" locked="0" layoutInCell="1" allowOverlap="1" wp14:anchorId="06D6522C" wp14:editId="5D15FA5C">
                <wp:simplePos x="0" y="0"/>
                <wp:positionH relativeFrom="column">
                  <wp:posOffset>-247650</wp:posOffset>
                </wp:positionH>
                <wp:positionV relativeFrom="paragraph">
                  <wp:posOffset>73660</wp:posOffset>
                </wp:positionV>
                <wp:extent cx="1478915" cy="6350"/>
                <wp:effectExtent l="0" t="76200" r="26035" b="88900"/>
                <wp:wrapNone/>
                <wp:docPr id="87" name="Straight Connector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78915" cy="63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1EA88FEA" id="Straight Connector 87" o:spid="_x0000_s1026" style="position:absolute;flip:y;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pt,5.8pt" to="96.95pt,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">
                <v:stroke endarrow="block"/>
              </v:line>
            </w:pict>
          </mc:Fallback>
        </mc:AlternateContent>
      </w:r>
      <w:r w:rsidR="00DE1F55">
        <w:rPr>
          <w:rFonts w:ascii="Times New Roman" w:hAnsi="Times New Roman"/>
          <w:noProof/>
          <w:sz w:val="20"/>
          <w:lang w:eastAsia="en-GB"/>
        </w:rPr>
        <mc:AlternateContent>
          <mc:Choice Requires="wps">
            <w:drawing>
              <wp:anchor distT="0" distB="0" distL="114300" distR="114300" simplePos="0" relativeHeight="251821056" behindDoc="0" locked="0" layoutInCell="1" allowOverlap="1" wp14:anchorId="510FC0BE" wp14:editId="7CC98F54">
                <wp:simplePos x="0" y="0"/>
                <wp:positionH relativeFrom="column">
                  <wp:posOffset>4104343</wp:posOffset>
                </wp:positionH>
                <wp:positionV relativeFrom="paragraph">
                  <wp:posOffset>75565</wp:posOffset>
                </wp:positionV>
                <wp:extent cx="467500" cy="479"/>
                <wp:effectExtent l="0" t="76200" r="27940" b="95250"/>
                <wp:wrapNone/>
                <wp:docPr id="60" name="Straight Connector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67500" cy="47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7CE32C5D" id="Straight Connector 60" o:spid="_x0000_s1026" style="position:absolute;flip:y;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3.2pt,5.95pt" to="5in,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">
                <v:stroke endarrow="block"/>
              </v:line>
            </w:pict>
          </mc:Fallback>
        </mc:AlternateContent>
      </w:r>
    </w:p>
    <w:p w14:paraId="769748A7" w14:textId="5B27B4B6" w:rsidR="00FF2D2A" w:rsidRDefault="00FF2D2A" w:rsidP="00CB7A2B">
      <w:pPr>
        <w:ind w:left="7200"/>
        <w:jc w:val="both"/>
        <w:rPr>
          <w:b/>
          <w:szCs w:val="24"/>
        </w:rPr>
      </w:pPr>
    </w:p>
    <w:p w14:paraId="763B0A73" w14:textId="7A6312B6" w:rsidR="00FF2D2A" w:rsidRDefault="00FF2D2A" w:rsidP="00CB7A2B">
      <w:pPr>
        <w:ind w:left="7200"/>
        <w:jc w:val="both"/>
        <w:rPr>
          <w:b/>
          <w:szCs w:val="24"/>
        </w:rPr>
      </w:pPr>
    </w:p>
    <w:p w14:paraId="055B6AC5" w14:textId="77777777" w:rsidR="00D91C49" w:rsidRDefault="00D91C49" w:rsidP="004E1145">
      <w:pPr>
        <w:rPr>
          <w:rFonts w:cs="Arial"/>
          <w:b/>
        </w:rPr>
      </w:pPr>
    </w:p>
    <w:p w14:paraId="0E5233A3" w14:textId="60F9352D" w:rsidR="004E1145" w:rsidRPr="004E1145" w:rsidRDefault="004E1145" w:rsidP="004E1145">
      <w:pPr>
        <w:rPr>
          <w:rFonts w:cs="Arial"/>
          <w:b/>
        </w:rPr>
      </w:pPr>
      <w:r w:rsidRPr="004E1145">
        <w:rPr>
          <w:rFonts w:cs="Arial"/>
          <w:b/>
        </w:rPr>
        <w:t>CHART 3 – Gathering Evidence</w:t>
      </w:r>
    </w:p>
    <w:p w14:paraId="0293BF86" w14:textId="4C3F4DB0" w:rsidR="004E1145" w:rsidRDefault="004E1145" w:rsidP="004E1145">
      <w:pPr>
        <w:pStyle w:val="Header"/>
        <w:rPr>
          <w:rFonts w:ascii="Times New Roman" w:hAnsi="Times New Roman"/>
        </w:rPr>
      </w:pPr>
    </w:p>
    <w:p w14:paraId="792719D8" w14:textId="77777777" w:rsidR="004E1145" w:rsidRDefault="004E1145" w:rsidP="004E1145">
      <w:pPr>
        <w:rPr>
          <w:rFonts w:ascii="Times New Roman" w:hAnsi="Times New Roman"/>
          <w:lang w:val="en-US"/>
        </w:rPr>
      </w:pPr>
    </w:p>
    <w:p w14:paraId="6C176D14" w14:textId="68B31756" w:rsidR="004E1145" w:rsidRDefault="0032617B" w:rsidP="0077443D">
      <w:pPr>
        <w:pStyle w:val="Index5"/>
        <w:rPr>
          <w:noProof/>
          <w:snapToGrid/>
        </w:rPr>
      </w:pPr>
      <w:r>
        <w:rPr>
          <w:noProof/>
          <w:snapToGrid/>
          <w:lang w:val="en-GB" w:eastAsia="en-GB"/>
        </w:rPr>
        <mc:AlternateContent>
          <mc:Choice Requires="wps">
            <w:drawing>
              <wp:anchor distT="0" distB="0" distL="114300" distR="114300" simplePos="0" relativeHeight="251723776" behindDoc="0" locked="0" layoutInCell="0" allowOverlap="1" wp14:anchorId="2938AA79" wp14:editId="5D00F8ED">
                <wp:simplePos x="0" y="0"/>
                <wp:positionH relativeFrom="column">
                  <wp:posOffset>1745673</wp:posOffset>
                </wp:positionH>
                <wp:positionV relativeFrom="paragraph">
                  <wp:posOffset>45951</wp:posOffset>
                </wp:positionV>
                <wp:extent cx="2034268" cy="526415"/>
                <wp:effectExtent l="0" t="0" r="23495" b="26035"/>
                <wp:wrapNone/>
                <wp:docPr id="92" name="Rounded 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4268" cy="526415"/>
                        </a:xfrm>
                        <a:prstGeom prst="roundRect">
                          <a:avLst>
                            <a:gd name="adj" fmla="val 16667"/>
                          </a:avLst>
                        </a:prstGeom>
                        <a:solidFill>
                          <a:srgbClr val="FFFFFF"/>
                        </a:solidFill>
                        <a:ln w="9525">
                          <a:solidFill>
                            <a:srgbClr val="000000"/>
                          </a:solidFill>
                          <a:round/>
                          <a:headEnd/>
                          <a:tailEnd/>
                        </a:ln>
                      </wps:spPr>
                      <wps:txbx>
                        <w:txbxContent>
                          <w:p w14:paraId="2A2D5212" w14:textId="77777777" w:rsidR="002E1FEE" w:rsidRPr="00A316EE" w:rsidRDefault="002E1FEE" w:rsidP="0032617B">
                            <w:pPr>
                              <w:pStyle w:val="BodyText2"/>
                              <w:spacing w:after="0" w:line="240" w:lineRule="auto"/>
                              <w:jc w:val="center"/>
                              <w:rPr>
                                <w:sz w:val="20"/>
                              </w:rPr>
                            </w:pPr>
                            <w:r w:rsidRPr="00A316EE">
                              <w:rPr>
                                <w:sz w:val="20"/>
                              </w:rPr>
                              <w:t>Economic crime believed to have taken place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2938AA79" id="Rounded Rectangle 92" o:spid="_x0000_s1052" style="position:absolute;left:0;text-align:left;margin-left:137.45pt;margin-top:3.6pt;width:160.2pt;height:41.4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" o:allowincell="f">
                <v:textbox>
                  <w:txbxContent>
                    <w:p w14:paraId="2A2D5212" w14:textId="77777777" w:rsidR="002E1FEE" w:rsidRPr="00A316EE" w:rsidRDefault="002E1FEE" w:rsidP="0032617B">
                      <w:pPr>
                        <w:pStyle w:val="BodyText2"/>
                        <w:spacing w:after="0" w:line="240" w:lineRule="auto"/>
                        <w:jc w:val="center"/>
                        <w:rPr>
                          <w:sz w:val="20"/>
                        </w:rPr>
                      </w:pPr>
                      <w:r w:rsidRPr="00A316EE">
                        <w:rPr>
                          <w:sz w:val="20"/>
                        </w:rPr>
                        <w:t>Economic crime believed to have taken place</w:t>
                      </w:r>
                    </w:p>
                  </w:txbxContent>
                </v:textbox>
              </v:roundrect>
            </w:pict>
          </mc:Fallback>
        </mc:AlternateContent>
      </w:r>
      <w:r>
        <w:rPr>
          <w:noProof/>
          <w:snapToGrid/>
          <w:lang w:val="en-GB" w:eastAsia="en-GB"/>
        </w:rPr>
        <mc:AlternateContent>
          <mc:Choice Requires="wps">
            <w:drawing>
              <wp:anchor distT="0" distB="0" distL="114300" distR="114300" simplePos="0" relativeHeight="251750400" behindDoc="0" locked="0" layoutInCell="1" allowOverlap="1" wp14:anchorId="7DF0B8C6" wp14:editId="4F2D96B5">
                <wp:simplePos x="0" y="0"/>
                <wp:positionH relativeFrom="column">
                  <wp:posOffset>113038</wp:posOffset>
                </wp:positionH>
                <wp:positionV relativeFrom="paragraph">
                  <wp:posOffset>45976</wp:posOffset>
                </wp:positionV>
                <wp:extent cx="914400" cy="544830"/>
                <wp:effectExtent l="10160" t="12700" r="8890" b="13970"/>
                <wp:wrapNone/>
                <wp:docPr id="91" name="Oval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44830"/>
                        </a:xfrm>
                        <a:prstGeom prst="ellipse">
                          <a:avLst/>
                        </a:prstGeom>
                        <a:solidFill>
                          <a:srgbClr val="B8CCE4"/>
                        </a:solidFill>
                        <a:ln w="9525">
                          <a:solidFill>
                            <a:srgbClr val="000000"/>
                          </a:solidFill>
                          <a:round/>
                          <a:headEnd/>
                          <a:tailEnd/>
                        </a:ln>
                      </wps:spPr>
                      <wps:txbx>
                        <w:txbxContent>
                          <w:p w14:paraId="7E35C997" w14:textId="77777777" w:rsidR="002E1FEE" w:rsidRPr="0032617B" w:rsidRDefault="002E1FEE" w:rsidP="0032617B">
                            <w:pPr>
                              <w:pStyle w:val="BodyText2"/>
                              <w:spacing w:after="0" w:line="240" w:lineRule="auto"/>
                              <w:jc w:val="center"/>
                              <w:rPr>
                                <w:sz w:val="18"/>
                                <w:szCs w:val="18"/>
                              </w:rPr>
                            </w:pPr>
                            <w:r w:rsidRPr="0032617B">
                              <w:rPr>
                                <w:sz w:val="18"/>
                                <w:szCs w:val="18"/>
                              </w:rPr>
                              <w:t>From Chart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oval w14:anchorId="7DF0B8C6" id="Oval 91" o:spid="_x0000_s1053" style="position:absolute;left:0;text-align:left;margin-left:8.9pt;margin-top:3.6pt;width:1in;height:42.9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" fillcolor="#b8cce4">
                <v:textbox>
                  <w:txbxContent>
                    <w:p w14:paraId="7E35C997" w14:textId="77777777" w:rsidR="002E1FEE" w:rsidRPr="0032617B" w:rsidRDefault="002E1FEE" w:rsidP="0032617B">
                      <w:pPr>
                        <w:pStyle w:val="BodyText2"/>
                        <w:spacing w:after="0" w:line="240" w:lineRule="auto"/>
                        <w:jc w:val="center"/>
                        <w:rPr>
                          <w:sz w:val="18"/>
                          <w:szCs w:val="18"/>
                        </w:rPr>
                      </w:pPr>
                      <w:r w:rsidRPr="0032617B">
                        <w:rPr>
                          <w:sz w:val="18"/>
                          <w:szCs w:val="18"/>
                        </w:rPr>
                        <w:t>From Chart 2</w:t>
                      </w:r>
                    </w:p>
                  </w:txbxContent>
                </v:textbox>
              </v:oval>
            </w:pict>
          </mc:Fallback>
        </mc:AlternateContent>
      </w:r>
      <w:r w:rsidR="004E1145">
        <w:rPr>
          <w:noProof/>
          <w:snapToGrid/>
          <w:lang w:val="en-GB" w:eastAsia="en-GB"/>
        </w:rPr>
        <mc:AlternateContent>
          <mc:Choice Requires="wps">
            <w:drawing>
              <wp:anchor distT="0" distB="0" distL="114300" distR="114300" simplePos="0" relativeHeight="251755520" behindDoc="0" locked="0" layoutInCell="1" allowOverlap="1" wp14:anchorId="0C4E0C40" wp14:editId="6E100780">
                <wp:simplePos x="0" y="0"/>
                <wp:positionH relativeFrom="column">
                  <wp:posOffset>4384189</wp:posOffset>
                </wp:positionH>
                <wp:positionV relativeFrom="paragraph">
                  <wp:posOffset>40640</wp:posOffset>
                </wp:positionV>
                <wp:extent cx="914400" cy="544830"/>
                <wp:effectExtent l="0" t="0" r="19050" b="26670"/>
                <wp:wrapNone/>
                <wp:docPr id="93" name="Oval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44830"/>
                        </a:xfrm>
                        <a:prstGeom prst="ellipse">
                          <a:avLst/>
                        </a:prstGeom>
                        <a:solidFill>
                          <a:schemeClr val="accent4"/>
                        </a:solidFill>
                        <a:ln w="9525">
                          <a:solidFill>
                            <a:srgbClr val="000000"/>
                          </a:solidFill>
                          <a:round/>
                          <a:headEnd/>
                          <a:tailEnd/>
                        </a:ln>
                      </wps:spPr>
                      <wps:txbx>
                        <w:txbxContent>
                          <w:p w14:paraId="2F9F7246" w14:textId="40C49B5F" w:rsidR="002E1FEE" w:rsidRPr="0032617B" w:rsidRDefault="002E1FEE" w:rsidP="0032617B">
                            <w:pPr>
                              <w:pStyle w:val="BodyText2"/>
                              <w:spacing w:after="0" w:line="240" w:lineRule="auto"/>
                              <w:jc w:val="center"/>
                              <w:rPr>
                                <w:sz w:val="18"/>
                                <w:szCs w:val="18"/>
                              </w:rPr>
                            </w:pPr>
                            <w:r>
                              <w:rPr>
                                <w:sz w:val="18"/>
                                <w:szCs w:val="18"/>
                              </w:rPr>
                              <w:t>From</w:t>
                            </w:r>
                          </w:p>
                          <w:p w14:paraId="12EFAAA5" w14:textId="5E44B345" w:rsidR="002E1FEE" w:rsidRPr="0032617B" w:rsidRDefault="002E1FEE" w:rsidP="0032617B">
                            <w:pPr>
                              <w:pStyle w:val="BodyText2"/>
                              <w:spacing w:after="0" w:line="240" w:lineRule="auto"/>
                              <w:jc w:val="center"/>
                              <w:rPr>
                                <w:sz w:val="18"/>
                                <w:szCs w:val="18"/>
                              </w:rPr>
                            </w:pPr>
                            <w:r>
                              <w:rPr>
                                <w:sz w:val="18"/>
                                <w:szCs w:val="18"/>
                              </w:rPr>
                              <w:t>Chart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oval w14:anchorId="0C4E0C40" id="Oval 93" o:spid="_x0000_s1054" style="position:absolute;left:0;text-align:left;margin-left:345.2pt;margin-top:3.2pt;width:1in;height:42.9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" fillcolor="#ffc000 [3207]">
                <v:textbox>
                  <w:txbxContent>
                    <w:p w14:paraId="2F9F7246" w14:textId="40C49B5F" w:rsidR="002E1FEE" w:rsidRPr="0032617B" w:rsidRDefault="002E1FEE" w:rsidP="0032617B">
                      <w:pPr>
                        <w:pStyle w:val="BodyText2"/>
                        <w:spacing w:after="0" w:line="240" w:lineRule="auto"/>
                        <w:jc w:val="center"/>
                        <w:rPr>
                          <w:sz w:val="18"/>
                          <w:szCs w:val="18"/>
                        </w:rPr>
                      </w:pPr>
                      <w:r>
                        <w:rPr>
                          <w:sz w:val="18"/>
                          <w:szCs w:val="18"/>
                        </w:rPr>
                        <w:t>From</w:t>
                      </w:r>
                    </w:p>
                    <w:p w14:paraId="12EFAAA5" w14:textId="5E44B345" w:rsidR="002E1FEE" w:rsidRPr="0032617B" w:rsidRDefault="002E1FEE" w:rsidP="0032617B">
                      <w:pPr>
                        <w:pStyle w:val="BodyText2"/>
                        <w:spacing w:after="0" w:line="240" w:lineRule="auto"/>
                        <w:jc w:val="center"/>
                        <w:rPr>
                          <w:sz w:val="18"/>
                          <w:szCs w:val="18"/>
                        </w:rPr>
                      </w:pPr>
                      <w:r>
                        <w:rPr>
                          <w:sz w:val="18"/>
                          <w:szCs w:val="18"/>
                        </w:rPr>
                        <w:t>Chart 4</w:t>
                      </w:r>
                    </w:p>
                  </w:txbxContent>
                </v:textbox>
              </v:oval>
            </w:pict>
          </mc:Fallback>
        </mc:AlternateContent>
      </w:r>
    </w:p>
    <w:p w14:paraId="59C0818A" w14:textId="7DC2B226" w:rsidR="004E1145" w:rsidRDefault="00DE1F55" w:rsidP="004E1145">
      <w:pPr>
        <w:pStyle w:val="Header"/>
        <w:tabs>
          <w:tab w:val="left" w:pos="5672"/>
        </w:tabs>
        <w:rPr>
          <w:rFonts w:ascii="Times New Roman" w:hAnsi="Times New Roman"/>
        </w:rPr>
      </w:pPr>
      <w:r>
        <w:rPr>
          <w:noProof/>
          <w:lang w:eastAsia="en-GB"/>
        </w:rPr>
        <mc:AlternateContent>
          <mc:Choice Requires="wps">
            <w:drawing>
              <wp:anchor distT="0" distB="0" distL="114300" distR="114300" simplePos="0" relativeHeight="251827200" behindDoc="0" locked="0" layoutInCell="1" allowOverlap="1" wp14:anchorId="1D12D7F1" wp14:editId="33A40B8C">
                <wp:simplePos x="0" y="0"/>
                <wp:positionH relativeFrom="column">
                  <wp:posOffset>3774432</wp:posOffset>
                </wp:positionH>
                <wp:positionV relativeFrom="paragraph">
                  <wp:posOffset>162247</wp:posOffset>
                </wp:positionV>
                <wp:extent cx="605642" cy="0"/>
                <wp:effectExtent l="38100" t="76200" r="0" b="95250"/>
                <wp:wrapNone/>
                <wp:docPr id="141" name="Straight Connector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0564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1F0EA63C" id="Straight Connector 141" o:spid="_x0000_s1026" style="position:absolute;flip:x y;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2pt,12.8pt" to="344.9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">
                <v:stroke endarrow="block"/>
              </v:line>
            </w:pict>
          </mc:Fallback>
        </mc:AlternateContent>
      </w:r>
      <w:r>
        <w:rPr>
          <w:noProof/>
          <w:lang w:eastAsia="en-GB"/>
        </w:rPr>
        <mc:AlternateContent>
          <mc:Choice Requires="wps">
            <w:drawing>
              <wp:anchor distT="0" distB="0" distL="114300" distR="114300" simplePos="0" relativeHeight="251825152" behindDoc="0" locked="0" layoutInCell="1" allowOverlap="1" wp14:anchorId="38FF0ED2" wp14:editId="006CE951">
                <wp:simplePos x="0" y="0"/>
                <wp:positionH relativeFrom="column">
                  <wp:posOffset>1033153</wp:posOffset>
                </wp:positionH>
                <wp:positionV relativeFrom="paragraph">
                  <wp:posOffset>152903</wp:posOffset>
                </wp:positionV>
                <wp:extent cx="704727" cy="0"/>
                <wp:effectExtent l="0" t="76200" r="19685" b="95250"/>
                <wp:wrapNone/>
                <wp:docPr id="140" name="Straight Connector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0472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19697331" id="Straight Connector 140" o:spid="_x0000_s1026" style="position:absolute;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35pt,12.05pt" to="136.85pt,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">
                <v:stroke endarrow="block"/>
              </v:line>
            </w:pict>
          </mc:Fallback>
        </mc:AlternateContent>
      </w:r>
      <w:r w:rsidR="004E1145">
        <w:rPr>
          <w:rFonts w:ascii="Times New Roman" w:hAnsi="Times New Roman"/>
        </w:rPr>
        <w:tab/>
      </w:r>
    </w:p>
    <w:p w14:paraId="49366CEA" w14:textId="6411A304" w:rsidR="004E1145" w:rsidRDefault="004E1145" w:rsidP="004E1145">
      <w:pPr>
        <w:pStyle w:val="Header"/>
        <w:rPr>
          <w:rFonts w:ascii="Times New Roman" w:hAnsi="Times New Roman"/>
        </w:rPr>
      </w:pPr>
      <w:r>
        <w:rPr>
          <w:rFonts w:ascii="Times New Roman" w:hAnsi="Times New Roman"/>
        </w:rPr>
        <w:tab/>
      </w:r>
    </w:p>
    <w:p w14:paraId="47FD286C" w14:textId="02E2A0ED" w:rsidR="004E1145" w:rsidRDefault="004E1145" w:rsidP="004E1145">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734016" behindDoc="0" locked="0" layoutInCell="0" allowOverlap="1" wp14:anchorId="025632E0" wp14:editId="72ED25B4">
                <wp:simplePos x="0" y="0"/>
                <wp:positionH relativeFrom="column">
                  <wp:posOffset>2648197</wp:posOffset>
                </wp:positionH>
                <wp:positionV relativeFrom="paragraph">
                  <wp:posOffset>51765</wp:posOffset>
                </wp:positionV>
                <wp:extent cx="0" cy="332509"/>
                <wp:effectExtent l="76200" t="0" r="76200" b="48895"/>
                <wp:wrapNone/>
                <wp:docPr id="88" name="Straight Connector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3250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34681F45" id="Straight Connector 88" o:spid="_x0000_s1026" style="position:absolute;flip:x;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8.5pt,4.1pt" to="208.5pt,3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" o:allowincell="f">
                <v:stroke endarrow="block"/>
              </v:line>
            </w:pict>
          </mc:Fallback>
        </mc:AlternateContent>
      </w:r>
    </w:p>
    <w:p w14:paraId="560481C9" w14:textId="77777777" w:rsidR="004E1145" w:rsidRDefault="004E1145" w:rsidP="004E1145">
      <w:pPr>
        <w:rPr>
          <w:rFonts w:ascii="Times New Roman" w:hAnsi="Times New Roman"/>
          <w:lang w:val="en-US"/>
        </w:rPr>
      </w:pPr>
    </w:p>
    <w:p w14:paraId="05F3F1F6" w14:textId="6D1CF0DB" w:rsidR="004E1145" w:rsidRDefault="00BD2A6C" w:rsidP="00BD2A6C">
      <w:pPr>
        <w:tabs>
          <w:tab w:val="left" w:pos="5816"/>
        </w:tabs>
        <w:rPr>
          <w:rFonts w:ascii="Times New Roman" w:hAnsi="Times New Roman"/>
          <w:lang w:val="en-US"/>
        </w:rPr>
      </w:pPr>
      <w:r>
        <w:rPr>
          <w:noProof/>
          <w:lang w:eastAsia="en-GB"/>
        </w:rPr>
        <mc:AlternateContent>
          <mc:Choice Requires="wps">
            <w:drawing>
              <wp:anchor distT="0" distB="0" distL="114300" distR="114300" simplePos="0" relativeHeight="251758592" behindDoc="0" locked="0" layoutInCell="0" allowOverlap="1" wp14:anchorId="02E2C297" wp14:editId="76E7F88A">
                <wp:simplePos x="0" y="0"/>
                <wp:positionH relativeFrom="column">
                  <wp:posOffset>1915160</wp:posOffset>
                </wp:positionH>
                <wp:positionV relativeFrom="paragraph">
                  <wp:posOffset>35841</wp:posOffset>
                </wp:positionV>
                <wp:extent cx="1567543" cy="526415"/>
                <wp:effectExtent l="0" t="0" r="13970" b="26035"/>
                <wp:wrapNone/>
                <wp:docPr id="94" name="Rounded Rectangl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7543" cy="526415"/>
                        </a:xfrm>
                        <a:prstGeom prst="roundRect">
                          <a:avLst>
                            <a:gd name="adj" fmla="val 16667"/>
                          </a:avLst>
                        </a:prstGeom>
                        <a:solidFill>
                          <a:srgbClr val="FFFFFF"/>
                        </a:solidFill>
                        <a:ln w="9525">
                          <a:solidFill>
                            <a:srgbClr val="000000"/>
                          </a:solidFill>
                          <a:round/>
                          <a:headEnd/>
                          <a:tailEnd/>
                        </a:ln>
                      </wps:spPr>
                      <wps:txbx>
                        <w:txbxContent>
                          <w:p w14:paraId="7B340DB1" w14:textId="5345E904" w:rsidR="002E1FEE" w:rsidRPr="00A316EE" w:rsidRDefault="002E1FEE" w:rsidP="00A316EE">
                            <w:pPr>
                              <w:pStyle w:val="BodyText2"/>
                              <w:spacing w:after="0" w:line="240" w:lineRule="auto"/>
                              <w:jc w:val="center"/>
                              <w:rPr>
                                <w:sz w:val="20"/>
                              </w:rPr>
                            </w:pPr>
                            <w:r>
                              <w:rPr>
                                <w:sz w:val="20"/>
                              </w:rPr>
                              <w:t>Is there physical evidence?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02E2C297" id="Rounded Rectangle 94" o:spid="_x0000_s1055" style="position:absolute;margin-left:150.8pt;margin-top:2.8pt;width:123.45pt;height:41.4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" o:allowincell="f">
                <v:textbox>
                  <w:txbxContent>
                    <w:p w14:paraId="7B340DB1" w14:textId="5345E904" w:rsidR="002E1FEE" w:rsidRPr="00A316EE" w:rsidRDefault="002E1FEE" w:rsidP="00A316EE">
                      <w:pPr>
                        <w:pStyle w:val="BodyText2"/>
                        <w:spacing w:after="0" w:line="240" w:lineRule="auto"/>
                        <w:jc w:val="center"/>
                        <w:rPr>
                          <w:sz w:val="20"/>
                        </w:rPr>
                      </w:pPr>
                      <w:r>
                        <w:rPr>
                          <w:sz w:val="20"/>
                        </w:rPr>
                        <w:t>Is there physical evidence?</w:t>
                      </w:r>
                    </w:p>
                  </w:txbxContent>
                </v:textbox>
              </v:roundrect>
            </w:pict>
          </mc:Fallback>
        </mc:AlternateContent>
      </w:r>
      <w:r>
        <w:rPr>
          <w:rFonts w:ascii="Times New Roman" w:hAnsi="Times New Roman"/>
          <w:lang w:val="en-US"/>
        </w:rPr>
        <w:tab/>
      </w:r>
    </w:p>
    <w:p w14:paraId="7A961A18" w14:textId="23C852BB" w:rsidR="004E1145" w:rsidRDefault="00BD2A6C" w:rsidP="004E1145">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740160" behindDoc="0" locked="0" layoutInCell="1" allowOverlap="1" wp14:anchorId="1DCE4857" wp14:editId="7134883F">
                <wp:simplePos x="0" y="0"/>
                <wp:positionH relativeFrom="column">
                  <wp:posOffset>4462780</wp:posOffset>
                </wp:positionH>
                <wp:positionV relativeFrom="paragraph">
                  <wp:posOffset>108585</wp:posOffset>
                </wp:positionV>
                <wp:extent cx="0" cy="1550670"/>
                <wp:effectExtent l="9525" t="12065" r="9525" b="8890"/>
                <wp:wrapNone/>
                <wp:docPr id="86" name="Straight Connector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506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5C88CEF3" id="Straight Connector 86" o:spid="_x0000_s1026" style="position:absolute;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1.4pt,8.55pt" to="351.4pt,13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"/>
            </w:pict>
          </mc:Fallback>
        </mc:AlternateContent>
      </w:r>
      <w:r>
        <w:rPr>
          <w:rFonts w:ascii="Times New Roman" w:hAnsi="Times New Roman"/>
          <w:noProof/>
          <w:sz w:val="20"/>
          <w:lang w:eastAsia="en-GB"/>
        </w:rPr>
        <mc:AlternateContent>
          <mc:Choice Requires="wps">
            <w:drawing>
              <wp:anchor distT="0" distB="0" distL="114300" distR="114300" simplePos="0" relativeHeight="251739136" behindDoc="0" locked="0" layoutInCell="1" allowOverlap="1" wp14:anchorId="0DB9F532" wp14:editId="5A68D876">
                <wp:simplePos x="0" y="0"/>
                <wp:positionH relativeFrom="column">
                  <wp:posOffset>3460057</wp:posOffset>
                </wp:positionH>
                <wp:positionV relativeFrom="paragraph">
                  <wp:posOffset>100313</wp:posOffset>
                </wp:positionV>
                <wp:extent cx="1000125" cy="0"/>
                <wp:effectExtent l="9525" t="12065" r="9525" b="6985"/>
                <wp:wrapNone/>
                <wp:docPr id="85" name="Straight Connector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01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3E31F7BF" id="Straight Connector 85" o:spid="_x0000_s1026" style="position:absolute;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2.45pt,7.9pt" to="351.2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"/>
            </w:pict>
          </mc:Fallback>
        </mc:AlternateContent>
      </w:r>
    </w:p>
    <w:p w14:paraId="6B73FF9B" w14:textId="64AD1E8A" w:rsidR="004E1145" w:rsidRDefault="004E1145" w:rsidP="00BD2A6C">
      <w:pPr>
        <w:tabs>
          <w:tab w:val="left" w:pos="5723"/>
          <w:tab w:val="left" w:pos="5798"/>
        </w:tabs>
        <w:rPr>
          <w:rFonts w:ascii="Times New Roman" w:hAnsi="Times New Roman"/>
          <w:lang w:val="en-US"/>
        </w:rPr>
      </w:pPr>
      <w:r>
        <w:rPr>
          <w:rFonts w:ascii="Times New Roman" w:hAnsi="Times New Roman"/>
          <w:lang w:val="en-US"/>
        </w:rPr>
        <w:tab/>
      </w:r>
      <w:r w:rsidR="00BD2A6C" w:rsidRPr="00E83B80">
        <w:rPr>
          <w:rFonts w:ascii="Arial" w:hAnsi="Arial" w:cs="Arial"/>
          <w:sz w:val="20"/>
          <w:lang w:val="en-US"/>
        </w:rPr>
        <w:t>No</w:t>
      </w:r>
      <w:r w:rsidR="00BD2A6C">
        <w:rPr>
          <w:rFonts w:ascii="Times New Roman" w:hAnsi="Times New Roman"/>
          <w:lang w:val="en-US"/>
        </w:rPr>
        <w:tab/>
      </w:r>
    </w:p>
    <w:p w14:paraId="5C21C4EF" w14:textId="1F175EF0" w:rsidR="004E1145" w:rsidRDefault="00BD2A6C" w:rsidP="004E1145">
      <w:pPr>
        <w:tabs>
          <w:tab w:val="left" w:pos="5798"/>
        </w:tabs>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732992" behindDoc="0" locked="0" layoutInCell="1" allowOverlap="1" wp14:anchorId="32002C7F" wp14:editId="041075EE">
                <wp:simplePos x="0" y="0"/>
                <wp:positionH relativeFrom="column">
                  <wp:posOffset>2659825</wp:posOffset>
                </wp:positionH>
                <wp:positionV relativeFrom="paragraph">
                  <wp:posOffset>38240</wp:posOffset>
                </wp:positionV>
                <wp:extent cx="0" cy="519736"/>
                <wp:effectExtent l="76200" t="0" r="57150" b="52070"/>
                <wp:wrapNone/>
                <wp:docPr id="84" name="Straight Connector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973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69D95589" id="Straight Connector 84" o:spid="_x0000_s1026" style="position:absolute;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9.45pt,3pt" to="209.45pt,4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">
                <v:stroke endarrow="block"/>
              </v:line>
            </w:pict>
          </mc:Fallback>
        </mc:AlternateContent>
      </w:r>
      <w:r w:rsidR="004E1145">
        <w:rPr>
          <w:rFonts w:ascii="Arial" w:hAnsi="Arial" w:cs="Arial"/>
          <w:sz w:val="20"/>
          <w:lang w:val="en-US"/>
        </w:rPr>
        <w:tab/>
      </w:r>
    </w:p>
    <w:p w14:paraId="168CE6C2" w14:textId="50B6D3E9" w:rsidR="004E1145" w:rsidRPr="00E83B80" w:rsidRDefault="004E1145" w:rsidP="004E1145">
      <w:pPr>
        <w:rPr>
          <w:rFonts w:ascii="Arial" w:hAnsi="Arial" w:cs="Arial"/>
          <w:sz w:val="20"/>
          <w:lang w:val="en-US"/>
        </w:rPr>
      </w:pP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sidR="00BD2A6C">
        <w:rPr>
          <w:rFonts w:ascii="Arial" w:hAnsi="Arial" w:cs="Arial"/>
          <w:sz w:val="20"/>
          <w:lang w:val="en-US"/>
        </w:rPr>
        <w:t>Yes</w:t>
      </w:r>
      <w:r>
        <w:rPr>
          <w:rFonts w:ascii="Times New Roman" w:hAnsi="Times New Roman"/>
          <w:lang w:val="en-US"/>
        </w:rPr>
        <w:tab/>
      </w:r>
      <w:r>
        <w:rPr>
          <w:rFonts w:ascii="Times New Roman" w:hAnsi="Times New Roman"/>
          <w:lang w:val="en-US"/>
        </w:rPr>
        <w:tab/>
      </w:r>
      <w:r>
        <w:rPr>
          <w:rFonts w:ascii="Times New Roman" w:hAnsi="Times New Roman"/>
          <w:lang w:val="en-US"/>
        </w:rPr>
        <w:tab/>
      </w:r>
    </w:p>
    <w:p w14:paraId="367D6377" w14:textId="18FC7F8C" w:rsidR="004E1145" w:rsidRDefault="004E1145" w:rsidP="004E1145">
      <w:pPr>
        <w:tabs>
          <w:tab w:val="left" w:pos="5801"/>
        </w:tabs>
        <w:rPr>
          <w:rFonts w:ascii="Times New Roman" w:hAnsi="Times New Roman"/>
          <w:lang w:val="en-US"/>
        </w:rPr>
      </w:pPr>
      <w:r>
        <w:rPr>
          <w:rFonts w:ascii="Times New Roman" w:hAnsi="Times New Roman"/>
          <w:lang w:val="en-US"/>
        </w:rPr>
        <w:tab/>
      </w:r>
    </w:p>
    <w:p w14:paraId="035D8E8C" w14:textId="56AA9420" w:rsidR="004E1145" w:rsidRPr="0059303C" w:rsidRDefault="00BD2A6C" w:rsidP="004E1145">
      <w:pPr>
        <w:tabs>
          <w:tab w:val="left" w:pos="3644"/>
        </w:tabs>
        <w:rPr>
          <w:rFonts w:ascii="Arial" w:hAnsi="Arial" w:cs="Arial"/>
          <w:sz w:val="20"/>
          <w:lang w:val="en-US"/>
        </w:rPr>
      </w:pPr>
      <w:r>
        <w:rPr>
          <w:rFonts w:ascii="Times New Roman" w:hAnsi="Times New Roman"/>
          <w:noProof/>
          <w:lang w:eastAsia="en-GB"/>
        </w:rPr>
        <mc:AlternateContent>
          <mc:Choice Requires="wps">
            <w:drawing>
              <wp:anchor distT="0" distB="0" distL="114300" distR="114300" simplePos="0" relativeHeight="251725824" behindDoc="0" locked="0" layoutInCell="1" allowOverlap="1" wp14:anchorId="4BB7D9DB" wp14:editId="79B5F9FB">
                <wp:simplePos x="0" y="0"/>
                <wp:positionH relativeFrom="column">
                  <wp:posOffset>1483360</wp:posOffset>
                </wp:positionH>
                <wp:positionV relativeFrom="paragraph">
                  <wp:posOffset>61480</wp:posOffset>
                </wp:positionV>
                <wp:extent cx="2295525" cy="647065"/>
                <wp:effectExtent l="11430" t="9525" r="7620" b="10160"/>
                <wp:wrapNone/>
                <wp:docPr id="83" name="Rounded 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95525" cy="647065"/>
                        </a:xfrm>
                        <a:prstGeom prst="roundRect">
                          <a:avLst>
                            <a:gd name="adj" fmla="val 16667"/>
                          </a:avLst>
                        </a:prstGeom>
                        <a:solidFill>
                          <a:srgbClr val="FFFFFF"/>
                        </a:solidFill>
                        <a:ln w="9525">
                          <a:solidFill>
                            <a:srgbClr val="000000"/>
                          </a:solidFill>
                          <a:round/>
                          <a:headEnd/>
                          <a:tailEnd/>
                        </a:ln>
                      </wps:spPr>
                      <wps:txbx>
                        <w:txbxContent>
                          <w:p w14:paraId="704E51BE" w14:textId="77777777" w:rsidR="002E1FEE" w:rsidRPr="00BD2A6C" w:rsidRDefault="002E1FEE" w:rsidP="00BD2A6C">
                            <w:pPr>
                              <w:pStyle w:val="BodyText2"/>
                              <w:spacing w:after="0" w:line="240" w:lineRule="auto"/>
                              <w:jc w:val="center"/>
                              <w:rPr>
                                <w:sz w:val="20"/>
                              </w:rPr>
                            </w:pPr>
                            <w:r w:rsidRPr="00BD2A6C">
                              <w:rPr>
                                <w:sz w:val="20"/>
                              </w:rPr>
                              <w:t>Local Counter Fraud Specialist to gather evidence recording time, date, place and source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4BB7D9DB" id="Rounded Rectangle 83" o:spid="_x0000_s1056" style="position:absolute;margin-left:116.8pt;margin-top:4.85pt;width:180.75pt;height:50.9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">
                <v:textbox>
                  <w:txbxContent>
                    <w:p w14:paraId="704E51BE" w14:textId="77777777" w:rsidR="002E1FEE" w:rsidRPr="00BD2A6C" w:rsidRDefault="002E1FEE" w:rsidP="00BD2A6C">
                      <w:pPr>
                        <w:pStyle w:val="BodyText2"/>
                        <w:spacing w:after="0" w:line="240" w:lineRule="auto"/>
                        <w:jc w:val="center"/>
                        <w:rPr>
                          <w:sz w:val="20"/>
                        </w:rPr>
                      </w:pPr>
                      <w:r w:rsidRPr="00BD2A6C">
                        <w:rPr>
                          <w:sz w:val="20"/>
                        </w:rPr>
                        <w:t>Local Counter Fraud Specialist to gather evidence recording time, date, place and source</w:t>
                      </w:r>
                    </w:p>
                  </w:txbxContent>
                </v:textbox>
              </v:roundrect>
            </w:pict>
          </mc:Fallback>
        </mc:AlternateContent>
      </w:r>
      <w:r w:rsidR="004E1145">
        <w:rPr>
          <w:rFonts w:ascii="Times New Roman" w:hAnsi="Times New Roman"/>
          <w:lang w:val="en-US"/>
        </w:rPr>
        <w:t xml:space="preserve">  </w:t>
      </w:r>
      <w:r w:rsidR="004E1145">
        <w:rPr>
          <w:rFonts w:ascii="Times New Roman" w:hAnsi="Times New Roman"/>
          <w:lang w:val="en-US"/>
        </w:rPr>
        <w:tab/>
      </w:r>
    </w:p>
    <w:p w14:paraId="37323AD2" w14:textId="1BB17D07" w:rsidR="004E1145" w:rsidRPr="0059303C" w:rsidRDefault="004E1145" w:rsidP="004E1145">
      <w:pPr>
        <w:tabs>
          <w:tab w:val="left" w:pos="3600"/>
        </w:tabs>
        <w:rPr>
          <w:rFonts w:ascii="Arial" w:hAnsi="Arial" w:cs="Arial"/>
          <w:sz w:val="20"/>
          <w:lang w:val="en-US"/>
        </w:rPr>
      </w:pPr>
      <w:r>
        <w:rPr>
          <w:rFonts w:ascii="Times New Roman" w:hAnsi="Times New Roman"/>
          <w:lang w:val="en-US"/>
        </w:rPr>
        <w:tab/>
      </w:r>
    </w:p>
    <w:p w14:paraId="1D075957" w14:textId="62B28C58" w:rsidR="004E1145" w:rsidRPr="00D4113A" w:rsidRDefault="004E1145" w:rsidP="004E1145">
      <w:pPr>
        <w:pStyle w:val="Header"/>
        <w:tabs>
          <w:tab w:val="left" w:pos="3600"/>
        </w:tabs>
        <w:rPr>
          <w:rFonts w:ascii="Arial" w:hAnsi="Arial" w:cs="Arial"/>
          <w:sz w:val="20"/>
        </w:rPr>
      </w:pPr>
      <w:r>
        <w:rPr>
          <w:rFonts w:ascii="Times New Roman" w:hAnsi="Times New Roman"/>
        </w:rPr>
        <w:tab/>
      </w:r>
    </w:p>
    <w:p w14:paraId="3DFB2A49" w14:textId="2E6DC99D" w:rsidR="004E1145" w:rsidRDefault="004E1145" w:rsidP="004E1145">
      <w:pPr>
        <w:rPr>
          <w:rFonts w:ascii="Times New Roman" w:hAnsi="Times New Roman"/>
          <w:lang w:val="en-US"/>
        </w:rPr>
      </w:pPr>
    </w:p>
    <w:p w14:paraId="6791F787" w14:textId="2C079D1B" w:rsidR="004E1145" w:rsidRDefault="00BD2A6C" w:rsidP="004E1145">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735040" behindDoc="0" locked="0" layoutInCell="0" allowOverlap="1" wp14:anchorId="672D789A" wp14:editId="4C3370A0">
                <wp:simplePos x="0" y="0"/>
                <wp:positionH relativeFrom="column">
                  <wp:posOffset>2691452</wp:posOffset>
                </wp:positionH>
                <wp:positionV relativeFrom="paragraph">
                  <wp:posOffset>104272</wp:posOffset>
                </wp:positionV>
                <wp:extent cx="0" cy="255905"/>
                <wp:effectExtent l="55245" t="8890" r="59055" b="20955"/>
                <wp:wrapNone/>
                <wp:docPr id="82" name="Straight Connector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559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321AFB17" id="Straight Connector 82" o:spid="_x0000_s1026" style="position:absolute;flip:x;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1.95pt,8.2pt" to="211.9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" o:allowincell="f">
                <v:stroke endarrow="block"/>
              </v:line>
            </w:pict>
          </mc:Fallback>
        </mc:AlternateContent>
      </w:r>
    </w:p>
    <w:p w14:paraId="65D1DB0B" w14:textId="7D0C5247" w:rsidR="004E1145" w:rsidRDefault="00BD2A6C" w:rsidP="004E1145">
      <w:pPr>
        <w:rPr>
          <w:rFonts w:ascii="Times New Roman" w:hAnsi="Times New Roman"/>
          <w:lang w:val="en-US"/>
        </w:rPr>
      </w:pPr>
      <w:r>
        <w:rPr>
          <w:rFonts w:ascii="Times New Roman" w:hAnsi="Times New Roman"/>
          <w:noProof/>
          <w:lang w:eastAsia="en-GB"/>
        </w:rPr>
        <mc:AlternateContent>
          <mc:Choice Requires="wps">
            <w:drawing>
              <wp:anchor distT="0" distB="0" distL="114300" distR="114300" simplePos="0" relativeHeight="251741184" behindDoc="0" locked="0" layoutInCell="1" allowOverlap="1" wp14:anchorId="5678A82D" wp14:editId="432C30EE">
                <wp:simplePos x="0" y="0"/>
                <wp:positionH relativeFrom="column">
                  <wp:posOffset>2729865</wp:posOffset>
                </wp:positionH>
                <wp:positionV relativeFrom="paragraph">
                  <wp:posOffset>66040</wp:posOffset>
                </wp:positionV>
                <wp:extent cx="1744980" cy="0"/>
                <wp:effectExtent l="38100" t="76200" r="0" b="95250"/>
                <wp:wrapNone/>
                <wp:docPr id="81" name="Straight Connector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449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4F7D2CC4" id="Straight Connector 81" o:spid="_x0000_s1026" style="position:absolute;flip:x;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4.95pt,5.2pt" to="352.35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">
                <v:stroke endarrow="block"/>
              </v:line>
            </w:pict>
          </mc:Fallback>
        </mc:AlternateContent>
      </w:r>
    </w:p>
    <w:p w14:paraId="3ECD2F81" w14:textId="02FF6037" w:rsidR="004E1145" w:rsidRDefault="00BD2A6C" w:rsidP="004E1145">
      <w:pPr>
        <w:rPr>
          <w:rFonts w:ascii="Times New Roman" w:hAnsi="Times New Roman"/>
          <w:lang w:val="en-US"/>
        </w:rPr>
      </w:pPr>
      <w:r>
        <w:rPr>
          <w:rFonts w:ascii="Times New Roman" w:hAnsi="Times New Roman"/>
          <w:noProof/>
          <w:lang w:eastAsia="en-GB"/>
        </w:rPr>
        <mc:AlternateContent>
          <mc:Choice Requires="wps">
            <w:drawing>
              <wp:anchor distT="0" distB="0" distL="114300" distR="114300" simplePos="0" relativeHeight="251760640" behindDoc="0" locked="0" layoutInCell="1" allowOverlap="1" wp14:anchorId="2D488DBE" wp14:editId="0F196741">
                <wp:simplePos x="0" y="0"/>
                <wp:positionH relativeFrom="column">
                  <wp:posOffset>1830507</wp:posOffset>
                </wp:positionH>
                <wp:positionV relativeFrom="paragraph">
                  <wp:posOffset>13351</wp:posOffset>
                </wp:positionV>
                <wp:extent cx="1761136" cy="486888"/>
                <wp:effectExtent l="0" t="0" r="10795" b="27940"/>
                <wp:wrapNone/>
                <wp:docPr id="95" name="Rounded 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1136" cy="486888"/>
                        </a:xfrm>
                        <a:prstGeom prst="roundRect">
                          <a:avLst>
                            <a:gd name="adj" fmla="val 16667"/>
                          </a:avLst>
                        </a:prstGeom>
                        <a:solidFill>
                          <a:srgbClr val="FFFFFF"/>
                        </a:solidFill>
                        <a:ln w="9525">
                          <a:solidFill>
                            <a:srgbClr val="000000"/>
                          </a:solidFill>
                          <a:round/>
                          <a:headEnd/>
                          <a:tailEnd/>
                        </a:ln>
                      </wps:spPr>
                      <wps:txbx>
                        <w:txbxContent>
                          <w:p w14:paraId="1FF42BDB" w14:textId="2DABB626" w:rsidR="002E1FEE" w:rsidRPr="00BD2A6C" w:rsidRDefault="002E1FEE" w:rsidP="00BD2A6C">
                            <w:pPr>
                              <w:pStyle w:val="BodyText2"/>
                              <w:spacing w:after="0" w:line="240" w:lineRule="auto"/>
                              <w:jc w:val="center"/>
                              <w:rPr>
                                <w:sz w:val="20"/>
                              </w:rPr>
                            </w:pPr>
                            <w:r>
                              <w:rPr>
                                <w:sz w:val="20"/>
                              </w:rPr>
                              <w:t>Are there any witnesses?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2D488DBE" id="Rounded Rectangle 95" o:spid="_x0000_s1057" style="position:absolute;margin-left:144.15pt;margin-top:1.05pt;width:138.65pt;height:38.3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">
                <v:textbox>
                  <w:txbxContent>
                    <w:p w14:paraId="1FF42BDB" w14:textId="2DABB626" w:rsidR="002E1FEE" w:rsidRPr="00BD2A6C" w:rsidRDefault="002E1FEE" w:rsidP="00BD2A6C">
                      <w:pPr>
                        <w:pStyle w:val="BodyText2"/>
                        <w:spacing w:after="0" w:line="240" w:lineRule="auto"/>
                        <w:jc w:val="center"/>
                        <w:rPr>
                          <w:sz w:val="20"/>
                        </w:rPr>
                      </w:pPr>
                      <w:r>
                        <w:rPr>
                          <w:sz w:val="20"/>
                        </w:rPr>
                        <w:t>Are there any witnesses?</w:t>
                      </w:r>
                    </w:p>
                  </w:txbxContent>
                </v:textbox>
              </v:roundrect>
            </w:pict>
          </mc:Fallback>
        </mc:AlternateContent>
      </w:r>
    </w:p>
    <w:p w14:paraId="60A44107" w14:textId="571A856E" w:rsidR="004E1145" w:rsidRDefault="00667F11" w:rsidP="004E1145">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835392" behindDoc="0" locked="0" layoutInCell="1" allowOverlap="1" wp14:anchorId="0F1D8F22" wp14:editId="0642A328">
                <wp:simplePos x="0" y="0"/>
                <wp:positionH relativeFrom="column">
                  <wp:posOffset>4991100</wp:posOffset>
                </wp:positionH>
                <wp:positionV relativeFrom="paragraph">
                  <wp:posOffset>77469</wp:posOffset>
                </wp:positionV>
                <wp:extent cx="47625" cy="3438525"/>
                <wp:effectExtent l="0" t="0" r="28575" b="28575"/>
                <wp:wrapNone/>
                <wp:docPr id="145" name="Straight Connector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 cy="34385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72D60471" id="Straight Connector 145" o:spid="_x0000_s1026" style="position:absolute;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3pt,6.1pt" to="396.75pt,27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"/>
            </w:pict>
          </mc:Fallback>
        </mc:AlternateContent>
      </w:r>
      <w:r w:rsidR="00BD2A6C">
        <w:rPr>
          <w:rFonts w:ascii="Times New Roman" w:hAnsi="Times New Roman"/>
          <w:noProof/>
          <w:lang w:eastAsia="en-GB"/>
        </w:rPr>
        <mc:AlternateContent>
          <mc:Choice Requires="wps">
            <w:drawing>
              <wp:anchor distT="0" distB="0" distL="114300" distR="114300" simplePos="0" relativeHeight="251742208" behindDoc="0" locked="0" layoutInCell="0" allowOverlap="1" wp14:anchorId="498BAD98" wp14:editId="4E5DA201">
                <wp:simplePos x="0" y="0"/>
                <wp:positionH relativeFrom="column">
                  <wp:posOffset>3582291</wp:posOffset>
                </wp:positionH>
                <wp:positionV relativeFrom="paragraph">
                  <wp:posOffset>82550</wp:posOffset>
                </wp:positionV>
                <wp:extent cx="1412875" cy="0"/>
                <wp:effectExtent l="9525" t="13970" r="6350" b="5080"/>
                <wp:wrapNone/>
                <wp:docPr id="78" name="Straight Connector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128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0063BAF0" id="Straight Connector 78" o:spid="_x0000_s1026" style="position:absolute;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2.05pt,6.5pt" to="393.3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" o:allowincell="f"/>
            </w:pict>
          </mc:Fallback>
        </mc:AlternateContent>
      </w:r>
    </w:p>
    <w:p w14:paraId="185F893B" w14:textId="5E7CB6F4" w:rsidR="004E1145" w:rsidRDefault="00BD2A6C" w:rsidP="00BD2A6C">
      <w:pPr>
        <w:tabs>
          <w:tab w:val="left" w:pos="6265"/>
        </w:tabs>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736064" behindDoc="0" locked="0" layoutInCell="0" allowOverlap="1" wp14:anchorId="0E8F8D2B" wp14:editId="65D25A8F">
                <wp:simplePos x="0" y="0"/>
                <wp:positionH relativeFrom="column">
                  <wp:posOffset>2745105</wp:posOffset>
                </wp:positionH>
                <wp:positionV relativeFrom="paragraph">
                  <wp:posOffset>149860</wp:posOffset>
                </wp:positionV>
                <wp:extent cx="7620" cy="419100"/>
                <wp:effectExtent l="38100" t="0" r="68580" b="57150"/>
                <wp:wrapNone/>
                <wp:docPr id="77" name="Straight Connector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419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2A112B76" id="Straight Connector 77" o:spid="_x0000_s1026" style="position:absolute;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6.15pt,11.8pt" to="216.75pt,4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" o:allowincell="f">
                <v:stroke endarrow="block"/>
              </v:line>
            </w:pict>
          </mc:Fallback>
        </mc:AlternateContent>
      </w:r>
      <w:r>
        <w:rPr>
          <w:rFonts w:ascii="Times New Roman" w:hAnsi="Times New Roman"/>
          <w:lang w:val="en-US"/>
        </w:rPr>
        <w:tab/>
      </w:r>
      <w:r w:rsidRPr="00E83B80">
        <w:rPr>
          <w:rFonts w:ascii="Arial" w:hAnsi="Arial" w:cs="Arial"/>
          <w:sz w:val="20"/>
          <w:lang w:val="en-US"/>
        </w:rPr>
        <w:t>No</w:t>
      </w:r>
    </w:p>
    <w:p w14:paraId="24204E30" w14:textId="221DC343" w:rsidR="004E1145" w:rsidRDefault="004E1145" w:rsidP="00BD2A6C">
      <w:pPr>
        <w:tabs>
          <w:tab w:val="left" w:pos="3871"/>
          <w:tab w:val="left" w:pos="6222"/>
        </w:tabs>
        <w:rPr>
          <w:rFonts w:ascii="Times New Roman" w:hAnsi="Times New Roman"/>
          <w:lang w:val="en-US"/>
        </w:rPr>
      </w:pPr>
      <w:r>
        <w:rPr>
          <w:rFonts w:ascii="Times New Roman" w:hAnsi="Times New Roman"/>
          <w:lang w:val="en-US"/>
        </w:rPr>
        <w:tab/>
      </w:r>
      <w:r w:rsidR="00BD2A6C">
        <w:rPr>
          <w:rFonts w:ascii="Times New Roman" w:hAnsi="Times New Roman"/>
          <w:lang w:val="en-US"/>
        </w:rPr>
        <w:tab/>
      </w:r>
    </w:p>
    <w:p w14:paraId="0664524B" w14:textId="5F1251AB" w:rsidR="004E1145" w:rsidRDefault="004E1145" w:rsidP="004E1145">
      <w:pPr>
        <w:rPr>
          <w:rFonts w:ascii="Times New Roman" w:hAnsi="Times New Roman"/>
          <w:lang w:val="en-US"/>
        </w:rPr>
      </w:pP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sidR="00BD2A6C">
        <w:rPr>
          <w:rFonts w:ascii="Times New Roman" w:hAnsi="Times New Roman"/>
          <w:lang w:val="en-US"/>
        </w:rPr>
        <w:t xml:space="preserve">   </w:t>
      </w:r>
      <w:r w:rsidR="00BD2A6C" w:rsidRPr="00E83B80">
        <w:rPr>
          <w:rFonts w:ascii="Arial" w:hAnsi="Arial" w:cs="Arial"/>
          <w:sz w:val="20"/>
          <w:lang w:val="en-US"/>
        </w:rPr>
        <w:t>Yes</w:t>
      </w:r>
      <w:r>
        <w:rPr>
          <w:rFonts w:ascii="Times New Roman" w:hAnsi="Times New Roman"/>
          <w:lang w:val="en-US"/>
        </w:rPr>
        <w:tab/>
      </w:r>
      <w:r>
        <w:rPr>
          <w:rFonts w:ascii="Times New Roman" w:hAnsi="Times New Roman"/>
          <w:lang w:val="en-US"/>
        </w:rPr>
        <w:tab/>
      </w:r>
    </w:p>
    <w:p w14:paraId="51B5CC54" w14:textId="370B4CB7" w:rsidR="004E1145" w:rsidRDefault="00BD2A6C" w:rsidP="00BD2A6C">
      <w:pPr>
        <w:tabs>
          <w:tab w:val="left" w:pos="3135"/>
          <w:tab w:val="left" w:pos="3909"/>
          <w:tab w:val="left" w:pos="6285"/>
        </w:tabs>
        <w:rPr>
          <w:rFonts w:ascii="Times New Roman" w:hAnsi="Times New Roman"/>
          <w:sz w:val="20"/>
          <w:lang w:val="en-US"/>
        </w:rPr>
      </w:pPr>
      <w:r>
        <w:rPr>
          <w:rFonts w:ascii="Times New Roman" w:hAnsi="Times New Roman"/>
          <w:noProof/>
          <w:lang w:eastAsia="en-GB"/>
        </w:rPr>
        <mc:AlternateContent>
          <mc:Choice Requires="wps">
            <w:drawing>
              <wp:anchor distT="0" distB="0" distL="114300" distR="114300" simplePos="0" relativeHeight="251727872" behindDoc="0" locked="0" layoutInCell="1" allowOverlap="1" wp14:anchorId="34276225" wp14:editId="7438ADF1">
                <wp:simplePos x="0" y="0"/>
                <wp:positionH relativeFrom="column">
                  <wp:posOffset>1745112</wp:posOffset>
                </wp:positionH>
                <wp:positionV relativeFrom="paragraph">
                  <wp:posOffset>103620</wp:posOffset>
                </wp:positionV>
                <wp:extent cx="1952625" cy="522514"/>
                <wp:effectExtent l="0" t="0" r="28575" b="11430"/>
                <wp:wrapNone/>
                <wp:docPr id="76" name="Rounded 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52625" cy="522514"/>
                        </a:xfrm>
                        <a:prstGeom prst="roundRect">
                          <a:avLst>
                            <a:gd name="adj" fmla="val 16667"/>
                          </a:avLst>
                        </a:prstGeom>
                        <a:solidFill>
                          <a:srgbClr val="FFFFFF"/>
                        </a:solidFill>
                        <a:ln w="9525">
                          <a:solidFill>
                            <a:srgbClr val="000000"/>
                          </a:solidFill>
                          <a:round/>
                          <a:headEnd/>
                          <a:tailEnd/>
                        </a:ln>
                      </wps:spPr>
                      <wps:txbx>
                        <w:txbxContent>
                          <w:p w14:paraId="3051BD82" w14:textId="77777777" w:rsidR="002E1FEE" w:rsidRPr="00BD2A6C" w:rsidRDefault="002E1FEE" w:rsidP="004E1145">
                            <w:pPr>
                              <w:jc w:val="center"/>
                              <w:rPr>
                                <w:sz w:val="20"/>
                              </w:rPr>
                            </w:pPr>
                            <w:r w:rsidRPr="00BD2A6C">
                              <w:rPr>
                                <w:sz w:val="20"/>
                              </w:rPr>
                              <w:t>Discuss events with witnesses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34276225" id="Rounded Rectangle 76" o:spid="_x0000_s1058" style="position:absolute;margin-left:137.4pt;margin-top:8.15pt;width:153.75pt;height:41.1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">
                <v:textbox>
                  <w:txbxContent>
                    <w:p w14:paraId="3051BD82" w14:textId="77777777" w:rsidR="002E1FEE" w:rsidRPr="00BD2A6C" w:rsidRDefault="002E1FEE" w:rsidP="004E1145">
                      <w:pPr>
                        <w:jc w:val="center"/>
                        <w:rPr>
                          <w:sz w:val="20"/>
                        </w:rPr>
                      </w:pPr>
                      <w:r w:rsidRPr="00BD2A6C">
                        <w:rPr>
                          <w:sz w:val="20"/>
                        </w:rPr>
                        <w:t>Discuss events with witnesses</w:t>
                      </w:r>
                    </w:p>
                  </w:txbxContent>
                </v:textbox>
              </v:roundrect>
            </w:pict>
          </mc:Fallback>
        </mc:AlternateContent>
      </w:r>
      <w:r w:rsidR="004E1145">
        <w:rPr>
          <w:rFonts w:ascii="Times New Roman" w:hAnsi="Times New Roman"/>
          <w:lang w:val="en-US"/>
        </w:rPr>
        <w:tab/>
      </w:r>
      <w:r>
        <w:rPr>
          <w:rFonts w:ascii="Times New Roman" w:hAnsi="Times New Roman"/>
          <w:lang w:val="en-US"/>
        </w:rPr>
        <w:t xml:space="preserve">         </w:t>
      </w:r>
      <w:r>
        <w:rPr>
          <w:rFonts w:ascii="Times New Roman" w:hAnsi="Times New Roman"/>
          <w:lang w:val="en-US"/>
        </w:rPr>
        <w:tab/>
      </w:r>
    </w:p>
    <w:p w14:paraId="466C9E7D" w14:textId="493E11E2" w:rsidR="004E1145" w:rsidRDefault="004E1145" w:rsidP="004E1145">
      <w:pPr>
        <w:rPr>
          <w:rFonts w:ascii="Times New Roman" w:hAnsi="Times New Roman"/>
          <w:lang w:val="en-US"/>
        </w:rPr>
      </w:pP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r>
        <w:rPr>
          <w:rFonts w:ascii="Times New Roman" w:hAnsi="Times New Roman"/>
          <w:lang w:val="en-US"/>
        </w:rPr>
        <w:tab/>
      </w:r>
    </w:p>
    <w:p w14:paraId="5008F16F" w14:textId="76F73357" w:rsidR="004E1145" w:rsidRDefault="004E1145" w:rsidP="004E1145">
      <w:pPr>
        <w:tabs>
          <w:tab w:val="left" w:pos="3654"/>
        </w:tabs>
        <w:rPr>
          <w:rFonts w:ascii="Times New Roman" w:hAnsi="Times New Roman"/>
          <w:lang w:val="en-US"/>
        </w:rPr>
      </w:pPr>
      <w:r>
        <w:rPr>
          <w:rFonts w:ascii="Times New Roman" w:hAnsi="Times New Roman"/>
          <w:lang w:val="en-US"/>
        </w:rPr>
        <w:tab/>
      </w:r>
    </w:p>
    <w:p w14:paraId="022308DE" w14:textId="0D61B912" w:rsidR="004E1145" w:rsidRDefault="005A4915" w:rsidP="004E1145">
      <w:pPr>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737088" behindDoc="0" locked="0" layoutInCell="1" allowOverlap="1" wp14:anchorId="65ECEFC5" wp14:editId="6783C7C4">
                <wp:simplePos x="0" y="0"/>
                <wp:positionH relativeFrom="column">
                  <wp:posOffset>2735579</wp:posOffset>
                </wp:positionH>
                <wp:positionV relativeFrom="paragraph">
                  <wp:posOffset>138430</wp:posOffset>
                </wp:positionV>
                <wp:extent cx="7620" cy="266700"/>
                <wp:effectExtent l="38100" t="0" r="68580" b="57150"/>
                <wp:wrapNone/>
                <wp:docPr id="75" name="Straight Connector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266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1CB4C51E" id="Straight Connector 75" o:spid="_x0000_s1026" style="position:absolute;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5.4pt,10.9pt" to="3in,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">
                <v:stroke endarrow="block"/>
              </v:line>
            </w:pict>
          </mc:Fallback>
        </mc:AlternateContent>
      </w:r>
      <w:r w:rsidR="00BD2A6C">
        <w:rPr>
          <w:rFonts w:ascii="Times New Roman" w:hAnsi="Times New Roman"/>
          <w:noProof/>
          <w:sz w:val="20"/>
          <w:lang w:eastAsia="en-GB"/>
        </w:rPr>
        <mc:AlternateContent>
          <mc:Choice Requires="wps">
            <w:drawing>
              <wp:anchor distT="0" distB="0" distL="114300" distR="114300" simplePos="0" relativeHeight="251729920" behindDoc="0" locked="0" layoutInCell="0" allowOverlap="1" wp14:anchorId="0929850B" wp14:editId="55CCBDA3">
                <wp:simplePos x="0" y="0"/>
                <wp:positionH relativeFrom="column">
                  <wp:posOffset>-230653</wp:posOffset>
                </wp:positionH>
                <wp:positionV relativeFrom="paragraph">
                  <wp:posOffset>201204</wp:posOffset>
                </wp:positionV>
                <wp:extent cx="1430729" cy="1080135"/>
                <wp:effectExtent l="0" t="0" r="17145" b="24765"/>
                <wp:wrapNone/>
                <wp:docPr id="73" name="Rounded 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0729" cy="1080135"/>
                        </a:xfrm>
                        <a:prstGeom prst="roundRect">
                          <a:avLst>
                            <a:gd name="adj" fmla="val 16667"/>
                          </a:avLst>
                        </a:prstGeom>
                        <a:solidFill>
                          <a:srgbClr val="FFFFFF"/>
                        </a:solidFill>
                        <a:ln w="9525">
                          <a:solidFill>
                            <a:srgbClr val="000000"/>
                          </a:solidFill>
                          <a:round/>
                          <a:headEnd/>
                          <a:tailEnd/>
                        </a:ln>
                      </wps:spPr>
                      <wps:txbx>
                        <w:txbxContent>
                          <w:p w14:paraId="3472B516" w14:textId="77777777" w:rsidR="002E1FEE" w:rsidRPr="00BD2A6C" w:rsidRDefault="002E1FEE" w:rsidP="00BD2A6C">
                            <w:pPr>
                              <w:pStyle w:val="BodyText2"/>
                              <w:spacing w:after="0" w:line="240" w:lineRule="auto"/>
                              <w:jc w:val="center"/>
                              <w:rPr>
                                <w:sz w:val="20"/>
                              </w:rPr>
                            </w:pPr>
                            <w:r w:rsidRPr="00BD2A6C">
                              <w:rPr>
                                <w:sz w:val="20"/>
                              </w:rPr>
                              <w:t>Local Counter Fraud Specialist to obtain written statements of events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0929850B" id="Rounded Rectangle 73" o:spid="_x0000_s1059" style="position:absolute;margin-left:-18.15pt;margin-top:15.85pt;width:112.65pt;height:85.0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" o:allowincell="f">
                <v:textbox>
                  <w:txbxContent>
                    <w:p w14:paraId="3472B516" w14:textId="77777777" w:rsidR="002E1FEE" w:rsidRPr="00BD2A6C" w:rsidRDefault="002E1FEE" w:rsidP="00BD2A6C">
                      <w:pPr>
                        <w:pStyle w:val="BodyText2"/>
                        <w:spacing w:after="0" w:line="240" w:lineRule="auto"/>
                        <w:jc w:val="center"/>
                        <w:rPr>
                          <w:sz w:val="20"/>
                        </w:rPr>
                      </w:pPr>
                      <w:r w:rsidRPr="00BD2A6C">
                        <w:rPr>
                          <w:sz w:val="20"/>
                        </w:rPr>
                        <w:t>Local Counter Fraud Specialist to obtain written statements of events</w:t>
                      </w:r>
                    </w:p>
                  </w:txbxContent>
                </v:textbox>
              </v:roundrect>
            </w:pict>
          </mc:Fallback>
        </mc:AlternateContent>
      </w:r>
    </w:p>
    <w:p w14:paraId="1517E273" w14:textId="3C80F658" w:rsidR="004E1145" w:rsidRDefault="004E1145" w:rsidP="004E1145">
      <w:pPr>
        <w:rPr>
          <w:rFonts w:ascii="Times New Roman" w:hAnsi="Times New Roman"/>
          <w:lang w:val="en-US"/>
        </w:rPr>
      </w:pPr>
    </w:p>
    <w:p w14:paraId="5057194A" w14:textId="132C2592" w:rsidR="004E1145" w:rsidRDefault="00BD2A6C" w:rsidP="007A5566">
      <w:pPr>
        <w:tabs>
          <w:tab w:val="left" w:pos="2188"/>
        </w:tabs>
        <w:rPr>
          <w:rFonts w:ascii="Times New Roman" w:hAnsi="Times New Roman"/>
          <w:lang w:val="en-US"/>
        </w:rPr>
      </w:pPr>
      <w:r>
        <w:rPr>
          <w:rFonts w:ascii="Times New Roman" w:hAnsi="Times New Roman"/>
          <w:noProof/>
          <w:lang w:eastAsia="en-GB"/>
        </w:rPr>
        <mc:AlternateContent>
          <mc:Choice Requires="wps">
            <w:drawing>
              <wp:anchor distT="0" distB="0" distL="114300" distR="114300" simplePos="0" relativeHeight="251762688" behindDoc="0" locked="0" layoutInCell="1" allowOverlap="1" wp14:anchorId="181B4341" wp14:editId="0D4B66B2">
                <wp:simplePos x="0" y="0"/>
                <wp:positionH relativeFrom="column">
                  <wp:posOffset>1841376</wp:posOffset>
                </wp:positionH>
                <wp:positionV relativeFrom="paragraph">
                  <wp:posOffset>58123</wp:posOffset>
                </wp:positionV>
                <wp:extent cx="1780936" cy="647065"/>
                <wp:effectExtent l="0" t="0" r="10160" b="19685"/>
                <wp:wrapNone/>
                <wp:docPr id="96" name="Rounded Rectangl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80936" cy="647065"/>
                        </a:xfrm>
                        <a:prstGeom prst="roundRect">
                          <a:avLst>
                            <a:gd name="adj" fmla="val 16667"/>
                          </a:avLst>
                        </a:prstGeom>
                        <a:solidFill>
                          <a:srgbClr val="FFFFFF"/>
                        </a:solidFill>
                        <a:ln w="9525">
                          <a:solidFill>
                            <a:srgbClr val="000000"/>
                          </a:solidFill>
                          <a:round/>
                          <a:headEnd/>
                          <a:tailEnd/>
                        </a:ln>
                      </wps:spPr>
                      <wps:txbx>
                        <w:txbxContent>
                          <w:p w14:paraId="7776BD0C" w14:textId="60C487F7" w:rsidR="002E1FEE" w:rsidRPr="00BD2A6C" w:rsidRDefault="002E1FEE" w:rsidP="00BD2A6C">
                            <w:pPr>
                              <w:pStyle w:val="BodyText2"/>
                              <w:spacing w:after="0" w:line="240" w:lineRule="auto"/>
                              <w:jc w:val="center"/>
                              <w:rPr>
                                <w:sz w:val="20"/>
                              </w:rPr>
                            </w:pPr>
                            <w:r>
                              <w:rPr>
                                <w:sz w:val="20"/>
                              </w:rPr>
                              <w:t>Is witness prepared to give a written statement?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181B4341" id="Rounded Rectangle 96" o:spid="_x0000_s1060" style="position:absolute;margin-left:145pt;margin-top:4.6pt;width:140.25pt;height:50.9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">
                <v:textbox>
                  <w:txbxContent>
                    <w:p w14:paraId="7776BD0C" w14:textId="60C487F7" w:rsidR="002E1FEE" w:rsidRPr="00BD2A6C" w:rsidRDefault="002E1FEE" w:rsidP="00BD2A6C">
                      <w:pPr>
                        <w:pStyle w:val="BodyText2"/>
                        <w:spacing w:after="0" w:line="240" w:lineRule="auto"/>
                        <w:jc w:val="center"/>
                        <w:rPr>
                          <w:sz w:val="20"/>
                        </w:rPr>
                      </w:pPr>
                      <w:r>
                        <w:rPr>
                          <w:sz w:val="20"/>
                        </w:rPr>
                        <w:t>Is witness prepared to give a written statement?</w:t>
                      </w:r>
                    </w:p>
                  </w:txbxContent>
                </v:textbox>
              </v:roundrect>
            </w:pict>
          </mc:Fallback>
        </mc:AlternateContent>
      </w:r>
      <w:r w:rsidR="007A5566">
        <w:rPr>
          <w:rFonts w:ascii="Times New Roman" w:hAnsi="Times New Roman"/>
          <w:lang w:val="en-US"/>
        </w:rPr>
        <w:tab/>
      </w:r>
      <w:r w:rsidR="007A5566" w:rsidRPr="00E83B80">
        <w:rPr>
          <w:rFonts w:ascii="Arial" w:hAnsi="Arial" w:cs="Arial"/>
          <w:sz w:val="20"/>
          <w:lang w:val="en-US"/>
        </w:rPr>
        <w:t>Yes</w:t>
      </w:r>
    </w:p>
    <w:p w14:paraId="38720F9D" w14:textId="321738C2" w:rsidR="004E1145" w:rsidRPr="00E83B80" w:rsidRDefault="004E1145" w:rsidP="004E1145">
      <w:pPr>
        <w:tabs>
          <w:tab w:val="left" w:pos="1938"/>
        </w:tabs>
        <w:rPr>
          <w:rFonts w:ascii="Arial" w:hAnsi="Arial" w:cs="Arial"/>
          <w:sz w:val="20"/>
          <w:lang w:val="en-US"/>
        </w:rPr>
      </w:pPr>
      <w:r>
        <w:rPr>
          <w:rFonts w:ascii="Times New Roman" w:hAnsi="Times New Roman"/>
          <w:lang w:val="en-US"/>
        </w:rPr>
        <w:tab/>
      </w:r>
    </w:p>
    <w:p w14:paraId="0ACDCAD0" w14:textId="559F3094" w:rsidR="004E1145" w:rsidRDefault="00BD2A6C" w:rsidP="007A5566">
      <w:pPr>
        <w:tabs>
          <w:tab w:val="left" w:pos="1938"/>
        </w:tabs>
        <w:rPr>
          <w:rFonts w:ascii="Times New Roman" w:hAnsi="Times New Roman"/>
          <w:lang w:val="en-US"/>
        </w:rPr>
      </w:pPr>
      <w:r>
        <w:rPr>
          <w:rFonts w:ascii="Times New Roman" w:hAnsi="Times New Roman"/>
          <w:noProof/>
          <w:sz w:val="20"/>
          <w:lang w:eastAsia="en-GB"/>
        </w:rPr>
        <mc:AlternateContent>
          <mc:Choice Requires="wps">
            <w:drawing>
              <wp:anchor distT="0" distB="0" distL="114300" distR="114300" simplePos="0" relativeHeight="251738112" behindDoc="0" locked="0" layoutInCell="1" allowOverlap="1" wp14:anchorId="18E19E09" wp14:editId="6C21670E">
                <wp:simplePos x="0" y="0"/>
                <wp:positionH relativeFrom="column">
                  <wp:posOffset>1198929</wp:posOffset>
                </wp:positionH>
                <wp:positionV relativeFrom="paragraph">
                  <wp:posOffset>27915</wp:posOffset>
                </wp:positionV>
                <wp:extent cx="629392" cy="0"/>
                <wp:effectExtent l="38100" t="76200" r="0" b="95250"/>
                <wp:wrapNone/>
                <wp:docPr id="72" name="Straight Connector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2939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561F94ED" id="Straight Connector 72" o:spid="_x0000_s1026" style="position:absolute;flip:x;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4pt,2.2pt" to="143.95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">
                <v:stroke endarrow="block"/>
              </v:line>
            </w:pict>
          </mc:Fallback>
        </mc:AlternateContent>
      </w:r>
      <w:r w:rsidR="007A5566">
        <w:rPr>
          <w:rFonts w:ascii="Times New Roman" w:hAnsi="Times New Roman"/>
          <w:lang w:val="en-US"/>
        </w:rPr>
        <w:tab/>
      </w:r>
    </w:p>
    <w:p w14:paraId="13EA39B3" w14:textId="200EE0D7" w:rsidR="004E1145" w:rsidRDefault="004E1145" w:rsidP="004E1145">
      <w:pPr>
        <w:rPr>
          <w:rFonts w:ascii="Times New Roman" w:hAnsi="Times New Roman"/>
          <w:lang w:val="en-US"/>
        </w:rPr>
      </w:pPr>
    </w:p>
    <w:p w14:paraId="1BB43AFB" w14:textId="6A836F90" w:rsidR="004E1145" w:rsidRDefault="007A5566" w:rsidP="004E1145">
      <w:pPr>
        <w:rPr>
          <w:rFonts w:ascii="Times New Roman" w:hAnsi="Times New Roman"/>
          <w:lang w:val="en-US"/>
        </w:rPr>
      </w:pPr>
      <w:r>
        <w:rPr>
          <w:noProof/>
          <w:lang w:eastAsia="en-GB"/>
        </w:rPr>
        <mc:AlternateContent>
          <mc:Choice Requires="wps">
            <w:drawing>
              <wp:anchor distT="0" distB="0" distL="114300" distR="114300" simplePos="0" relativeHeight="251743232" behindDoc="0" locked="0" layoutInCell="1" allowOverlap="1" wp14:anchorId="057D1108" wp14:editId="3BCBCB4F">
                <wp:simplePos x="0" y="0"/>
                <wp:positionH relativeFrom="column">
                  <wp:posOffset>2755075</wp:posOffset>
                </wp:positionH>
                <wp:positionV relativeFrom="paragraph">
                  <wp:posOffset>32971</wp:posOffset>
                </wp:positionV>
                <wp:extent cx="0" cy="522514"/>
                <wp:effectExtent l="76200" t="0" r="57150" b="49530"/>
                <wp:wrapNone/>
                <wp:docPr id="70" name="Straight Connector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251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508223EC" id="Straight Connector 70" o:spid="_x0000_s1026" style="position:absolute;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6.95pt,2.6pt" to="216.95pt,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">
                <v:stroke endarrow="block"/>
              </v:line>
            </w:pict>
          </mc:Fallback>
        </mc:AlternateContent>
      </w:r>
    </w:p>
    <w:p w14:paraId="6C477670" w14:textId="6D0B5581" w:rsidR="004E1145" w:rsidRDefault="007A5566" w:rsidP="007A5566">
      <w:pPr>
        <w:tabs>
          <w:tab w:val="left" w:pos="2216"/>
          <w:tab w:val="center" w:pos="4513"/>
        </w:tabs>
        <w:rPr>
          <w:rFonts w:ascii="Times New Roman" w:hAnsi="Times New Roman"/>
          <w:lang w:val="en-US"/>
        </w:rPr>
      </w:pPr>
      <w:r>
        <w:rPr>
          <w:noProof/>
          <w:lang w:eastAsia="en-GB"/>
        </w:rPr>
        <mc:AlternateContent>
          <mc:Choice Requires="wps">
            <w:drawing>
              <wp:anchor distT="0" distB="0" distL="114300" distR="114300" simplePos="0" relativeHeight="251745280" behindDoc="0" locked="0" layoutInCell="0" allowOverlap="1" wp14:anchorId="22788B19" wp14:editId="1C88F77A">
                <wp:simplePos x="0" y="0"/>
                <wp:positionH relativeFrom="column">
                  <wp:posOffset>475013</wp:posOffset>
                </wp:positionH>
                <wp:positionV relativeFrom="paragraph">
                  <wp:posOffset>107092</wp:posOffset>
                </wp:positionV>
                <wp:extent cx="0" cy="1104406"/>
                <wp:effectExtent l="0" t="0" r="19050" b="19685"/>
                <wp:wrapNone/>
                <wp:docPr id="71" name="Straight Connector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1044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6B0C27E3" id="Straight Connector 71" o:spid="_x0000_s1026" style="position:absolute;flip:x;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4pt,8.45pt" to="37.4pt,9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" o:allowincell="f"/>
            </w:pict>
          </mc:Fallback>
        </mc:AlternateContent>
      </w:r>
      <w:r w:rsidR="004E1145">
        <w:rPr>
          <w:rFonts w:ascii="Times New Roman" w:hAnsi="Times New Roman"/>
          <w:lang w:val="en-US"/>
        </w:rPr>
        <w:tab/>
      </w:r>
      <w:r>
        <w:rPr>
          <w:rFonts w:ascii="Arial" w:hAnsi="Arial" w:cs="Arial"/>
          <w:sz w:val="20"/>
          <w:lang w:val="en-US"/>
        </w:rPr>
        <w:tab/>
        <w:t xml:space="preserve">   </w:t>
      </w:r>
      <w:r w:rsidRPr="00E83B80">
        <w:rPr>
          <w:rFonts w:ascii="Arial" w:hAnsi="Arial" w:cs="Arial"/>
          <w:sz w:val="20"/>
          <w:lang w:val="en-US"/>
        </w:rPr>
        <w:t>No</w:t>
      </w:r>
    </w:p>
    <w:p w14:paraId="0C979CEE" w14:textId="1FF49CFA" w:rsidR="004E1145" w:rsidRPr="00E83B80" w:rsidRDefault="004E1145" w:rsidP="004E1145">
      <w:pPr>
        <w:rPr>
          <w:rFonts w:ascii="Arial" w:hAnsi="Arial" w:cs="Arial"/>
          <w:sz w:val="20"/>
          <w:lang w:val="en-US"/>
        </w:rPr>
      </w:pPr>
      <w:r>
        <w:rPr>
          <w:rFonts w:ascii="Times New Roman" w:hAnsi="Times New Roman"/>
          <w:sz w:val="20"/>
          <w:lang w:val="en-US"/>
        </w:rPr>
        <w:tab/>
      </w:r>
      <w:r>
        <w:rPr>
          <w:rFonts w:ascii="Times New Roman" w:hAnsi="Times New Roman"/>
          <w:sz w:val="20"/>
          <w:lang w:val="en-US"/>
        </w:rPr>
        <w:tab/>
      </w:r>
      <w:r>
        <w:rPr>
          <w:rFonts w:ascii="Times New Roman" w:hAnsi="Times New Roman"/>
          <w:sz w:val="20"/>
          <w:lang w:val="en-US"/>
        </w:rPr>
        <w:tab/>
      </w:r>
      <w:r>
        <w:rPr>
          <w:rFonts w:ascii="Times New Roman" w:hAnsi="Times New Roman"/>
          <w:sz w:val="20"/>
          <w:lang w:val="en-US"/>
        </w:rPr>
        <w:tab/>
      </w:r>
      <w:r>
        <w:rPr>
          <w:rFonts w:ascii="Times New Roman" w:hAnsi="Times New Roman"/>
          <w:sz w:val="20"/>
          <w:lang w:val="en-US"/>
        </w:rPr>
        <w:tab/>
      </w:r>
      <w:r>
        <w:rPr>
          <w:rFonts w:ascii="Times New Roman" w:hAnsi="Times New Roman"/>
          <w:sz w:val="20"/>
          <w:lang w:val="en-US"/>
        </w:rPr>
        <w:tab/>
      </w:r>
    </w:p>
    <w:p w14:paraId="2F6BFBDA" w14:textId="317086B0" w:rsidR="004E1145" w:rsidRDefault="007A5566" w:rsidP="004E1145">
      <w:pPr>
        <w:pStyle w:val="Index4"/>
      </w:pPr>
      <w:r>
        <w:rPr>
          <w:noProof/>
          <w:lang w:eastAsia="en-GB"/>
        </w:rPr>
        <mc:AlternateContent>
          <mc:Choice Requires="wps">
            <w:drawing>
              <wp:anchor distT="0" distB="0" distL="114300" distR="114300" simplePos="0" relativeHeight="251730944" behindDoc="0" locked="0" layoutInCell="1" allowOverlap="1" wp14:anchorId="2A03164E" wp14:editId="382E7CC7">
                <wp:simplePos x="0" y="0"/>
                <wp:positionH relativeFrom="column">
                  <wp:posOffset>1589908</wp:posOffset>
                </wp:positionH>
                <wp:positionV relativeFrom="paragraph">
                  <wp:posOffset>92075</wp:posOffset>
                </wp:positionV>
                <wp:extent cx="2400300" cy="280670"/>
                <wp:effectExtent l="11430" t="12700" r="7620" b="11430"/>
                <wp:wrapNone/>
                <wp:docPr id="69" name="Rounded 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280670"/>
                        </a:xfrm>
                        <a:prstGeom prst="roundRect">
                          <a:avLst>
                            <a:gd name="adj" fmla="val 16667"/>
                          </a:avLst>
                        </a:prstGeom>
                        <a:solidFill>
                          <a:srgbClr val="FFFFFF"/>
                        </a:solidFill>
                        <a:ln w="9525">
                          <a:solidFill>
                            <a:srgbClr val="000000"/>
                          </a:solidFill>
                          <a:round/>
                          <a:headEnd/>
                          <a:tailEnd/>
                        </a:ln>
                      </wps:spPr>
                      <wps:txbx>
                        <w:txbxContent>
                          <w:p w14:paraId="3BD50699" w14:textId="77777777" w:rsidR="002E1FEE" w:rsidRDefault="002E1FEE" w:rsidP="004E1145">
                            <w:pPr>
                              <w:rPr>
                                <w:rFonts w:ascii="Arial" w:hAnsi="Arial"/>
                                <w:sz w:val="20"/>
                              </w:rPr>
                            </w:pPr>
                            <w:r>
                              <w:rPr>
                                <w:rFonts w:ascii="Arial" w:hAnsi="Arial"/>
                                <w:sz w:val="20"/>
                              </w:rPr>
                              <w:t>Make a written note of any discussion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2A03164E" id="Rounded Rectangle 69" o:spid="_x0000_s1061" style="position:absolute;left:0;text-align:left;margin-left:125.2pt;margin-top:7.25pt;width:189pt;height:22.1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">
                <v:textbox>
                  <w:txbxContent>
                    <w:p w14:paraId="3BD50699" w14:textId="77777777" w:rsidR="002E1FEE" w:rsidRDefault="002E1FEE" w:rsidP="004E1145">
                      <w:pPr>
                        <w:rPr>
                          <w:rFonts w:ascii="Arial" w:hAnsi="Arial"/>
                          <w:sz w:val="20"/>
                        </w:rPr>
                      </w:pPr>
                      <w:r>
                        <w:rPr>
                          <w:rFonts w:ascii="Arial" w:hAnsi="Arial"/>
                          <w:sz w:val="20"/>
                        </w:rPr>
                        <w:t>Make a written note of any discussion</w:t>
                      </w:r>
                    </w:p>
                  </w:txbxContent>
                </v:textbox>
              </v:roundrect>
            </w:pict>
          </mc:Fallback>
        </mc:AlternateContent>
      </w:r>
      <w:r w:rsidR="004E1145">
        <w:tab/>
      </w:r>
    </w:p>
    <w:p w14:paraId="5CA9A62C" w14:textId="51E5EE30" w:rsidR="004E1145" w:rsidRDefault="00BD2A6C" w:rsidP="00BD2A6C">
      <w:pPr>
        <w:pStyle w:val="1par"/>
        <w:tabs>
          <w:tab w:val="clear" w:pos="-720"/>
          <w:tab w:val="center" w:pos="4513"/>
        </w:tabs>
        <w:rPr>
          <w:b/>
          <w:bCs/>
          <w:sz w:val="20"/>
        </w:rPr>
      </w:pPr>
      <w:r>
        <w:rPr>
          <w:b/>
          <w:bCs/>
          <w:sz w:val="20"/>
        </w:rPr>
        <w:tab/>
      </w:r>
    </w:p>
    <w:p w14:paraId="7358C6DD" w14:textId="664207AA" w:rsidR="004E1145" w:rsidRPr="0005507D" w:rsidRDefault="007A5566" w:rsidP="004E1145">
      <w:pPr>
        <w:jc w:val="center"/>
      </w:pPr>
      <w:r>
        <w:rPr>
          <w:noProof/>
          <w:lang w:eastAsia="en-GB"/>
        </w:rPr>
        <mc:AlternateContent>
          <mc:Choice Requires="wps">
            <w:drawing>
              <wp:anchor distT="0" distB="0" distL="114300" distR="114300" simplePos="0" relativeHeight="251744256" behindDoc="0" locked="0" layoutInCell="1" allowOverlap="1" wp14:anchorId="537B833B" wp14:editId="78965D26">
                <wp:simplePos x="0" y="0"/>
                <wp:positionH relativeFrom="column">
                  <wp:posOffset>2724150</wp:posOffset>
                </wp:positionH>
                <wp:positionV relativeFrom="paragraph">
                  <wp:posOffset>32385</wp:posOffset>
                </wp:positionV>
                <wp:extent cx="0" cy="314325"/>
                <wp:effectExtent l="76200" t="0" r="57150" b="47625"/>
                <wp:wrapNone/>
                <wp:docPr id="68" name="Straight Connector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143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7C99CFD3" id="Straight Connector 68" o:spid="_x0000_s1026" style="position:absolute;flip:x;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4.5pt,2.55pt" to="214.5pt,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">
                <v:stroke endarrow="block"/>
              </v:line>
            </w:pict>
          </mc:Fallback>
        </mc:AlternateContent>
      </w:r>
      <w:r w:rsidR="004E1145">
        <w:rPr>
          <w:rFonts w:ascii="Arial" w:hAnsi="Arial" w:cs="Arial"/>
          <w:sz w:val="20"/>
          <w:lang w:val="en-US"/>
        </w:rPr>
        <w:t xml:space="preserve">     </w:t>
      </w:r>
    </w:p>
    <w:p w14:paraId="2FD2072B" w14:textId="6DFE7605" w:rsidR="004E1145" w:rsidRPr="0005507D" w:rsidRDefault="007A5566" w:rsidP="004E1145">
      <w:r>
        <w:rPr>
          <w:noProof/>
          <w:lang w:eastAsia="en-GB"/>
        </w:rPr>
        <mc:AlternateContent>
          <mc:Choice Requires="wps">
            <w:drawing>
              <wp:anchor distT="0" distB="0" distL="114300" distR="114300" simplePos="0" relativeHeight="251731968" behindDoc="0" locked="0" layoutInCell="1" allowOverlap="1" wp14:anchorId="4466408E" wp14:editId="25869247">
                <wp:simplePos x="0" y="0"/>
                <wp:positionH relativeFrom="column">
                  <wp:posOffset>1132015</wp:posOffset>
                </wp:positionH>
                <wp:positionV relativeFrom="paragraph">
                  <wp:posOffset>163063</wp:posOffset>
                </wp:positionV>
                <wp:extent cx="3225800" cy="492125"/>
                <wp:effectExtent l="9525" t="8255" r="12700" b="13970"/>
                <wp:wrapNone/>
                <wp:docPr id="67" name="Rounded 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25800" cy="492125"/>
                        </a:xfrm>
                        <a:prstGeom prst="roundRect">
                          <a:avLst>
                            <a:gd name="adj" fmla="val 16667"/>
                          </a:avLst>
                        </a:prstGeom>
                        <a:solidFill>
                          <a:srgbClr val="FFFFFF"/>
                        </a:solidFill>
                        <a:ln w="9525">
                          <a:solidFill>
                            <a:srgbClr val="000000"/>
                          </a:solidFill>
                          <a:round/>
                          <a:headEnd/>
                          <a:tailEnd/>
                        </a:ln>
                      </wps:spPr>
                      <wps:txbx>
                        <w:txbxContent>
                          <w:p w14:paraId="7F956A91" w14:textId="28DFC9D6" w:rsidR="002E1FEE" w:rsidRPr="00A40A7B" w:rsidRDefault="002E1FEE" w:rsidP="004E1145">
                            <w:pPr>
                              <w:jc w:val="center"/>
                              <w:rPr>
                                <w:rFonts w:ascii="Arial" w:hAnsi="Arial" w:cs="Arial"/>
                                <w:sz w:val="20"/>
                              </w:rPr>
                            </w:pPr>
                            <w:r w:rsidRPr="00A40A7B">
                              <w:rPr>
                                <w:rFonts w:ascii="Arial" w:hAnsi="Arial" w:cs="Arial"/>
                                <w:sz w:val="20"/>
                              </w:rPr>
                              <w:t xml:space="preserve">Is there </w:t>
                            </w:r>
                            <w:r>
                              <w:rPr>
                                <w:rFonts w:ascii="Arial" w:hAnsi="Arial" w:cs="Arial"/>
                                <w:sz w:val="20"/>
                              </w:rPr>
                              <w:t>sufficient cause to warrant conducting an interview under caution?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4466408E" id="Rounded Rectangle 67" o:spid="_x0000_s1062" style="position:absolute;margin-left:89.15pt;margin-top:12.85pt;width:254pt;height:38.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">
                <v:textbox>
                  <w:txbxContent>
                    <w:p w14:paraId="7F956A91" w14:textId="28DFC9D6" w:rsidR="002E1FEE" w:rsidRPr="00A40A7B" w:rsidRDefault="002E1FEE" w:rsidP="004E1145">
                      <w:pPr>
                        <w:jc w:val="center"/>
                        <w:rPr>
                          <w:rFonts w:ascii="Arial" w:hAnsi="Arial" w:cs="Arial"/>
                          <w:sz w:val="20"/>
                        </w:rPr>
                      </w:pPr>
                      <w:r w:rsidRPr="00A40A7B">
                        <w:rPr>
                          <w:rFonts w:ascii="Arial" w:hAnsi="Arial" w:cs="Arial"/>
                          <w:sz w:val="20"/>
                        </w:rPr>
                        <w:t xml:space="preserve">Is there </w:t>
                      </w:r>
                      <w:r>
                        <w:rPr>
                          <w:rFonts w:ascii="Arial" w:hAnsi="Arial" w:cs="Arial"/>
                          <w:sz w:val="20"/>
                        </w:rPr>
                        <w:t>sufficient cause to warrant conducting an interview under caution?</w:t>
                      </w:r>
                    </w:p>
                  </w:txbxContent>
                </v:textbox>
              </v:roundrect>
            </w:pict>
          </mc:Fallback>
        </mc:AlternateContent>
      </w:r>
    </w:p>
    <w:p w14:paraId="2769D244" w14:textId="171FA667" w:rsidR="004E1145" w:rsidRPr="0005507D" w:rsidRDefault="004E1145" w:rsidP="004E1145"/>
    <w:p w14:paraId="21B445C9" w14:textId="711640D9" w:rsidR="004E1145" w:rsidRPr="0005507D" w:rsidRDefault="007A5566" w:rsidP="004E1145">
      <w:r>
        <w:rPr>
          <w:noProof/>
          <w:lang w:eastAsia="en-GB"/>
        </w:rPr>
        <mc:AlternateContent>
          <mc:Choice Requires="wps">
            <w:drawing>
              <wp:anchor distT="0" distB="0" distL="114300" distR="114300" simplePos="0" relativeHeight="251746304" behindDoc="0" locked="0" layoutInCell="1" allowOverlap="1" wp14:anchorId="79645F18" wp14:editId="7FA3B2E0">
                <wp:simplePos x="0" y="0"/>
                <wp:positionH relativeFrom="column">
                  <wp:posOffset>4346368</wp:posOffset>
                </wp:positionH>
                <wp:positionV relativeFrom="paragraph">
                  <wp:posOffset>32303</wp:posOffset>
                </wp:positionV>
                <wp:extent cx="686352" cy="0"/>
                <wp:effectExtent l="38100" t="76200" r="0" b="95250"/>
                <wp:wrapNone/>
                <wp:docPr id="65" name="Straight Connector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8635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052A25D7" id="Straight Connector 65" o:spid="_x0000_s1026" style="position:absolute;flip:x y;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2.25pt,2.55pt" to="396.3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">
                <v:stroke endarrow="block"/>
              </v:line>
            </w:pict>
          </mc:Fallback>
        </mc:AlternateContent>
      </w:r>
      <w:r>
        <w:rPr>
          <w:noProof/>
          <w:lang w:eastAsia="en-GB"/>
        </w:rPr>
        <mc:AlternateContent>
          <mc:Choice Requires="wps">
            <w:drawing>
              <wp:anchor distT="0" distB="0" distL="114300" distR="114300" simplePos="0" relativeHeight="251747328" behindDoc="0" locked="0" layoutInCell="1" allowOverlap="1" wp14:anchorId="21C7646D" wp14:editId="0E9DE27A">
                <wp:simplePos x="0" y="0"/>
                <wp:positionH relativeFrom="column">
                  <wp:posOffset>475013</wp:posOffset>
                </wp:positionH>
                <wp:positionV relativeFrom="paragraph">
                  <wp:posOffset>32303</wp:posOffset>
                </wp:positionV>
                <wp:extent cx="657423" cy="0"/>
                <wp:effectExtent l="0" t="76200" r="9525" b="95250"/>
                <wp:wrapNone/>
                <wp:docPr id="66" name="Straight Connector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742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3545606E" id="Straight Connector 66" o:spid="_x0000_s1026" style="position:absolute;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4pt,2.55pt" to="89.1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">
                <v:stroke endarrow="block"/>
              </v:line>
            </w:pict>
          </mc:Fallback>
        </mc:AlternateContent>
      </w:r>
    </w:p>
    <w:p w14:paraId="1BE5E3A6" w14:textId="57462A02" w:rsidR="004E1145" w:rsidRPr="0005507D" w:rsidRDefault="007A5566" w:rsidP="004E1145">
      <w:r>
        <w:rPr>
          <w:noProof/>
          <w:lang w:eastAsia="en-GB"/>
        </w:rPr>
        <mc:AlternateContent>
          <mc:Choice Requires="wps">
            <w:drawing>
              <wp:anchor distT="0" distB="0" distL="114300" distR="114300" simplePos="0" relativeHeight="251748352" behindDoc="0" locked="0" layoutInCell="1" allowOverlap="1" wp14:anchorId="1AA11016" wp14:editId="43350994">
                <wp:simplePos x="0" y="0"/>
                <wp:positionH relativeFrom="column">
                  <wp:posOffset>1676210</wp:posOffset>
                </wp:positionH>
                <wp:positionV relativeFrom="paragraph">
                  <wp:posOffset>119471</wp:posOffset>
                </wp:positionV>
                <wp:extent cx="0" cy="320675"/>
                <wp:effectExtent l="59055" t="5080" r="55245" b="17145"/>
                <wp:wrapNone/>
                <wp:docPr id="64" name="Straight Arrow Connector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06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390F78D6" id="Straight Arrow Connector 64" o:spid="_x0000_s1026" type="#_x0000_t32" style="position:absolute;margin-left:132pt;margin-top:9.4pt;width:0;height:25.2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">
                <v:stroke endarrow="block"/>
              </v:shape>
            </w:pict>
          </mc:Fallback>
        </mc:AlternateContent>
      </w:r>
      <w:r>
        <w:rPr>
          <w:noProof/>
          <w:lang w:eastAsia="en-GB"/>
        </w:rPr>
        <mc:AlternateContent>
          <mc:Choice Requires="wps">
            <w:drawing>
              <wp:anchor distT="0" distB="0" distL="114300" distR="114300" simplePos="0" relativeHeight="251749376" behindDoc="0" locked="0" layoutInCell="1" allowOverlap="1" wp14:anchorId="2FF2D2EA" wp14:editId="4DFAC88C">
                <wp:simplePos x="0" y="0"/>
                <wp:positionH relativeFrom="column">
                  <wp:posOffset>3759464</wp:posOffset>
                </wp:positionH>
                <wp:positionV relativeFrom="paragraph">
                  <wp:posOffset>112832</wp:posOffset>
                </wp:positionV>
                <wp:extent cx="0" cy="320675"/>
                <wp:effectExtent l="59055" t="5080" r="55245" b="17145"/>
                <wp:wrapNone/>
                <wp:docPr id="63" name="Straight Arrow Connector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06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44DB6BF8" id="Straight Arrow Connector 63" o:spid="_x0000_s1026" type="#_x0000_t32" style="position:absolute;margin-left:296pt;margin-top:8.9pt;width:0;height:25.2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">
                <v:stroke endarrow="block"/>
              </v:shape>
            </w:pict>
          </mc:Fallback>
        </mc:AlternateContent>
      </w:r>
    </w:p>
    <w:p w14:paraId="5D5B108C" w14:textId="6DEF62DA" w:rsidR="004E1145" w:rsidRPr="007A5566" w:rsidRDefault="007A5566" w:rsidP="007A5566">
      <w:pPr>
        <w:pStyle w:val="1par"/>
        <w:tabs>
          <w:tab w:val="clear" w:pos="-720"/>
          <w:tab w:val="left" w:pos="2076"/>
          <w:tab w:val="left" w:pos="6190"/>
        </w:tabs>
        <w:rPr>
          <w:rFonts w:ascii="Verdana" w:hAnsi="Verdana"/>
          <w:sz w:val="20"/>
        </w:rPr>
      </w:pPr>
      <w:r>
        <w:tab/>
        <w:t xml:space="preserve"> </w:t>
      </w:r>
      <w:r w:rsidRPr="007A5566">
        <w:rPr>
          <w:rFonts w:ascii="Verdana" w:hAnsi="Verdana"/>
          <w:sz w:val="20"/>
        </w:rPr>
        <w:t>No</w:t>
      </w:r>
      <w:r>
        <w:tab/>
      </w:r>
      <w:r w:rsidRPr="007A5566">
        <w:rPr>
          <w:rFonts w:ascii="Verdana" w:hAnsi="Verdana"/>
          <w:sz w:val="20"/>
        </w:rPr>
        <w:t>Yes</w:t>
      </w:r>
    </w:p>
    <w:p w14:paraId="0996C260" w14:textId="7359505D" w:rsidR="004E1145" w:rsidRPr="0005507D" w:rsidRDefault="007A5566" w:rsidP="004E1145">
      <w:pPr>
        <w:pStyle w:val="1par"/>
        <w:tabs>
          <w:tab w:val="clear" w:pos="-720"/>
          <w:tab w:val="left" w:pos="2268"/>
          <w:tab w:val="left" w:pos="5230"/>
        </w:tabs>
        <w:rPr>
          <w:rFonts w:ascii="Arial" w:hAnsi="Arial" w:cs="Arial"/>
          <w:sz w:val="20"/>
        </w:rPr>
      </w:pPr>
      <w:r>
        <w:rPr>
          <w:noProof/>
          <w:lang w:eastAsia="en-GB"/>
        </w:rPr>
        <mc:AlternateContent>
          <mc:Choice Requires="wps">
            <w:drawing>
              <wp:anchor distT="0" distB="0" distL="114300" distR="114300" simplePos="0" relativeHeight="251752448" behindDoc="0" locked="0" layoutInCell="1" allowOverlap="1" wp14:anchorId="11923A52" wp14:editId="4AF949DF">
                <wp:simplePos x="0" y="0"/>
                <wp:positionH relativeFrom="column">
                  <wp:posOffset>3329824</wp:posOffset>
                </wp:positionH>
                <wp:positionV relativeFrom="paragraph">
                  <wp:posOffset>90492</wp:posOffset>
                </wp:positionV>
                <wp:extent cx="914400" cy="544830"/>
                <wp:effectExtent l="5715" t="11430" r="13335" b="5715"/>
                <wp:wrapNone/>
                <wp:docPr id="62" name="Oval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44830"/>
                        </a:xfrm>
                        <a:prstGeom prst="ellipse">
                          <a:avLst/>
                        </a:prstGeom>
                        <a:solidFill>
                          <a:srgbClr val="D99594"/>
                        </a:solidFill>
                        <a:ln w="9525">
                          <a:solidFill>
                            <a:srgbClr val="000000"/>
                          </a:solidFill>
                          <a:round/>
                          <a:headEnd/>
                          <a:tailEnd/>
                        </a:ln>
                      </wps:spPr>
                      <wps:txbx>
                        <w:txbxContent>
                          <w:p w14:paraId="310E4912" w14:textId="77777777" w:rsidR="002E1FEE" w:rsidRPr="007A5566" w:rsidRDefault="002E1FEE" w:rsidP="007A5566">
                            <w:pPr>
                              <w:pStyle w:val="BodyText2"/>
                              <w:spacing w:after="0" w:line="240" w:lineRule="auto"/>
                              <w:jc w:val="center"/>
                              <w:rPr>
                                <w:sz w:val="18"/>
                                <w:szCs w:val="18"/>
                              </w:rPr>
                            </w:pPr>
                            <w:r w:rsidRPr="007A5566">
                              <w:rPr>
                                <w:sz w:val="18"/>
                                <w:szCs w:val="18"/>
                              </w:rPr>
                              <w:t>To</w:t>
                            </w:r>
                          </w:p>
                          <w:p w14:paraId="0C160BE9" w14:textId="77777777" w:rsidR="002E1FEE" w:rsidRPr="007A5566" w:rsidRDefault="002E1FEE" w:rsidP="007A5566">
                            <w:pPr>
                              <w:pStyle w:val="BodyText2"/>
                              <w:spacing w:after="0" w:line="240" w:lineRule="auto"/>
                              <w:jc w:val="center"/>
                              <w:rPr>
                                <w:sz w:val="18"/>
                                <w:szCs w:val="18"/>
                              </w:rPr>
                            </w:pPr>
                            <w:r w:rsidRPr="007A5566">
                              <w:rPr>
                                <w:sz w:val="18"/>
                                <w:szCs w:val="18"/>
                              </w:rPr>
                              <w:t>Chart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oval w14:anchorId="11923A52" id="Oval 62" o:spid="_x0000_s1063" style="position:absolute;left:0;text-align:left;margin-left:262.2pt;margin-top:7.15pt;width:1in;height:42.9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" fillcolor="#d99594">
                <v:textbox>
                  <w:txbxContent>
                    <w:p w14:paraId="310E4912" w14:textId="77777777" w:rsidR="002E1FEE" w:rsidRPr="007A5566" w:rsidRDefault="002E1FEE" w:rsidP="007A5566">
                      <w:pPr>
                        <w:pStyle w:val="BodyText2"/>
                        <w:spacing w:after="0" w:line="240" w:lineRule="auto"/>
                        <w:jc w:val="center"/>
                        <w:rPr>
                          <w:sz w:val="18"/>
                          <w:szCs w:val="18"/>
                        </w:rPr>
                      </w:pPr>
                      <w:r w:rsidRPr="007A5566">
                        <w:rPr>
                          <w:sz w:val="18"/>
                          <w:szCs w:val="18"/>
                        </w:rPr>
                        <w:t>To</w:t>
                      </w:r>
                    </w:p>
                    <w:p w14:paraId="0C160BE9" w14:textId="77777777" w:rsidR="002E1FEE" w:rsidRPr="007A5566" w:rsidRDefault="002E1FEE" w:rsidP="007A5566">
                      <w:pPr>
                        <w:pStyle w:val="BodyText2"/>
                        <w:spacing w:after="0" w:line="240" w:lineRule="auto"/>
                        <w:jc w:val="center"/>
                        <w:rPr>
                          <w:sz w:val="18"/>
                          <w:szCs w:val="18"/>
                        </w:rPr>
                      </w:pPr>
                      <w:r w:rsidRPr="007A5566">
                        <w:rPr>
                          <w:sz w:val="18"/>
                          <w:szCs w:val="18"/>
                        </w:rPr>
                        <w:t>Chart 4</w:t>
                      </w:r>
                    </w:p>
                  </w:txbxContent>
                </v:textbox>
              </v:oval>
            </w:pict>
          </mc:Fallback>
        </mc:AlternateContent>
      </w:r>
      <w:r>
        <w:rPr>
          <w:noProof/>
          <w:lang w:eastAsia="en-GB"/>
        </w:rPr>
        <mc:AlternateContent>
          <mc:Choice Requires="wps">
            <w:drawing>
              <wp:anchor distT="0" distB="0" distL="114300" distR="114300" simplePos="0" relativeHeight="251751424" behindDoc="0" locked="0" layoutInCell="1" allowOverlap="1" wp14:anchorId="31D41110" wp14:editId="2995532F">
                <wp:simplePos x="0" y="0"/>
                <wp:positionH relativeFrom="column">
                  <wp:posOffset>1226185</wp:posOffset>
                </wp:positionH>
                <wp:positionV relativeFrom="paragraph">
                  <wp:posOffset>90170</wp:posOffset>
                </wp:positionV>
                <wp:extent cx="914400" cy="544830"/>
                <wp:effectExtent l="11430" t="11430" r="7620" b="5715"/>
                <wp:wrapNone/>
                <wp:docPr id="61" name="Oval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44830"/>
                        </a:xfrm>
                        <a:prstGeom prst="ellipse">
                          <a:avLst/>
                        </a:prstGeom>
                        <a:solidFill>
                          <a:srgbClr val="FABF8F"/>
                        </a:solidFill>
                        <a:ln w="9525">
                          <a:solidFill>
                            <a:srgbClr val="000000"/>
                          </a:solidFill>
                          <a:round/>
                          <a:headEnd/>
                          <a:tailEnd/>
                        </a:ln>
                      </wps:spPr>
                      <wps:txbx>
                        <w:txbxContent>
                          <w:p w14:paraId="08479D05" w14:textId="77777777" w:rsidR="002E1FEE" w:rsidRPr="007A5566" w:rsidRDefault="002E1FEE" w:rsidP="007A5566">
                            <w:pPr>
                              <w:pStyle w:val="BodyText2"/>
                              <w:spacing w:after="0" w:line="240" w:lineRule="auto"/>
                              <w:jc w:val="center"/>
                              <w:rPr>
                                <w:sz w:val="18"/>
                                <w:szCs w:val="18"/>
                              </w:rPr>
                            </w:pPr>
                            <w:r w:rsidRPr="007A5566">
                              <w:rPr>
                                <w:sz w:val="18"/>
                                <w:szCs w:val="18"/>
                              </w:rPr>
                              <w:t>To</w:t>
                            </w:r>
                          </w:p>
                          <w:p w14:paraId="3E5F7BB1" w14:textId="77777777" w:rsidR="002E1FEE" w:rsidRPr="007A5566" w:rsidRDefault="002E1FEE" w:rsidP="007A5566">
                            <w:pPr>
                              <w:pStyle w:val="BodyText2"/>
                              <w:spacing w:after="0" w:line="240" w:lineRule="auto"/>
                              <w:jc w:val="center"/>
                              <w:rPr>
                                <w:sz w:val="18"/>
                                <w:szCs w:val="18"/>
                              </w:rPr>
                            </w:pPr>
                            <w:r w:rsidRPr="007A5566">
                              <w:rPr>
                                <w:sz w:val="18"/>
                                <w:szCs w:val="18"/>
                              </w:rPr>
                              <w:t>Chart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oval w14:anchorId="31D41110" id="Oval 61" o:spid="_x0000_s1064" style="position:absolute;left:0;text-align:left;margin-left:96.55pt;margin-top:7.1pt;width:1in;height:42.9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" fillcolor="#fabf8f">
                <v:textbox>
                  <w:txbxContent>
                    <w:p w14:paraId="08479D05" w14:textId="77777777" w:rsidR="002E1FEE" w:rsidRPr="007A5566" w:rsidRDefault="002E1FEE" w:rsidP="007A5566">
                      <w:pPr>
                        <w:pStyle w:val="BodyText2"/>
                        <w:spacing w:after="0" w:line="240" w:lineRule="auto"/>
                        <w:jc w:val="center"/>
                        <w:rPr>
                          <w:sz w:val="18"/>
                          <w:szCs w:val="18"/>
                        </w:rPr>
                      </w:pPr>
                      <w:r w:rsidRPr="007A5566">
                        <w:rPr>
                          <w:sz w:val="18"/>
                          <w:szCs w:val="18"/>
                        </w:rPr>
                        <w:t>To</w:t>
                      </w:r>
                    </w:p>
                    <w:p w14:paraId="3E5F7BB1" w14:textId="77777777" w:rsidR="002E1FEE" w:rsidRPr="007A5566" w:rsidRDefault="002E1FEE" w:rsidP="007A5566">
                      <w:pPr>
                        <w:pStyle w:val="BodyText2"/>
                        <w:spacing w:after="0" w:line="240" w:lineRule="auto"/>
                        <w:jc w:val="center"/>
                        <w:rPr>
                          <w:sz w:val="18"/>
                          <w:szCs w:val="18"/>
                        </w:rPr>
                      </w:pPr>
                      <w:r w:rsidRPr="007A5566">
                        <w:rPr>
                          <w:sz w:val="18"/>
                          <w:szCs w:val="18"/>
                        </w:rPr>
                        <w:t>Chart 2</w:t>
                      </w:r>
                    </w:p>
                  </w:txbxContent>
                </v:textbox>
              </v:oval>
            </w:pict>
          </mc:Fallback>
        </mc:AlternateContent>
      </w:r>
      <w:r w:rsidR="004E1145">
        <w:tab/>
      </w:r>
      <w:r w:rsidR="004E1145">
        <w:rPr>
          <w:rFonts w:ascii="Arial" w:hAnsi="Arial" w:cs="Arial"/>
          <w:sz w:val="20"/>
        </w:rPr>
        <w:tab/>
      </w:r>
    </w:p>
    <w:p w14:paraId="77AB857C" w14:textId="5011633D" w:rsidR="004E1145" w:rsidRDefault="004E1145" w:rsidP="004E1145">
      <w:pPr>
        <w:pStyle w:val="1par"/>
        <w:tabs>
          <w:tab w:val="clear" w:pos="-720"/>
        </w:tabs>
      </w:pPr>
    </w:p>
    <w:p w14:paraId="0A2CD11F" w14:textId="3F7091D3" w:rsidR="004E1145" w:rsidRDefault="004E1145" w:rsidP="004E1145">
      <w:pPr>
        <w:pStyle w:val="1par"/>
        <w:tabs>
          <w:tab w:val="clear" w:pos="-720"/>
          <w:tab w:val="left" w:pos="2269"/>
          <w:tab w:val="left" w:pos="5230"/>
        </w:tabs>
      </w:pPr>
      <w:r>
        <w:tab/>
      </w:r>
      <w:r>
        <w:rPr>
          <w:rFonts w:ascii="Arial" w:hAnsi="Arial" w:cs="Arial"/>
          <w:sz w:val="20"/>
        </w:rPr>
        <w:tab/>
      </w:r>
    </w:p>
    <w:p w14:paraId="11D8975C" w14:textId="77777777" w:rsidR="00B13D02" w:rsidRDefault="004E1145" w:rsidP="004E1145">
      <w:pPr>
        <w:jc w:val="both"/>
        <w:sectPr w:rsidR="00B13D02">
          <w:footerReference w:type="default" r:id="rId15"/>
          <w:pgSz w:w="11906" w:h="16838"/>
          <w:pgMar w:top="1440" w:right="1440" w:bottom="1440" w:left="1440" w:header="708" w:footer="708" w:gutter="0"/>
          <w:cols w:space="708"/>
          <w:docGrid w:linePitch="360"/>
        </w:sectPr>
      </w:pPr>
      <w:r w:rsidRPr="00D4113A">
        <w:br w:type="page"/>
      </w:r>
    </w:p>
    <w:p w14:paraId="54E6CB17" w14:textId="5E26A70C" w:rsidR="005669B9" w:rsidRPr="00B97B41" w:rsidRDefault="00B13D02" w:rsidP="00B13D02">
      <w:pPr>
        <w:pStyle w:val="Heading3"/>
        <w:tabs>
          <w:tab w:val="left" w:pos="0"/>
        </w:tabs>
        <w:spacing w:after="79"/>
        <w:ind w:right="-755"/>
        <w:rPr>
          <w:rFonts w:ascii="Verdana" w:hAnsi="Verdana" w:cs="Arial"/>
          <w:sz w:val="24"/>
          <w:szCs w:val="24"/>
        </w:rPr>
      </w:pPr>
      <w:r>
        <w:rPr>
          <w:rFonts w:ascii="Verdana" w:hAnsi="Verdana" w:cs="Arial"/>
          <w:sz w:val="24"/>
          <w:szCs w:val="24"/>
        </w:rPr>
        <w:t>C</w:t>
      </w:r>
      <w:r w:rsidR="005669B9" w:rsidRPr="00B97B41">
        <w:rPr>
          <w:rFonts w:ascii="Verdana" w:hAnsi="Verdana" w:cs="Arial"/>
          <w:sz w:val="24"/>
          <w:szCs w:val="24"/>
        </w:rPr>
        <w:t>HART 4 - Interview under Caution &amp; Further Enquiries</w:t>
      </w:r>
    </w:p>
    <w:p w14:paraId="350A23FF" w14:textId="77777777" w:rsidR="005669B9" w:rsidRDefault="005669B9" w:rsidP="005669B9">
      <w:pPr>
        <w:rPr>
          <w:lang w:val="en-US"/>
        </w:rPr>
      </w:pPr>
    </w:p>
    <w:p w14:paraId="6113C407" w14:textId="32C9B3CD" w:rsidR="005B689F" w:rsidRDefault="005B689F" w:rsidP="005669B9">
      <w:pPr>
        <w:rPr>
          <w:lang w:val="en-US"/>
        </w:rPr>
      </w:pPr>
      <w:r>
        <w:rPr>
          <w:rFonts w:ascii="Times New Roman" w:hAnsi="Times New Roman"/>
          <w:caps/>
          <w:noProof/>
          <w:lang w:eastAsia="en-GB"/>
        </w:rPr>
        <mc:AlternateContent>
          <mc:Choice Requires="wps">
            <w:drawing>
              <wp:anchor distT="0" distB="0" distL="114300" distR="114300" simplePos="0" relativeHeight="251810816" behindDoc="0" locked="0" layoutInCell="1" allowOverlap="1" wp14:anchorId="0D8B66A4" wp14:editId="1145BEEF">
                <wp:simplePos x="0" y="0"/>
                <wp:positionH relativeFrom="column">
                  <wp:posOffset>617517</wp:posOffset>
                </wp:positionH>
                <wp:positionV relativeFrom="paragraph">
                  <wp:posOffset>2785968</wp:posOffset>
                </wp:positionV>
                <wp:extent cx="0" cy="391885"/>
                <wp:effectExtent l="76200" t="0" r="57150" b="65405"/>
                <wp:wrapNone/>
                <wp:docPr id="121" name="Straight Connector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918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15FDEEA0" id="Straight Connector 121" o:spid="_x0000_s1026" style="position:absolute;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6pt,219.35pt" to="48.6pt,25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">
                <v:stroke endarrow="block"/>
              </v:line>
            </w:pict>
          </mc:Fallback>
        </mc:AlternateContent>
      </w:r>
      <w:r>
        <w:rPr>
          <w:rFonts w:ascii="Times New Roman" w:hAnsi="Times New Roman"/>
          <w:caps/>
          <w:noProof/>
          <w:lang w:eastAsia="en-GB"/>
        </w:rPr>
        <mc:AlternateContent>
          <mc:Choice Requires="wps">
            <w:drawing>
              <wp:anchor distT="0" distB="0" distL="114300" distR="114300" simplePos="0" relativeHeight="251772928" behindDoc="0" locked="0" layoutInCell="1" allowOverlap="1" wp14:anchorId="453D958F" wp14:editId="59538614">
                <wp:simplePos x="0" y="0"/>
                <wp:positionH relativeFrom="column">
                  <wp:posOffset>617517</wp:posOffset>
                </wp:positionH>
                <wp:positionV relativeFrom="paragraph">
                  <wp:posOffset>1622187</wp:posOffset>
                </wp:positionV>
                <wp:extent cx="0" cy="356260"/>
                <wp:effectExtent l="76200" t="0" r="76200" b="62865"/>
                <wp:wrapNone/>
                <wp:docPr id="130" name="Straight Connector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6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791464B0" id="Straight Connector 130" o:spid="_x0000_s1026" style="position:absolute;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6pt,127.75pt" to="48.6pt,15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">
                <v:stroke endarrow="block"/>
              </v:line>
            </w:pict>
          </mc:Fallback>
        </mc:AlternateContent>
      </w:r>
      <w:r>
        <w:rPr>
          <w:rFonts w:ascii="Times New Roman" w:hAnsi="Times New Roman"/>
          <w:caps/>
          <w:noProof/>
          <w:sz w:val="20"/>
          <w:lang w:eastAsia="en-GB"/>
        </w:rPr>
        <mc:AlternateContent>
          <mc:Choice Requires="wps">
            <w:drawing>
              <wp:anchor distT="0" distB="0" distL="114300" distR="114300" simplePos="0" relativeHeight="251764736" behindDoc="0" locked="0" layoutInCell="1" allowOverlap="1" wp14:anchorId="094E7C0C" wp14:editId="4E885834">
                <wp:simplePos x="0" y="0"/>
                <wp:positionH relativeFrom="column">
                  <wp:posOffset>-226093</wp:posOffset>
                </wp:positionH>
                <wp:positionV relativeFrom="paragraph">
                  <wp:posOffset>1978000</wp:posOffset>
                </wp:positionV>
                <wp:extent cx="1619250" cy="807522"/>
                <wp:effectExtent l="0" t="0" r="19050" b="12065"/>
                <wp:wrapNone/>
                <wp:docPr id="126" name="Rounded Rectangl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0" cy="807522"/>
                        </a:xfrm>
                        <a:prstGeom prst="roundRect">
                          <a:avLst>
                            <a:gd name="adj" fmla="val 16667"/>
                          </a:avLst>
                        </a:prstGeom>
                        <a:solidFill>
                          <a:srgbClr val="FFFFFF"/>
                        </a:solidFill>
                        <a:ln w="9525">
                          <a:solidFill>
                            <a:srgbClr val="000000"/>
                          </a:solidFill>
                          <a:round/>
                          <a:headEnd/>
                          <a:tailEnd/>
                        </a:ln>
                      </wps:spPr>
                      <wps:txbx>
                        <w:txbxContent>
                          <w:p w14:paraId="622D240E" w14:textId="77777777" w:rsidR="002E1FEE" w:rsidRPr="005B689F" w:rsidRDefault="002E1FEE" w:rsidP="005B689F">
                            <w:pPr>
                              <w:pStyle w:val="BodyText2"/>
                              <w:spacing w:after="0" w:line="240" w:lineRule="auto"/>
                              <w:jc w:val="center"/>
                              <w:rPr>
                                <w:sz w:val="20"/>
                              </w:rPr>
                            </w:pPr>
                            <w:r w:rsidRPr="005B689F">
                              <w:rPr>
                                <w:sz w:val="20"/>
                              </w:rPr>
                              <w:t>Referral to local Police for further advice and assistance</w:t>
                            </w:r>
                          </w:p>
                          <w:p w14:paraId="78CD0F77" w14:textId="77777777" w:rsidR="002E1FEE" w:rsidRPr="005B689F" w:rsidRDefault="002E1FEE" w:rsidP="005B689F">
                            <w:pPr>
                              <w:pStyle w:val="BodyText2"/>
                              <w:spacing w:after="0" w:line="240" w:lineRule="auto"/>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094E7C0C" id="Rounded Rectangle 126" o:spid="_x0000_s1065" style="position:absolute;margin-left:-17.8pt;margin-top:155.75pt;width:127.5pt;height:63.6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">
                <v:textbox>
                  <w:txbxContent>
                    <w:p w14:paraId="622D240E" w14:textId="77777777" w:rsidR="002E1FEE" w:rsidRPr="005B689F" w:rsidRDefault="002E1FEE" w:rsidP="005B689F">
                      <w:pPr>
                        <w:pStyle w:val="BodyText2"/>
                        <w:spacing w:after="0" w:line="240" w:lineRule="auto"/>
                        <w:jc w:val="center"/>
                        <w:rPr>
                          <w:sz w:val="20"/>
                        </w:rPr>
                      </w:pPr>
                      <w:r w:rsidRPr="005B689F">
                        <w:rPr>
                          <w:sz w:val="20"/>
                        </w:rPr>
                        <w:t>Referral to local Police for further advice and assistance</w:t>
                      </w:r>
                    </w:p>
                    <w:p w14:paraId="78CD0F77" w14:textId="77777777" w:rsidR="002E1FEE" w:rsidRPr="005B689F" w:rsidRDefault="002E1FEE" w:rsidP="005B689F">
                      <w:pPr>
                        <w:pStyle w:val="BodyText2"/>
                        <w:spacing w:after="0" w:line="240" w:lineRule="auto"/>
                        <w:jc w:val="center"/>
                        <w:rPr>
                          <w:sz w:val="20"/>
                        </w:rPr>
                      </w:pPr>
                    </w:p>
                  </w:txbxContent>
                </v:textbox>
              </v:roundrect>
            </w:pict>
          </mc:Fallback>
        </mc:AlternateContent>
      </w:r>
      <w:r w:rsidR="0055579A">
        <w:rPr>
          <w:rFonts w:ascii="Times New Roman" w:hAnsi="Times New Roman"/>
          <w:caps/>
          <w:noProof/>
          <w:lang w:eastAsia="en-GB"/>
        </w:rPr>
        <mc:AlternateContent>
          <mc:Choice Requires="wps">
            <w:drawing>
              <wp:anchor distT="0" distB="0" distL="114300" distR="114300" simplePos="0" relativeHeight="251808768" behindDoc="0" locked="0" layoutInCell="1" allowOverlap="1" wp14:anchorId="1ABC32FC" wp14:editId="4BAD58DA">
                <wp:simplePos x="0" y="0"/>
                <wp:positionH relativeFrom="column">
                  <wp:posOffset>4055745</wp:posOffset>
                </wp:positionH>
                <wp:positionV relativeFrom="paragraph">
                  <wp:posOffset>1128156</wp:posOffset>
                </wp:positionV>
                <wp:extent cx="1438275" cy="498763"/>
                <wp:effectExtent l="0" t="0" r="28575" b="15875"/>
                <wp:wrapNone/>
                <wp:docPr id="139" name="Rounded Rectangle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8275" cy="498763"/>
                        </a:xfrm>
                        <a:prstGeom prst="roundRect">
                          <a:avLst>
                            <a:gd name="adj" fmla="val 16667"/>
                          </a:avLst>
                        </a:prstGeom>
                        <a:solidFill>
                          <a:srgbClr val="FFFFFF"/>
                        </a:solidFill>
                        <a:ln w="9525">
                          <a:solidFill>
                            <a:srgbClr val="000000"/>
                          </a:solidFill>
                          <a:round/>
                          <a:headEnd/>
                          <a:tailEnd/>
                        </a:ln>
                      </wps:spPr>
                      <wps:txbx>
                        <w:txbxContent>
                          <w:p w14:paraId="62AF5DDD" w14:textId="0A21C638" w:rsidR="002E1FEE" w:rsidRPr="00CF500D" w:rsidRDefault="002E1FEE" w:rsidP="0055579A">
                            <w:pPr>
                              <w:pStyle w:val="BodyText2"/>
                              <w:spacing w:after="0" w:line="240" w:lineRule="auto"/>
                              <w:jc w:val="center"/>
                              <w:rPr>
                                <w:sz w:val="20"/>
                              </w:rPr>
                            </w:pPr>
                            <w:r w:rsidRPr="00CF500D">
                              <w:rPr>
                                <w:sz w:val="20"/>
                              </w:rPr>
                              <w:t>Subj</w:t>
                            </w:r>
                            <w:r>
                              <w:rPr>
                                <w:sz w:val="20"/>
                              </w:rPr>
                              <w:t>ect at</w:t>
                            </w:r>
                            <w:r w:rsidRPr="00CF500D">
                              <w:rPr>
                                <w:sz w:val="20"/>
                              </w:rPr>
                              <w:t>tend</w:t>
                            </w:r>
                            <w:r>
                              <w:rPr>
                                <w:sz w:val="20"/>
                              </w:rPr>
                              <w:t>s and is interviewed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1ABC32FC" id="Rounded Rectangle 139" o:spid="_x0000_s1066" style="position:absolute;margin-left:319.35pt;margin-top:88.85pt;width:113.25pt;height:39.25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">
                <v:textbox>
                  <w:txbxContent>
                    <w:p w14:paraId="62AF5DDD" w14:textId="0A21C638" w:rsidR="002E1FEE" w:rsidRPr="00CF500D" w:rsidRDefault="002E1FEE" w:rsidP="0055579A">
                      <w:pPr>
                        <w:pStyle w:val="BodyText2"/>
                        <w:spacing w:after="0" w:line="240" w:lineRule="auto"/>
                        <w:jc w:val="center"/>
                        <w:rPr>
                          <w:sz w:val="20"/>
                        </w:rPr>
                      </w:pPr>
                      <w:r w:rsidRPr="00CF500D">
                        <w:rPr>
                          <w:sz w:val="20"/>
                        </w:rPr>
                        <w:t>Subj</w:t>
                      </w:r>
                      <w:r>
                        <w:rPr>
                          <w:sz w:val="20"/>
                        </w:rPr>
                        <w:t>ect at</w:t>
                      </w:r>
                      <w:r w:rsidRPr="00CF500D">
                        <w:rPr>
                          <w:sz w:val="20"/>
                        </w:rPr>
                        <w:t>tend</w:t>
                      </w:r>
                      <w:r>
                        <w:rPr>
                          <w:sz w:val="20"/>
                        </w:rPr>
                        <w:t>s and is interviewed</w:t>
                      </w:r>
                    </w:p>
                  </w:txbxContent>
                </v:textbox>
              </v:roundrect>
            </w:pict>
          </mc:Fallback>
        </mc:AlternateContent>
      </w:r>
      <w:r w:rsidR="0055579A">
        <w:rPr>
          <w:rFonts w:ascii="Times New Roman" w:hAnsi="Times New Roman"/>
          <w:caps/>
          <w:noProof/>
          <w:lang w:eastAsia="en-GB"/>
        </w:rPr>
        <mc:AlternateContent>
          <mc:Choice Requires="wps">
            <w:drawing>
              <wp:anchor distT="0" distB="0" distL="114300" distR="114300" simplePos="0" relativeHeight="251771904" behindDoc="0" locked="0" layoutInCell="1" allowOverlap="1" wp14:anchorId="49C27CE1" wp14:editId="15914F19">
                <wp:simplePos x="0" y="0"/>
                <wp:positionH relativeFrom="column">
                  <wp:posOffset>3658953</wp:posOffset>
                </wp:positionH>
                <wp:positionV relativeFrom="paragraph">
                  <wp:posOffset>1366784</wp:posOffset>
                </wp:positionV>
                <wp:extent cx="398145" cy="0"/>
                <wp:effectExtent l="8255" t="61595" r="22225" b="52705"/>
                <wp:wrapNone/>
                <wp:docPr id="131" name="Straight Connector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814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750DD537" id="Straight Connector 131" o:spid="_x0000_s1026" style="position:absolute;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8.1pt,107.6pt" to="319.45pt,10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">
                <v:stroke endarrow="block"/>
              </v:line>
            </w:pict>
          </mc:Fallback>
        </mc:AlternateContent>
      </w:r>
      <w:r w:rsidR="0055579A">
        <w:rPr>
          <w:rFonts w:ascii="Times New Roman" w:hAnsi="Times New Roman"/>
          <w:caps/>
          <w:noProof/>
          <w:lang w:eastAsia="en-GB"/>
        </w:rPr>
        <mc:AlternateContent>
          <mc:Choice Requires="wps">
            <w:drawing>
              <wp:anchor distT="0" distB="0" distL="114300" distR="114300" simplePos="0" relativeHeight="251770880" behindDoc="0" locked="0" layoutInCell="1" allowOverlap="1" wp14:anchorId="51B28C70" wp14:editId="24935F96">
                <wp:simplePos x="0" y="0"/>
                <wp:positionH relativeFrom="column">
                  <wp:posOffset>1317625</wp:posOffset>
                </wp:positionH>
                <wp:positionV relativeFrom="paragraph">
                  <wp:posOffset>1360549</wp:posOffset>
                </wp:positionV>
                <wp:extent cx="427512" cy="0"/>
                <wp:effectExtent l="38100" t="76200" r="0" b="95250"/>
                <wp:wrapNone/>
                <wp:docPr id="132" name="Straight Connector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2751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1777DD1D" id="Straight Connector 132" o:spid="_x0000_s1026" style="position:absolute;flip:x y;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75pt,107.15pt" to="137.4pt,10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">
                <v:stroke endarrow="block"/>
              </v:line>
            </w:pict>
          </mc:Fallback>
        </mc:AlternateContent>
      </w:r>
      <w:r w:rsidR="00CF500D">
        <w:rPr>
          <w:rFonts w:ascii="Times New Roman" w:hAnsi="Times New Roman"/>
          <w:caps/>
          <w:noProof/>
          <w:lang w:eastAsia="en-GB"/>
        </w:rPr>
        <mc:AlternateContent>
          <mc:Choice Requires="wps">
            <w:drawing>
              <wp:anchor distT="0" distB="0" distL="114300" distR="114300" simplePos="0" relativeHeight="251769856" behindDoc="0" locked="0" layoutInCell="1" allowOverlap="1" wp14:anchorId="43DF097D" wp14:editId="769CE7BB">
                <wp:simplePos x="0" y="0"/>
                <wp:positionH relativeFrom="column">
                  <wp:posOffset>-118985</wp:posOffset>
                </wp:positionH>
                <wp:positionV relativeFrom="paragraph">
                  <wp:posOffset>1085314</wp:posOffset>
                </wp:positionV>
                <wp:extent cx="1438275" cy="498763"/>
                <wp:effectExtent l="0" t="0" r="28575" b="15875"/>
                <wp:wrapNone/>
                <wp:docPr id="134" name="Rounded Rectangle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8275" cy="498763"/>
                        </a:xfrm>
                        <a:prstGeom prst="roundRect">
                          <a:avLst>
                            <a:gd name="adj" fmla="val 16667"/>
                          </a:avLst>
                        </a:prstGeom>
                        <a:solidFill>
                          <a:srgbClr val="FFFFFF"/>
                        </a:solidFill>
                        <a:ln w="9525">
                          <a:solidFill>
                            <a:srgbClr val="000000"/>
                          </a:solidFill>
                          <a:round/>
                          <a:headEnd/>
                          <a:tailEnd/>
                        </a:ln>
                      </wps:spPr>
                      <wps:txbx>
                        <w:txbxContent>
                          <w:p w14:paraId="4B2B1155" w14:textId="60706EC7" w:rsidR="002E1FEE" w:rsidRPr="00CF500D" w:rsidRDefault="002E1FEE" w:rsidP="00CF500D">
                            <w:pPr>
                              <w:pStyle w:val="BodyText2"/>
                              <w:spacing w:after="0" w:line="240" w:lineRule="auto"/>
                              <w:jc w:val="center"/>
                              <w:rPr>
                                <w:sz w:val="20"/>
                              </w:rPr>
                            </w:pPr>
                            <w:r w:rsidRPr="00CF500D">
                              <w:rPr>
                                <w:sz w:val="20"/>
                              </w:rPr>
                              <w:t>Subj</w:t>
                            </w:r>
                            <w:r>
                              <w:rPr>
                                <w:sz w:val="20"/>
                              </w:rPr>
                              <w:t xml:space="preserve">ect </w:t>
                            </w:r>
                            <w:r w:rsidRPr="00CF500D">
                              <w:rPr>
                                <w:sz w:val="20"/>
                              </w:rPr>
                              <w:t>refuses to attend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43DF097D" id="Rounded Rectangle 134" o:spid="_x0000_s1067" style="position:absolute;margin-left:-9.35pt;margin-top:85.45pt;width:113.25pt;height:39.2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">
                <v:textbox>
                  <w:txbxContent>
                    <w:p w14:paraId="4B2B1155" w14:textId="60706EC7" w:rsidR="002E1FEE" w:rsidRPr="00CF500D" w:rsidRDefault="002E1FEE" w:rsidP="00CF500D">
                      <w:pPr>
                        <w:pStyle w:val="BodyText2"/>
                        <w:spacing w:after="0" w:line="240" w:lineRule="auto"/>
                        <w:jc w:val="center"/>
                        <w:rPr>
                          <w:sz w:val="20"/>
                        </w:rPr>
                      </w:pPr>
                      <w:r w:rsidRPr="00CF500D">
                        <w:rPr>
                          <w:sz w:val="20"/>
                        </w:rPr>
                        <w:t>Subj</w:t>
                      </w:r>
                      <w:r>
                        <w:rPr>
                          <w:sz w:val="20"/>
                        </w:rPr>
                        <w:t xml:space="preserve">ect </w:t>
                      </w:r>
                      <w:r w:rsidRPr="00CF500D">
                        <w:rPr>
                          <w:sz w:val="20"/>
                        </w:rPr>
                        <w:t>refuses to attend</w:t>
                      </w:r>
                    </w:p>
                  </w:txbxContent>
                </v:textbox>
              </v:roundrect>
            </w:pict>
          </mc:Fallback>
        </mc:AlternateContent>
      </w:r>
      <w:r w:rsidR="00CF500D">
        <w:rPr>
          <w:rFonts w:ascii="Times New Roman" w:hAnsi="Times New Roman"/>
          <w:caps/>
          <w:noProof/>
          <w:lang w:eastAsia="en-GB"/>
        </w:rPr>
        <mc:AlternateContent>
          <mc:Choice Requires="wps">
            <w:drawing>
              <wp:anchor distT="0" distB="0" distL="114300" distR="114300" simplePos="0" relativeHeight="251768832" behindDoc="0" locked="0" layoutInCell="1" allowOverlap="1" wp14:anchorId="5E7BE2A4" wp14:editId="4E7749D9">
                <wp:simplePos x="0" y="0"/>
                <wp:positionH relativeFrom="column">
                  <wp:posOffset>1746052</wp:posOffset>
                </wp:positionH>
                <wp:positionV relativeFrom="paragraph">
                  <wp:posOffset>944122</wp:posOffset>
                </wp:positionV>
                <wp:extent cx="1914525" cy="819398"/>
                <wp:effectExtent l="0" t="0" r="28575" b="19050"/>
                <wp:wrapNone/>
                <wp:docPr id="133" name="Rounded Rectangle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4525" cy="819398"/>
                        </a:xfrm>
                        <a:prstGeom prst="roundRect">
                          <a:avLst>
                            <a:gd name="adj" fmla="val 16667"/>
                          </a:avLst>
                        </a:prstGeom>
                        <a:solidFill>
                          <a:srgbClr val="FFFFFF"/>
                        </a:solidFill>
                        <a:ln w="9525">
                          <a:solidFill>
                            <a:srgbClr val="000000"/>
                          </a:solidFill>
                          <a:round/>
                          <a:headEnd/>
                          <a:tailEnd/>
                        </a:ln>
                      </wps:spPr>
                      <wps:txbx>
                        <w:txbxContent>
                          <w:p w14:paraId="3E8581FB" w14:textId="346276BC" w:rsidR="002E1FEE" w:rsidRPr="00CF500D" w:rsidRDefault="002E1FEE" w:rsidP="00CF500D">
                            <w:pPr>
                              <w:pStyle w:val="BodyText2"/>
                              <w:spacing w:after="0" w:line="240" w:lineRule="auto"/>
                              <w:jc w:val="center"/>
                              <w:rPr>
                                <w:sz w:val="20"/>
                              </w:rPr>
                            </w:pPr>
                            <w:r w:rsidRPr="00CF500D">
                              <w:rPr>
                                <w:sz w:val="20"/>
                              </w:rPr>
                              <w:t xml:space="preserve">Local Counter Fraud Specialist invites subject to interview under caution.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5E7BE2A4" id="Rounded Rectangle 133" o:spid="_x0000_s1068" style="position:absolute;margin-left:137.5pt;margin-top:74.35pt;width:150.75pt;height:64.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">
                <v:textbox>
                  <w:txbxContent>
                    <w:p w14:paraId="3E8581FB" w14:textId="346276BC" w:rsidR="002E1FEE" w:rsidRPr="00CF500D" w:rsidRDefault="002E1FEE" w:rsidP="00CF500D">
                      <w:pPr>
                        <w:pStyle w:val="BodyText2"/>
                        <w:spacing w:after="0" w:line="240" w:lineRule="auto"/>
                        <w:jc w:val="center"/>
                        <w:rPr>
                          <w:sz w:val="20"/>
                        </w:rPr>
                      </w:pPr>
                      <w:r w:rsidRPr="00CF500D">
                        <w:rPr>
                          <w:sz w:val="20"/>
                        </w:rPr>
                        <w:t xml:space="preserve">Local Counter Fraud Specialist invites subject to interview under caution. </w:t>
                      </w:r>
                    </w:p>
                  </w:txbxContent>
                </v:textbox>
              </v:roundrect>
            </w:pict>
          </mc:Fallback>
        </mc:AlternateContent>
      </w:r>
      <w:r w:rsidR="005669B9">
        <w:rPr>
          <w:rFonts w:ascii="Times New Roman" w:hAnsi="Times New Roman"/>
          <w:caps/>
          <w:noProof/>
          <w:sz w:val="20"/>
          <w:lang w:eastAsia="en-GB"/>
        </w:rPr>
        <mc:AlternateContent>
          <mc:Choice Requires="wps">
            <w:drawing>
              <wp:anchor distT="0" distB="0" distL="114300" distR="114300" simplePos="0" relativeHeight="251765760" behindDoc="0" locked="0" layoutInCell="1" allowOverlap="1" wp14:anchorId="68C71334" wp14:editId="57C845BA">
                <wp:simplePos x="0" y="0"/>
                <wp:positionH relativeFrom="column">
                  <wp:posOffset>2707574</wp:posOffset>
                </wp:positionH>
                <wp:positionV relativeFrom="paragraph">
                  <wp:posOffset>624659</wp:posOffset>
                </wp:positionV>
                <wp:extent cx="0" cy="320633"/>
                <wp:effectExtent l="76200" t="0" r="76200" b="60960"/>
                <wp:wrapNone/>
                <wp:docPr id="137" name="Straight Connector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063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44FE5AB7" id="Straight Connector 137" o:spid="_x0000_s1026" style="position:absolute;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3.2pt,49.2pt" to="213.2pt,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">
                <v:stroke endarrow="block"/>
              </v:line>
            </w:pict>
          </mc:Fallback>
        </mc:AlternateContent>
      </w:r>
      <w:r w:rsidR="005669B9">
        <w:rPr>
          <w:rFonts w:ascii="Times New Roman" w:hAnsi="Times New Roman"/>
          <w:caps/>
          <w:noProof/>
          <w:lang w:eastAsia="en-GB"/>
        </w:rPr>
        <mc:AlternateContent>
          <mc:Choice Requires="wps">
            <w:drawing>
              <wp:anchor distT="0" distB="0" distL="114300" distR="114300" simplePos="0" relativeHeight="251767808" behindDoc="0" locked="0" layoutInCell="1" allowOverlap="1" wp14:anchorId="7E71A4AA" wp14:editId="45629ED4">
                <wp:simplePos x="0" y="0"/>
                <wp:positionH relativeFrom="column">
                  <wp:posOffset>2226310</wp:posOffset>
                </wp:positionH>
                <wp:positionV relativeFrom="paragraph">
                  <wp:posOffset>76200</wp:posOffset>
                </wp:positionV>
                <wp:extent cx="914400" cy="544830"/>
                <wp:effectExtent l="11430" t="10795" r="7620" b="6350"/>
                <wp:wrapNone/>
                <wp:docPr id="138" name="Oval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44830"/>
                        </a:xfrm>
                        <a:prstGeom prst="ellipse">
                          <a:avLst/>
                        </a:prstGeom>
                        <a:solidFill>
                          <a:srgbClr val="D99594"/>
                        </a:solidFill>
                        <a:ln w="9525">
                          <a:solidFill>
                            <a:srgbClr val="000000"/>
                          </a:solidFill>
                          <a:round/>
                          <a:headEnd/>
                          <a:tailEnd/>
                        </a:ln>
                      </wps:spPr>
                      <wps:txbx>
                        <w:txbxContent>
                          <w:p w14:paraId="1FB77CCC" w14:textId="77777777" w:rsidR="002E1FEE" w:rsidRPr="005669B9" w:rsidRDefault="002E1FEE" w:rsidP="005669B9">
                            <w:pPr>
                              <w:pStyle w:val="BodyText2"/>
                              <w:spacing w:after="0" w:line="240" w:lineRule="auto"/>
                              <w:jc w:val="center"/>
                              <w:rPr>
                                <w:sz w:val="18"/>
                                <w:szCs w:val="18"/>
                              </w:rPr>
                            </w:pPr>
                            <w:r w:rsidRPr="005669B9">
                              <w:rPr>
                                <w:sz w:val="18"/>
                                <w:szCs w:val="18"/>
                              </w:rPr>
                              <w:t>From</w:t>
                            </w:r>
                          </w:p>
                          <w:p w14:paraId="5D3B68A9" w14:textId="77777777" w:rsidR="002E1FEE" w:rsidRPr="005669B9" w:rsidRDefault="002E1FEE" w:rsidP="005669B9">
                            <w:pPr>
                              <w:pStyle w:val="BodyText2"/>
                              <w:spacing w:after="0" w:line="240" w:lineRule="auto"/>
                              <w:jc w:val="center"/>
                              <w:rPr>
                                <w:sz w:val="18"/>
                                <w:szCs w:val="18"/>
                              </w:rPr>
                            </w:pPr>
                            <w:r w:rsidRPr="005669B9">
                              <w:rPr>
                                <w:sz w:val="18"/>
                                <w:szCs w:val="18"/>
                              </w:rPr>
                              <w:t>Chart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oval w14:anchorId="7E71A4AA" id="Oval 138" o:spid="_x0000_s1069" style="position:absolute;margin-left:175.3pt;margin-top:6pt;width:1in;height:42.9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" fillcolor="#d99594">
                <v:textbox>
                  <w:txbxContent>
                    <w:p w14:paraId="1FB77CCC" w14:textId="77777777" w:rsidR="002E1FEE" w:rsidRPr="005669B9" w:rsidRDefault="002E1FEE" w:rsidP="005669B9">
                      <w:pPr>
                        <w:pStyle w:val="BodyText2"/>
                        <w:spacing w:after="0" w:line="240" w:lineRule="auto"/>
                        <w:jc w:val="center"/>
                        <w:rPr>
                          <w:sz w:val="18"/>
                          <w:szCs w:val="18"/>
                        </w:rPr>
                      </w:pPr>
                      <w:r w:rsidRPr="005669B9">
                        <w:rPr>
                          <w:sz w:val="18"/>
                          <w:szCs w:val="18"/>
                        </w:rPr>
                        <w:t>From</w:t>
                      </w:r>
                    </w:p>
                    <w:p w14:paraId="5D3B68A9" w14:textId="77777777" w:rsidR="002E1FEE" w:rsidRPr="005669B9" w:rsidRDefault="002E1FEE" w:rsidP="005669B9">
                      <w:pPr>
                        <w:pStyle w:val="BodyText2"/>
                        <w:spacing w:after="0" w:line="240" w:lineRule="auto"/>
                        <w:jc w:val="center"/>
                        <w:rPr>
                          <w:sz w:val="18"/>
                          <w:szCs w:val="18"/>
                        </w:rPr>
                      </w:pPr>
                      <w:r w:rsidRPr="005669B9">
                        <w:rPr>
                          <w:sz w:val="18"/>
                          <w:szCs w:val="18"/>
                        </w:rPr>
                        <w:t>Chart 3</w:t>
                      </w:r>
                    </w:p>
                  </w:txbxContent>
                </v:textbox>
              </v:oval>
            </w:pict>
          </mc:Fallback>
        </mc:AlternateContent>
      </w:r>
    </w:p>
    <w:p w14:paraId="3DFB3D13" w14:textId="787C1337" w:rsidR="005B689F" w:rsidRPr="005B689F" w:rsidRDefault="005B689F" w:rsidP="005B689F">
      <w:pPr>
        <w:rPr>
          <w:lang w:val="en-US"/>
        </w:rPr>
      </w:pPr>
    </w:p>
    <w:p w14:paraId="6D0ADFE7" w14:textId="493E4A69" w:rsidR="005B689F" w:rsidRPr="005B689F" w:rsidRDefault="005B689F" w:rsidP="005B689F">
      <w:pPr>
        <w:rPr>
          <w:lang w:val="en-US"/>
        </w:rPr>
      </w:pPr>
    </w:p>
    <w:p w14:paraId="0D12ECA8" w14:textId="38D8DFD2" w:rsidR="005B689F" w:rsidRPr="005B689F" w:rsidRDefault="00B13D02" w:rsidP="005B689F">
      <w:pPr>
        <w:rPr>
          <w:lang w:val="en-US"/>
        </w:rPr>
      </w:pPr>
      <w:r>
        <w:rPr>
          <w:rFonts w:ascii="Times New Roman" w:hAnsi="Times New Roman"/>
          <w:caps/>
          <w:noProof/>
          <w:sz w:val="20"/>
          <w:lang w:eastAsia="en-GB"/>
        </w:rPr>
        <mc:AlternateContent>
          <mc:Choice Requires="wps">
            <w:drawing>
              <wp:anchor distT="0" distB="0" distL="114300" distR="114300" simplePos="0" relativeHeight="251782144" behindDoc="0" locked="0" layoutInCell="1" allowOverlap="1" wp14:anchorId="6F3AF53D" wp14:editId="7BC35831">
                <wp:simplePos x="0" y="0"/>
                <wp:positionH relativeFrom="column">
                  <wp:posOffset>2707573</wp:posOffset>
                </wp:positionH>
                <wp:positionV relativeFrom="paragraph">
                  <wp:posOffset>166015</wp:posOffset>
                </wp:positionV>
                <wp:extent cx="3503221" cy="0"/>
                <wp:effectExtent l="38100" t="76200" r="0" b="95250"/>
                <wp:wrapNone/>
                <wp:docPr id="135" name="Straight Connector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50322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7CC88382" id="Straight Connector 135" o:spid="_x0000_s1026" style="position:absolute;flip:x;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3.2pt,13.05pt" to="489.0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">
                <v:stroke endarrow="block"/>
              </v:line>
            </w:pict>
          </mc:Fallback>
        </mc:AlternateContent>
      </w:r>
      <w:r>
        <w:rPr>
          <w:rFonts w:ascii="Times New Roman" w:hAnsi="Times New Roman"/>
          <w:caps/>
          <w:noProof/>
          <w:lang w:eastAsia="en-GB"/>
        </w:rPr>
        <mc:AlternateContent>
          <mc:Choice Requires="wps">
            <w:drawing>
              <wp:anchor distT="0" distB="0" distL="114300" distR="114300" simplePos="0" relativeHeight="251784192" behindDoc="0" locked="0" layoutInCell="0" allowOverlap="1" wp14:anchorId="38389F10" wp14:editId="77C29C78">
                <wp:simplePos x="0" y="0"/>
                <wp:positionH relativeFrom="column">
                  <wp:posOffset>6211347</wp:posOffset>
                </wp:positionH>
                <wp:positionV relativeFrom="paragraph">
                  <wp:posOffset>161925</wp:posOffset>
                </wp:positionV>
                <wp:extent cx="0" cy="3342640"/>
                <wp:effectExtent l="9525" t="12700" r="9525" b="6985"/>
                <wp:wrapNone/>
                <wp:docPr id="136" name="Straight Connector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3426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5BDAA4AD" id="Straight Connector 136" o:spid="_x0000_s1026" style="position:absolute;flip:x;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9.1pt,12.75pt" to="489.1pt,27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" o:allowincell="f"/>
            </w:pict>
          </mc:Fallback>
        </mc:AlternateContent>
      </w:r>
    </w:p>
    <w:p w14:paraId="687ECA48" w14:textId="07D8B708" w:rsidR="005B689F" w:rsidRPr="005B689F" w:rsidRDefault="005B689F" w:rsidP="005B689F">
      <w:pPr>
        <w:rPr>
          <w:lang w:val="en-US"/>
        </w:rPr>
      </w:pPr>
    </w:p>
    <w:p w14:paraId="568C410D" w14:textId="4206931E" w:rsidR="005B689F" w:rsidRPr="005B689F" w:rsidRDefault="005B689F" w:rsidP="005B689F">
      <w:pPr>
        <w:rPr>
          <w:lang w:val="en-US"/>
        </w:rPr>
      </w:pPr>
    </w:p>
    <w:p w14:paraId="2264D9C9" w14:textId="166776F0" w:rsidR="005B689F" w:rsidRPr="005B689F" w:rsidRDefault="005B689F" w:rsidP="005B689F">
      <w:pPr>
        <w:rPr>
          <w:lang w:val="en-US"/>
        </w:rPr>
      </w:pPr>
    </w:p>
    <w:p w14:paraId="35457662" w14:textId="6DDACCFF" w:rsidR="005B689F" w:rsidRPr="005B689F" w:rsidRDefault="005B689F" w:rsidP="005B689F">
      <w:pPr>
        <w:rPr>
          <w:lang w:val="en-US"/>
        </w:rPr>
      </w:pPr>
    </w:p>
    <w:p w14:paraId="2CCC31E0" w14:textId="479E1CC5" w:rsidR="005B689F" w:rsidRPr="005B689F" w:rsidRDefault="005B689F" w:rsidP="005B689F">
      <w:pPr>
        <w:rPr>
          <w:lang w:val="en-US"/>
        </w:rPr>
      </w:pPr>
      <w:r>
        <w:rPr>
          <w:rFonts w:ascii="Times New Roman" w:hAnsi="Times New Roman"/>
          <w:noProof/>
          <w:sz w:val="20"/>
          <w:lang w:eastAsia="en-GB"/>
        </w:rPr>
        <mc:AlternateContent>
          <mc:Choice Requires="wps">
            <w:drawing>
              <wp:anchor distT="0" distB="0" distL="114300" distR="114300" simplePos="0" relativeHeight="251773952" behindDoc="0" locked="0" layoutInCell="1" allowOverlap="1" wp14:anchorId="669F7646" wp14:editId="45CD94E0">
                <wp:simplePos x="0" y="0"/>
                <wp:positionH relativeFrom="column">
                  <wp:posOffset>4783686</wp:posOffset>
                </wp:positionH>
                <wp:positionV relativeFrom="paragraph">
                  <wp:posOffset>162527</wp:posOffset>
                </wp:positionV>
                <wp:extent cx="0" cy="699135"/>
                <wp:effectExtent l="57150" t="10160" r="57150" b="14605"/>
                <wp:wrapNone/>
                <wp:docPr id="129" name="Straight Connector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91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2EE9CBEA" id="Straight Connector 129" o:spid="_x0000_s1026" style="position:absolute;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6.65pt,12.8pt" to="376.65pt,6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">
                <v:stroke endarrow="block"/>
              </v:line>
            </w:pict>
          </mc:Fallback>
        </mc:AlternateContent>
      </w:r>
    </w:p>
    <w:p w14:paraId="58791CFD" w14:textId="0D06E5EA" w:rsidR="005B689F" w:rsidRPr="005B689F" w:rsidRDefault="005B689F" w:rsidP="005B689F">
      <w:pPr>
        <w:rPr>
          <w:lang w:val="en-US"/>
        </w:rPr>
      </w:pPr>
    </w:p>
    <w:p w14:paraId="4E689B38" w14:textId="4D4EC470" w:rsidR="005B689F" w:rsidRPr="005B689F" w:rsidRDefault="005B689F" w:rsidP="005B689F">
      <w:pPr>
        <w:rPr>
          <w:lang w:val="en-US"/>
        </w:rPr>
      </w:pPr>
      <w:r>
        <w:rPr>
          <w:rFonts w:ascii="Times New Roman" w:hAnsi="Times New Roman"/>
          <w:caps/>
          <w:noProof/>
          <w:lang w:eastAsia="en-GB"/>
        </w:rPr>
        <mc:AlternateContent>
          <mc:Choice Requires="wps">
            <w:drawing>
              <wp:anchor distT="0" distB="0" distL="114300" distR="114300" simplePos="0" relativeHeight="251797504" behindDoc="0" locked="0" layoutInCell="0" allowOverlap="1" wp14:anchorId="0E8947C8" wp14:editId="4E5D4406">
                <wp:simplePos x="0" y="0"/>
                <wp:positionH relativeFrom="column">
                  <wp:posOffset>2470068</wp:posOffset>
                </wp:positionH>
                <wp:positionV relativeFrom="paragraph">
                  <wp:posOffset>126152</wp:posOffset>
                </wp:positionV>
                <wp:extent cx="0" cy="603390"/>
                <wp:effectExtent l="0" t="0" r="19050" b="25400"/>
                <wp:wrapNone/>
                <wp:docPr id="128" name="Straight Connector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6033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18B6650E" id="Straight Connector 128" o:spid="_x0000_s1026" style="position:absolute;flip:x;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4.5pt,9.95pt" to="194.5pt,5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" o:allowincell="f"/>
            </w:pict>
          </mc:Fallback>
        </mc:AlternateContent>
      </w:r>
      <w:r>
        <w:rPr>
          <w:rFonts w:ascii="Times New Roman" w:hAnsi="Times New Roman"/>
          <w:caps/>
          <w:noProof/>
          <w:lang w:eastAsia="en-GB"/>
        </w:rPr>
        <mc:AlternateContent>
          <mc:Choice Requires="wps">
            <w:drawing>
              <wp:anchor distT="0" distB="0" distL="114300" distR="114300" simplePos="0" relativeHeight="251798528" behindDoc="0" locked="0" layoutInCell="1" allowOverlap="1" wp14:anchorId="439369CB" wp14:editId="2FCB7451">
                <wp:simplePos x="0" y="0"/>
                <wp:positionH relativeFrom="column">
                  <wp:posOffset>2470068</wp:posOffset>
                </wp:positionH>
                <wp:positionV relativeFrom="paragraph">
                  <wp:posOffset>114275</wp:posOffset>
                </wp:positionV>
                <wp:extent cx="2313206" cy="11876"/>
                <wp:effectExtent l="0" t="76200" r="30480" b="83820"/>
                <wp:wrapNone/>
                <wp:docPr id="127" name="Straight Connector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313206" cy="1187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520AA606" id="Straight Connector 127" o:spid="_x0000_s1026" style="position:absolute;flip:y;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4.5pt,9pt" to="376.65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">
                <v:stroke endarrow="block"/>
              </v:line>
            </w:pict>
          </mc:Fallback>
        </mc:AlternateContent>
      </w:r>
    </w:p>
    <w:p w14:paraId="074B445D" w14:textId="2EFEB45A" w:rsidR="005B689F" w:rsidRPr="005B689F" w:rsidRDefault="005B689F" w:rsidP="005B689F">
      <w:pPr>
        <w:rPr>
          <w:lang w:val="en-US"/>
        </w:rPr>
      </w:pPr>
    </w:p>
    <w:p w14:paraId="6FFD4E9A" w14:textId="67E1DD6B" w:rsidR="005B689F" w:rsidRPr="005B689F" w:rsidRDefault="005B689F" w:rsidP="005B689F">
      <w:pPr>
        <w:rPr>
          <w:lang w:val="en-US"/>
        </w:rPr>
      </w:pPr>
      <w:r>
        <w:rPr>
          <w:rFonts w:ascii="Times New Roman" w:hAnsi="Times New Roman"/>
          <w:caps/>
          <w:noProof/>
          <w:lang w:eastAsia="en-GB"/>
        </w:rPr>
        <mc:AlternateContent>
          <mc:Choice Requires="wps">
            <w:drawing>
              <wp:anchor distT="0" distB="0" distL="114300" distR="114300" simplePos="0" relativeHeight="251779072" behindDoc="0" locked="0" layoutInCell="1" allowOverlap="1" wp14:anchorId="22F99008" wp14:editId="315AA3FC">
                <wp:simplePos x="0" y="0"/>
                <wp:positionH relativeFrom="column">
                  <wp:posOffset>3938278</wp:posOffset>
                </wp:positionH>
                <wp:positionV relativeFrom="paragraph">
                  <wp:posOffset>122893</wp:posOffset>
                </wp:positionV>
                <wp:extent cx="1788160" cy="665018"/>
                <wp:effectExtent l="0" t="0" r="21590" b="20955"/>
                <wp:wrapNone/>
                <wp:docPr id="125" name="Rounded Rectangl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88160" cy="665018"/>
                        </a:xfrm>
                        <a:prstGeom prst="roundRect">
                          <a:avLst>
                            <a:gd name="adj" fmla="val 16667"/>
                          </a:avLst>
                        </a:prstGeom>
                        <a:solidFill>
                          <a:srgbClr val="FFFFFF"/>
                        </a:solidFill>
                        <a:ln w="9525">
                          <a:solidFill>
                            <a:srgbClr val="000000"/>
                          </a:solidFill>
                          <a:round/>
                          <a:headEnd/>
                          <a:tailEnd/>
                        </a:ln>
                      </wps:spPr>
                      <wps:txbx>
                        <w:txbxContent>
                          <w:p w14:paraId="741A1D7D" w14:textId="77777777" w:rsidR="002E1FEE" w:rsidRPr="005B689F" w:rsidRDefault="002E1FEE" w:rsidP="005669B9">
                            <w:pPr>
                              <w:jc w:val="center"/>
                              <w:rPr>
                                <w:rFonts w:cs="Arial"/>
                                <w:sz w:val="20"/>
                              </w:rPr>
                            </w:pPr>
                            <w:r w:rsidRPr="005B689F">
                              <w:rPr>
                                <w:rFonts w:cs="Arial"/>
                                <w:sz w:val="20"/>
                              </w:rPr>
                              <w:t xml:space="preserve">Has the IUC identified additional reasonable lines of enquiry?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22F99008" id="Rounded Rectangle 125" o:spid="_x0000_s1070" style="position:absolute;margin-left:310.1pt;margin-top:9.7pt;width:140.8pt;height:52.3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">
                <v:textbox>
                  <w:txbxContent>
                    <w:p w14:paraId="741A1D7D" w14:textId="77777777" w:rsidR="002E1FEE" w:rsidRPr="005B689F" w:rsidRDefault="002E1FEE" w:rsidP="005669B9">
                      <w:pPr>
                        <w:jc w:val="center"/>
                        <w:rPr>
                          <w:rFonts w:cs="Arial"/>
                          <w:sz w:val="20"/>
                        </w:rPr>
                      </w:pPr>
                      <w:r w:rsidRPr="005B689F">
                        <w:rPr>
                          <w:rFonts w:cs="Arial"/>
                          <w:sz w:val="20"/>
                        </w:rPr>
                        <w:t xml:space="preserve">Has the IUC identified additional reasonable lines of enquiry? </w:t>
                      </w:r>
                    </w:p>
                  </w:txbxContent>
                </v:textbox>
              </v:roundrect>
            </w:pict>
          </mc:Fallback>
        </mc:AlternateContent>
      </w:r>
    </w:p>
    <w:p w14:paraId="74A98508" w14:textId="24CAA5B3" w:rsidR="005B689F" w:rsidRPr="00B13D02" w:rsidRDefault="005B689F" w:rsidP="00B13D02">
      <w:pPr>
        <w:tabs>
          <w:tab w:val="left" w:pos="5349"/>
        </w:tabs>
        <w:rPr>
          <w:sz w:val="20"/>
          <w:lang w:val="en-US"/>
        </w:rPr>
      </w:pPr>
      <w:r>
        <w:rPr>
          <w:rFonts w:ascii="Times New Roman" w:hAnsi="Times New Roman"/>
          <w:caps/>
          <w:noProof/>
          <w:lang w:eastAsia="en-GB"/>
        </w:rPr>
        <mc:AlternateContent>
          <mc:Choice Requires="wps">
            <w:drawing>
              <wp:anchor distT="0" distB="0" distL="114300" distR="114300" simplePos="0" relativeHeight="251793408" behindDoc="0" locked="0" layoutInCell="0" allowOverlap="1" wp14:anchorId="5B175B2C" wp14:editId="325A2EE8">
                <wp:simplePos x="0" y="0"/>
                <wp:positionH relativeFrom="column">
                  <wp:posOffset>1947553</wp:posOffset>
                </wp:positionH>
                <wp:positionV relativeFrom="paragraph">
                  <wp:posOffset>176167</wp:posOffset>
                </wp:positionV>
                <wp:extent cx="982923" cy="812165"/>
                <wp:effectExtent l="0" t="0" r="27305" b="26035"/>
                <wp:wrapNone/>
                <wp:docPr id="124" name="Rounded Rectangl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2923" cy="812165"/>
                        </a:xfrm>
                        <a:prstGeom prst="roundRect">
                          <a:avLst>
                            <a:gd name="adj" fmla="val 16667"/>
                          </a:avLst>
                        </a:prstGeom>
                        <a:solidFill>
                          <a:srgbClr val="FFFFFF"/>
                        </a:solidFill>
                        <a:ln w="9525">
                          <a:solidFill>
                            <a:srgbClr val="000000"/>
                          </a:solidFill>
                          <a:round/>
                          <a:headEnd/>
                          <a:tailEnd/>
                        </a:ln>
                      </wps:spPr>
                      <wps:txbx>
                        <w:txbxContent>
                          <w:p w14:paraId="3D431933" w14:textId="77777777" w:rsidR="002E1FEE" w:rsidRDefault="002E1FEE" w:rsidP="005669B9">
                            <w:pPr>
                              <w:pStyle w:val="IND1"/>
                              <w:tabs>
                                <w:tab w:val="clear" w:pos="0"/>
                                <w:tab w:val="clear" w:pos="220"/>
                                <w:tab w:val="clear" w:pos="8312"/>
                              </w:tabs>
                              <w:suppressAutoHyphens w:val="0"/>
                              <w:jc w:val="center"/>
                              <w:rPr>
                                <w:rFonts w:ascii="Arial" w:hAnsi="Arial"/>
                                <w:lang w:val="en-GB"/>
                              </w:rPr>
                            </w:pPr>
                            <w:r>
                              <w:rPr>
                                <w:rFonts w:ascii="Arial" w:hAnsi="Arial"/>
                                <w:lang w:val="en-GB"/>
                              </w:rPr>
                              <w:t>Subject arrested and interviewed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5B175B2C" id="Rounded Rectangle 124" o:spid="_x0000_s1071" style="position:absolute;margin-left:153.35pt;margin-top:13.85pt;width:77.4pt;height:63.9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" o:allowincell="f">
                <v:textbox>
                  <w:txbxContent>
                    <w:p w14:paraId="3D431933" w14:textId="77777777" w:rsidR="002E1FEE" w:rsidRDefault="002E1FEE" w:rsidP="005669B9">
                      <w:pPr>
                        <w:pStyle w:val="IND1"/>
                        <w:tabs>
                          <w:tab w:val="clear" w:pos="0"/>
                          <w:tab w:val="clear" w:pos="220"/>
                          <w:tab w:val="clear" w:pos="8312"/>
                        </w:tabs>
                        <w:suppressAutoHyphens w:val="0"/>
                        <w:jc w:val="center"/>
                        <w:rPr>
                          <w:rFonts w:ascii="Arial" w:hAnsi="Arial"/>
                          <w:lang w:val="en-GB"/>
                        </w:rPr>
                      </w:pPr>
                      <w:r>
                        <w:rPr>
                          <w:rFonts w:ascii="Arial" w:hAnsi="Arial"/>
                          <w:lang w:val="en-GB"/>
                        </w:rPr>
                        <w:t>Subject arrested and interviewed</w:t>
                      </w:r>
                    </w:p>
                  </w:txbxContent>
                </v:textbox>
              </v:roundrect>
            </w:pict>
          </mc:Fallback>
        </mc:AlternateContent>
      </w:r>
      <w:r w:rsidR="00B13D02">
        <w:rPr>
          <w:lang w:val="en-US"/>
        </w:rPr>
        <w:tab/>
        <w:t xml:space="preserve">   </w:t>
      </w:r>
      <w:r w:rsidR="00B13D02">
        <w:rPr>
          <w:sz w:val="20"/>
          <w:lang w:val="en-US"/>
        </w:rPr>
        <w:t>No</w:t>
      </w:r>
    </w:p>
    <w:p w14:paraId="0497A933" w14:textId="1CEDAFA1" w:rsidR="005B689F" w:rsidRPr="005B689F" w:rsidRDefault="00097C46" w:rsidP="005B689F">
      <w:pPr>
        <w:rPr>
          <w:lang w:val="en-US"/>
        </w:rPr>
      </w:pPr>
      <w:r>
        <w:rPr>
          <w:rFonts w:ascii="Times New Roman" w:hAnsi="Times New Roman"/>
          <w:noProof/>
          <w:sz w:val="20"/>
          <w:lang w:eastAsia="en-GB"/>
        </w:rPr>
        <mc:AlternateContent>
          <mc:Choice Requires="wps">
            <w:drawing>
              <wp:anchor distT="0" distB="0" distL="114300" distR="114300" simplePos="0" relativeHeight="251781120" behindDoc="0" locked="0" layoutInCell="1" allowOverlap="1" wp14:anchorId="2A117FC7" wp14:editId="1753CE86">
                <wp:simplePos x="0" y="0"/>
                <wp:positionH relativeFrom="column">
                  <wp:posOffset>3379165</wp:posOffset>
                </wp:positionH>
                <wp:positionV relativeFrom="paragraph">
                  <wp:posOffset>59286</wp:posOffset>
                </wp:positionV>
                <wp:extent cx="0" cy="2411095"/>
                <wp:effectExtent l="60325" t="10160" r="53975" b="17145"/>
                <wp:wrapNone/>
                <wp:docPr id="123" name="Straight Connector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110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1CE695DF" id="Straight Connector 123" o:spid="_x0000_s1026" style="position:absolute;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6.1pt,4.65pt" to="266.1pt,1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">
                <v:stroke endarrow="block"/>
              </v:line>
            </w:pict>
          </mc:Fallback>
        </mc:AlternateContent>
      </w:r>
      <w:r>
        <w:rPr>
          <w:rFonts w:ascii="Times New Roman" w:hAnsi="Times New Roman"/>
          <w:caps/>
          <w:noProof/>
          <w:lang w:eastAsia="en-GB"/>
        </w:rPr>
        <mc:AlternateContent>
          <mc:Choice Requires="wps">
            <w:drawing>
              <wp:anchor distT="0" distB="0" distL="114300" distR="114300" simplePos="0" relativeHeight="251786240" behindDoc="0" locked="0" layoutInCell="0" allowOverlap="1" wp14:anchorId="7C5FB222" wp14:editId="02753768">
                <wp:simplePos x="0" y="0"/>
                <wp:positionH relativeFrom="column">
                  <wp:posOffset>3384468</wp:posOffset>
                </wp:positionH>
                <wp:positionV relativeFrom="paragraph">
                  <wp:posOffset>59467</wp:posOffset>
                </wp:positionV>
                <wp:extent cx="543230" cy="0"/>
                <wp:effectExtent l="0" t="0" r="9525" b="19050"/>
                <wp:wrapNone/>
                <wp:docPr id="122" name="Straight Connector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32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6698D4DC" id="Straight Connector 122" o:spid="_x0000_s1026" style="position:absolute;flip:x;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6.5pt,4.7pt" to="309.2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" o:allowincell="f"/>
            </w:pict>
          </mc:Fallback>
        </mc:AlternateContent>
      </w:r>
    </w:p>
    <w:p w14:paraId="1E45D8F6" w14:textId="3DF7893E" w:rsidR="005B689F" w:rsidRPr="005B689F" w:rsidRDefault="005B689F" w:rsidP="005B689F">
      <w:pPr>
        <w:rPr>
          <w:lang w:val="en-US"/>
        </w:rPr>
      </w:pPr>
    </w:p>
    <w:p w14:paraId="59D0BF1B" w14:textId="1CD05354" w:rsidR="005B689F" w:rsidRPr="005B689F" w:rsidRDefault="00B13D02" w:rsidP="005B689F">
      <w:pPr>
        <w:rPr>
          <w:lang w:val="en-US"/>
        </w:rPr>
      </w:pPr>
      <w:r>
        <w:rPr>
          <w:rFonts w:ascii="Times New Roman" w:hAnsi="Times New Roman"/>
          <w:caps/>
          <w:noProof/>
          <w:lang w:eastAsia="en-GB"/>
        </w:rPr>
        <mc:AlternateContent>
          <mc:Choice Requires="wps">
            <w:drawing>
              <wp:anchor distT="0" distB="0" distL="114300" distR="114300" simplePos="0" relativeHeight="251778048" behindDoc="0" locked="0" layoutInCell="1" allowOverlap="1" wp14:anchorId="728A78BD" wp14:editId="526E9545">
                <wp:simplePos x="0" y="0"/>
                <wp:positionH relativeFrom="column">
                  <wp:posOffset>-225631</wp:posOffset>
                </wp:positionH>
                <wp:positionV relativeFrom="paragraph">
                  <wp:posOffset>246768</wp:posOffset>
                </wp:positionV>
                <wp:extent cx="1733550" cy="950026"/>
                <wp:effectExtent l="0" t="0" r="19050" b="21590"/>
                <wp:wrapNone/>
                <wp:docPr id="119" name="Rounded 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3550" cy="950026"/>
                        </a:xfrm>
                        <a:prstGeom prst="roundRect">
                          <a:avLst>
                            <a:gd name="adj" fmla="val 16667"/>
                          </a:avLst>
                        </a:prstGeom>
                        <a:solidFill>
                          <a:srgbClr val="FFFFFF"/>
                        </a:solidFill>
                        <a:ln w="9525">
                          <a:solidFill>
                            <a:srgbClr val="000000"/>
                          </a:solidFill>
                          <a:round/>
                          <a:headEnd/>
                          <a:tailEnd/>
                        </a:ln>
                      </wps:spPr>
                      <wps:txbx>
                        <w:txbxContent>
                          <w:p w14:paraId="436A9117" w14:textId="77777777" w:rsidR="002E1FEE" w:rsidRPr="005B689F" w:rsidRDefault="002E1FEE" w:rsidP="005B689F">
                            <w:pPr>
                              <w:pStyle w:val="BodyText2"/>
                              <w:spacing w:after="0" w:line="240" w:lineRule="auto"/>
                              <w:jc w:val="center"/>
                              <w:rPr>
                                <w:sz w:val="20"/>
                              </w:rPr>
                            </w:pPr>
                            <w:r w:rsidRPr="005B689F">
                              <w:rPr>
                                <w:sz w:val="20"/>
                              </w:rPr>
                              <w:t>Is there sufficient cause to arrest the subject in order to facilitate an interview under caution?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728A78BD" id="Rounded Rectangle 119" o:spid="_x0000_s1072" style="position:absolute;margin-left:-17.75pt;margin-top:19.45pt;width:136.5pt;height:74.8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">
                <v:textbox>
                  <w:txbxContent>
                    <w:p w14:paraId="436A9117" w14:textId="77777777" w:rsidR="002E1FEE" w:rsidRPr="005B689F" w:rsidRDefault="002E1FEE" w:rsidP="005B689F">
                      <w:pPr>
                        <w:pStyle w:val="BodyText2"/>
                        <w:spacing w:after="0" w:line="240" w:lineRule="auto"/>
                        <w:jc w:val="center"/>
                        <w:rPr>
                          <w:sz w:val="20"/>
                        </w:rPr>
                      </w:pPr>
                      <w:r w:rsidRPr="005B689F">
                        <w:rPr>
                          <w:sz w:val="20"/>
                        </w:rPr>
                        <w:t>Is there sufficient cause to arrest the subject in order to facilitate an interview under caution?</w:t>
                      </w:r>
                    </w:p>
                  </w:txbxContent>
                </v:textbox>
              </v:roundrect>
            </w:pict>
          </mc:Fallback>
        </mc:AlternateContent>
      </w:r>
      <w:r>
        <w:rPr>
          <w:rFonts w:ascii="Times New Roman" w:hAnsi="Times New Roman"/>
          <w:caps/>
          <w:noProof/>
          <w:lang w:eastAsia="en-GB"/>
        </w:rPr>
        <mc:AlternateContent>
          <mc:Choice Requires="wps">
            <w:drawing>
              <wp:anchor distT="0" distB="0" distL="114300" distR="114300" simplePos="0" relativeHeight="251780096" behindDoc="0" locked="0" layoutInCell="1" allowOverlap="1" wp14:anchorId="38E634F5" wp14:editId="2B597076">
                <wp:simplePos x="0" y="0"/>
                <wp:positionH relativeFrom="column">
                  <wp:posOffset>4845132</wp:posOffset>
                </wp:positionH>
                <wp:positionV relativeFrom="paragraph">
                  <wp:posOffset>78361</wp:posOffset>
                </wp:positionV>
                <wp:extent cx="0" cy="752582"/>
                <wp:effectExtent l="76200" t="0" r="57150" b="47625"/>
                <wp:wrapNone/>
                <wp:docPr id="120" name="Straight Connector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5258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2DA0F7AF" id="Straight Connector 120" o:spid="_x0000_s1026" style="position:absolute;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1.5pt,6.15pt" to="381.5pt,6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">
                <v:stroke endarrow="block"/>
              </v:line>
            </w:pict>
          </mc:Fallback>
        </mc:AlternateContent>
      </w:r>
    </w:p>
    <w:p w14:paraId="18BC311D" w14:textId="396EF59C" w:rsidR="005B689F" w:rsidRPr="00B13D02" w:rsidRDefault="00B13D02" w:rsidP="00B13D02">
      <w:pPr>
        <w:tabs>
          <w:tab w:val="left" w:pos="7798"/>
        </w:tabs>
        <w:rPr>
          <w:sz w:val="20"/>
          <w:lang w:val="en-US"/>
        </w:rPr>
      </w:pPr>
      <w:r>
        <w:rPr>
          <w:lang w:val="en-US"/>
        </w:rPr>
        <w:tab/>
      </w:r>
      <w:r w:rsidRPr="00B13D02">
        <w:rPr>
          <w:sz w:val="20"/>
          <w:lang w:val="en-US"/>
        </w:rPr>
        <w:t>Yes</w:t>
      </w:r>
    </w:p>
    <w:p w14:paraId="633556EA" w14:textId="7DA69C4E" w:rsidR="005B689F" w:rsidRPr="005B689F" w:rsidRDefault="005B689F" w:rsidP="005B689F">
      <w:pPr>
        <w:rPr>
          <w:lang w:val="en-US"/>
        </w:rPr>
      </w:pPr>
      <w:r>
        <w:rPr>
          <w:rFonts w:ascii="Times New Roman" w:hAnsi="Times New Roman"/>
          <w:caps/>
          <w:noProof/>
          <w:lang w:eastAsia="en-GB"/>
        </w:rPr>
        <mc:AlternateContent>
          <mc:Choice Requires="wps">
            <w:drawing>
              <wp:anchor distT="0" distB="0" distL="114300" distR="114300" simplePos="0" relativeHeight="251796480" behindDoc="0" locked="0" layoutInCell="0" allowOverlap="1" wp14:anchorId="4546CD6A" wp14:editId="14387CEB">
                <wp:simplePos x="0" y="0"/>
                <wp:positionH relativeFrom="column">
                  <wp:posOffset>2466975</wp:posOffset>
                </wp:positionH>
                <wp:positionV relativeFrom="paragraph">
                  <wp:posOffset>120015</wp:posOffset>
                </wp:positionV>
                <wp:extent cx="0" cy="236855"/>
                <wp:effectExtent l="0" t="0" r="19050" b="29845"/>
                <wp:wrapNone/>
                <wp:docPr id="118" name="Straight Connector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368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0AC03033" id="Straight Connector 118" o:spid="_x0000_s1026" style="position:absolute;flip:x;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4.25pt,9.45pt" to="194.25pt,2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" o:allowincell="f"/>
            </w:pict>
          </mc:Fallback>
        </mc:AlternateContent>
      </w:r>
    </w:p>
    <w:p w14:paraId="0B47B520" w14:textId="1AD06A88" w:rsidR="005B689F" w:rsidRPr="005B689F" w:rsidRDefault="005B689F" w:rsidP="005B689F">
      <w:pPr>
        <w:rPr>
          <w:lang w:val="en-US"/>
        </w:rPr>
      </w:pPr>
      <w:r>
        <w:rPr>
          <w:rFonts w:ascii="Times New Roman" w:hAnsi="Times New Roman"/>
          <w:caps/>
          <w:noProof/>
          <w:lang w:eastAsia="en-GB"/>
        </w:rPr>
        <mc:AlternateContent>
          <mc:Choice Requires="wps">
            <w:drawing>
              <wp:anchor distT="0" distB="0" distL="114300" distR="114300" simplePos="0" relativeHeight="251795456" behindDoc="0" locked="0" layoutInCell="0" allowOverlap="1" wp14:anchorId="57B84E1A" wp14:editId="6FF323AA">
                <wp:simplePos x="0" y="0"/>
                <wp:positionH relativeFrom="column">
                  <wp:posOffset>1531917</wp:posOffset>
                </wp:positionH>
                <wp:positionV relativeFrom="paragraph">
                  <wp:posOffset>169322</wp:posOffset>
                </wp:positionV>
                <wp:extent cx="938151" cy="0"/>
                <wp:effectExtent l="0" t="0" r="14605" b="19050"/>
                <wp:wrapNone/>
                <wp:docPr id="116" name="Straight Connector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3815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25EEE4A9" id="Straight Connector 116" o:spid="_x0000_s1026" style="position:absolute;flip:x;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0.6pt,13.35pt" to="194.45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" o:allowincell="f"/>
            </w:pict>
          </mc:Fallback>
        </mc:AlternateContent>
      </w:r>
    </w:p>
    <w:p w14:paraId="5DFAD0B9" w14:textId="686E0C7C" w:rsidR="005B689F" w:rsidRPr="005B689F" w:rsidRDefault="00B13D02" w:rsidP="005B689F">
      <w:pPr>
        <w:tabs>
          <w:tab w:val="left" w:pos="2843"/>
        </w:tabs>
        <w:rPr>
          <w:sz w:val="20"/>
          <w:lang w:val="en-US"/>
        </w:rPr>
      </w:pPr>
      <w:r>
        <w:rPr>
          <w:rFonts w:ascii="Times New Roman" w:hAnsi="Times New Roman"/>
          <w:caps/>
          <w:noProof/>
          <w:lang w:eastAsia="en-GB"/>
        </w:rPr>
        <mc:AlternateContent>
          <mc:Choice Requires="wps">
            <w:drawing>
              <wp:anchor distT="0" distB="0" distL="114300" distR="114300" simplePos="0" relativeHeight="251774976" behindDoc="0" locked="0" layoutInCell="1" allowOverlap="1" wp14:anchorId="484344EF" wp14:editId="74F348DF">
                <wp:simplePos x="0" y="0"/>
                <wp:positionH relativeFrom="column">
                  <wp:posOffset>3941412</wp:posOffset>
                </wp:positionH>
                <wp:positionV relativeFrom="paragraph">
                  <wp:posOffset>104239</wp:posOffset>
                </wp:positionV>
                <wp:extent cx="1788160" cy="617220"/>
                <wp:effectExtent l="13970" t="8255" r="7620" b="12700"/>
                <wp:wrapNone/>
                <wp:docPr id="117" name="Rounded Rectangle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88160" cy="617220"/>
                        </a:xfrm>
                        <a:prstGeom prst="roundRect">
                          <a:avLst>
                            <a:gd name="adj" fmla="val 16667"/>
                          </a:avLst>
                        </a:prstGeom>
                        <a:solidFill>
                          <a:srgbClr val="FFFFFF"/>
                        </a:solidFill>
                        <a:ln w="9525">
                          <a:solidFill>
                            <a:srgbClr val="000000"/>
                          </a:solidFill>
                          <a:round/>
                          <a:headEnd/>
                          <a:tailEnd/>
                        </a:ln>
                      </wps:spPr>
                      <wps:txbx>
                        <w:txbxContent>
                          <w:p w14:paraId="289E86B4" w14:textId="058AAB7F" w:rsidR="002E1FEE" w:rsidRPr="00B13D02" w:rsidRDefault="002E1FEE" w:rsidP="005669B9">
                            <w:pPr>
                              <w:jc w:val="center"/>
                              <w:rPr>
                                <w:rFonts w:cs="Arial"/>
                                <w:sz w:val="20"/>
                              </w:rPr>
                            </w:pPr>
                            <w:r w:rsidRPr="00B13D02">
                              <w:rPr>
                                <w:rFonts w:cs="Arial"/>
                                <w:sz w:val="20"/>
                              </w:rPr>
                              <w:t>Have these resulted in a need for a further IUC?</w:t>
                            </w:r>
                          </w:p>
                          <w:p w14:paraId="64A27FA7" w14:textId="77777777" w:rsidR="002E1FEE" w:rsidRPr="003C5269" w:rsidRDefault="002E1FEE" w:rsidP="005669B9">
                            <w:pPr>
                              <w:jc w:val="center"/>
                              <w:rPr>
                                <w:rFonts w:ascii="Arial" w:hAnsi="Arial" w:cs="Arial"/>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484344EF" id="Rounded Rectangle 117" o:spid="_x0000_s1073" style="position:absolute;margin-left:310.35pt;margin-top:8.2pt;width:140.8pt;height:48.6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">
                <v:textbox>
                  <w:txbxContent>
                    <w:p w14:paraId="289E86B4" w14:textId="058AAB7F" w:rsidR="002E1FEE" w:rsidRPr="00B13D02" w:rsidRDefault="002E1FEE" w:rsidP="005669B9">
                      <w:pPr>
                        <w:jc w:val="center"/>
                        <w:rPr>
                          <w:rFonts w:cs="Arial"/>
                          <w:sz w:val="20"/>
                        </w:rPr>
                      </w:pPr>
                      <w:r w:rsidRPr="00B13D02">
                        <w:rPr>
                          <w:rFonts w:cs="Arial"/>
                          <w:sz w:val="20"/>
                        </w:rPr>
                        <w:t>Have these resulted in a need for a further IUC?</w:t>
                      </w:r>
                    </w:p>
                    <w:p w14:paraId="64A27FA7" w14:textId="77777777" w:rsidR="002E1FEE" w:rsidRPr="003C5269" w:rsidRDefault="002E1FEE" w:rsidP="005669B9">
                      <w:pPr>
                        <w:jc w:val="center"/>
                        <w:rPr>
                          <w:rFonts w:ascii="Arial" w:hAnsi="Arial" w:cs="Arial"/>
                          <w:sz w:val="18"/>
                          <w:szCs w:val="18"/>
                        </w:rPr>
                      </w:pPr>
                    </w:p>
                  </w:txbxContent>
                </v:textbox>
              </v:roundrect>
            </w:pict>
          </mc:Fallback>
        </mc:AlternateContent>
      </w:r>
      <w:r w:rsidR="005B689F">
        <w:rPr>
          <w:lang w:val="en-US"/>
        </w:rPr>
        <w:tab/>
      </w:r>
      <w:r w:rsidR="005B689F">
        <w:rPr>
          <w:sz w:val="20"/>
          <w:lang w:val="en-US"/>
        </w:rPr>
        <w:t>Yes</w:t>
      </w:r>
    </w:p>
    <w:p w14:paraId="2596C3F6" w14:textId="57006228" w:rsidR="005B689F" w:rsidRPr="00B13D02" w:rsidRDefault="00B13D02" w:rsidP="00B13D02">
      <w:pPr>
        <w:tabs>
          <w:tab w:val="left" w:pos="5405"/>
          <w:tab w:val="left" w:pos="5760"/>
          <w:tab w:val="left" w:pos="6480"/>
          <w:tab w:val="left" w:pos="7200"/>
          <w:tab w:val="right" w:pos="9498"/>
        </w:tabs>
        <w:ind w:right="-755"/>
        <w:rPr>
          <w:sz w:val="20"/>
          <w:lang w:val="en-US"/>
        </w:rPr>
      </w:pPr>
      <w:r>
        <w:rPr>
          <w:lang w:val="en-US"/>
        </w:rPr>
        <w:tab/>
        <w:t xml:space="preserve">  </w:t>
      </w:r>
      <w:r>
        <w:rPr>
          <w:sz w:val="20"/>
          <w:lang w:val="en-US"/>
        </w:rPr>
        <w:t>No</w:t>
      </w:r>
      <w:r>
        <w:rPr>
          <w:sz w:val="20"/>
          <w:lang w:val="en-US"/>
        </w:rPr>
        <w:tab/>
        <w:t xml:space="preserve"> Yedss</w:t>
      </w:r>
      <w:r>
        <w:rPr>
          <w:sz w:val="20"/>
          <w:lang w:val="en-US"/>
        </w:rPr>
        <w:tab/>
      </w:r>
      <w:r>
        <w:rPr>
          <w:sz w:val="20"/>
          <w:lang w:val="en-US"/>
        </w:rPr>
        <w:tab/>
        <w:t>Yes</w:t>
      </w:r>
    </w:p>
    <w:p w14:paraId="7AFA0FD8" w14:textId="490DAE27" w:rsidR="005B689F" w:rsidRDefault="00097C46" w:rsidP="005B689F">
      <w:pPr>
        <w:rPr>
          <w:lang w:val="en-US"/>
        </w:rPr>
      </w:pPr>
      <w:r>
        <w:rPr>
          <w:rFonts w:ascii="Times New Roman" w:hAnsi="Times New Roman"/>
          <w:caps/>
          <w:noProof/>
          <w:lang w:eastAsia="en-GB"/>
        </w:rPr>
        <mc:AlternateContent>
          <mc:Choice Requires="wps">
            <w:drawing>
              <wp:anchor distT="0" distB="0" distL="114300" distR="114300" simplePos="0" relativeHeight="251806720" behindDoc="0" locked="0" layoutInCell="1" allowOverlap="1" wp14:anchorId="3BF8A81C" wp14:editId="6FD428A8">
                <wp:simplePos x="0" y="0"/>
                <wp:positionH relativeFrom="column">
                  <wp:posOffset>640822</wp:posOffset>
                </wp:positionH>
                <wp:positionV relativeFrom="paragraph">
                  <wp:posOffset>178189</wp:posOffset>
                </wp:positionV>
                <wp:extent cx="0" cy="1947462"/>
                <wp:effectExtent l="76200" t="0" r="57150" b="53340"/>
                <wp:wrapNone/>
                <wp:docPr id="113" name="Straight Connector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474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30631BEC" id="Straight Connector 113" o:spid="_x0000_s1026" style="position:absolute;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0.45pt,14.05pt" to="50.45pt,16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">
                <v:stroke endarrow="block"/>
              </v:line>
            </w:pict>
          </mc:Fallback>
        </mc:AlternateContent>
      </w:r>
      <w:r>
        <w:rPr>
          <w:rFonts w:ascii="Times New Roman" w:hAnsi="Times New Roman"/>
          <w:caps/>
          <w:noProof/>
          <w:lang w:eastAsia="en-GB"/>
        </w:rPr>
        <mc:AlternateContent>
          <mc:Choice Requires="wps">
            <w:drawing>
              <wp:anchor distT="0" distB="0" distL="114300" distR="114300" simplePos="0" relativeHeight="251787264" behindDoc="0" locked="0" layoutInCell="0" allowOverlap="1" wp14:anchorId="54992E02" wp14:editId="533A2BB1">
                <wp:simplePos x="0" y="0"/>
                <wp:positionH relativeFrom="column">
                  <wp:posOffset>3372591</wp:posOffset>
                </wp:positionH>
                <wp:positionV relativeFrom="paragraph">
                  <wp:posOffset>23874</wp:posOffset>
                </wp:positionV>
                <wp:extent cx="566725" cy="0"/>
                <wp:effectExtent l="0" t="0" r="24130" b="19050"/>
                <wp:wrapNone/>
                <wp:docPr id="115" name="Straight Connector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667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42528FF2" id="Straight Connector 115" o:spid="_x0000_s1026" style="position:absolute;flip:x;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5.55pt,1.9pt" to="310.1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" o:allowincell="f"/>
            </w:pict>
          </mc:Fallback>
        </mc:AlternateContent>
      </w:r>
      <w:r w:rsidR="00B13D02">
        <w:rPr>
          <w:rFonts w:ascii="Times New Roman" w:hAnsi="Times New Roman"/>
          <w:noProof/>
          <w:sz w:val="20"/>
          <w:lang w:eastAsia="en-GB"/>
        </w:rPr>
        <mc:AlternateContent>
          <mc:Choice Requires="wps">
            <w:drawing>
              <wp:anchor distT="0" distB="0" distL="114300" distR="114300" simplePos="0" relativeHeight="251783168" behindDoc="0" locked="0" layoutInCell="0" allowOverlap="1" wp14:anchorId="1386F884" wp14:editId="03F9A2F9">
                <wp:simplePos x="0" y="0"/>
                <wp:positionH relativeFrom="column">
                  <wp:posOffset>5728113</wp:posOffset>
                </wp:positionH>
                <wp:positionV relativeFrom="paragraph">
                  <wp:posOffset>112403</wp:posOffset>
                </wp:positionV>
                <wp:extent cx="493395" cy="0"/>
                <wp:effectExtent l="11430" t="12065" r="9525" b="6985"/>
                <wp:wrapNone/>
                <wp:docPr id="114" name="Straight Connector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1447DD36" id="Straight Connector 114" o:spid="_x0000_s1026" style="position:absolute;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1.05pt,8.85pt" to="489.9pt,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" o:allowincell="f"/>
            </w:pict>
          </mc:Fallback>
        </mc:AlternateContent>
      </w:r>
    </w:p>
    <w:p w14:paraId="218089F5" w14:textId="6BACD609" w:rsidR="00B13D02" w:rsidRDefault="005B689F" w:rsidP="005B689F">
      <w:pPr>
        <w:tabs>
          <w:tab w:val="left" w:pos="1122"/>
        </w:tabs>
        <w:rPr>
          <w:sz w:val="20"/>
          <w:lang w:val="en-US"/>
        </w:rPr>
      </w:pPr>
      <w:r>
        <w:rPr>
          <w:lang w:val="en-US"/>
        </w:rPr>
        <w:tab/>
      </w:r>
    </w:p>
    <w:p w14:paraId="6EDA06B9" w14:textId="64775E6D" w:rsidR="00B13D02" w:rsidRDefault="00B13D02" w:rsidP="00B13D02">
      <w:pPr>
        <w:rPr>
          <w:sz w:val="20"/>
          <w:lang w:val="en-US"/>
        </w:rPr>
      </w:pPr>
    </w:p>
    <w:p w14:paraId="14613030" w14:textId="1FBE1F86" w:rsidR="00097C46" w:rsidRDefault="00097C46" w:rsidP="00B13D02">
      <w:pPr>
        <w:tabs>
          <w:tab w:val="left" w:pos="1085"/>
        </w:tabs>
        <w:rPr>
          <w:sz w:val="20"/>
          <w:lang w:val="en-US"/>
        </w:rPr>
      </w:pPr>
      <w:r>
        <w:rPr>
          <w:rFonts w:ascii="Times New Roman" w:hAnsi="Times New Roman"/>
          <w:caps/>
          <w:noProof/>
          <w:lang w:eastAsia="en-GB"/>
        </w:rPr>
        <mc:AlternateContent>
          <mc:Choice Requires="wps">
            <w:drawing>
              <wp:anchor distT="0" distB="0" distL="114300" distR="114300" simplePos="0" relativeHeight="251804672" behindDoc="0" locked="0" layoutInCell="1" allowOverlap="1" wp14:anchorId="33BE1F59" wp14:editId="1FAD5941">
                <wp:simplePos x="0" y="0"/>
                <wp:positionH relativeFrom="column">
                  <wp:posOffset>2012315</wp:posOffset>
                </wp:positionH>
                <wp:positionV relativeFrom="paragraph">
                  <wp:posOffset>1644192</wp:posOffset>
                </wp:positionV>
                <wp:extent cx="914400" cy="544830"/>
                <wp:effectExtent l="0" t="0" r="19050" b="26670"/>
                <wp:wrapNone/>
                <wp:docPr id="109" name="Oval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44830"/>
                        </a:xfrm>
                        <a:prstGeom prst="ellipse">
                          <a:avLst/>
                        </a:prstGeom>
                        <a:solidFill>
                          <a:schemeClr val="accent4"/>
                        </a:solidFill>
                        <a:ln w="9525">
                          <a:solidFill>
                            <a:srgbClr val="000000"/>
                          </a:solidFill>
                          <a:round/>
                          <a:headEnd/>
                          <a:tailEnd/>
                        </a:ln>
                      </wps:spPr>
                      <wps:txbx>
                        <w:txbxContent>
                          <w:p w14:paraId="3F6B6F97" w14:textId="77777777" w:rsidR="002E1FEE" w:rsidRPr="00097C46" w:rsidRDefault="002E1FEE" w:rsidP="00097C46">
                            <w:pPr>
                              <w:pStyle w:val="BodyText2"/>
                              <w:spacing w:after="0" w:line="240" w:lineRule="auto"/>
                              <w:jc w:val="center"/>
                              <w:rPr>
                                <w:sz w:val="18"/>
                                <w:szCs w:val="18"/>
                              </w:rPr>
                            </w:pPr>
                            <w:r w:rsidRPr="00097C46">
                              <w:rPr>
                                <w:sz w:val="18"/>
                                <w:szCs w:val="18"/>
                              </w:rPr>
                              <w:t>To</w:t>
                            </w:r>
                          </w:p>
                          <w:p w14:paraId="17A4D3D7" w14:textId="77777777" w:rsidR="002E1FEE" w:rsidRPr="00097C46" w:rsidRDefault="002E1FEE" w:rsidP="00097C46">
                            <w:pPr>
                              <w:pStyle w:val="BodyText2"/>
                              <w:spacing w:after="0" w:line="240" w:lineRule="auto"/>
                              <w:jc w:val="center"/>
                              <w:rPr>
                                <w:sz w:val="18"/>
                                <w:szCs w:val="18"/>
                              </w:rPr>
                            </w:pPr>
                            <w:r w:rsidRPr="00097C46">
                              <w:rPr>
                                <w:sz w:val="18"/>
                                <w:szCs w:val="18"/>
                              </w:rPr>
                              <w:t>Chart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oval w14:anchorId="33BE1F59" id="Oval 109" o:spid="_x0000_s1074" style="position:absolute;margin-left:158.45pt;margin-top:129.45pt;width:1in;height:42.9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" fillcolor="#ffc000 [3207]">
                <v:textbox>
                  <w:txbxContent>
                    <w:p w14:paraId="3F6B6F97" w14:textId="77777777" w:rsidR="002E1FEE" w:rsidRPr="00097C46" w:rsidRDefault="002E1FEE" w:rsidP="00097C46">
                      <w:pPr>
                        <w:pStyle w:val="BodyText2"/>
                        <w:spacing w:after="0" w:line="240" w:lineRule="auto"/>
                        <w:jc w:val="center"/>
                        <w:rPr>
                          <w:sz w:val="18"/>
                          <w:szCs w:val="18"/>
                        </w:rPr>
                      </w:pPr>
                      <w:r w:rsidRPr="00097C46">
                        <w:rPr>
                          <w:sz w:val="18"/>
                          <w:szCs w:val="18"/>
                        </w:rPr>
                        <w:t>To</w:t>
                      </w:r>
                    </w:p>
                    <w:p w14:paraId="17A4D3D7" w14:textId="77777777" w:rsidR="002E1FEE" w:rsidRPr="00097C46" w:rsidRDefault="002E1FEE" w:rsidP="00097C46">
                      <w:pPr>
                        <w:pStyle w:val="BodyText2"/>
                        <w:spacing w:after="0" w:line="240" w:lineRule="auto"/>
                        <w:jc w:val="center"/>
                        <w:rPr>
                          <w:sz w:val="18"/>
                          <w:szCs w:val="18"/>
                        </w:rPr>
                      </w:pPr>
                      <w:r w:rsidRPr="00097C46">
                        <w:rPr>
                          <w:sz w:val="18"/>
                          <w:szCs w:val="18"/>
                        </w:rPr>
                        <w:t>Chart 3</w:t>
                      </w:r>
                    </w:p>
                  </w:txbxContent>
                </v:textbox>
              </v:oval>
            </w:pict>
          </mc:Fallback>
        </mc:AlternateContent>
      </w:r>
      <w:r>
        <w:rPr>
          <w:rFonts w:ascii="Times New Roman" w:hAnsi="Times New Roman"/>
          <w:caps/>
          <w:noProof/>
          <w:lang w:eastAsia="en-GB"/>
        </w:rPr>
        <mc:AlternateContent>
          <mc:Choice Requires="wps">
            <w:drawing>
              <wp:anchor distT="0" distB="0" distL="114300" distR="114300" simplePos="0" relativeHeight="251803648" behindDoc="0" locked="0" layoutInCell="1" allowOverlap="1" wp14:anchorId="23DDCBD7" wp14:editId="097F36CA">
                <wp:simplePos x="0" y="0"/>
                <wp:positionH relativeFrom="column">
                  <wp:posOffset>1392865</wp:posOffset>
                </wp:positionH>
                <wp:positionV relativeFrom="paragraph">
                  <wp:posOffset>1945921</wp:posOffset>
                </wp:positionV>
                <wp:extent cx="616688" cy="0"/>
                <wp:effectExtent l="0" t="76200" r="12065" b="95250"/>
                <wp:wrapNone/>
                <wp:docPr id="104" name="Straight Connector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668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48A21DCF" id="Straight Connector 104" o:spid="_x0000_s1026" style="position:absolute;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9.65pt,153.2pt" to="158.2pt,15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">
                <v:stroke endarrow="block"/>
              </v:line>
            </w:pict>
          </mc:Fallback>
        </mc:AlternateContent>
      </w:r>
      <w:r>
        <w:rPr>
          <w:rFonts w:ascii="Times New Roman" w:hAnsi="Times New Roman"/>
          <w:caps/>
          <w:noProof/>
          <w:lang w:eastAsia="en-GB"/>
        </w:rPr>
        <mc:AlternateContent>
          <mc:Choice Requires="wps">
            <w:drawing>
              <wp:anchor distT="0" distB="0" distL="114300" distR="114300" simplePos="0" relativeHeight="251805696" behindDoc="0" locked="0" layoutInCell="0" allowOverlap="1" wp14:anchorId="3D71FF12" wp14:editId="192C9A1F">
                <wp:simplePos x="0" y="0"/>
                <wp:positionH relativeFrom="column">
                  <wp:posOffset>637540</wp:posOffset>
                </wp:positionH>
                <wp:positionV relativeFrom="paragraph">
                  <wp:posOffset>2302599</wp:posOffset>
                </wp:positionV>
                <wp:extent cx="0" cy="818707"/>
                <wp:effectExtent l="0" t="0" r="19050" b="19685"/>
                <wp:wrapNone/>
                <wp:docPr id="101" name="Straight Connector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8187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259C4803" id="Straight Connector 101" o:spid="_x0000_s1026" style="position:absolute;flip:x;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0.2pt,181.3pt" to="50.2pt,24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" o:allowincell="f"/>
            </w:pict>
          </mc:Fallback>
        </mc:AlternateContent>
      </w:r>
      <w:r>
        <w:rPr>
          <w:rFonts w:ascii="Times New Roman" w:hAnsi="Times New Roman"/>
          <w:caps/>
          <w:noProof/>
          <w:lang w:eastAsia="en-GB"/>
        </w:rPr>
        <mc:AlternateContent>
          <mc:Choice Requires="wps">
            <w:drawing>
              <wp:anchor distT="0" distB="0" distL="114300" distR="114300" simplePos="0" relativeHeight="251802624" behindDoc="0" locked="0" layoutInCell="1" allowOverlap="1" wp14:anchorId="1FC55C18" wp14:editId="5BBC6871">
                <wp:simplePos x="0" y="0"/>
                <wp:positionH relativeFrom="column">
                  <wp:posOffset>-102870</wp:posOffset>
                </wp:positionH>
                <wp:positionV relativeFrom="paragraph">
                  <wp:posOffset>1629261</wp:posOffset>
                </wp:positionV>
                <wp:extent cx="1497965" cy="676275"/>
                <wp:effectExtent l="0" t="0" r="26035" b="28575"/>
                <wp:wrapNone/>
                <wp:docPr id="108" name="Rounded Rectangl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97965" cy="676275"/>
                        </a:xfrm>
                        <a:prstGeom prst="roundRect">
                          <a:avLst>
                            <a:gd name="adj" fmla="val 16667"/>
                          </a:avLst>
                        </a:prstGeom>
                        <a:solidFill>
                          <a:srgbClr val="FFFFFF"/>
                        </a:solidFill>
                        <a:ln w="9525">
                          <a:solidFill>
                            <a:srgbClr val="000000"/>
                          </a:solidFill>
                          <a:round/>
                          <a:headEnd/>
                          <a:tailEnd/>
                        </a:ln>
                      </wps:spPr>
                      <wps:txbx>
                        <w:txbxContent>
                          <w:p w14:paraId="567262AA" w14:textId="77777777" w:rsidR="002E1FEE" w:rsidRPr="005B689F" w:rsidRDefault="002E1FEE" w:rsidP="005669B9">
                            <w:pPr>
                              <w:jc w:val="center"/>
                              <w:rPr>
                                <w:rFonts w:cs="Arial"/>
                                <w:sz w:val="20"/>
                              </w:rPr>
                            </w:pPr>
                            <w:r w:rsidRPr="005B689F">
                              <w:rPr>
                                <w:rFonts w:cs="Arial"/>
                                <w:sz w:val="20"/>
                              </w:rPr>
                              <w:t xml:space="preserve">Are there any further reasonable lines of enquiry?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1FC55C18" id="Rounded Rectangle 108" o:spid="_x0000_s1075" style="position:absolute;margin-left:-8.1pt;margin-top:128.3pt;width:117.95pt;height:53.2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">
                <v:textbox>
                  <w:txbxContent>
                    <w:p w14:paraId="567262AA" w14:textId="77777777" w:rsidR="002E1FEE" w:rsidRPr="005B689F" w:rsidRDefault="002E1FEE" w:rsidP="005669B9">
                      <w:pPr>
                        <w:jc w:val="center"/>
                        <w:rPr>
                          <w:rFonts w:cs="Arial"/>
                          <w:sz w:val="20"/>
                        </w:rPr>
                      </w:pPr>
                      <w:r w:rsidRPr="005B689F">
                        <w:rPr>
                          <w:rFonts w:cs="Arial"/>
                          <w:sz w:val="20"/>
                        </w:rPr>
                        <w:t xml:space="preserve">Are there any further reasonable lines of enquiry? </w:t>
                      </w:r>
                    </w:p>
                  </w:txbxContent>
                </v:textbox>
              </v:roundrect>
            </w:pict>
          </mc:Fallback>
        </mc:AlternateContent>
      </w:r>
      <w:r>
        <w:rPr>
          <w:rFonts w:ascii="Times New Roman" w:hAnsi="Times New Roman"/>
          <w:caps/>
          <w:noProof/>
          <w:lang w:eastAsia="en-GB"/>
        </w:rPr>
        <mc:AlternateContent>
          <mc:Choice Requires="wps">
            <w:drawing>
              <wp:anchor distT="0" distB="0" distL="114300" distR="114300" simplePos="0" relativeHeight="251788288" behindDoc="0" locked="0" layoutInCell="1" allowOverlap="1" wp14:anchorId="716AD87C" wp14:editId="6DC8A7D4">
                <wp:simplePos x="0" y="0"/>
                <wp:positionH relativeFrom="column">
                  <wp:posOffset>3372592</wp:posOffset>
                </wp:positionH>
                <wp:positionV relativeFrom="paragraph">
                  <wp:posOffset>1382394</wp:posOffset>
                </wp:positionV>
                <wp:extent cx="11876" cy="938151"/>
                <wp:effectExtent l="38100" t="0" r="64770" b="52705"/>
                <wp:wrapNone/>
                <wp:docPr id="107" name="Straight Connector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76" cy="93815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5D3371CC" id="Straight Connector 107" o:spid="_x0000_s1026" style="position:absolute;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5.55pt,108.85pt" to="266.5pt,18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">
                <v:stroke endarrow="block"/>
              </v:line>
            </w:pict>
          </mc:Fallback>
        </mc:AlternateContent>
      </w:r>
      <w:r>
        <w:rPr>
          <w:rFonts w:ascii="Times New Roman" w:hAnsi="Times New Roman"/>
          <w:caps/>
          <w:noProof/>
          <w:lang w:eastAsia="en-GB"/>
        </w:rPr>
        <mc:AlternateContent>
          <mc:Choice Requires="wps">
            <w:drawing>
              <wp:anchor distT="0" distB="0" distL="114300" distR="114300" simplePos="0" relativeHeight="251776000" behindDoc="0" locked="0" layoutInCell="1" allowOverlap="1" wp14:anchorId="59531C45" wp14:editId="6821E9FF">
                <wp:simplePos x="0" y="0"/>
                <wp:positionH relativeFrom="column">
                  <wp:posOffset>2634425</wp:posOffset>
                </wp:positionH>
                <wp:positionV relativeFrom="paragraph">
                  <wp:posOffset>2317066</wp:posOffset>
                </wp:positionV>
                <wp:extent cx="1437005" cy="688340"/>
                <wp:effectExtent l="0" t="0" r="10795" b="16510"/>
                <wp:wrapNone/>
                <wp:docPr id="100" name="Rounded Rectangl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7005" cy="688340"/>
                        </a:xfrm>
                        <a:prstGeom prst="roundRect">
                          <a:avLst>
                            <a:gd name="adj" fmla="val 16667"/>
                          </a:avLst>
                        </a:prstGeom>
                        <a:solidFill>
                          <a:srgbClr val="FFFFFF"/>
                        </a:solidFill>
                        <a:ln w="9525">
                          <a:solidFill>
                            <a:srgbClr val="000000"/>
                          </a:solidFill>
                          <a:round/>
                          <a:headEnd/>
                          <a:tailEnd/>
                        </a:ln>
                      </wps:spPr>
                      <wps:txbx>
                        <w:txbxContent>
                          <w:p w14:paraId="7A3AC897" w14:textId="77777777" w:rsidR="002E1FEE" w:rsidRPr="00B13D02" w:rsidRDefault="002E1FEE" w:rsidP="00B13D02">
                            <w:pPr>
                              <w:pStyle w:val="BodyText2"/>
                              <w:spacing w:after="0" w:line="240" w:lineRule="auto"/>
                              <w:jc w:val="center"/>
                              <w:rPr>
                                <w:sz w:val="20"/>
                              </w:rPr>
                            </w:pPr>
                            <w:r w:rsidRPr="00B13D02">
                              <w:rPr>
                                <w:sz w:val="20"/>
                              </w:rPr>
                              <w:t>Prosecution file submitted for CPS charging decision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59531C45" id="Rounded Rectangle 100" o:spid="_x0000_s1076" style="position:absolute;margin-left:207.45pt;margin-top:182.45pt;width:113.15pt;height:54.2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">
                <v:textbox>
                  <w:txbxContent>
                    <w:p w14:paraId="7A3AC897" w14:textId="77777777" w:rsidR="002E1FEE" w:rsidRPr="00B13D02" w:rsidRDefault="002E1FEE" w:rsidP="00B13D02">
                      <w:pPr>
                        <w:pStyle w:val="BodyText2"/>
                        <w:spacing w:after="0" w:line="240" w:lineRule="auto"/>
                        <w:jc w:val="center"/>
                        <w:rPr>
                          <w:sz w:val="20"/>
                        </w:rPr>
                      </w:pPr>
                      <w:r w:rsidRPr="00B13D02">
                        <w:rPr>
                          <w:sz w:val="20"/>
                        </w:rPr>
                        <w:t>Prosecution file submitted for CPS charging decision</w:t>
                      </w:r>
                    </w:p>
                  </w:txbxContent>
                </v:textbox>
              </v:roundrect>
            </w:pict>
          </mc:Fallback>
        </mc:AlternateContent>
      </w:r>
      <w:r>
        <w:rPr>
          <w:rFonts w:ascii="Times New Roman" w:hAnsi="Times New Roman"/>
          <w:caps/>
          <w:noProof/>
          <w:lang w:eastAsia="en-GB"/>
        </w:rPr>
        <mc:AlternateContent>
          <mc:Choice Requires="wps">
            <w:drawing>
              <wp:anchor distT="0" distB="0" distL="114300" distR="114300" simplePos="0" relativeHeight="251785216" behindDoc="0" locked="0" layoutInCell="1" allowOverlap="1" wp14:anchorId="4D5610F0" wp14:editId="73A6CFB7">
                <wp:simplePos x="0" y="0"/>
                <wp:positionH relativeFrom="column">
                  <wp:posOffset>2470860</wp:posOffset>
                </wp:positionH>
                <wp:positionV relativeFrom="paragraph">
                  <wp:posOffset>590542</wp:posOffset>
                </wp:positionV>
                <wp:extent cx="1788160" cy="795020"/>
                <wp:effectExtent l="0" t="0" r="21590" b="24130"/>
                <wp:wrapNone/>
                <wp:docPr id="112" name="Rounded Rectangle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88160" cy="795020"/>
                        </a:xfrm>
                        <a:prstGeom prst="roundRect">
                          <a:avLst>
                            <a:gd name="adj" fmla="val 16667"/>
                          </a:avLst>
                        </a:prstGeom>
                        <a:solidFill>
                          <a:srgbClr val="FFFFFF"/>
                        </a:solidFill>
                        <a:ln w="9525">
                          <a:solidFill>
                            <a:srgbClr val="000000"/>
                          </a:solidFill>
                          <a:round/>
                          <a:headEnd/>
                          <a:tailEnd/>
                        </a:ln>
                      </wps:spPr>
                      <wps:txbx>
                        <w:txbxContent>
                          <w:p w14:paraId="5912E37E" w14:textId="77777777" w:rsidR="002E1FEE" w:rsidRPr="00B13D02" w:rsidRDefault="002E1FEE" w:rsidP="005669B9">
                            <w:pPr>
                              <w:jc w:val="center"/>
                              <w:rPr>
                                <w:rFonts w:cs="Arial"/>
                                <w:sz w:val="20"/>
                              </w:rPr>
                            </w:pPr>
                            <w:r w:rsidRPr="00B13D02">
                              <w:rPr>
                                <w:rFonts w:cs="Arial"/>
                                <w:sz w:val="20"/>
                              </w:rPr>
                              <w:t>Are there still grounds to believe that a criminal offence may have been committed?</w:t>
                            </w:r>
                          </w:p>
                          <w:p w14:paraId="44AE457F" w14:textId="77777777" w:rsidR="002E1FEE" w:rsidRPr="003C5269" w:rsidRDefault="002E1FEE" w:rsidP="005669B9">
                            <w:pPr>
                              <w:jc w:val="center"/>
                              <w:rPr>
                                <w:rFonts w:ascii="Arial" w:hAnsi="Arial" w:cs="Arial"/>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4D5610F0" id="Rounded Rectangle 112" o:spid="_x0000_s1077" style="position:absolute;margin-left:194.55pt;margin-top:46.5pt;width:140.8pt;height:62.6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">
                <v:textbox>
                  <w:txbxContent>
                    <w:p w14:paraId="5912E37E" w14:textId="77777777" w:rsidR="002E1FEE" w:rsidRPr="00B13D02" w:rsidRDefault="002E1FEE" w:rsidP="005669B9">
                      <w:pPr>
                        <w:jc w:val="center"/>
                        <w:rPr>
                          <w:rFonts w:cs="Arial"/>
                          <w:sz w:val="20"/>
                        </w:rPr>
                      </w:pPr>
                      <w:r w:rsidRPr="00B13D02">
                        <w:rPr>
                          <w:rFonts w:cs="Arial"/>
                          <w:sz w:val="20"/>
                        </w:rPr>
                        <w:t>Are there still grounds to believe that a criminal offence may have been committed?</w:t>
                      </w:r>
                    </w:p>
                    <w:p w14:paraId="44AE457F" w14:textId="77777777" w:rsidR="002E1FEE" w:rsidRPr="003C5269" w:rsidRDefault="002E1FEE" w:rsidP="005669B9">
                      <w:pPr>
                        <w:jc w:val="center"/>
                        <w:rPr>
                          <w:rFonts w:ascii="Arial" w:hAnsi="Arial" w:cs="Arial"/>
                          <w:sz w:val="18"/>
                          <w:szCs w:val="18"/>
                        </w:rPr>
                      </w:pPr>
                    </w:p>
                  </w:txbxContent>
                </v:textbox>
              </v:roundrect>
            </w:pict>
          </mc:Fallback>
        </mc:AlternateContent>
      </w:r>
      <w:r>
        <w:rPr>
          <w:sz w:val="20"/>
          <w:lang w:val="en-US"/>
        </w:rPr>
        <w:tab/>
        <w:t>No</w:t>
      </w:r>
    </w:p>
    <w:p w14:paraId="57B089FE" w14:textId="77777777" w:rsidR="00097C46" w:rsidRPr="00097C46" w:rsidRDefault="00097C46" w:rsidP="00097C46">
      <w:pPr>
        <w:rPr>
          <w:sz w:val="20"/>
          <w:lang w:val="en-US"/>
        </w:rPr>
      </w:pPr>
    </w:p>
    <w:p w14:paraId="7362A24E" w14:textId="77777777" w:rsidR="00097C46" w:rsidRPr="00097C46" w:rsidRDefault="00097C46" w:rsidP="00097C46">
      <w:pPr>
        <w:rPr>
          <w:sz w:val="20"/>
          <w:lang w:val="en-US"/>
        </w:rPr>
      </w:pPr>
    </w:p>
    <w:p w14:paraId="6339796A" w14:textId="77777777" w:rsidR="00097C46" w:rsidRPr="00097C46" w:rsidRDefault="00097C46" w:rsidP="00097C46">
      <w:pPr>
        <w:rPr>
          <w:sz w:val="20"/>
          <w:lang w:val="en-US"/>
        </w:rPr>
      </w:pPr>
    </w:p>
    <w:p w14:paraId="5A0C2548" w14:textId="77777777" w:rsidR="00097C46" w:rsidRPr="00097C46" w:rsidRDefault="00097C46" w:rsidP="00097C46">
      <w:pPr>
        <w:rPr>
          <w:sz w:val="20"/>
          <w:lang w:val="en-US"/>
        </w:rPr>
      </w:pPr>
    </w:p>
    <w:p w14:paraId="3CD7D529" w14:textId="395DF424" w:rsidR="00097C46" w:rsidRPr="00097C46" w:rsidRDefault="00183EFF" w:rsidP="00183EFF">
      <w:pPr>
        <w:tabs>
          <w:tab w:val="left" w:pos="6915"/>
        </w:tabs>
        <w:rPr>
          <w:sz w:val="20"/>
          <w:lang w:val="en-US"/>
        </w:rPr>
      </w:pPr>
      <w:r>
        <w:rPr>
          <w:sz w:val="20"/>
          <w:lang w:val="en-US"/>
        </w:rPr>
        <w:tab/>
        <w:t>No</w:t>
      </w:r>
    </w:p>
    <w:p w14:paraId="4A18F0E0" w14:textId="0ADC6A11" w:rsidR="00097C46" w:rsidRPr="00097C46" w:rsidRDefault="00097C46" w:rsidP="00097C46">
      <w:pPr>
        <w:rPr>
          <w:sz w:val="20"/>
          <w:lang w:val="en-US"/>
        </w:rPr>
      </w:pPr>
      <w:r>
        <w:rPr>
          <w:rFonts w:ascii="Times New Roman" w:hAnsi="Times New Roman"/>
          <w:caps/>
          <w:noProof/>
          <w:lang w:eastAsia="en-GB"/>
        </w:rPr>
        <mc:AlternateContent>
          <mc:Choice Requires="wps">
            <w:drawing>
              <wp:anchor distT="0" distB="0" distL="114300" distR="114300" simplePos="0" relativeHeight="251789312" behindDoc="0" locked="0" layoutInCell="0" allowOverlap="1" wp14:anchorId="6F2684B6" wp14:editId="6D0B9394">
                <wp:simplePos x="0" y="0"/>
                <wp:positionH relativeFrom="column">
                  <wp:posOffset>4274287</wp:posOffset>
                </wp:positionH>
                <wp:positionV relativeFrom="paragraph">
                  <wp:posOffset>84425</wp:posOffset>
                </wp:positionV>
                <wp:extent cx="701749" cy="0"/>
                <wp:effectExtent l="0" t="0" r="22225" b="19050"/>
                <wp:wrapNone/>
                <wp:docPr id="110" name="Straight Connector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70174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224F57CD" id="Straight Connector 110" o:spid="_x0000_s1026" style="position:absolute;flip:x y;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6.55pt,6.65pt" to="391.8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" o:allowincell="f"/>
            </w:pict>
          </mc:Fallback>
        </mc:AlternateContent>
      </w:r>
      <w:r>
        <w:rPr>
          <w:rFonts w:ascii="Times New Roman" w:hAnsi="Times New Roman"/>
          <w:caps/>
          <w:noProof/>
          <w:lang w:eastAsia="en-GB"/>
        </w:rPr>
        <mc:AlternateContent>
          <mc:Choice Requires="wps">
            <w:drawing>
              <wp:anchor distT="0" distB="0" distL="114300" distR="114300" simplePos="0" relativeHeight="251792384" behindDoc="0" locked="0" layoutInCell="1" allowOverlap="1" wp14:anchorId="79D4AE10" wp14:editId="1974C0EE">
                <wp:simplePos x="0" y="0"/>
                <wp:positionH relativeFrom="column">
                  <wp:posOffset>4976037</wp:posOffset>
                </wp:positionH>
                <wp:positionV relativeFrom="paragraph">
                  <wp:posOffset>84426</wp:posOffset>
                </wp:positionV>
                <wp:extent cx="0" cy="642222"/>
                <wp:effectExtent l="76200" t="0" r="76200" b="62865"/>
                <wp:wrapNone/>
                <wp:docPr id="111" name="Straight Connector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4222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313D3CFE" id="Straight Connector 111" o:spid="_x0000_s1026" style="position:absolute;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1.8pt,6.65pt" to="391.8pt,5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">
                <v:stroke endarrow="block"/>
              </v:line>
            </w:pict>
          </mc:Fallback>
        </mc:AlternateContent>
      </w:r>
    </w:p>
    <w:p w14:paraId="06C07156" w14:textId="0BFDF80F" w:rsidR="00097C46" w:rsidRPr="00097C46" w:rsidRDefault="00097C46" w:rsidP="00097C46">
      <w:pPr>
        <w:rPr>
          <w:sz w:val="20"/>
          <w:lang w:val="en-US"/>
        </w:rPr>
      </w:pPr>
    </w:p>
    <w:p w14:paraId="6ECD808F" w14:textId="4D901E3D" w:rsidR="00097C46" w:rsidRPr="00097C46" w:rsidRDefault="00097C46" w:rsidP="00097C46">
      <w:pPr>
        <w:rPr>
          <w:sz w:val="20"/>
          <w:lang w:val="en-US"/>
        </w:rPr>
      </w:pPr>
    </w:p>
    <w:p w14:paraId="4507F670" w14:textId="44D004B7" w:rsidR="00097C46" w:rsidRPr="00097C46" w:rsidRDefault="00097C46" w:rsidP="00097C46">
      <w:pPr>
        <w:rPr>
          <w:sz w:val="20"/>
          <w:lang w:val="en-US"/>
        </w:rPr>
      </w:pPr>
    </w:p>
    <w:p w14:paraId="765F48C7" w14:textId="43688D48" w:rsidR="00097C46" w:rsidRPr="00097C46" w:rsidRDefault="00097C46" w:rsidP="00183EFF">
      <w:pPr>
        <w:tabs>
          <w:tab w:val="left" w:pos="5475"/>
        </w:tabs>
        <w:rPr>
          <w:sz w:val="20"/>
          <w:lang w:val="en-US"/>
        </w:rPr>
      </w:pPr>
      <w:r>
        <w:rPr>
          <w:rFonts w:ascii="Times New Roman" w:hAnsi="Times New Roman"/>
          <w:caps/>
          <w:noProof/>
          <w:lang w:eastAsia="en-GB"/>
        </w:rPr>
        <mc:AlternateContent>
          <mc:Choice Requires="wps">
            <w:drawing>
              <wp:anchor distT="0" distB="0" distL="114300" distR="114300" simplePos="0" relativeHeight="251777024" behindDoc="0" locked="0" layoutInCell="1" allowOverlap="1" wp14:anchorId="2B001019" wp14:editId="27212CAF">
                <wp:simplePos x="0" y="0"/>
                <wp:positionH relativeFrom="column">
                  <wp:posOffset>4510272</wp:posOffset>
                </wp:positionH>
                <wp:positionV relativeFrom="paragraph">
                  <wp:posOffset>99060</wp:posOffset>
                </wp:positionV>
                <wp:extent cx="914400" cy="544830"/>
                <wp:effectExtent l="8255" t="6985" r="10795" b="10160"/>
                <wp:wrapNone/>
                <wp:docPr id="106" name="Oval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44830"/>
                        </a:xfrm>
                        <a:prstGeom prst="ellipse">
                          <a:avLst/>
                        </a:prstGeom>
                        <a:solidFill>
                          <a:srgbClr val="4BACC6"/>
                        </a:solidFill>
                        <a:ln w="9525">
                          <a:solidFill>
                            <a:srgbClr val="000000"/>
                          </a:solidFill>
                          <a:round/>
                          <a:headEnd/>
                          <a:tailEnd/>
                        </a:ln>
                      </wps:spPr>
                      <wps:txbx>
                        <w:txbxContent>
                          <w:p w14:paraId="1B67D747" w14:textId="77777777" w:rsidR="002E1FEE" w:rsidRPr="00097C46" w:rsidRDefault="002E1FEE" w:rsidP="00097C46">
                            <w:pPr>
                              <w:pStyle w:val="BodyText2"/>
                              <w:spacing w:after="0" w:line="240" w:lineRule="auto"/>
                              <w:jc w:val="center"/>
                              <w:rPr>
                                <w:sz w:val="18"/>
                                <w:szCs w:val="18"/>
                              </w:rPr>
                            </w:pPr>
                            <w:r w:rsidRPr="00097C46">
                              <w:rPr>
                                <w:sz w:val="18"/>
                                <w:szCs w:val="18"/>
                              </w:rPr>
                              <w:t>To</w:t>
                            </w:r>
                          </w:p>
                          <w:p w14:paraId="79BA8932" w14:textId="77777777" w:rsidR="002E1FEE" w:rsidRPr="00097C46" w:rsidRDefault="002E1FEE" w:rsidP="00097C46">
                            <w:pPr>
                              <w:pStyle w:val="BodyText2"/>
                              <w:spacing w:after="0" w:line="240" w:lineRule="auto"/>
                              <w:jc w:val="center"/>
                              <w:rPr>
                                <w:sz w:val="18"/>
                                <w:szCs w:val="18"/>
                              </w:rPr>
                            </w:pPr>
                            <w:r w:rsidRPr="00097C46">
                              <w:rPr>
                                <w:sz w:val="18"/>
                                <w:szCs w:val="18"/>
                              </w:rPr>
                              <w:t>Chart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oval w14:anchorId="2B001019" id="Oval 106" o:spid="_x0000_s1078" style="position:absolute;margin-left:355.15pt;margin-top:7.8pt;width:1in;height:42.9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" fillcolor="#4bacc6">
                <v:textbox>
                  <w:txbxContent>
                    <w:p w14:paraId="1B67D747" w14:textId="77777777" w:rsidR="002E1FEE" w:rsidRPr="00097C46" w:rsidRDefault="002E1FEE" w:rsidP="00097C46">
                      <w:pPr>
                        <w:pStyle w:val="BodyText2"/>
                        <w:spacing w:after="0" w:line="240" w:lineRule="auto"/>
                        <w:jc w:val="center"/>
                        <w:rPr>
                          <w:sz w:val="18"/>
                          <w:szCs w:val="18"/>
                        </w:rPr>
                      </w:pPr>
                      <w:r w:rsidRPr="00097C46">
                        <w:rPr>
                          <w:sz w:val="18"/>
                          <w:szCs w:val="18"/>
                        </w:rPr>
                        <w:t>To</w:t>
                      </w:r>
                    </w:p>
                    <w:p w14:paraId="79BA8932" w14:textId="77777777" w:rsidR="002E1FEE" w:rsidRPr="00097C46" w:rsidRDefault="002E1FEE" w:rsidP="00097C46">
                      <w:pPr>
                        <w:pStyle w:val="BodyText2"/>
                        <w:spacing w:after="0" w:line="240" w:lineRule="auto"/>
                        <w:jc w:val="center"/>
                        <w:rPr>
                          <w:sz w:val="18"/>
                          <w:szCs w:val="18"/>
                        </w:rPr>
                      </w:pPr>
                      <w:r w:rsidRPr="00097C46">
                        <w:rPr>
                          <w:sz w:val="18"/>
                          <w:szCs w:val="18"/>
                        </w:rPr>
                        <w:t>Chart 2</w:t>
                      </w:r>
                    </w:p>
                  </w:txbxContent>
                </v:textbox>
              </v:oval>
            </w:pict>
          </mc:Fallback>
        </mc:AlternateContent>
      </w:r>
      <w:r w:rsidR="00183EFF">
        <w:rPr>
          <w:sz w:val="20"/>
          <w:lang w:val="en-US"/>
        </w:rPr>
        <w:tab/>
        <w:t>Yes</w:t>
      </w:r>
    </w:p>
    <w:p w14:paraId="4A87E1D5" w14:textId="4C74A551" w:rsidR="00097C46" w:rsidRDefault="00097C46" w:rsidP="00097C46">
      <w:pPr>
        <w:tabs>
          <w:tab w:val="left" w:pos="2428"/>
        </w:tabs>
        <w:rPr>
          <w:sz w:val="20"/>
          <w:lang w:val="en-US"/>
        </w:rPr>
      </w:pPr>
      <w:r>
        <w:rPr>
          <w:sz w:val="20"/>
          <w:lang w:val="en-US"/>
        </w:rPr>
        <w:tab/>
        <w:t>Yes</w:t>
      </w:r>
    </w:p>
    <w:p w14:paraId="069048F8" w14:textId="1D00EA1C" w:rsidR="00097C46" w:rsidRPr="00097C46" w:rsidRDefault="00183EFF" w:rsidP="00097C46">
      <w:pPr>
        <w:rPr>
          <w:sz w:val="20"/>
          <w:lang w:val="en-US"/>
        </w:rPr>
      </w:pPr>
      <w:r>
        <w:rPr>
          <w:rFonts w:ascii="Times New Roman" w:hAnsi="Times New Roman"/>
          <w:caps/>
          <w:noProof/>
          <w:lang w:eastAsia="en-GB"/>
        </w:rPr>
        <mc:AlternateContent>
          <mc:Choice Requires="wps">
            <w:drawing>
              <wp:anchor distT="0" distB="0" distL="114300" distR="114300" simplePos="0" relativeHeight="251801600" behindDoc="0" locked="0" layoutInCell="0" allowOverlap="1" wp14:anchorId="3C765D15" wp14:editId="1DFDC25F">
                <wp:simplePos x="0" y="0"/>
                <wp:positionH relativeFrom="column">
                  <wp:posOffset>5878697</wp:posOffset>
                </wp:positionH>
                <wp:positionV relativeFrom="paragraph">
                  <wp:posOffset>83155</wp:posOffset>
                </wp:positionV>
                <wp:extent cx="11740" cy="1192294"/>
                <wp:effectExtent l="0" t="0" r="26670" b="27305"/>
                <wp:wrapNone/>
                <wp:docPr id="105" name="Straight Connector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740" cy="119229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5DC0A685" id="Straight Connector 105" o:spid="_x0000_s1026" style="position:absolute;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2.9pt,6.55pt" to="463.8pt,10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" o:allowincell="f"/>
            </w:pict>
          </mc:Fallback>
        </mc:AlternateContent>
      </w:r>
      <w:r>
        <w:rPr>
          <w:rFonts w:ascii="Times New Roman" w:hAnsi="Times New Roman"/>
          <w:caps/>
          <w:noProof/>
          <w:lang w:eastAsia="en-GB"/>
        </w:rPr>
        <mc:AlternateContent>
          <mc:Choice Requires="wps">
            <w:drawing>
              <wp:anchor distT="0" distB="0" distL="114300" distR="114300" simplePos="0" relativeHeight="251799552" behindDoc="0" locked="0" layoutInCell="1" allowOverlap="1" wp14:anchorId="0EE1CF73" wp14:editId="4A86965E">
                <wp:simplePos x="0" y="0"/>
                <wp:positionH relativeFrom="column">
                  <wp:posOffset>5411972</wp:posOffset>
                </wp:positionH>
                <wp:positionV relativeFrom="paragraph">
                  <wp:posOffset>72994</wp:posOffset>
                </wp:positionV>
                <wp:extent cx="467271" cy="10633"/>
                <wp:effectExtent l="38100" t="76200" r="0" b="85090"/>
                <wp:wrapNone/>
                <wp:docPr id="103" name="Straight Connector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67271" cy="1063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6135C4E2" id="Straight Connector 103" o:spid="_x0000_s1026" style="position:absolute;flip:x y;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6.15pt,5.75pt" to="462.95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">
                <v:stroke endarrow="block"/>
              </v:line>
            </w:pict>
          </mc:Fallback>
        </mc:AlternateContent>
      </w:r>
    </w:p>
    <w:p w14:paraId="48DD33EF" w14:textId="70A7C414" w:rsidR="00097C46" w:rsidRPr="00097C46" w:rsidRDefault="00097C46" w:rsidP="00097C46">
      <w:pPr>
        <w:rPr>
          <w:sz w:val="20"/>
          <w:lang w:val="en-US"/>
        </w:rPr>
      </w:pPr>
    </w:p>
    <w:p w14:paraId="45B7A030" w14:textId="075BBC8B" w:rsidR="00097C46" w:rsidRPr="00097C46" w:rsidRDefault="00097C46" w:rsidP="00097C46">
      <w:pPr>
        <w:rPr>
          <w:sz w:val="20"/>
          <w:lang w:val="en-US"/>
        </w:rPr>
      </w:pPr>
      <w:r>
        <w:rPr>
          <w:rFonts w:ascii="Times New Roman" w:hAnsi="Times New Roman"/>
          <w:caps/>
          <w:noProof/>
          <w:lang w:eastAsia="en-GB"/>
        </w:rPr>
        <mc:AlternateContent>
          <mc:Choice Requires="wps">
            <w:drawing>
              <wp:anchor distT="0" distB="0" distL="114300" distR="114300" simplePos="0" relativeHeight="251791360" behindDoc="0" locked="0" layoutInCell="1" allowOverlap="1" wp14:anchorId="07E0282D" wp14:editId="7F781163">
                <wp:simplePos x="0" y="0"/>
                <wp:positionH relativeFrom="column">
                  <wp:posOffset>4976037</wp:posOffset>
                </wp:positionH>
                <wp:positionV relativeFrom="paragraph">
                  <wp:posOffset>29564</wp:posOffset>
                </wp:positionV>
                <wp:extent cx="0" cy="489098"/>
                <wp:effectExtent l="76200" t="38100" r="57150" b="25400"/>
                <wp:wrapNone/>
                <wp:docPr id="102" name="Straight Connector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8909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6C676AC7" id="Straight Connector 102" o:spid="_x0000_s1026" style="position:absolute;flip:y;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1.8pt,2.35pt" to="391.8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">
                <v:stroke endarrow="block"/>
              </v:line>
            </w:pict>
          </mc:Fallback>
        </mc:AlternateContent>
      </w:r>
    </w:p>
    <w:p w14:paraId="60CB9E58" w14:textId="583D8831" w:rsidR="00097C46" w:rsidRDefault="00097C46" w:rsidP="00097C46">
      <w:pPr>
        <w:rPr>
          <w:sz w:val="20"/>
          <w:lang w:val="en-US"/>
        </w:rPr>
      </w:pPr>
    </w:p>
    <w:p w14:paraId="0BB2EFE3" w14:textId="4A8F2236" w:rsidR="005669B9" w:rsidRPr="00097C46" w:rsidRDefault="00097C46" w:rsidP="00097C46">
      <w:pPr>
        <w:tabs>
          <w:tab w:val="left" w:pos="1105"/>
        </w:tabs>
        <w:rPr>
          <w:sz w:val="20"/>
          <w:lang w:val="en-US"/>
        </w:rPr>
      </w:pPr>
      <w:r>
        <w:rPr>
          <w:rFonts w:ascii="Times New Roman" w:hAnsi="Times New Roman"/>
          <w:caps/>
          <w:noProof/>
          <w:lang w:eastAsia="en-GB"/>
        </w:rPr>
        <mc:AlternateContent>
          <mc:Choice Requires="wps">
            <w:drawing>
              <wp:anchor distT="0" distB="0" distL="114300" distR="114300" simplePos="0" relativeHeight="251790336" behindDoc="0" locked="0" layoutInCell="0" allowOverlap="1" wp14:anchorId="485AE2EA" wp14:editId="55E8B798">
                <wp:simplePos x="0" y="0"/>
                <wp:positionH relativeFrom="column">
                  <wp:posOffset>4061637</wp:posOffset>
                </wp:positionH>
                <wp:positionV relativeFrom="paragraph">
                  <wp:posOffset>209904</wp:posOffset>
                </wp:positionV>
                <wp:extent cx="914400" cy="148"/>
                <wp:effectExtent l="0" t="0" r="19050" b="19050"/>
                <wp:wrapNone/>
                <wp:docPr id="98" name="Straight Connector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4400" cy="14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7101DCCA" id="Straight Connector 98" o:spid="_x0000_s1026" style="position:absolute;flip:x;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9.8pt,16.55pt" to="391.8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" o:allowincell="f"/>
            </w:pict>
          </mc:Fallback>
        </mc:AlternateContent>
      </w:r>
      <w:r>
        <w:rPr>
          <w:rFonts w:ascii="Times New Roman" w:hAnsi="Times New Roman"/>
          <w:caps/>
          <w:noProof/>
          <w:lang w:eastAsia="en-GB"/>
        </w:rPr>
        <mc:AlternateContent>
          <mc:Choice Requires="wps">
            <w:drawing>
              <wp:anchor distT="0" distB="0" distL="114300" distR="114300" simplePos="0" relativeHeight="251800576" behindDoc="0" locked="0" layoutInCell="0" allowOverlap="1" wp14:anchorId="61C00CCA" wp14:editId="0B3212BE">
                <wp:simplePos x="0" y="0"/>
                <wp:positionH relativeFrom="column">
                  <wp:posOffset>637953</wp:posOffset>
                </wp:positionH>
                <wp:positionV relativeFrom="paragraph">
                  <wp:posOffset>656620</wp:posOffset>
                </wp:positionV>
                <wp:extent cx="5241852" cy="192"/>
                <wp:effectExtent l="0" t="0" r="16510" b="19050"/>
                <wp:wrapNone/>
                <wp:docPr id="97" name="Straight Connector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241852" cy="19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1C22FE40" id="Straight Connector 97" o:spid="_x0000_s1026" style="position:absolute;flip:x;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0.25pt,51.7pt" to="463pt,5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" o:allowincell="f"/>
            </w:pict>
          </mc:Fallback>
        </mc:AlternateContent>
      </w:r>
      <w:r>
        <w:rPr>
          <w:sz w:val="20"/>
          <w:lang w:val="en-US"/>
        </w:rPr>
        <w:tab/>
        <w:t>No</w:t>
      </w:r>
    </w:p>
    <w:p w14:paraId="77417A29" w14:textId="01908B60" w:rsidR="004A5912" w:rsidRDefault="005669B9" w:rsidP="00183EFF">
      <w:pPr>
        <w:rPr>
          <w:b/>
          <w:szCs w:val="24"/>
        </w:rPr>
      </w:pPr>
      <w:r>
        <w:rPr>
          <w:rFonts w:ascii="Times New Roman" w:hAnsi="Times New Roman"/>
          <w:caps/>
          <w:noProof/>
          <w:lang w:eastAsia="en-GB"/>
        </w:rPr>
        <mc:AlternateContent>
          <mc:Choice Requires="wps">
            <w:drawing>
              <wp:anchor distT="0" distB="0" distL="114300" distR="114300" simplePos="0" relativeHeight="251766784" behindDoc="0" locked="0" layoutInCell="1" allowOverlap="1" wp14:anchorId="64706EE3" wp14:editId="42DDA7C6">
                <wp:simplePos x="0" y="0"/>
                <wp:positionH relativeFrom="column">
                  <wp:posOffset>4958080</wp:posOffset>
                </wp:positionH>
                <wp:positionV relativeFrom="paragraph">
                  <wp:posOffset>7831455</wp:posOffset>
                </wp:positionV>
                <wp:extent cx="182880" cy="0"/>
                <wp:effectExtent l="19050" t="55245" r="7620" b="59055"/>
                <wp:wrapNone/>
                <wp:docPr id="99" name="Straight Connector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5BB55CBE" id="Straight Connector 99" o:spid="_x0000_s1026" style="position:absolute;flip:x;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0.4pt,616.65pt" to="404.8pt,6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">
                <v:stroke endarrow="block"/>
              </v:line>
            </w:pict>
          </mc:Fallback>
        </mc:AlternateContent>
      </w:r>
    </w:p>
    <w:p w14:paraId="3867AC5C" w14:textId="77777777" w:rsidR="004A5912" w:rsidRDefault="004A5912" w:rsidP="00CB7A2B">
      <w:pPr>
        <w:ind w:left="7200"/>
        <w:jc w:val="both"/>
        <w:rPr>
          <w:b/>
          <w:szCs w:val="24"/>
        </w:rPr>
      </w:pPr>
    </w:p>
    <w:p w14:paraId="6690DA43" w14:textId="77777777" w:rsidR="004A5912" w:rsidRDefault="004A5912" w:rsidP="00CB7A2B">
      <w:pPr>
        <w:ind w:left="7200"/>
        <w:jc w:val="both"/>
        <w:rPr>
          <w:b/>
          <w:szCs w:val="24"/>
        </w:rPr>
      </w:pPr>
    </w:p>
    <w:p w14:paraId="40C1CA5B" w14:textId="77777777" w:rsidR="004A5912" w:rsidRDefault="004A5912" w:rsidP="00CB7A2B">
      <w:pPr>
        <w:ind w:left="7200"/>
        <w:jc w:val="both"/>
        <w:rPr>
          <w:b/>
          <w:szCs w:val="24"/>
        </w:rPr>
      </w:pPr>
    </w:p>
    <w:p w14:paraId="69CF52FD" w14:textId="77777777" w:rsidR="004A5912" w:rsidRDefault="004A5912" w:rsidP="00CB7A2B">
      <w:pPr>
        <w:ind w:left="7200"/>
        <w:jc w:val="both"/>
        <w:rPr>
          <w:b/>
          <w:szCs w:val="24"/>
        </w:rPr>
      </w:pPr>
    </w:p>
    <w:p w14:paraId="51950AF7" w14:textId="33589EC2" w:rsidR="00CB7A2B" w:rsidRPr="00CB7A2B" w:rsidRDefault="00CB7A2B" w:rsidP="00CB7A2B">
      <w:pPr>
        <w:ind w:left="7200"/>
        <w:jc w:val="both"/>
        <w:rPr>
          <w:b/>
          <w:szCs w:val="24"/>
        </w:rPr>
      </w:pPr>
      <w:r w:rsidRPr="00CB7A2B">
        <w:rPr>
          <w:b/>
          <w:szCs w:val="24"/>
        </w:rPr>
        <w:t xml:space="preserve">Appendix </w:t>
      </w:r>
      <w:r w:rsidR="004A5912">
        <w:rPr>
          <w:b/>
          <w:szCs w:val="24"/>
        </w:rPr>
        <w:t>B</w:t>
      </w:r>
    </w:p>
    <w:p w14:paraId="5DD2833D" w14:textId="77777777" w:rsidR="00CB7A2B" w:rsidRDefault="00CB7A2B" w:rsidP="00CB7A2B">
      <w:pPr>
        <w:jc w:val="both"/>
        <w:rPr>
          <w:szCs w:val="24"/>
        </w:rPr>
      </w:pPr>
    </w:p>
    <w:p w14:paraId="7001AF5F" w14:textId="77777777" w:rsidR="00CB7A2B" w:rsidRPr="00CB7A2B" w:rsidRDefault="00CB7A2B" w:rsidP="00CB7A2B">
      <w:pPr>
        <w:jc w:val="center"/>
        <w:rPr>
          <w:b/>
          <w:szCs w:val="24"/>
        </w:rPr>
      </w:pPr>
      <w:r w:rsidRPr="00CB7A2B">
        <w:rPr>
          <w:b/>
          <w:szCs w:val="24"/>
        </w:rPr>
        <w:t>Examples of Fraud</w:t>
      </w:r>
    </w:p>
    <w:p w14:paraId="0BB1C527" w14:textId="77777777" w:rsidR="00CB7A2B" w:rsidRDefault="00CB7A2B" w:rsidP="00CB7A2B">
      <w:pPr>
        <w:jc w:val="both"/>
        <w:rPr>
          <w:szCs w:val="24"/>
        </w:rPr>
      </w:pPr>
    </w:p>
    <w:p w14:paraId="3DE5238A" w14:textId="77777777" w:rsidR="00CB7A2B" w:rsidRDefault="00CB7A2B" w:rsidP="00CB7A2B">
      <w:pPr>
        <w:jc w:val="both"/>
        <w:rPr>
          <w:szCs w:val="24"/>
        </w:rPr>
      </w:pPr>
      <w:r>
        <w:rPr>
          <w:szCs w:val="24"/>
        </w:rPr>
        <w:t>Examples of areas where economic crime can and does occur within NHS Wales includes:</w:t>
      </w:r>
    </w:p>
    <w:p w14:paraId="1A912BB8" w14:textId="77777777" w:rsidR="00CB7A2B" w:rsidRPr="00C17458" w:rsidRDefault="00CB7A2B" w:rsidP="00CB7A2B">
      <w:pPr>
        <w:tabs>
          <w:tab w:val="left" w:pos="360"/>
          <w:tab w:val="left" w:pos="426"/>
          <w:tab w:val="left" w:pos="1701"/>
        </w:tabs>
        <w:ind w:left="426"/>
        <w:rPr>
          <w:rFonts w:cs="Tahoma"/>
          <w:szCs w:val="24"/>
        </w:rPr>
      </w:pPr>
    </w:p>
    <w:p w14:paraId="4E46E95D" w14:textId="77777777" w:rsidR="00CB7A2B" w:rsidRDefault="00CB7A2B" w:rsidP="00937836">
      <w:pPr>
        <w:numPr>
          <w:ilvl w:val="0"/>
          <w:numId w:val="26"/>
        </w:numPr>
        <w:tabs>
          <w:tab w:val="clear" w:pos="360"/>
          <w:tab w:val="left" w:pos="426"/>
          <w:tab w:val="left" w:pos="1701"/>
        </w:tabs>
        <w:spacing w:after="120"/>
        <w:ind w:left="426"/>
        <w:jc w:val="both"/>
        <w:rPr>
          <w:rFonts w:cs="Tahoma"/>
          <w:szCs w:val="24"/>
        </w:rPr>
      </w:pPr>
      <w:r>
        <w:rPr>
          <w:rFonts w:cs="Tahoma"/>
          <w:szCs w:val="24"/>
        </w:rPr>
        <w:t>Intentionally submitting false or inflated expenses and/or subsistence claims.</w:t>
      </w:r>
    </w:p>
    <w:p w14:paraId="1173857B" w14:textId="77777777" w:rsidR="00CB7A2B" w:rsidRDefault="00CB7A2B" w:rsidP="00937836">
      <w:pPr>
        <w:numPr>
          <w:ilvl w:val="0"/>
          <w:numId w:val="26"/>
        </w:numPr>
        <w:tabs>
          <w:tab w:val="clear" w:pos="360"/>
          <w:tab w:val="left" w:pos="426"/>
          <w:tab w:val="left" w:pos="1701"/>
        </w:tabs>
        <w:spacing w:after="120"/>
        <w:ind w:left="426"/>
        <w:jc w:val="both"/>
        <w:rPr>
          <w:rFonts w:cs="Tahoma"/>
          <w:szCs w:val="24"/>
        </w:rPr>
      </w:pPr>
      <w:r w:rsidRPr="00066428">
        <w:rPr>
          <w:rFonts w:cs="Tahoma"/>
          <w:szCs w:val="24"/>
        </w:rPr>
        <w:t>Altering work records/timesheets/clock-cards to claim payment or time off for work not carried out.</w:t>
      </w:r>
    </w:p>
    <w:p w14:paraId="17D47A5B" w14:textId="77777777" w:rsidR="00CB7A2B" w:rsidRPr="00066428" w:rsidRDefault="00CB7A2B" w:rsidP="00937836">
      <w:pPr>
        <w:numPr>
          <w:ilvl w:val="0"/>
          <w:numId w:val="26"/>
        </w:numPr>
        <w:tabs>
          <w:tab w:val="clear" w:pos="360"/>
          <w:tab w:val="left" w:pos="426"/>
          <w:tab w:val="left" w:pos="1701"/>
        </w:tabs>
        <w:spacing w:after="120"/>
        <w:ind w:left="426"/>
        <w:jc w:val="both"/>
        <w:rPr>
          <w:rFonts w:cs="Tahoma"/>
          <w:szCs w:val="24"/>
        </w:rPr>
      </w:pPr>
      <w:r>
        <w:rPr>
          <w:rFonts w:cs="Tahoma"/>
          <w:szCs w:val="24"/>
        </w:rPr>
        <w:t>Submission of false or inflated invoices by the suppliers of goods or services.</w:t>
      </w:r>
    </w:p>
    <w:p w14:paraId="4D66B127" w14:textId="77777777" w:rsidR="00CB7A2B" w:rsidRPr="00066428" w:rsidRDefault="00CB7A2B" w:rsidP="00963FF1">
      <w:pPr>
        <w:numPr>
          <w:ilvl w:val="0"/>
          <w:numId w:val="26"/>
        </w:numPr>
        <w:tabs>
          <w:tab w:val="clear" w:pos="360"/>
          <w:tab w:val="left" w:pos="426"/>
          <w:tab w:val="left" w:pos="1701"/>
        </w:tabs>
        <w:spacing w:after="120"/>
        <w:ind w:left="426"/>
        <w:jc w:val="both"/>
        <w:rPr>
          <w:rFonts w:cs="Tahoma"/>
          <w:szCs w:val="24"/>
        </w:rPr>
      </w:pPr>
      <w:r w:rsidRPr="00066428">
        <w:rPr>
          <w:rFonts w:cs="Tahoma"/>
          <w:szCs w:val="24"/>
        </w:rPr>
        <w:t>Working in other employment whilst claiming sick pay from the Health Board.</w:t>
      </w:r>
    </w:p>
    <w:p w14:paraId="77A6F291" w14:textId="77777777" w:rsidR="00CB7A2B" w:rsidRPr="00066428" w:rsidRDefault="00CB7A2B" w:rsidP="00937836">
      <w:pPr>
        <w:numPr>
          <w:ilvl w:val="0"/>
          <w:numId w:val="26"/>
        </w:numPr>
        <w:tabs>
          <w:tab w:val="clear" w:pos="360"/>
          <w:tab w:val="left" w:pos="426"/>
          <w:tab w:val="left" w:pos="1701"/>
        </w:tabs>
        <w:spacing w:after="120"/>
        <w:ind w:left="426"/>
        <w:jc w:val="both"/>
        <w:rPr>
          <w:rFonts w:cs="Tahoma"/>
          <w:szCs w:val="24"/>
        </w:rPr>
      </w:pPr>
      <w:r w:rsidRPr="00066428">
        <w:rPr>
          <w:rFonts w:cs="Tahoma"/>
          <w:szCs w:val="24"/>
        </w:rPr>
        <w:t>Placing requisitions and</w:t>
      </w:r>
      <w:r>
        <w:rPr>
          <w:rFonts w:cs="Tahoma"/>
          <w:szCs w:val="24"/>
        </w:rPr>
        <w:t>/or</w:t>
      </w:r>
      <w:r w:rsidRPr="00066428">
        <w:rPr>
          <w:rFonts w:cs="Tahoma"/>
          <w:szCs w:val="24"/>
        </w:rPr>
        <w:t xml:space="preserve"> orders for goods </w:t>
      </w:r>
      <w:r>
        <w:rPr>
          <w:rFonts w:cs="Tahoma"/>
          <w:szCs w:val="24"/>
        </w:rPr>
        <w:t>or</w:t>
      </w:r>
      <w:r w:rsidRPr="00066428">
        <w:rPr>
          <w:rFonts w:cs="Tahoma"/>
          <w:szCs w:val="24"/>
        </w:rPr>
        <w:t xml:space="preserve"> services for personal use.</w:t>
      </w:r>
    </w:p>
    <w:p w14:paraId="5AB496DD" w14:textId="77777777" w:rsidR="00CB7A2B" w:rsidRDefault="00CB7A2B" w:rsidP="00937836">
      <w:pPr>
        <w:numPr>
          <w:ilvl w:val="0"/>
          <w:numId w:val="26"/>
        </w:numPr>
        <w:tabs>
          <w:tab w:val="clear" w:pos="360"/>
          <w:tab w:val="left" w:pos="426"/>
          <w:tab w:val="left" w:pos="1701"/>
        </w:tabs>
        <w:spacing w:after="120"/>
        <w:ind w:left="426"/>
        <w:jc w:val="both"/>
        <w:rPr>
          <w:rFonts w:cs="Tahoma"/>
          <w:szCs w:val="24"/>
        </w:rPr>
      </w:pPr>
      <w:r w:rsidRPr="00066428">
        <w:rPr>
          <w:rFonts w:cs="Tahoma"/>
          <w:szCs w:val="24"/>
        </w:rPr>
        <w:t>Using petty cash to obtain reimbursement of items for personal use.</w:t>
      </w:r>
    </w:p>
    <w:p w14:paraId="5D0C9598" w14:textId="77777777" w:rsidR="00CB7A2B" w:rsidRPr="00066428" w:rsidRDefault="00CB7A2B" w:rsidP="00937836">
      <w:pPr>
        <w:numPr>
          <w:ilvl w:val="0"/>
          <w:numId w:val="26"/>
        </w:numPr>
        <w:tabs>
          <w:tab w:val="clear" w:pos="360"/>
          <w:tab w:val="left" w:pos="426"/>
          <w:tab w:val="left" w:pos="1701"/>
        </w:tabs>
        <w:spacing w:after="120"/>
        <w:ind w:left="426"/>
        <w:jc w:val="both"/>
        <w:rPr>
          <w:rFonts w:cs="Tahoma"/>
          <w:szCs w:val="24"/>
        </w:rPr>
      </w:pPr>
      <w:r>
        <w:rPr>
          <w:rFonts w:cs="Tahoma"/>
          <w:szCs w:val="24"/>
        </w:rPr>
        <w:t>Bank mandate fraud.</w:t>
      </w:r>
    </w:p>
    <w:p w14:paraId="46D3C4FB" w14:textId="77777777" w:rsidR="00CB7A2B" w:rsidRPr="00066428" w:rsidRDefault="00CB7A2B" w:rsidP="00937836">
      <w:pPr>
        <w:numPr>
          <w:ilvl w:val="0"/>
          <w:numId w:val="26"/>
        </w:numPr>
        <w:tabs>
          <w:tab w:val="clear" w:pos="360"/>
          <w:tab w:val="left" w:pos="426"/>
          <w:tab w:val="left" w:pos="1701"/>
        </w:tabs>
        <w:spacing w:after="120"/>
        <w:ind w:left="426"/>
        <w:jc w:val="both"/>
        <w:rPr>
          <w:rFonts w:cs="Tahoma"/>
          <w:szCs w:val="24"/>
        </w:rPr>
      </w:pPr>
      <w:r w:rsidRPr="00066428">
        <w:rPr>
          <w:rFonts w:cs="Tahoma"/>
          <w:szCs w:val="24"/>
        </w:rPr>
        <w:t>Knowingly failing to disclose and return salary overpayments received.</w:t>
      </w:r>
    </w:p>
    <w:p w14:paraId="4538A614" w14:textId="77777777" w:rsidR="00CB7A2B" w:rsidRPr="00066428" w:rsidRDefault="00CB7A2B" w:rsidP="00937836">
      <w:pPr>
        <w:numPr>
          <w:ilvl w:val="0"/>
          <w:numId w:val="26"/>
        </w:numPr>
        <w:tabs>
          <w:tab w:val="clear" w:pos="360"/>
          <w:tab w:val="left" w:pos="426"/>
          <w:tab w:val="left" w:pos="1701"/>
        </w:tabs>
        <w:spacing w:after="120"/>
        <w:ind w:left="426"/>
        <w:jc w:val="both"/>
        <w:rPr>
          <w:rFonts w:cs="Tahoma"/>
          <w:szCs w:val="24"/>
        </w:rPr>
      </w:pPr>
      <w:r w:rsidRPr="00066428">
        <w:rPr>
          <w:rFonts w:cs="Tahoma"/>
          <w:szCs w:val="24"/>
        </w:rPr>
        <w:t>Using Health Board property and facilities for personal use without the knowledge or consent of the organisation.</w:t>
      </w:r>
    </w:p>
    <w:p w14:paraId="29481F64" w14:textId="77777777" w:rsidR="00CB7A2B" w:rsidRDefault="00CB7A2B" w:rsidP="00937836">
      <w:pPr>
        <w:numPr>
          <w:ilvl w:val="0"/>
          <w:numId w:val="26"/>
        </w:numPr>
        <w:tabs>
          <w:tab w:val="clear" w:pos="360"/>
          <w:tab w:val="left" w:pos="426"/>
          <w:tab w:val="left" w:pos="1701"/>
        </w:tabs>
        <w:spacing w:after="120"/>
        <w:ind w:left="426"/>
        <w:jc w:val="both"/>
        <w:rPr>
          <w:rFonts w:cs="Tahoma"/>
          <w:szCs w:val="24"/>
        </w:rPr>
      </w:pPr>
      <w:r w:rsidRPr="00066428">
        <w:rPr>
          <w:rFonts w:cs="Tahoma"/>
          <w:szCs w:val="24"/>
        </w:rPr>
        <w:t>Undertaking private work in NHS time.</w:t>
      </w:r>
    </w:p>
    <w:p w14:paraId="4EE8F5CD" w14:textId="77777777" w:rsidR="00CB7A2B" w:rsidRPr="00B35BE1" w:rsidRDefault="00CB7A2B" w:rsidP="00937836">
      <w:pPr>
        <w:numPr>
          <w:ilvl w:val="0"/>
          <w:numId w:val="26"/>
        </w:numPr>
        <w:tabs>
          <w:tab w:val="clear" w:pos="360"/>
          <w:tab w:val="left" w:pos="426"/>
          <w:tab w:val="left" w:pos="1701"/>
        </w:tabs>
        <w:spacing w:after="120"/>
        <w:ind w:left="426"/>
        <w:jc w:val="both"/>
        <w:rPr>
          <w:rFonts w:cs="Tahoma"/>
          <w:szCs w:val="24"/>
        </w:rPr>
      </w:pPr>
      <w:r>
        <w:rPr>
          <w:rFonts w:cs="Tahoma"/>
          <w:szCs w:val="24"/>
        </w:rPr>
        <w:t>The submission of false or misleading claims by primary care contractors.</w:t>
      </w:r>
    </w:p>
    <w:p w14:paraId="5A2A9555" w14:textId="77777777" w:rsidR="00CB7A2B" w:rsidRPr="00066428" w:rsidRDefault="00CB7A2B" w:rsidP="00937836">
      <w:pPr>
        <w:numPr>
          <w:ilvl w:val="0"/>
          <w:numId w:val="26"/>
        </w:numPr>
        <w:tabs>
          <w:tab w:val="clear" w:pos="360"/>
          <w:tab w:val="left" w:pos="426"/>
          <w:tab w:val="left" w:pos="1701"/>
        </w:tabs>
        <w:spacing w:after="120"/>
        <w:ind w:left="426"/>
        <w:jc w:val="both"/>
        <w:rPr>
          <w:rFonts w:cs="Tahoma"/>
          <w:szCs w:val="24"/>
        </w:rPr>
      </w:pPr>
      <w:r w:rsidRPr="00066428">
        <w:rPr>
          <w:rFonts w:cs="Tahoma"/>
          <w:szCs w:val="24"/>
        </w:rPr>
        <w:t>Inappropriately awarding work to suppliers/contractors in exchange for gifts/money.</w:t>
      </w:r>
    </w:p>
    <w:p w14:paraId="2EAFD23E" w14:textId="3BD4B60D" w:rsidR="00CB7A2B" w:rsidRDefault="00CB7A2B" w:rsidP="00CB7A2B">
      <w:pPr>
        <w:numPr>
          <w:ilvl w:val="0"/>
          <w:numId w:val="26"/>
        </w:numPr>
        <w:tabs>
          <w:tab w:val="clear" w:pos="360"/>
          <w:tab w:val="left" w:pos="426"/>
          <w:tab w:val="left" w:pos="1701"/>
        </w:tabs>
        <w:ind w:left="426"/>
        <w:jc w:val="both"/>
        <w:rPr>
          <w:rFonts w:cs="Tahoma"/>
          <w:szCs w:val="24"/>
        </w:rPr>
      </w:pPr>
      <w:r w:rsidRPr="00066428">
        <w:rPr>
          <w:rFonts w:cs="Tahoma"/>
          <w:szCs w:val="24"/>
        </w:rPr>
        <w:t xml:space="preserve">Providing false or misleading information on application forms, </w:t>
      </w:r>
      <w:r w:rsidR="00F466D0">
        <w:rPr>
          <w:rFonts w:cs="Tahoma"/>
          <w:szCs w:val="24"/>
        </w:rPr>
        <w:t>such as</w:t>
      </w:r>
      <w:r w:rsidRPr="00066428">
        <w:rPr>
          <w:rFonts w:cs="Tahoma"/>
          <w:szCs w:val="24"/>
        </w:rPr>
        <w:t xml:space="preserve"> failing to declare previous convictions (including those that are spent)</w:t>
      </w:r>
      <w:r>
        <w:rPr>
          <w:rFonts w:cs="Tahoma"/>
          <w:szCs w:val="24"/>
        </w:rPr>
        <w:t>.</w:t>
      </w:r>
    </w:p>
    <w:p w14:paraId="499AD944" w14:textId="3C6491B3" w:rsidR="00CB7A2B" w:rsidRDefault="00CB7A2B">
      <w:pPr>
        <w:rPr>
          <w:szCs w:val="24"/>
        </w:rPr>
      </w:pPr>
    </w:p>
    <w:p w14:paraId="79364F13" w14:textId="3CD9B536" w:rsidR="00CB7A2B" w:rsidRDefault="00CB7A2B">
      <w:pPr>
        <w:rPr>
          <w:szCs w:val="24"/>
        </w:rPr>
      </w:pPr>
    </w:p>
    <w:p w14:paraId="0709A2CD" w14:textId="782C1AB7" w:rsidR="0006118B" w:rsidRDefault="0006118B">
      <w:pPr>
        <w:rPr>
          <w:szCs w:val="24"/>
        </w:rPr>
      </w:pPr>
    </w:p>
    <w:p w14:paraId="4F09E49A" w14:textId="4C07B10F" w:rsidR="0006118B" w:rsidRDefault="0006118B">
      <w:pPr>
        <w:rPr>
          <w:szCs w:val="24"/>
        </w:rPr>
      </w:pPr>
    </w:p>
    <w:p w14:paraId="5E206E74" w14:textId="187D1A6A" w:rsidR="0006118B" w:rsidRDefault="0006118B">
      <w:pPr>
        <w:rPr>
          <w:szCs w:val="24"/>
        </w:rPr>
      </w:pPr>
    </w:p>
    <w:p w14:paraId="126B0344" w14:textId="56DB88C5" w:rsidR="0006118B" w:rsidRDefault="0006118B">
      <w:pPr>
        <w:rPr>
          <w:szCs w:val="24"/>
        </w:rPr>
      </w:pPr>
    </w:p>
    <w:p w14:paraId="3F1ADDCF" w14:textId="0DC7449C" w:rsidR="0006118B" w:rsidRDefault="0006118B">
      <w:pPr>
        <w:rPr>
          <w:szCs w:val="24"/>
        </w:rPr>
      </w:pPr>
    </w:p>
    <w:p w14:paraId="309FC155" w14:textId="2E237047" w:rsidR="0006118B" w:rsidRDefault="0006118B">
      <w:pPr>
        <w:rPr>
          <w:szCs w:val="24"/>
        </w:rPr>
      </w:pPr>
    </w:p>
    <w:p w14:paraId="20972AB6" w14:textId="6E67E924" w:rsidR="0006118B" w:rsidRDefault="0006118B">
      <w:pPr>
        <w:rPr>
          <w:szCs w:val="24"/>
        </w:rPr>
      </w:pPr>
    </w:p>
    <w:p w14:paraId="2367F933" w14:textId="15B8E33D" w:rsidR="0006118B" w:rsidRDefault="0006118B">
      <w:pPr>
        <w:rPr>
          <w:szCs w:val="24"/>
        </w:rPr>
      </w:pPr>
    </w:p>
    <w:p w14:paraId="70F26171" w14:textId="4CF1AA84" w:rsidR="0006118B" w:rsidRDefault="0006118B">
      <w:pPr>
        <w:rPr>
          <w:szCs w:val="24"/>
        </w:rPr>
      </w:pPr>
    </w:p>
    <w:p w14:paraId="6E276F07" w14:textId="59061452" w:rsidR="0006118B" w:rsidRDefault="0006118B">
      <w:pPr>
        <w:rPr>
          <w:szCs w:val="24"/>
        </w:rPr>
      </w:pPr>
    </w:p>
    <w:p w14:paraId="59466168" w14:textId="58663DA8" w:rsidR="0006118B" w:rsidRDefault="0006118B">
      <w:pPr>
        <w:rPr>
          <w:szCs w:val="24"/>
        </w:rPr>
      </w:pPr>
    </w:p>
    <w:p w14:paraId="11FF0A16" w14:textId="77777777" w:rsidR="00433C04" w:rsidRDefault="00433C04">
      <w:pPr>
        <w:rPr>
          <w:szCs w:val="24"/>
        </w:rPr>
        <w:sectPr w:rsidR="00433C04" w:rsidSect="00B13D02">
          <w:pgSz w:w="11906" w:h="16838"/>
          <w:pgMar w:top="1440" w:right="1274" w:bottom="1440" w:left="1440" w:header="708" w:footer="708" w:gutter="0"/>
          <w:cols w:space="708"/>
          <w:docGrid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62"/>
        <w:gridCol w:w="4614"/>
        <w:gridCol w:w="5152"/>
      </w:tblGrid>
      <w:tr w:rsidR="006C1EF5" w14:paraId="1875A7E0" w14:textId="77777777" w:rsidTr="006C1EF5">
        <w:tc>
          <w:tcPr>
            <w:tcW w:w="13928" w:type="dxa"/>
            <w:gridSpan w:val="3"/>
            <w:tcBorders>
              <w:top w:val="double" w:sz="4" w:space="0" w:color="auto"/>
              <w:left w:val="double" w:sz="4" w:space="0" w:color="auto"/>
              <w:bottom w:val="nil"/>
              <w:right w:val="double" w:sz="4" w:space="0" w:color="auto"/>
            </w:tcBorders>
            <w:shd w:val="clear" w:color="auto" w:fill="FABF8F"/>
          </w:tcPr>
          <w:p w14:paraId="22C2938C" w14:textId="77777777" w:rsidR="006C1EF5" w:rsidRPr="001B270A" w:rsidRDefault="006C1EF5" w:rsidP="005B3000">
            <w:pPr>
              <w:pStyle w:val="Default"/>
              <w:spacing w:before="40" w:after="40"/>
              <w:ind w:left="9" w:hanging="9"/>
              <w:jc w:val="both"/>
              <w:rPr>
                <w:b/>
              </w:rPr>
            </w:pPr>
            <w:r w:rsidRPr="006C1EF5">
              <w:rPr>
                <w:b/>
                <w:i/>
                <w:color w:val="548DD4"/>
                <w:sz w:val="22"/>
                <w:szCs w:val="22"/>
              </w:rPr>
              <w:t>FRAUD</w:t>
            </w:r>
            <w:r w:rsidRPr="001B270A">
              <w:rPr>
                <w:b/>
              </w:rPr>
              <w:t xml:space="preserve"> </w:t>
            </w:r>
            <w:r w:rsidRPr="006C1EF5">
              <w:rPr>
                <w:b/>
                <w:sz w:val="20"/>
                <w:szCs w:val="20"/>
              </w:rPr>
              <w:t>is the dishonest intent to obtain a financial gain from, or cause a loss to, a person or party through false representation, failing to disclose information, or abuse of position</w:t>
            </w:r>
          </w:p>
          <w:p w14:paraId="1DA33003" w14:textId="77777777" w:rsidR="006C1EF5" w:rsidRPr="001B270A" w:rsidRDefault="006C1EF5" w:rsidP="005B3000">
            <w:pPr>
              <w:pStyle w:val="Default"/>
              <w:spacing w:before="40" w:after="40"/>
              <w:ind w:left="9" w:hanging="9"/>
              <w:jc w:val="both"/>
              <w:rPr>
                <w:sz w:val="22"/>
                <w:szCs w:val="22"/>
              </w:rPr>
            </w:pPr>
            <w:r w:rsidRPr="006C1EF5">
              <w:rPr>
                <w:b/>
                <w:i/>
                <w:color w:val="548DD4"/>
                <w:sz w:val="22"/>
                <w:szCs w:val="22"/>
              </w:rPr>
              <w:t>BRIBERY/CORRUPTION</w:t>
            </w:r>
            <w:r w:rsidRPr="001B270A">
              <w:rPr>
                <w:b/>
              </w:rPr>
              <w:t xml:space="preserve"> </w:t>
            </w:r>
            <w:r w:rsidRPr="006C1EF5">
              <w:rPr>
                <w:b/>
                <w:sz w:val="20"/>
                <w:szCs w:val="20"/>
              </w:rPr>
              <w:t>is offering, giving, requesting or receiving a financial or other advantage in connection with the improper performance of a position of trust, or a function that is expected to be performed impartially or in good faith.</w:t>
            </w:r>
          </w:p>
        </w:tc>
      </w:tr>
      <w:tr w:rsidR="006C1EF5" w14:paraId="21AF1BD2" w14:textId="77777777" w:rsidTr="006C1EF5">
        <w:tc>
          <w:tcPr>
            <w:tcW w:w="4162" w:type="dxa"/>
            <w:tcBorders>
              <w:top w:val="single" w:sz="12" w:space="0" w:color="auto"/>
              <w:left w:val="double" w:sz="4" w:space="0" w:color="auto"/>
              <w:bottom w:val="single" w:sz="12" w:space="0" w:color="auto"/>
              <w:right w:val="single" w:sz="12" w:space="0" w:color="auto"/>
            </w:tcBorders>
            <w:shd w:val="clear" w:color="auto" w:fill="D6E3BC"/>
          </w:tcPr>
          <w:p w14:paraId="74B60C78" w14:textId="77777777" w:rsidR="006C1EF5" w:rsidRPr="006C1EF5" w:rsidRDefault="006C1EF5" w:rsidP="005B3000">
            <w:pPr>
              <w:spacing w:before="40"/>
              <w:rPr>
                <w:b/>
                <w:color w:val="1F497D"/>
                <w:sz w:val="26"/>
                <w:szCs w:val="26"/>
              </w:rPr>
            </w:pPr>
            <w:r w:rsidRPr="006C1EF5">
              <w:rPr>
                <w:b/>
                <w:color w:val="1F497D"/>
                <w:sz w:val="26"/>
                <w:szCs w:val="26"/>
              </w:rPr>
              <w:t>DO</w:t>
            </w:r>
          </w:p>
          <w:p w14:paraId="07095E78" w14:textId="77777777" w:rsidR="006C1EF5" w:rsidRPr="006C1EF5" w:rsidRDefault="006C1EF5" w:rsidP="005B3000">
            <w:pPr>
              <w:rPr>
                <w:b/>
                <w:color w:val="548DD4"/>
                <w:sz w:val="22"/>
                <w:szCs w:val="22"/>
              </w:rPr>
            </w:pPr>
            <w:r w:rsidRPr="006C1EF5">
              <w:rPr>
                <w:b/>
                <w:color w:val="548DD4"/>
                <w:sz w:val="22"/>
                <w:szCs w:val="22"/>
              </w:rPr>
              <w:t>Note your concerns</w:t>
            </w:r>
          </w:p>
          <w:p w14:paraId="0D79D346" w14:textId="77777777" w:rsidR="006C1EF5" w:rsidRPr="006C1EF5" w:rsidRDefault="006C1EF5" w:rsidP="006C1EF5">
            <w:pPr>
              <w:numPr>
                <w:ilvl w:val="0"/>
                <w:numId w:val="27"/>
              </w:numPr>
              <w:ind w:left="284" w:hanging="284"/>
              <w:jc w:val="both"/>
              <w:rPr>
                <w:b/>
                <w:noProof/>
                <w:sz w:val="20"/>
              </w:rPr>
            </w:pPr>
            <w:r w:rsidRPr="006C1EF5">
              <w:rPr>
                <w:b/>
                <w:noProof/>
                <w:sz w:val="20"/>
              </w:rPr>
              <w:t>Record details such as your concerns, names, dates, times, details of conversations and possible witnesses. Time, date and sign your notes.</w:t>
            </w:r>
          </w:p>
          <w:p w14:paraId="15AAE851" w14:textId="77777777" w:rsidR="006C1EF5" w:rsidRPr="001B270A" w:rsidRDefault="006C1EF5" w:rsidP="005B3000">
            <w:pPr>
              <w:rPr>
                <w:sz w:val="8"/>
                <w:szCs w:val="8"/>
              </w:rPr>
            </w:pPr>
          </w:p>
          <w:p w14:paraId="589F34A1" w14:textId="77777777" w:rsidR="006C1EF5" w:rsidRPr="006C1EF5" w:rsidRDefault="006C1EF5" w:rsidP="005B3000">
            <w:pPr>
              <w:rPr>
                <w:b/>
                <w:color w:val="548DD4"/>
                <w:sz w:val="22"/>
                <w:szCs w:val="22"/>
              </w:rPr>
            </w:pPr>
            <w:r w:rsidRPr="006C1EF5">
              <w:rPr>
                <w:b/>
                <w:color w:val="548DD4"/>
                <w:sz w:val="22"/>
                <w:szCs w:val="22"/>
              </w:rPr>
              <w:t>Retain evidence</w:t>
            </w:r>
          </w:p>
          <w:p w14:paraId="6EB2F015" w14:textId="77777777" w:rsidR="006C1EF5" w:rsidRPr="006C1EF5" w:rsidRDefault="006C1EF5" w:rsidP="006C1EF5">
            <w:pPr>
              <w:numPr>
                <w:ilvl w:val="0"/>
                <w:numId w:val="27"/>
              </w:numPr>
              <w:ind w:left="284" w:hanging="284"/>
              <w:jc w:val="both"/>
              <w:rPr>
                <w:b/>
                <w:noProof/>
                <w:sz w:val="20"/>
              </w:rPr>
            </w:pPr>
            <w:r w:rsidRPr="006C1EF5">
              <w:rPr>
                <w:b/>
                <w:noProof/>
                <w:sz w:val="20"/>
              </w:rPr>
              <w:t>Retain any evidence that may be destroyed, or make a note and advise your LCFS.</w:t>
            </w:r>
          </w:p>
          <w:p w14:paraId="61B14F89" w14:textId="77777777" w:rsidR="006C1EF5" w:rsidRPr="001B270A" w:rsidRDefault="006C1EF5" w:rsidP="005B3000">
            <w:pPr>
              <w:rPr>
                <w:b/>
                <w:noProof/>
                <w:sz w:val="8"/>
                <w:szCs w:val="8"/>
              </w:rPr>
            </w:pPr>
          </w:p>
          <w:p w14:paraId="6A4528FD" w14:textId="1A2356E5" w:rsidR="006C1EF5" w:rsidRPr="006C1EF5" w:rsidRDefault="00FA14DB" w:rsidP="005B3000">
            <w:pPr>
              <w:rPr>
                <w:b/>
                <w:noProof/>
                <w:color w:val="548DD4"/>
                <w:sz w:val="22"/>
                <w:szCs w:val="22"/>
              </w:rPr>
            </w:pPr>
            <w:r>
              <w:rPr>
                <w:b/>
                <w:noProof/>
                <w:color w:val="548DD4"/>
                <w:sz w:val="22"/>
                <w:szCs w:val="22"/>
              </w:rPr>
              <w:t>Report you</w:t>
            </w:r>
            <w:r w:rsidR="006C1EF5" w:rsidRPr="006C1EF5">
              <w:rPr>
                <w:b/>
                <w:noProof/>
                <w:color w:val="548DD4"/>
                <w:sz w:val="22"/>
                <w:szCs w:val="22"/>
              </w:rPr>
              <w:t>r suspicion</w:t>
            </w:r>
          </w:p>
          <w:p w14:paraId="5D7D699E" w14:textId="1F642C44" w:rsidR="006C1EF5" w:rsidRPr="006C1EF5" w:rsidRDefault="006C1EF5" w:rsidP="00867050">
            <w:pPr>
              <w:numPr>
                <w:ilvl w:val="0"/>
                <w:numId w:val="27"/>
              </w:numPr>
              <w:spacing w:after="40"/>
              <w:ind w:left="284" w:hanging="284"/>
              <w:jc w:val="both"/>
              <w:rPr>
                <w:b/>
                <w:noProof/>
                <w:sz w:val="22"/>
                <w:szCs w:val="22"/>
              </w:rPr>
            </w:pPr>
            <w:r w:rsidRPr="001B270A">
              <w:rPr>
                <w:b/>
                <w:noProof/>
                <w:sz w:val="22"/>
                <w:szCs w:val="22"/>
              </w:rPr>
              <w:t xml:space="preserve">Confidentiality will be respected </w:t>
            </w:r>
            <w:r w:rsidRPr="001B270A">
              <w:rPr>
                <w:b/>
                <w:sz w:val="22"/>
                <w:szCs w:val="22"/>
              </w:rPr>
              <w:t>–</w:t>
            </w:r>
            <w:r w:rsidRPr="001B270A">
              <w:rPr>
                <w:b/>
                <w:noProof/>
                <w:sz w:val="22"/>
                <w:szCs w:val="22"/>
              </w:rPr>
              <w:t xml:space="preserve"> delays may lead to further financial loss. </w:t>
            </w:r>
          </w:p>
        </w:tc>
        <w:tc>
          <w:tcPr>
            <w:tcW w:w="9766" w:type="dxa"/>
            <w:gridSpan w:val="2"/>
            <w:tcBorders>
              <w:top w:val="single" w:sz="12" w:space="0" w:color="auto"/>
              <w:left w:val="single" w:sz="12" w:space="0" w:color="auto"/>
              <w:bottom w:val="single" w:sz="12" w:space="0" w:color="auto"/>
              <w:right w:val="double" w:sz="4" w:space="0" w:color="auto"/>
            </w:tcBorders>
            <w:shd w:val="clear" w:color="auto" w:fill="E5B8B7"/>
          </w:tcPr>
          <w:p w14:paraId="2F49B9E0" w14:textId="77777777" w:rsidR="006C1EF5" w:rsidRPr="006C1EF5" w:rsidRDefault="006C1EF5" w:rsidP="005B3000">
            <w:pPr>
              <w:spacing w:before="40"/>
              <w:rPr>
                <w:b/>
                <w:color w:val="1F497D"/>
                <w:sz w:val="26"/>
                <w:szCs w:val="26"/>
              </w:rPr>
            </w:pPr>
            <w:r w:rsidRPr="006C1EF5">
              <w:rPr>
                <w:b/>
                <w:color w:val="1F497D"/>
                <w:sz w:val="26"/>
                <w:szCs w:val="26"/>
              </w:rPr>
              <w:t>DO NOT</w:t>
            </w:r>
          </w:p>
          <w:p w14:paraId="3A6C9A4C" w14:textId="77777777" w:rsidR="006C1EF5" w:rsidRPr="006C1EF5" w:rsidRDefault="006C1EF5" w:rsidP="00FA14DB">
            <w:pPr>
              <w:ind w:left="9"/>
              <w:jc w:val="both"/>
              <w:rPr>
                <w:b/>
                <w:color w:val="548DD4"/>
                <w:sz w:val="22"/>
                <w:szCs w:val="22"/>
              </w:rPr>
            </w:pPr>
            <w:r w:rsidRPr="006C1EF5">
              <w:rPr>
                <w:b/>
                <w:color w:val="548DD4"/>
                <w:sz w:val="22"/>
                <w:szCs w:val="22"/>
              </w:rPr>
              <w:t>Confront the suspect or convey concerns to anyone other than those authorised, as listed below</w:t>
            </w:r>
          </w:p>
          <w:p w14:paraId="736819DE" w14:textId="77777777" w:rsidR="006C1EF5" w:rsidRPr="006C1EF5" w:rsidRDefault="006C1EF5" w:rsidP="006C1EF5">
            <w:pPr>
              <w:numPr>
                <w:ilvl w:val="0"/>
                <w:numId w:val="27"/>
              </w:numPr>
              <w:ind w:left="313" w:hanging="284"/>
              <w:jc w:val="both"/>
              <w:rPr>
                <w:b/>
                <w:sz w:val="20"/>
              </w:rPr>
            </w:pPr>
            <w:r w:rsidRPr="006C1EF5">
              <w:rPr>
                <w:b/>
                <w:sz w:val="20"/>
              </w:rPr>
              <w:t>Never attempt to question a suspect yourself; this could alert a fraudster or lead to an innocent person being unjustly accused.</w:t>
            </w:r>
          </w:p>
          <w:p w14:paraId="7BB545B1" w14:textId="77777777" w:rsidR="006C1EF5" w:rsidRPr="001B270A" w:rsidRDefault="006C1EF5" w:rsidP="005B3000">
            <w:pPr>
              <w:rPr>
                <w:b/>
                <w:sz w:val="8"/>
                <w:szCs w:val="8"/>
              </w:rPr>
            </w:pPr>
          </w:p>
          <w:p w14:paraId="743F94CE" w14:textId="77777777" w:rsidR="006C1EF5" w:rsidRPr="006C1EF5" w:rsidRDefault="006C1EF5" w:rsidP="005B3000">
            <w:pPr>
              <w:rPr>
                <w:b/>
                <w:color w:val="548DD4"/>
                <w:sz w:val="22"/>
                <w:szCs w:val="22"/>
              </w:rPr>
            </w:pPr>
            <w:r w:rsidRPr="006C1EF5">
              <w:rPr>
                <w:b/>
                <w:color w:val="548DD4"/>
                <w:sz w:val="22"/>
                <w:szCs w:val="22"/>
              </w:rPr>
              <w:t>Try to investigate, or contact the police directly</w:t>
            </w:r>
          </w:p>
          <w:p w14:paraId="463C8644" w14:textId="77777777" w:rsidR="006C1EF5" w:rsidRPr="006C1EF5" w:rsidRDefault="006C1EF5" w:rsidP="006C1EF5">
            <w:pPr>
              <w:numPr>
                <w:ilvl w:val="0"/>
                <w:numId w:val="27"/>
              </w:numPr>
              <w:ind w:left="313" w:hanging="284"/>
              <w:jc w:val="both"/>
              <w:rPr>
                <w:b/>
                <w:sz w:val="20"/>
              </w:rPr>
            </w:pPr>
            <w:r w:rsidRPr="006C1EF5">
              <w:rPr>
                <w:b/>
                <w:sz w:val="20"/>
              </w:rPr>
              <w:t>Never attempt to gather evidence yourself unless it is about to be destroyed; gathering evidence must be done in line with legal requirements in order for it to be useful. Your LCFS can conduct an investigation in accordance with legislation.</w:t>
            </w:r>
          </w:p>
          <w:p w14:paraId="1AF7BA0B" w14:textId="77777777" w:rsidR="006C1EF5" w:rsidRPr="001B270A" w:rsidRDefault="006C1EF5" w:rsidP="005B3000">
            <w:pPr>
              <w:rPr>
                <w:b/>
                <w:sz w:val="8"/>
                <w:szCs w:val="8"/>
              </w:rPr>
            </w:pPr>
          </w:p>
          <w:p w14:paraId="2CA8FB95" w14:textId="77777777" w:rsidR="006C1EF5" w:rsidRPr="006C1EF5" w:rsidRDefault="006C1EF5" w:rsidP="005B3000">
            <w:pPr>
              <w:rPr>
                <w:b/>
                <w:color w:val="548DD4"/>
                <w:sz w:val="22"/>
                <w:szCs w:val="22"/>
              </w:rPr>
            </w:pPr>
            <w:r w:rsidRPr="006C1EF5">
              <w:rPr>
                <w:b/>
                <w:color w:val="548DD4"/>
                <w:sz w:val="22"/>
                <w:szCs w:val="22"/>
              </w:rPr>
              <w:t>Be afraid of raising your concerns</w:t>
            </w:r>
          </w:p>
          <w:p w14:paraId="69C856D2" w14:textId="77777777" w:rsidR="006C1EF5" w:rsidRPr="006C1EF5" w:rsidRDefault="006C1EF5" w:rsidP="006C1EF5">
            <w:pPr>
              <w:numPr>
                <w:ilvl w:val="0"/>
                <w:numId w:val="27"/>
              </w:numPr>
              <w:ind w:left="313" w:hanging="284"/>
              <w:jc w:val="both"/>
              <w:rPr>
                <w:b/>
                <w:sz w:val="20"/>
              </w:rPr>
            </w:pPr>
            <w:r w:rsidRPr="006C1EF5">
              <w:rPr>
                <w:b/>
                <w:sz w:val="20"/>
              </w:rPr>
              <w:t>The Public Interest Disclosure Act 1998 protects employees who have reasonable concerns. You will not suffer discrimination or victimisation by following the correct procedures.</w:t>
            </w:r>
          </w:p>
          <w:p w14:paraId="45B7B25F" w14:textId="77777777" w:rsidR="006C1EF5" w:rsidRPr="001B270A" w:rsidRDefault="006C1EF5" w:rsidP="005B3000">
            <w:pPr>
              <w:rPr>
                <w:b/>
                <w:sz w:val="8"/>
                <w:szCs w:val="8"/>
              </w:rPr>
            </w:pPr>
          </w:p>
          <w:p w14:paraId="3342B88F" w14:textId="77777777" w:rsidR="006C1EF5" w:rsidRPr="006C1EF5" w:rsidRDefault="006C1EF5" w:rsidP="005B3000">
            <w:pPr>
              <w:spacing w:after="40"/>
              <w:rPr>
                <w:b/>
                <w:color w:val="548DD4"/>
                <w:sz w:val="22"/>
                <w:szCs w:val="22"/>
              </w:rPr>
            </w:pPr>
            <w:r w:rsidRPr="006C1EF5">
              <w:rPr>
                <w:b/>
                <w:color w:val="548DD4"/>
                <w:sz w:val="22"/>
                <w:szCs w:val="22"/>
              </w:rPr>
              <w:t>DO NOTHING!</w:t>
            </w:r>
          </w:p>
        </w:tc>
      </w:tr>
      <w:tr w:rsidR="006C1EF5" w14:paraId="40677AC9" w14:textId="77777777" w:rsidTr="006C1EF5">
        <w:trPr>
          <w:trHeight w:val="570"/>
        </w:trPr>
        <w:tc>
          <w:tcPr>
            <w:tcW w:w="4162" w:type="dxa"/>
            <w:vMerge w:val="restart"/>
            <w:tcBorders>
              <w:top w:val="single" w:sz="12" w:space="0" w:color="auto"/>
              <w:left w:val="double" w:sz="4" w:space="0" w:color="auto"/>
              <w:right w:val="single" w:sz="12" w:space="0" w:color="auto"/>
            </w:tcBorders>
            <w:shd w:val="clear" w:color="auto" w:fill="auto"/>
          </w:tcPr>
          <w:p w14:paraId="55CB00E8" w14:textId="2FB0802D" w:rsidR="006C1EF5" w:rsidRPr="001B270A" w:rsidRDefault="006C1EF5" w:rsidP="005B3000">
            <w:pPr>
              <w:spacing w:before="40"/>
              <w:rPr>
                <w:b/>
                <w:sz w:val="20"/>
              </w:rPr>
            </w:pPr>
            <w:r w:rsidRPr="001B270A">
              <w:rPr>
                <w:b/>
                <w:sz w:val="20"/>
              </w:rPr>
              <w:t>If you suspect that fraud against the NHS has taken place, you must report is immediately by contacting on</w:t>
            </w:r>
            <w:r w:rsidR="00FA14DB">
              <w:rPr>
                <w:b/>
                <w:sz w:val="20"/>
              </w:rPr>
              <w:t>e</w:t>
            </w:r>
            <w:r w:rsidRPr="001B270A">
              <w:rPr>
                <w:b/>
                <w:sz w:val="20"/>
              </w:rPr>
              <w:t xml:space="preserve"> of the following:</w:t>
            </w:r>
          </w:p>
          <w:p w14:paraId="67EEB845" w14:textId="77777777" w:rsidR="006C1EF5" w:rsidRPr="001B270A" w:rsidRDefault="006C1EF5" w:rsidP="00297628">
            <w:pPr>
              <w:numPr>
                <w:ilvl w:val="0"/>
                <w:numId w:val="27"/>
              </w:numPr>
              <w:ind w:left="297" w:hanging="284"/>
              <w:jc w:val="both"/>
              <w:rPr>
                <w:b/>
                <w:sz w:val="20"/>
              </w:rPr>
            </w:pPr>
            <w:r w:rsidRPr="001B270A">
              <w:rPr>
                <w:b/>
                <w:sz w:val="20"/>
              </w:rPr>
              <w:t>The LCFS (details opposite)</w:t>
            </w:r>
          </w:p>
          <w:p w14:paraId="4C200FCC" w14:textId="31E0830E" w:rsidR="006C1EF5" w:rsidRPr="00632D0D" w:rsidRDefault="006C1EF5" w:rsidP="00632D0D">
            <w:pPr>
              <w:numPr>
                <w:ilvl w:val="0"/>
                <w:numId w:val="27"/>
              </w:numPr>
              <w:ind w:left="297" w:hanging="284"/>
              <w:jc w:val="both"/>
              <w:rPr>
                <w:b/>
                <w:sz w:val="20"/>
              </w:rPr>
            </w:pPr>
            <w:r w:rsidRPr="001B270A">
              <w:rPr>
                <w:b/>
                <w:sz w:val="20"/>
              </w:rPr>
              <w:t xml:space="preserve">The </w:t>
            </w:r>
            <w:r w:rsidR="00297628">
              <w:rPr>
                <w:b/>
                <w:sz w:val="20"/>
              </w:rPr>
              <w:t xml:space="preserve">NHSCFA </w:t>
            </w:r>
            <w:r w:rsidRPr="001B270A">
              <w:rPr>
                <w:b/>
                <w:sz w:val="20"/>
              </w:rPr>
              <w:t>Reporting Line</w:t>
            </w:r>
            <w:r w:rsidR="00632D0D">
              <w:rPr>
                <w:b/>
                <w:sz w:val="20"/>
              </w:rPr>
              <w:t xml:space="preserve"> on 0800 028 40 60 or online at </w:t>
            </w:r>
            <w:hyperlink r:id="rId16" w:history="1">
              <w:r w:rsidR="00632D0D" w:rsidRPr="00632D0D">
                <w:rPr>
                  <w:rStyle w:val="Hyperlink"/>
                  <w:b/>
                  <w:sz w:val="20"/>
                </w:rPr>
                <w:t>cfa.nhs.reportfraud</w:t>
              </w:r>
            </w:hyperlink>
          </w:p>
          <w:p w14:paraId="050AF20F" w14:textId="77777777" w:rsidR="006C1EF5" w:rsidRDefault="006C1EF5" w:rsidP="00297628">
            <w:pPr>
              <w:numPr>
                <w:ilvl w:val="0"/>
                <w:numId w:val="27"/>
              </w:numPr>
              <w:spacing w:after="40"/>
              <w:ind w:left="297" w:hanging="284"/>
              <w:jc w:val="both"/>
            </w:pPr>
            <w:r w:rsidRPr="001B270A">
              <w:rPr>
                <w:b/>
                <w:sz w:val="20"/>
              </w:rPr>
              <w:t>The Director of Finance</w:t>
            </w:r>
          </w:p>
        </w:tc>
        <w:tc>
          <w:tcPr>
            <w:tcW w:w="9766" w:type="dxa"/>
            <w:gridSpan w:val="2"/>
            <w:tcBorders>
              <w:top w:val="single" w:sz="12" w:space="0" w:color="auto"/>
              <w:left w:val="single" w:sz="12" w:space="0" w:color="auto"/>
              <w:bottom w:val="nil"/>
              <w:right w:val="double" w:sz="4" w:space="0" w:color="auto"/>
            </w:tcBorders>
            <w:shd w:val="clear" w:color="auto" w:fill="auto"/>
            <w:vAlign w:val="center"/>
          </w:tcPr>
          <w:p w14:paraId="0FF4E0F9" w14:textId="77777777" w:rsidR="006C1EF5" w:rsidRPr="001B270A" w:rsidRDefault="006C1EF5" w:rsidP="005B3000">
            <w:pPr>
              <w:jc w:val="center"/>
              <w:rPr>
                <w:b/>
                <w:color w:val="548DD4"/>
                <w:sz w:val="28"/>
                <w:szCs w:val="28"/>
              </w:rPr>
            </w:pPr>
            <w:r w:rsidRPr="001B270A">
              <w:rPr>
                <w:b/>
                <w:color w:val="548DD4"/>
                <w:sz w:val="28"/>
                <w:szCs w:val="28"/>
              </w:rPr>
              <w:t>Your Local Counter Fraud Specialist are:</w:t>
            </w:r>
          </w:p>
        </w:tc>
      </w:tr>
      <w:tr w:rsidR="006C1EF5" w14:paraId="3C4299A1" w14:textId="77777777" w:rsidTr="006C1EF5">
        <w:trPr>
          <w:trHeight w:val="1267"/>
        </w:trPr>
        <w:tc>
          <w:tcPr>
            <w:tcW w:w="4162" w:type="dxa"/>
            <w:vMerge/>
            <w:tcBorders>
              <w:left w:val="double" w:sz="4" w:space="0" w:color="auto"/>
              <w:bottom w:val="single" w:sz="12" w:space="0" w:color="auto"/>
              <w:right w:val="single" w:sz="12" w:space="0" w:color="auto"/>
            </w:tcBorders>
            <w:shd w:val="clear" w:color="auto" w:fill="auto"/>
          </w:tcPr>
          <w:p w14:paraId="5CDE520D" w14:textId="77777777" w:rsidR="006C1EF5" w:rsidRDefault="006C1EF5" w:rsidP="005B3000"/>
        </w:tc>
        <w:tc>
          <w:tcPr>
            <w:tcW w:w="4614" w:type="dxa"/>
            <w:tcBorders>
              <w:top w:val="nil"/>
              <w:left w:val="single" w:sz="12" w:space="0" w:color="auto"/>
              <w:bottom w:val="single" w:sz="12" w:space="0" w:color="auto"/>
              <w:right w:val="nil"/>
            </w:tcBorders>
            <w:shd w:val="clear" w:color="auto" w:fill="auto"/>
            <w:vAlign w:val="center"/>
          </w:tcPr>
          <w:p w14:paraId="57FE9F2D" w14:textId="77777777" w:rsidR="006C1EF5" w:rsidRPr="001B270A" w:rsidRDefault="006C1EF5" w:rsidP="005B3000">
            <w:pPr>
              <w:jc w:val="center"/>
              <w:rPr>
                <w:b/>
              </w:rPr>
            </w:pPr>
            <w:r w:rsidRPr="001B270A">
              <w:rPr>
                <w:b/>
              </w:rPr>
              <w:t>David Jones</w:t>
            </w:r>
          </w:p>
          <w:p w14:paraId="5E2D751C" w14:textId="77777777" w:rsidR="006C1EF5" w:rsidRPr="001B270A" w:rsidRDefault="006C1EF5" w:rsidP="005B3000">
            <w:pPr>
              <w:jc w:val="center"/>
              <w:rPr>
                <w:b/>
              </w:rPr>
            </w:pPr>
            <w:r w:rsidRPr="001B270A">
              <w:rPr>
                <w:b/>
              </w:rPr>
              <w:t>01443 443824</w:t>
            </w:r>
          </w:p>
          <w:p w14:paraId="10F2A55E" w14:textId="77777777" w:rsidR="006C1EF5" w:rsidRPr="001B270A" w:rsidRDefault="00F00467" w:rsidP="005B3000">
            <w:pPr>
              <w:jc w:val="center"/>
              <w:rPr>
                <w:b/>
              </w:rPr>
            </w:pPr>
            <w:hyperlink r:id="rId17" w:history="1">
              <w:r w:rsidR="006C1EF5" w:rsidRPr="001B270A">
                <w:rPr>
                  <w:rStyle w:val="Hyperlink"/>
                  <w:b/>
                </w:rPr>
                <w:t>david.jones100@wales.nhs.uk</w:t>
              </w:r>
            </w:hyperlink>
          </w:p>
          <w:p w14:paraId="47BEB3BB" w14:textId="77777777" w:rsidR="006C1EF5" w:rsidRDefault="006C1EF5" w:rsidP="005B3000">
            <w:pPr>
              <w:jc w:val="center"/>
            </w:pPr>
          </w:p>
        </w:tc>
        <w:tc>
          <w:tcPr>
            <w:tcW w:w="5152" w:type="dxa"/>
            <w:tcBorders>
              <w:top w:val="nil"/>
              <w:left w:val="nil"/>
              <w:bottom w:val="single" w:sz="12" w:space="0" w:color="auto"/>
              <w:right w:val="double" w:sz="4" w:space="0" w:color="auto"/>
            </w:tcBorders>
            <w:shd w:val="clear" w:color="auto" w:fill="auto"/>
            <w:vAlign w:val="center"/>
          </w:tcPr>
          <w:p w14:paraId="7A01E9B1" w14:textId="77777777" w:rsidR="006C1EF5" w:rsidRPr="001B270A" w:rsidRDefault="006C1EF5" w:rsidP="005B3000">
            <w:pPr>
              <w:jc w:val="center"/>
              <w:rPr>
                <w:b/>
              </w:rPr>
            </w:pPr>
            <w:r w:rsidRPr="001B270A">
              <w:rPr>
                <w:b/>
              </w:rPr>
              <w:t>Beverley Jones</w:t>
            </w:r>
          </w:p>
          <w:p w14:paraId="366F268F" w14:textId="1B54ABA9" w:rsidR="006C1EF5" w:rsidRPr="001B270A" w:rsidRDefault="006C1EF5" w:rsidP="005B3000">
            <w:pPr>
              <w:jc w:val="center"/>
              <w:rPr>
                <w:b/>
              </w:rPr>
            </w:pPr>
            <w:r w:rsidRPr="001B270A">
              <w:rPr>
                <w:b/>
              </w:rPr>
              <w:t>01443 44</w:t>
            </w:r>
            <w:r w:rsidR="006B7129">
              <w:rPr>
                <w:b/>
              </w:rPr>
              <w:t>5</w:t>
            </w:r>
            <w:r w:rsidRPr="001B270A">
              <w:rPr>
                <w:b/>
              </w:rPr>
              <w:t>955</w:t>
            </w:r>
          </w:p>
          <w:p w14:paraId="61270E25" w14:textId="77777777" w:rsidR="006C1EF5" w:rsidRPr="001B270A" w:rsidRDefault="00F00467" w:rsidP="005B3000">
            <w:pPr>
              <w:jc w:val="center"/>
              <w:rPr>
                <w:b/>
                <w:color w:val="000000"/>
                <w:lang w:eastAsia="en-GB"/>
              </w:rPr>
            </w:pPr>
            <w:hyperlink r:id="rId18" w:history="1">
              <w:r w:rsidR="006C1EF5" w:rsidRPr="001B270A">
                <w:rPr>
                  <w:rStyle w:val="Hyperlink"/>
                  <w:b/>
                  <w:lang w:eastAsia="en-GB"/>
                </w:rPr>
                <w:t>beverley.jones262f07@wales.nhs.uk</w:t>
              </w:r>
            </w:hyperlink>
          </w:p>
          <w:p w14:paraId="3256853F" w14:textId="77777777" w:rsidR="006C1EF5" w:rsidRDefault="006C1EF5" w:rsidP="005B3000"/>
        </w:tc>
      </w:tr>
      <w:tr w:rsidR="006C1EF5" w14:paraId="4318D08E" w14:textId="77777777" w:rsidTr="006C1EF5">
        <w:trPr>
          <w:trHeight w:val="562"/>
        </w:trPr>
        <w:tc>
          <w:tcPr>
            <w:tcW w:w="13928" w:type="dxa"/>
            <w:gridSpan w:val="3"/>
            <w:tcBorders>
              <w:left w:val="double" w:sz="4" w:space="0" w:color="auto"/>
              <w:bottom w:val="double" w:sz="4" w:space="0" w:color="auto"/>
              <w:right w:val="double" w:sz="4" w:space="0" w:color="auto"/>
            </w:tcBorders>
            <w:shd w:val="clear" w:color="auto" w:fill="FABF8F"/>
            <w:vAlign w:val="center"/>
          </w:tcPr>
          <w:p w14:paraId="620C83DD" w14:textId="77777777" w:rsidR="006C1EF5" w:rsidRPr="00297628" w:rsidRDefault="006C1EF5" w:rsidP="005B3000">
            <w:pPr>
              <w:spacing w:before="60" w:after="60"/>
              <w:jc w:val="center"/>
              <w:rPr>
                <w:b/>
                <w:sz w:val="28"/>
                <w:szCs w:val="28"/>
              </w:rPr>
            </w:pPr>
            <w:r w:rsidRPr="00297628">
              <w:rPr>
                <w:b/>
                <w:sz w:val="28"/>
                <w:szCs w:val="28"/>
              </w:rPr>
              <w:t>THIS IS YOUR NHS</w:t>
            </w:r>
          </w:p>
          <w:p w14:paraId="152B8EFA" w14:textId="77777777" w:rsidR="006C1EF5" w:rsidRDefault="006C1EF5" w:rsidP="005B3000">
            <w:pPr>
              <w:spacing w:before="60" w:after="60"/>
              <w:jc w:val="center"/>
            </w:pPr>
            <w:r w:rsidRPr="00297628">
              <w:rPr>
                <w:b/>
                <w:sz w:val="28"/>
                <w:szCs w:val="28"/>
              </w:rPr>
              <w:t>DON’T LET FRAUDSTERS GET AWAY WITH IT</w:t>
            </w:r>
          </w:p>
        </w:tc>
      </w:tr>
    </w:tbl>
    <w:p w14:paraId="102BC51D" w14:textId="77777777" w:rsidR="00632D0D" w:rsidRPr="00CF3C0E" w:rsidRDefault="00632D0D">
      <w:pPr>
        <w:rPr>
          <w:szCs w:val="24"/>
        </w:rPr>
      </w:pPr>
    </w:p>
    <w:sectPr w:rsidR="00632D0D" w:rsidRPr="00CF3C0E" w:rsidSect="00433C04">
      <w:headerReference w:type="default" r:id="rId19"/>
      <w:pgSz w:w="16838" w:h="11906" w:orient="landscape"/>
      <w:pgMar w:top="1440" w:right="1440" w:bottom="1274"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63BDE5" w14:textId="77777777" w:rsidR="002E1FEE" w:rsidRDefault="002E1FEE" w:rsidP="00B56B04">
      <w:r>
        <w:separator/>
      </w:r>
    </w:p>
  </w:endnote>
  <w:endnote w:type="continuationSeparator" w:id="0">
    <w:p w14:paraId="0E63BDE6" w14:textId="77777777" w:rsidR="002E1FEE" w:rsidRDefault="002E1FEE" w:rsidP="00B56B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Helvetica-Narrow">
    <w:altName w:val="Arial Narrow"/>
    <w:panose1 w:val="00000000000000000000"/>
    <w:charset w:val="00"/>
    <w:family w:val="swiss"/>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SymbolMT">
    <w:altName w:val="Arial Unicode MS"/>
    <w:panose1 w:val="00000000000000000000"/>
    <w:charset w:val="88"/>
    <w:family w:val="auto"/>
    <w:notTrueType/>
    <w:pitch w:val="default"/>
    <w:sig w:usb0="00000000" w:usb1="08080000" w:usb2="00000010" w:usb3="00000000" w:csb0="00100000" w:csb1="00000000"/>
  </w:font>
  <w:font w:name="Verdana-Bold">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63BDE7" w14:textId="77777777" w:rsidR="002E1FEE" w:rsidRPr="00CC5A67" w:rsidRDefault="002E1FEE" w:rsidP="00B56B04">
    <w:pPr>
      <w:pBdr>
        <w:top w:val="single" w:sz="4" w:space="1" w:color="auto"/>
      </w:pBdr>
      <w:autoSpaceDE w:val="0"/>
      <w:autoSpaceDN w:val="0"/>
      <w:ind w:left="-993" w:right="-426"/>
      <w:jc w:val="center"/>
      <w:rPr>
        <w:rFonts w:ascii="Arial" w:hAnsi="Arial" w:cs="Arial"/>
        <w:sz w:val="22"/>
      </w:rPr>
    </w:pPr>
    <w:r w:rsidRPr="00CC5A67">
      <w:rPr>
        <w:rFonts w:ascii="Arial" w:hAnsi="Arial" w:cs="Arial"/>
        <w:sz w:val="20"/>
        <w:szCs w:val="18"/>
      </w:rPr>
      <w:t>This is a controlled document. Whilst this document may be printed, the electronic version posted on the</w:t>
    </w:r>
    <w:r>
      <w:rPr>
        <w:rFonts w:ascii="Arial" w:hAnsi="Arial" w:cs="Arial"/>
        <w:sz w:val="20"/>
        <w:szCs w:val="18"/>
      </w:rPr>
      <w:t xml:space="preserve"> SharePoint / </w:t>
    </w:r>
    <w:r w:rsidRPr="00CC5A67">
      <w:rPr>
        <w:rFonts w:ascii="Arial" w:hAnsi="Arial" w:cs="Arial"/>
        <w:sz w:val="20"/>
        <w:szCs w:val="18"/>
      </w:rPr>
      <w:t>intranet is the controlled copy. Any printed copies of this document are not controlled. As a controlled</w:t>
    </w:r>
    <w:r>
      <w:rPr>
        <w:rFonts w:ascii="Arial" w:hAnsi="Arial" w:cs="Arial"/>
        <w:sz w:val="20"/>
        <w:szCs w:val="18"/>
      </w:rPr>
      <w:t xml:space="preserve"> </w:t>
    </w:r>
    <w:r w:rsidRPr="00CC5A67">
      <w:rPr>
        <w:rFonts w:ascii="Arial" w:hAnsi="Arial" w:cs="Arial"/>
        <w:sz w:val="20"/>
        <w:szCs w:val="18"/>
      </w:rPr>
      <w:t>document, this document should not be saved onto local or network drives but should always be</w:t>
    </w:r>
    <w:r>
      <w:rPr>
        <w:rFonts w:ascii="Arial" w:hAnsi="Arial" w:cs="Arial"/>
        <w:sz w:val="20"/>
        <w:szCs w:val="18"/>
      </w:rPr>
      <w:t xml:space="preserve"> </w:t>
    </w:r>
    <w:r w:rsidRPr="00CC5A67">
      <w:rPr>
        <w:rFonts w:ascii="Arial" w:hAnsi="Arial" w:cs="Arial"/>
        <w:sz w:val="20"/>
        <w:szCs w:val="18"/>
      </w:rPr>
      <w:t xml:space="preserve">accessed from the </w:t>
    </w:r>
    <w:r>
      <w:rPr>
        <w:rFonts w:ascii="Arial" w:hAnsi="Arial" w:cs="Arial"/>
        <w:sz w:val="20"/>
        <w:szCs w:val="18"/>
      </w:rPr>
      <w:t xml:space="preserve">SharePoint / </w:t>
    </w:r>
    <w:r w:rsidRPr="00CC5A67">
      <w:rPr>
        <w:rFonts w:ascii="Arial" w:hAnsi="Arial" w:cs="Arial"/>
        <w:sz w:val="20"/>
        <w:szCs w:val="18"/>
      </w:rPr>
      <w:t>intranet.</w:t>
    </w:r>
  </w:p>
  <w:p w14:paraId="0E63BDE9" w14:textId="30D9D229" w:rsidR="002E1FEE" w:rsidRPr="00B56B04" w:rsidRDefault="002E1FEE" w:rsidP="006B7129">
    <w:pPr>
      <w:pStyle w:val="Footer"/>
      <w:ind w:right="360"/>
      <w:jc w:val="center"/>
      <w:rPr>
        <w:sz w:val="2"/>
      </w:rPr>
    </w:pPr>
    <w:r w:rsidRPr="00CB53D6">
      <w:rPr>
        <w:rFonts w:cs="Arial"/>
        <w:b/>
        <w:color w:val="000000"/>
        <w:sz w:val="16"/>
        <w:szCs w:val="16"/>
      </w:rPr>
      <w:t xml:space="preserve">Page </w:t>
    </w:r>
    <w:r w:rsidRPr="00CB53D6">
      <w:rPr>
        <w:rFonts w:cs="Arial"/>
        <w:b/>
        <w:color w:val="000000"/>
        <w:sz w:val="16"/>
        <w:szCs w:val="16"/>
      </w:rPr>
      <w:fldChar w:fldCharType="begin"/>
    </w:r>
    <w:r w:rsidRPr="00CB53D6">
      <w:rPr>
        <w:rFonts w:cs="Arial"/>
        <w:b/>
        <w:color w:val="000000"/>
        <w:sz w:val="16"/>
        <w:szCs w:val="16"/>
      </w:rPr>
      <w:instrText xml:space="preserve"> PAGE </w:instrText>
    </w:r>
    <w:r w:rsidRPr="00CB53D6">
      <w:rPr>
        <w:rFonts w:cs="Arial"/>
        <w:b/>
        <w:color w:val="000000"/>
        <w:sz w:val="16"/>
        <w:szCs w:val="16"/>
      </w:rPr>
      <w:fldChar w:fldCharType="separate"/>
    </w:r>
    <w:r w:rsidR="00F00467">
      <w:rPr>
        <w:rFonts w:cs="Arial"/>
        <w:b/>
        <w:noProof/>
        <w:color w:val="000000"/>
        <w:sz w:val="16"/>
        <w:szCs w:val="16"/>
      </w:rPr>
      <w:t>21</w:t>
    </w:r>
    <w:r w:rsidRPr="00CB53D6">
      <w:rPr>
        <w:rFonts w:cs="Arial"/>
        <w:b/>
        <w:color w:val="000000"/>
        <w:sz w:val="16"/>
        <w:szCs w:val="16"/>
      </w:rPr>
      <w:fldChar w:fldCharType="end"/>
    </w:r>
    <w:r w:rsidRPr="00CB53D6">
      <w:rPr>
        <w:rFonts w:cs="Arial"/>
        <w:b/>
        <w:color w:val="000000"/>
        <w:sz w:val="16"/>
        <w:szCs w:val="16"/>
      </w:rPr>
      <w:t xml:space="preserve"> of </w:t>
    </w:r>
    <w:r w:rsidRPr="00CB53D6">
      <w:rPr>
        <w:rFonts w:cs="Arial"/>
        <w:b/>
        <w:color w:val="000000"/>
        <w:sz w:val="16"/>
        <w:szCs w:val="16"/>
      </w:rPr>
      <w:fldChar w:fldCharType="begin"/>
    </w:r>
    <w:r w:rsidRPr="00CB53D6">
      <w:rPr>
        <w:rFonts w:cs="Arial"/>
        <w:b/>
        <w:color w:val="000000"/>
        <w:sz w:val="16"/>
        <w:szCs w:val="16"/>
      </w:rPr>
      <w:instrText xml:space="preserve"> NUMPAGES </w:instrText>
    </w:r>
    <w:r w:rsidRPr="00CB53D6">
      <w:rPr>
        <w:rFonts w:cs="Arial"/>
        <w:b/>
        <w:color w:val="000000"/>
        <w:sz w:val="16"/>
        <w:szCs w:val="16"/>
      </w:rPr>
      <w:fldChar w:fldCharType="separate"/>
    </w:r>
    <w:r w:rsidR="00F00467">
      <w:rPr>
        <w:rFonts w:cs="Arial"/>
        <w:b/>
        <w:noProof/>
        <w:color w:val="000000"/>
        <w:sz w:val="16"/>
        <w:szCs w:val="16"/>
      </w:rPr>
      <w:t>31</w:t>
    </w:r>
    <w:r w:rsidRPr="00CB53D6">
      <w:rPr>
        <w:rFonts w:cs="Arial"/>
        <w:b/>
        <w:color w:val="000000"/>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63BDE3" w14:textId="77777777" w:rsidR="002E1FEE" w:rsidRDefault="002E1FEE" w:rsidP="00B56B04">
      <w:r>
        <w:separator/>
      </w:r>
    </w:p>
  </w:footnote>
  <w:footnote w:type="continuationSeparator" w:id="0">
    <w:p w14:paraId="0E63BDE4" w14:textId="77777777" w:rsidR="002E1FEE" w:rsidRDefault="002E1FEE" w:rsidP="00B56B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9222D5" w14:textId="13409D28" w:rsidR="002E1FEE" w:rsidRPr="006B7129" w:rsidRDefault="002E1FEE" w:rsidP="006B712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E3B87"/>
    <w:multiLevelType w:val="hybridMultilevel"/>
    <w:tmpl w:val="BC3E0E9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1D169F"/>
    <w:multiLevelType w:val="multilevel"/>
    <w:tmpl w:val="2D52E758"/>
    <w:lvl w:ilvl="0">
      <w:start w:val="6"/>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D397224"/>
    <w:multiLevelType w:val="hybridMultilevel"/>
    <w:tmpl w:val="47F274B4"/>
    <w:lvl w:ilvl="0" w:tplc="4B184D00">
      <w:start w:val="6"/>
      <w:numFmt w:val="bullet"/>
      <w:lvlText w:val="-"/>
      <w:lvlJc w:val="left"/>
      <w:pPr>
        <w:ind w:left="1150" w:hanging="360"/>
      </w:pPr>
      <w:rPr>
        <w:rFonts w:ascii="Arial" w:eastAsia="Calibri" w:hAnsi="Arial" w:cs="Arial" w:hint="default"/>
      </w:rPr>
    </w:lvl>
    <w:lvl w:ilvl="1" w:tplc="08090003" w:tentative="1">
      <w:start w:val="1"/>
      <w:numFmt w:val="bullet"/>
      <w:lvlText w:val="o"/>
      <w:lvlJc w:val="left"/>
      <w:pPr>
        <w:ind w:left="1870" w:hanging="360"/>
      </w:pPr>
      <w:rPr>
        <w:rFonts w:ascii="Courier New" w:hAnsi="Courier New" w:cs="Courier New" w:hint="default"/>
      </w:rPr>
    </w:lvl>
    <w:lvl w:ilvl="2" w:tplc="08090005" w:tentative="1">
      <w:start w:val="1"/>
      <w:numFmt w:val="bullet"/>
      <w:lvlText w:val=""/>
      <w:lvlJc w:val="left"/>
      <w:pPr>
        <w:ind w:left="2590" w:hanging="360"/>
      </w:pPr>
      <w:rPr>
        <w:rFonts w:ascii="Wingdings" w:hAnsi="Wingdings" w:hint="default"/>
      </w:rPr>
    </w:lvl>
    <w:lvl w:ilvl="3" w:tplc="08090001" w:tentative="1">
      <w:start w:val="1"/>
      <w:numFmt w:val="bullet"/>
      <w:lvlText w:val=""/>
      <w:lvlJc w:val="left"/>
      <w:pPr>
        <w:ind w:left="3310" w:hanging="360"/>
      </w:pPr>
      <w:rPr>
        <w:rFonts w:ascii="Symbol" w:hAnsi="Symbol" w:hint="default"/>
      </w:rPr>
    </w:lvl>
    <w:lvl w:ilvl="4" w:tplc="08090003" w:tentative="1">
      <w:start w:val="1"/>
      <w:numFmt w:val="bullet"/>
      <w:lvlText w:val="o"/>
      <w:lvlJc w:val="left"/>
      <w:pPr>
        <w:ind w:left="4030" w:hanging="360"/>
      </w:pPr>
      <w:rPr>
        <w:rFonts w:ascii="Courier New" w:hAnsi="Courier New" w:cs="Courier New" w:hint="default"/>
      </w:rPr>
    </w:lvl>
    <w:lvl w:ilvl="5" w:tplc="08090005" w:tentative="1">
      <w:start w:val="1"/>
      <w:numFmt w:val="bullet"/>
      <w:lvlText w:val=""/>
      <w:lvlJc w:val="left"/>
      <w:pPr>
        <w:ind w:left="4750" w:hanging="360"/>
      </w:pPr>
      <w:rPr>
        <w:rFonts w:ascii="Wingdings" w:hAnsi="Wingdings" w:hint="default"/>
      </w:rPr>
    </w:lvl>
    <w:lvl w:ilvl="6" w:tplc="08090001" w:tentative="1">
      <w:start w:val="1"/>
      <w:numFmt w:val="bullet"/>
      <w:lvlText w:val=""/>
      <w:lvlJc w:val="left"/>
      <w:pPr>
        <w:ind w:left="5470" w:hanging="360"/>
      </w:pPr>
      <w:rPr>
        <w:rFonts w:ascii="Symbol" w:hAnsi="Symbol" w:hint="default"/>
      </w:rPr>
    </w:lvl>
    <w:lvl w:ilvl="7" w:tplc="08090003" w:tentative="1">
      <w:start w:val="1"/>
      <w:numFmt w:val="bullet"/>
      <w:lvlText w:val="o"/>
      <w:lvlJc w:val="left"/>
      <w:pPr>
        <w:ind w:left="6190" w:hanging="360"/>
      </w:pPr>
      <w:rPr>
        <w:rFonts w:ascii="Courier New" w:hAnsi="Courier New" w:cs="Courier New" w:hint="default"/>
      </w:rPr>
    </w:lvl>
    <w:lvl w:ilvl="8" w:tplc="08090005" w:tentative="1">
      <w:start w:val="1"/>
      <w:numFmt w:val="bullet"/>
      <w:lvlText w:val=""/>
      <w:lvlJc w:val="left"/>
      <w:pPr>
        <w:ind w:left="6910" w:hanging="360"/>
      </w:pPr>
      <w:rPr>
        <w:rFonts w:ascii="Wingdings" w:hAnsi="Wingdings" w:hint="default"/>
      </w:rPr>
    </w:lvl>
  </w:abstractNum>
  <w:abstractNum w:abstractNumId="3" w15:restartNumberingAfterBreak="0">
    <w:nsid w:val="101240CF"/>
    <w:multiLevelType w:val="hybridMultilevel"/>
    <w:tmpl w:val="DCD0C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89724C"/>
    <w:multiLevelType w:val="hybridMultilevel"/>
    <w:tmpl w:val="251E4274"/>
    <w:lvl w:ilvl="0" w:tplc="08090001">
      <w:start w:val="1"/>
      <w:numFmt w:val="bullet"/>
      <w:lvlText w:val=""/>
      <w:lvlJc w:val="left"/>
      <w:pPr>
        <w:tabs>
          <w:tab w:val="num" w:pos="720"/>
        </w:tabs>
        <w:ind w:left="720" w:hanging="360"/>
      </w:pPr>
      <w:rPr>
        <w:rFonts w:ascii="Symbol" w:hAnsi="Symbol"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 w15:restartNumberingAfterBreak="0">
    <w:nsid w:val="19DF2C78"/>
    <w:multiLevelType w:val="hybridMultilevel"/>
    <w:tmpl w:val="585C485E"/>
    <w:lvl w:ilvl="0" w:tplc="08090017">
      <w:start w:val="1"/>
      <w:numFmt w:val="lowerLetter"/>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6" w15:restartNumberingAfterBreak="0">
    <w:nsid w:val="24853371"/>
    <w:multiLevelType w:val="hybridMultilevel"/>
    <w:tmpl w:val="8DA8D37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5015E46"/>
    <w:multiLevelType w:val="multilevel"/>
    <w:tmpl w:val="CD4E9F1C"/>
    <w:lvl w:ilvl="0">
      <w:start w:val="9"/>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8" w15:restartNumberingAfterBreak="0">
    <w:nsid w:val="25625F50"/>
    <w:multiLevelType w:val="hybridMultilevel"/>
    <w:tmpl w:val="A22037BC"/>
    <w:lvl w:ilvl="0" w:tplc="4B184D00">
      <w:start w:val="6"/>
      <w:numFmt w:val="bullet"/>
      <w:lvlText w:val="-"/>
      <w:lvlJc w:val="left"/>
      <w:pPr>
        <w:ind w:left="1440" w:hanging="360"/>
      </w:pPr>
      <w:rPr>
        <w:rFonts w:ascii="Arial" w:eastAsia="Calibr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5AA20BE"/>
    <w:multiLevelType w:val="hybridMultilevel"/>
    <w:tmpl w:val="97368A82"/>
    <w:lvl w:ilvl="0" w:tplc="3E42B70A">
      <w:start w:val="3"/>
      <w:numFmt w:val="bullet"/>
      <w:lvlText w:val="-"/>
      <w:lvlJc w:val="left"/>
      <w:pPr>
        <w:ind w:left="1069" w:hanging="360"/>
      </w:pPr>
      <w:rPr>
        <w:rFonts w:ascii="Arial" w:eastAsia="Times New Roman" w:hAnsi="Arial" w:cs="Aria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0" w15:restartNumberingAfterBreak="0">
    <w:nsid w:val="2A0D5CE9"/>
    <w:multiLevelType w:val="hybridMultilevel"/>
    <w:tmpl w:val="4EE65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8351C9"/>
    <w:multiLevelType w:val="hybridMultilevel"/>
    <w:tmpl w:val="81CCDF02"/>
    <w:lvl w:ilvl="0" w:tplc="4B184D00">
      <w:start w:val="6"/>
      <w:numFmt w:val="bullet"/>
      <w:lvlText w:val="-"/>
      <w:lvlJc w:val="left"/>
      <w:pPr>
        <w:ind w:left="1080" w:hanging="360"/>
      </w:pPr>
      <w:rPr>
        <w:rFonts w:ascii="Arial" w:eastAsia="Calibr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40C5D8A"/>
    <w:multiLevelType w:val="hybridMultilevel"/>
    <w:tmpl w:val="E18652EE"/>
    <w:lvl w:ilvl="0" w:tplc="3E42B70A">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1F3521"/>
    <w:multiLevelType w:val="hybridMultilevel"/>
    <w:tmpl w:val="CE427686"/>
    <w:lvl w:ilvl="0" w:tplc="1FCC479E">
      <w:start w:val="1"/>
      <w:numFmt w:val="lowerLetter"/>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4" w15:restartNumberingAfterBreak="0">
    <w:nsid w:val="38350675"/>
    <w:multiLevelType w:val="multilevel"/>
    <w:tmpl w:val="F1BE864C"/>
    <w:lvl w:ilvl="0">
      <w:start w:val="6"/>
      <w:numFmt w:val="decimal"/>
      <w:lvlText w:val="%1"/>
      <w:lvlJc w:val="left"/>
      <w:pPr>
        <w:ind w:left="630" w:hanging="630"/>
      </w:pPr>
      <w:rPr>
        <w:rFonts w:hint="default"/>
      </w:rPr>
    </w:lvl>
    <w:lvl w:ilvl="1">
      <w:start w:val="3"/>
      <w:numFmt w:val="decimal"/>
      <w:lvlText w:val="%1.%2"/>
      <w:lvlJc w:val="left"/>
      <w:pPr>
        <w:ind w:left="900" w:hanging="720"/>
      </w:pPr>
      <w:rPr>
        <w:rFonts w:hint="default"/>
      </w:rPr>
    </w:lvl>
    <w:lvl w:ilvl="2">
      <w:start w:val="2"/>
      <w:numFmt w:val="decimal"/>
      <w:lvlText w:val="%1.%2.%3"/>
      <w:lvlJc w:val="left"/>
      <w:pPr>
        <w:ind w:left="1440" w:hanging="108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700" w:hanging="1800"/>
      </w:pPr>
      <w:rPr>
        <w:rFonts w:hint="default"/>
      </w:rPr>
    </w:lvl>
    <w:lvl w:ilvl="6">
      <w:start w:val="1"/>
      <w:numFmt w:val="decimal"/>
      <w:lvlText w:val="%1.%2.%3.%4.%5.%6.%7"/>
      <w:lvlJc w:val="left"/>
      <w:pPr>
        <w:ind w:left="3240" w:hanging="2160"/>
      </w:pPr>
      <w:rPr>
        <w:rFonts w:hint="default"/>
      </w:rPr>
    </w:lvl>
    <w:lvl w:ilvl="7">
      <w:start w:val="1"/>
      <w:numFmt w:val="decimal"/>
      <w:lvlText w:val="%1.%2.%3.%4.%5.%6.%7.%8"/>
      <w:lvlJc w:val="left"/>
      <w:pPr>
        <w:ind w:left="3780" w:hanging="2520"/>
      </w:pPr>
      <w:rPr>
        <w:rFonts w:hint="default"/>
      </w:rPr>
    </w:lvl>
    <w:lvl w:ilvl="8">
      <w:start w:val="1"/>
      <w:numFmt w:val="decimal"/>
      <w:lvlText w:val="%1.%2.%3.%4.%5.%6.%7.%8.%9"/>
      <w:lvlJc w:val="left"/>
      <w:pPr>
        <w:ind w:left="3960" w:hanging="2520"/>
      </w:pPr>
      <w:rPr>
        <w:rFonts w:hint="default"/>
      </w:rPr>
    </w:lvl>
  </w:abstractNum>
  <w:abstractNum w:abstractNumId="15" w15:restartNumberingAfterBreak="0">
    <w:nsid w:val="41CB5207"/>
    <w:multiLevelType w:val="hybridMultilevel"/>
    <w:tmpl w:val="1758CD5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4280693C"/>
    <w:multiLevelType w:val="multilevel"/>
    <w:tmpl w:val="00E25C4E"/>
    <w:lvl w:ilvl="0">
      <w:start w:val="9"/>
      <w:numFmt w:val="decimal"/>
      <w:lvlText w:val="%1"/>
      <w:lvlJc w:val="left"/>
      <w:pPr>
        <w:ind w:left="480" w:hanging="480"/>
      </w:pPr>
      <w:rPr>
        <w:rFonts w:hint="default"/>
      </w:rPr>
    </w:lvl>
    <w:lvl w:ilvl="1">
      <w:start w:val="3"/>
      <w:numFmt w:val="decimal"/>
      <w:lvlText w:val="%1.%2"/>
      <w:lvlJc w:val="left"/>
      <w:pPr>
        <w:ind w:left="834" w:hanging="48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7" w15:restartNumberingAfterBreak="0">
    <w:nsid w:val="46C12B0E"/>
    <w:multiLevelType w:val="hybridMultilevel"/>
    <w:tmpl w:val="16029F08"/>
    <w:lvl w:ilvl="0" w:tplc="3E42B70A">
      <w:start w:val="3"/>
      <w:numFmt w:val="bullet"/>
      <w:lvlText w:val="-"/>
      <w:lvlJc w:val="left"/>
      <w:pPr>
        <w:ind w:left="1440" w:hanging="360"/>
      </w:pPr>
      <w:rPr>
        <w:rFonts w:ascii="Arial" w:eastAsia="Times New Roman"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49BC66C7"/>
    <w:multiLevelType w:val="multilevel"/>
    <w:tmpl w:val="75EE864A"/>
    <w:lvl w:ilvl="0">
      <w:start w:val="9"/>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52F952EF"/>
    <w:multiLevelType w:val="hybridMultilevel"/>
    <w:tmpl w:val="0FB048B8"/>
    <w:lvl w:ilvl="0" w:tplc="32F8BD30">
      <w:start w:val="1"/>
      <w:numFmt w:val="decimal"/>
      <w:lvlText w:val="%1."/>
      <w:lvlJc w:val="left"/>
      <w:pPr>
        <w:tabs>
          <w:tab w:val="num" w:pos="900"/>
        </w:tabs>
        <w:ind w:left="900" w:hanging="360"/>
      </w:pPr>
    </w:lvl>
    <w:lvl w:ilvl="1" w:tplc="76840BCE">
      <w:numFmt w:val="none"/>
      <w:lvlText w:val=""/>
      <w:lvlJc w:val="left"/>
      <w:pPr>
        <w:tabs>
          <w:tab w:val="num" w:pos="360"/>
        </w:tabs>
      </w:pPr>
    </w:lvl>
    <w:lvl w:ilvl="2" w:tplc="1D48C25A">
      <w:numFmt w:val="none"/>
      <w:lvlText w:val=""/>
      <w:lvlJc w:val="left"/>
      <w:pPr>
        <w:tabs>
          <w:tab w:val="num" w:pos="360"/>
        </w:tabs>
      </w:pPr>
    </w:lvl>
    <w:lvl w:ilvl="3" w:tplc="69404338">
      <w:numFmt w:val="none"/>
      <w:lvlText w:val=""/>
      <w:lvlJc w:val="left"/>
      <w:pPr>
        <w:tabs>
          <w:tab w:val="num" w:pos="360"/>
        </w:tabs>
      </w:pPr>
    </w:lvl>
    <w:lvl w:ilvl="4" w:tplc="1B04ED32">
      <w:numFmt w:val="none"/>
      <w:lvlText w:val=""/>
      <w:lvlJc w:val="left"/>
      <w:pPr>
        <w:tabs>
          <w:tab w:val="num" w:pos="360"/>
        </w:tabs>
      </w:pPr>
    </w:lvl>
    <w:lvl w:ilvl="5" w:tplc="1F8EFB96">
      <w:numFmt w:val="none"/>
      <w:lvlText w:val=""/>
      <w:lvlJc w:val="left"/>
      <w:pPr>
        <w:tabs>
          <w:tab w:val="num" w:pos="360"/>
        </w:tabs>
      </w:pPr>
    </w:lvl>
    <w:lvl w:ilvl="6" w:tplc="496C0D20">
      <w:numFmt w:val="none"/>
      <w:lvlText w:val=""/>
      <w:lvlJc w:val="left"/>
      <w:pPr>
        <w:tabs>
          <w:tab w:val="num" w:pos="360"/>
        </w:tabs>
      </w:pPr>
    </w:lvl>
    <w:lvl w:ilvl="7" w:tplc="EA881A68">
      <w:numFmt w:val="none"/>
      <w:lvlText w:val=""/>
      <w:lvlJc w:val="left"/>
      <w:pPr>
        <w:tabs>
          <w:tab w:val="num" w:pos="360"/>
        </w:tabs>
      </w:pPr>
    </w:lvl>
    <w:lvl w:ilvl="8" w:tplc="88828B74">
      <w:numFmt w:val="none"/>
      <w:lvlText w:val=""/>
      <w:lvlJc w:val="left"/>
      <w:pPr>
        <w:tabs>
          <w:tab w:val="num" w:pos="360"/>
        </w:tabs>
      </w:pPr>
    </w:lvl>
  </w:abstractNum>
  <w:abstractNum w:abstractNumId="20" w15:restartNumberingAfterBreak="0">
    <w:nsid w:val="53C86501"/>
    <w:multiLevelType w:val="hybridMultilevel"/>
    <w:tmpl w:val="3476DBB2"/>
    <w:lvl w:ilvl="0" w:tplc="3E42B70A">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710587"/>
    <w:multiLevelType w:val="hybridMultilevel"/>
    <w:tmpl w:val="C4743D32"/>
    <w:lvl w:ilvl="0" w:tplc="3A068196">
      <w:start w:val="1"/>
      <w:numFmt w:val="lowerLetter"/>
      <w:lvlText w:val="%1)"/>
      <w:lvlJc w:val="left"/>
      <w:pPr>
        <w:ind w:left="720" w:hanging="360"/>
      </w:pPr>
      <w:rPr>
        <w:rFonts w:ascii="Verdana" w:eastAsia="Times New Roman" w:hAnsi="Verdana" w:cs="Tahoma"/>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6647083"/>
    <w:multiLevelType w:val="hybridMultilevel"/>
    <w:tmpl w:val="207A6AF6"/>
    <w:lvl w:ilvl="0" w:tplc="4B184D00">
      <w:start w:val="6"/>
      <w:numFmt w:val="bullet"/>
      <w:lvlText w:val="-"/>
      <w:lvlJc w:val="left"/>
      <w:pPr>
        <w:ind w:left="1429" w:hanging="360"/>
      </w:pPr>
      <w:rPr>
        <w:rFonts w:ascii="Arial" w:eastAsia="Calibri" w:hAnsi="Arial" w:cs="Aria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3" w15:restartNumberingAfterBreak="0">
    <w:nsid w:val="577C67EA"/>
    <w:multiLevelType w:val="hybridMultilevel"/>
    <w:tmpl w:val="C44E72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35E5A08"/>
    <w:multiLevelType w:val="hybridMultilevel"/>
    <w:tmpl w:val="4E7C69E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66701E27"/>
    <w:multiLevelType w:val="hybridMultilevel"/>
    <w:tmpl w:val="A2004D7E"/>
    <w:lvl w:ilvl="0" w:tplc="4B184D00">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ACC694B"/>
    <w:multiLevelType w:val="hybridMultilevel"/>
    <w:tmpl w:val="5FBE5E44"/>
    <w:lvl w:ilvl="0" w:tplc="D6122F1C">
      <w:start w:val="1"/>
      <w:numFmt w:val="lowerLetter"/>
      <w:lvlText w:val="(%1)"/>
      <w:lvlJc w:val="left"/>
      <w:pPr>
        <w:ind w:left="1434" w:hanging="360"/>
      </w:pPr>
      <w:rPr>
        <w:rFonts w:hint="default"/>
        <w:b w:val="0"/>
      </w:rPr>
    </w:lvl>
    <w:lvl w:ilvl="1" w:tplc="08090019" w:tentative="1">
      <w:start w:val="1"/>
      <w:numFmt w:val="lowerLetter"/>
      <w:lvlText w:val="%2."/>
      <w:lvlJc w:val="left"/>
      <w:pPr>
        <w:ind w:left="2154" w:hanging="360"/>
      </w:pPr>
    </w:lvl>
    <w:lvl w:ilvl="2" w:tplc="0809001B" w:tentative="1">
      <w:start w:val="1"/>
      <w:numFmt w:val="lowerRoman"/>
      <w:lvlText w:val="%3."/>
      <w:lvlJc w:val="right"/>
      <w:pPr>
        <w:ind w:left="2874" w:hanging="180"/>
      </w:pPr>
    </w:lvl>
    <w:lvl w:ilvl="3" w:tplc="0809000F" w:tentative="1">
      <w:start w:val="1"/>
      <w:numFmt w:val="decimal"/>
      <w:lvlText w:val="%4."/>
      <w:lvlJc w:val="left"/>
      <w:pPr>
        <w:ind w:left="3594" w:hanging="360"/>
      </w:pPr>
    </w:lvl>
    <w:lvl w:ilvl="4" w:tplc="08090019" w:tentative="1">
      <w:start w:val="1"/>
      <w:numFmt w:val="lowerLetter"/>
      <w:lvlText w:val="%5."/>
      <w:lvlJc w:val="left"/>
      <w:pPr>
        <w:ind w:left="4314" w:hanging="360"/>
      </w:pPr>
    </w:lvl>
    <w:lvl w:ilvl="5" w:tplc="0809001B" w:tentative="1">
      <w:start w:val="1"/>
      <w:numFmt w:val="lowerRoman"/>
      <w:lvlText w:val="%6."/>
      <w:lvlJc w:val="right"/>
      <w:pPr>
        <w:ind w:left="5034" w:hanging="180"/>
      </w:pPr>
    </w:lvl>
    <w:lvl w:ilvl="6" w:tplc="0809000F" w:tentative="1">
      <w:start w:val="1"/>
      <w:numFmt w:val="decimal"/>
      <w:lvlText w:val="%7."/>
      <w:lvlJc w:val="left"/>
      <w:pPr>
        <w:ind w:left="5754" w:hanging="360"/>
      </w:pPr>
    </w:lvl>
    <w:lvl w:ilvl="7" w:tplc="08090019" w:tentative="1">
      <w:start w:val="1"/>
      <w:numFmt w:val="lowerLetter"/>
      <w:lvlText w:val="%8."/>
      <w:lvlJc w:val="left"/>
      <w:pPr>
        <w:ind w:left="6474" w:hanging="360"/>
      </w:pPr>
    </w:lvl>
    <w:lvl w:ilvl="8" w:tplc="0809001B" w:tentative="1">
      <w:start w:val="1"/>
      <w:numFmt w:val="lowerRoman"/>
      <w:lvlText w:val="%9."/>
      <w:lvlJc w:val="right"/>
      <w:pPr>
        <w:ind w:left="7194" w:hanging="180"/>
      </w:pPr>
    </w:lvl>
  </w:abstractNum>
  <w:abstractNum w:abstractNumId="27" w15:restartNumberingAfterBreak="0">
    <w:nsid w:val="6EDB2355"/>
    <w:multiLevelType w:val="multilevel"/>
    <w:tmpl w:val="5294615C"/>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2"/>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8" w15:restartNumberingAfterBreak="0">
    <w:nsid w:val="72E6272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74507EAE"/>
    <w:multiLevelType w:val="hybridMultilevel"/>
    <w:tmpl w:val="5600A1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4552AEF"/>
    <w:multiLevelType w:val="hybridMultilevel"/>
    <w:tmpl w:val="AC5AA3AC"/>
    <w:lvl w:ilvl="0" w:tplc="4B184D00">
      <w:start w:val="6"/>
      <w:numFmt w:val="bullet"/>
      <w:lvlText w:val="-"/>
      <w:lvlJc w:val="left"/>
      <w:pPr>
        <w:ind w:left="2880" w:hanging="360"/>
      </w:pPr>
      <w:rPr>
        <w:rFonts w:ascii="Arial" w:eastAsia="Calibri" w:hAnsi="Arial" w:cs="Aria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31" w15:restartNumberingAfterBreak="0">
    <w:nsid w:val="7F094D52"/>
    <w:multiLevelType w:val="hybridMultilevel"/>
    <w:tmpl w:val="F570751A"/>
    <w:lvl w:ilvl="0" w:tplc="3E42B70A">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23"/>
  </w:num>
  <w:num w:numId="3">
    <w:abstractNumId w:val="4"/>
  </w:num>
  <w:num w:numId="4">
    <w:abstractNumId w:val="0"/>
  </w:num>
  <w:num w:numId="5">
    <w:abstractNumId w:val="27"/>
  </w:num>
  <w:num w:numId="6">
    <w:abstractNumId w:val="2"/>
  </w:num>
  <w:num w:numId="7">
    <w:abstractNumId w:val="8"/>
  </w:num>
  <w:num w:numId="8">
    <w:abstractNumId w:val="29"/>
  </w:num>
  <w:num w:numId="9">
    <w:abstractNumId w:val="30"/>
  </w:num>
  <w:num w:numId="10">
    <w:abstractNumId w:val="11"/>
  </w:num>
  <w:num w:numId="11">
    <w:abstractNumId w:val="15"/>
  </w:num>
  <w:num w:numId="12">
    <w:abstractNumId w:val="1"/>
  </w:num>
  <w:num w:numId="13">
    <w:abstractNumId w:val="5"/>
  </w:num>
  <w:num w:numId="14">
    <w:abstractNumId w:val="9"/>
  </w:num>
  <w:num w:numId="15">
    <w:abstractNumId w:val="14"/>
  </w:num>
  <w:num w:numId="16">
    <w:abstractNumId w:val="13"/>
  </w:num>
  <w:num w:numId="17">
    <w:abstractNumId w:val="24"/>
  </w:num>
  <w:num w:numId="18">
    <w:abstractNumId w:val="26"/>
  </w:num>
  <w:num w:numId="19">
    <w:abstractNumId w:val="6"/>
  </w:num>
  <w:num w:numId="20">
    <w:abstractNumId w:val="22"/>
  </w:num>
  <w:num w:numId="21">
    <w:abstractNumId w:val="25"/>
  </w:num>
  <w:num w:numId="22">
    <w:abstractNumId w:val="7"/>
  </w:num>
  <w:num w:numId="23">
    <w:abstractNumId w:val="16"/>
  </w:num>
  <w:num w:numId="24">
    <w:abstractNumId w:val="18"/>
  </w:num>
  <w:num w:numId="25">
    <w:abstractNumId w:val="10"/>
  </w:num>
  <w:num w:numId="26">
    <w:abstractNumId w:val="28"/>
  </w:num>
  <w:num w:numId="27">
    <w:abstractNumId w:val="3"/>
  </w:num>
  <w:num w:numId="28">
    <w:abstractNumId w:val="31"/>
  </w:num>
  <w:num w:numId="29">
    <w:abstractNumId w:val="20"/>
  </w:num>
  <w:num w:numId="30">
    <w:abstractNumId w:val="12"/>
  </w:num>
  <w:num w:numId="31">
    <w:abstractNumId w:val="17"/>
  </w:num>
  <w:num w:numId="3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B04"/>
    <w:rsid w:val="000226FC"/>
    <w:rsid w:val="0006118B"/>
    <w:rsid w:val="00071EC1"/>
    <w:rsid w:val="000756C5"/>
    <w:rsid w:val="000840A7"/>
    <w:rsid w:val="00094B8C"/>
    <w:rsid w:val="00097C46"/>
    <w:rsid w:val="000C2E79"/>
    <w:rsid w:val="000C2F22"/>
    <w:rsid w:val="000D03EA"/>
    <w:rsid w:val="00107758"/>
    <w:rsid w:val="001307DD"/>
    <w:rsid w:val="0014170D"/>
    <w:rsid w:val="001450E7"/>
    <w:rsid w:val="00147CC2"/>
    <w:rsid w:val="00174ACB"/>
    <w:rsid w:val="00183EFF"/>
    <w:rsid w:val="001900A2"/>
    <w:rsid w:val="001A3739"/>
    <w:rsid w:val="001C4E18"/>
    <w:rsid w:val="001E3DED"/>
    <w:rsid w:val="00211F5E"/>
    <w:rsid w:val="00224AAE"/>
    <w:rsid w:val="002539FB"/>
    <w:rsid w:val="00267307"/>
    <w:rsid w:val="00271629"/>
    <w:rsid w:val="0027194A"/>
    <w:rsid w:val="00291B26"/>
    <w:rsid w:val="00297628"/>
    <w:rsid w:val="002C2E7A"/>
    <w:rsid w:val="002C69CF"/>
    <w:rsid w:val="002E1FEE"/>
    <w:rsid w:val="003153D4"/>
    <w:rsid w:val="0032617B"/>
    <w:rsid w:val="003315AA"/>
    <w:rsid w:val="003427A4"/>
    <w:rsid w:val="003765CC"/>
    <w:rsid w:val="00387B77"/>
    <w:rsid w:val="00390BFC"/>
    <w:rsid w:val="003A6CE0"/>
    <w:rsid w:val="003C7157"/>
    <w:rsid w:val="00433C04"/>
    <w:rsid w:val="00473F85"/>
    <w:rsid w:val="004A5912"/>
    <w:rsid w:val="004E1145"/>
    <w:rsid w:val="004E7936"/>
    <w:rsid w:val="005126BB"/>
    <w:rsid w:val="00512EAE"/>
    <w:rsid w:val="00540142"/>
    <w:rsid w:val="005518F4"/>
    <w:rsid w:val="0055579A"/>
    <w:rsid w:val="00564B81"/>
    <w:rsid w:val="005669B9"/>
    <w:rsid w:val="00567124"/>
    <w:rsid w:val="0059221B"/>
    <w:rsid w:val="005A4915"/>
    <w:rsid w:val="005A50D7"/>
    <w:rsid w:val="005B3000"/>
    <w:rsid w:val="005B689F"/>
    <w:rsid w:val="005D29C7"/>
    <w:rsid w:val="005D3985"/>
    <w:rsid w:val="005D5ECF"/>
    <w:rsid w:val="005E2B40"/>
    <w:rsid w:val="006046D1"/>
    <w:rsid w:val="00623912"/>
    <w:rsid w:val="00632D0D"/>
    <w:rsid w:val="00633C20"/>
    <w:rsid w:val="00642B27"/>
    <w:rsid w:val="00662E59"/>
    <w:rsid w:val="00667F11"/>
    <w:rsid w:val="00677ED3"/>
    <w:rsid w:val="006A4006"/>
    <w:rsid w:val="006B3A6C"/>
    <w:rsid w:val="006B7129"/>
    <w:rsid w:val="006C1EF5"/>
    <w:rsid w:val="006C4971"/>
    <w:rsid w:val="00710BB7"/>
    <w:rsid w:val="007204C3"/>
    <w:rsid w:val="007242C8"/>
    <w:rsid w:val="007722E7"/>
    <w:rsid w:val="0077443D"/>
    <w:rsid w:val="00776591"/>
    <w:rsid w:val="007854D0"/>
    <w:rsid w:val="00790C06"/>
    <w:rsid w:val="007A5566"/>
    <w:rsid w:val="007A78CD"/>
    <w:rsid w:val="00810E8B"/>
    <w:rsid w:val="008177BC"/>
    <w:rsid w:val="00867050"/>
    <w:rsid w:val="00885F8C"/>
    <w:rsid w:val="008B495A"/>
    <w:rsid w:val="008D1D80"/>
    <w:rsid w:val="0090010C"/>
    <w:rsid w:val="009041BC"/>
    <w:rsid w:val="0090670F"/>
    <w:rsid w:val="009125E4"/>
    <w:rsid w:val="00922D1B"/>
    <w:rsid w:val="00937836"/>
    <w:rsid w:val="00941752"/>
    <w:rsid w:val="009442FC"/>
    <w:rsid w:val="00963FF1"/>
    <w:rsid w:val="00970117"/>
    <w:rsid w:val="00976A89"/>
    <w:rsid w:val="00982478"/>
    <w:rsid w:val="00A07E64"/>
    <w:rsid w:val="00A26F39"/>
    <w:rsid w:val="00A316EE"/>
    <w:rsid w:val="00A5581C"/>
    <w:rsid w:val="00A62A12"/>
    <w:rsid w:val="00A66D01"/>
    <w:rsid w:val="00AC64C0"/>
    <w:rsid w:val="00B13D02"/>
    <w:rsid w:val="00B22BB6"/>
    <w:rsid w:val="00B40BB1"/>
    <w:rsid w:val="00B56B04"/>
    <w:rsid w:val="00B57538"/>
    <w:rsid w:val="00B74BC4"/>
    <w:rsid w:val="00B90A58"/>
    <w:rsid w:val="00B97B41"/>
    <w:rsid w:val="00BB61A7"/>
    <w:rsid w:val="00BD2A6C"/>
    <w:rsid w:val="00BE0E3F"/>
    <w:rsid w:val="00BF144C"/>
    <w:rsid w:val="00C00841"/>
    <w:rsid w:val="00C23847"/>
    <w:rsid w:val="00C3125F"/>
    <w:rsid w:val="00C50668"/>
    <w:rsid w:val="00C735BD"/>
    <w:rsid w:val="00C9753B"/>
    <w:rsid w:val="00CB202F"/>
    <w:rsid w:val="00CB2D4F"/>
    <w:rsid w:val="00CB7A2B"/>
    <w:rsid w:val="00CC4CC7"/>
    <w:rsid w:val="00CF3C0E"/>
    <w:rsid w:val="00CF500D"/>
    <w:rsid w:val="00D14DD2"/>
    <w:rsid w:val="00D544C7"/>
    <w:rsid w:val="00D544FE"/>
    <w:rsid w:val="00D55739"/>
    <w:rsid w:val="00D91C49"/>
    <w:rsid w:val="00DC0E6C"/>
    <w:rsid w:val="00DC4C23"/>
    <w:rsid w:val="00DD033F"/>
    <w:rsid w:val="00DE1F55"/>
    <w:rsid w:val="00DF1B6D"/>
    <w:rsid w:val="00DF2B97"/>
    <w:rsid w:val="00E00958"/>
    <w:rsid w:val="00E22135"/>
    <w:rsid w:val="00E27411"/>
    <w:rsid w:val="00E41EED"/>
    <w:rsid w:val="00E62539"/>
    <w:rsid w:val="00E62F62"/>
    <w:rsid w:val="00EA6BB9"/>
    <w:rsid w:val="00EF6D99"/>
    <w:rsid w:val="00EF73D1"/>
    <w:rsid w:val="00F00467"/>
    <w:rsid w:val="00F30CDF"/>
    <w:rsid w:val="00F466D0"/>
    <w:rsid w:val="00F52FE4"/>
    <w:rsid w:val="00F756B0"/>
    <w:rsid w:val="00FA14DB"/>
    <w:rsid w:val="00FB57D5"/>
    <w:rsid w:val="00FC47AA"/>
    <w:rsid w:val="00FE32AE"/>
    <w:rsid w:val="00FF2D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E63BD38"/>
  <w15:chartTrackingRefBased/>
  <w15:docId w15:val="{F3DE2843-87A0-444C-B226-5A1CDF4A0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iPriority="0"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6B04"/>
    <w:pPr>
      <w:spacing w:after="0" w:line="240" w:lineRule="auto"/>
    </w:pPr>
    <w:rPr>
      <w:rFonts w:ascii="Verdana" w:eastAsia="Times New Roman" w:hAnsi="Verdana" w:cs="Times New Roman"/>
      <w:sz w:val="24"/>
      <w:szCs w:val="20"/>
    </w:rPr>
  </w:style>
  <w:style w:type="paragraph" w:styleId="Heading1">
    <w:name w:val="heading 1"/>
    <w:basedOn w:val="Normal"/>
    <w:next w:val="Normal"/>
    <w:link w:val="Heading1Char"/>
    <w:qFormat/>
    <w:rsid w:val="00387B77"/>
    <w:pPr>
      <w:keepNext/>
      <w:keepLines/>
      <w:widowControl w:val="0"/>
      <w:tabs>
        <w:tab w:val="left" w:pos="-720"/>
      </w:tabs>
      <w:suppressAutoHyphens/>
      <w:outlineLvl w:val="0"/>
    </w:pPr>
    <w:rPr>
      <w:rFonts w:ascii="Times New Roman" w:hAnsi="Times New Roman"/>
      <w:b/>
      <w:smallCaps/>
      <w:snapToGrid w:val="0"/>
      <w:lang w:val="en-US"/>
    </w:rPr>
  </w:style>
  <w:style w:type="paragraph" w:styleId="Heading3">
    <w:name w:val="heading 3"/>
    <w:basedOn w:val="Normal"/>
    <w:next w:val="Normal"/>
    <w:link w:val="Heading3Char"/>
    <w:uiPriority w:val="9"/>
    <w:unhideWhenUsed/>
    <w:qFormat/>
    <w:rsid w:val="000C2F22"/>
    <w:pPr>
      <w:keepNext/>
      <w:spacing w:before="240" w:after="60"/>
      <w:ind w:left="1077" w:hanging="357"/>
      <w:jc w:val="both"/>
      <w:outlineLvl w:val="2"/>
    </w:pPr>
    <w:rPr>
      <w:rFonts w:ascii="Calibri Light"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2">
    <w:name w:val="toc 2"/>
    <w:basedOn w:val="Normal"/>
    <w:next w:val="Normal"/>
    <w:autoRedefine/>
    <w:rsid w:val="00B56B04"/>
    <w:pPr>
      <w:ind w:left="240"/>
    </w:pPr>
  </w:style>
  <w:style w:type="table" w:styleId="TableGrid">
    <w:name w:val="Table Grid"/>
    <w:basedOn w:val="TableNormal"/>
    <w:rsid w:val="00B56B04"/>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56B04"/>
    <w:pPr>
      <w:ind w:left="720"/>
      <w:contextualSpacing/>
    </w:pPr>
  </w:style>
  <w:style w:type="paragraph" w:styleId="NoSpacing">
    <w:name w:val="No Spacing"/>
    <w:uiPriority w:val="1"/>
    <w:qFormat/>
    <w:rsid w:val="00B56B04"/>
    <w:pPr>
      <w:spacing w:after="0" w:line="240" w:lineRule="auto"/>
    </w:pPr>
    <w:rPr>
      <w:rFonts w:ascii="Verdana" w:eastAsia="Times New Roman" w:hAnsi="Verdana" w:cs="Times New Roman"/>
      <w:sz w:val="24"/>
      <w:szCs w:val="20"/>
    </w:rPr>
  </w:style>
  <w:style w:type="paragraph" w:styleId="BodyText">
    <w:name w:val="Body Text"/>
    <w:basedOn w:val="Normal"/>
    <w:link w:val="BodyTextChar"/>
    <w:rsid w:val="00B56B04"/>
    <w:pPr>
      <w:spacing w:after="120"/>
    </w:pPr>
  </w:style>
  <w:style w:type="character" w:customStyle="1" w:styleId="BodyTextChar">
    <w:name w:val="Body Text Char"/>
    <w:basedOn w:val="DefaultParagraphFont"/>
    <w:link w:val="BodyText"/>
    <w:rsid w:val="00B56B04"/>
    <w:rPr>
      <w:rFonts w:ascii="Verdana" w:eastAsia="Times New Roman" w:hAnsi="Verdana" w:cs="Times New Roman"/>
      <w:sz w:val="24"/>
      <w:szCs w:val="20"/>
    </w:rPr>
  </w:style>
  <w:style w:type="paragraph" w:styleId="Header">
    <w:name w:val="header"/>
    <w:basedOn w:val="Normal"/>
    <w:link w:val="HeaderChar"/>
    <w:uiPriority w:val="99"/>
    <w:unhideWhenUsed/>
    <w:rsid w:val="00B56B04"/>
    <w:pPr>
      <w:tabs>
        <w:tab w:val="center" w:pos="4513"/>
        <w:tab w:val="right" w:pos="9026"/>
      </w:tabs>
    </w:pPr>
  </w:style>
  <w:style w:type="character" w:customStyle="1" w:styleId="HeaderChar">
    <w:name w:val="Header Char"/>
    <w:basedOn w:val="DefaultParagraphFont"/>
    <w:link w:val="Header"/>
    <w:uiPriority w:val="99"/>
    <w:rsid w:val="00B56B04"/>
    <w:rPr>
      <w:rFonts w:ascii="Verdana" w:eastAsia="Times New Roman" w:hAnsi="Verdana" w:cs="Times New Roman"/>
      <w:sz w:val="24"/>
      <w:szCs w:val="20"/>
    </w:rPr>
  </w:style>
  <w:style w:type="paragraph" w:styleId="Footer">
    <w:name w:val="footer"/>
    <w:basedOn w:val="Normal"/>
    <w:link w:val="FooterChar"/>
    <w:uiPriority w:val="99"/>
    <w:unhideWhenUsed/>
    <w:rsid w:val="00B56B04"/>
    <w:pPr>
      <w:tabs>
        <w:tab w:val="center" w:pos="4513"/>
        <w:tab w:val="right" w:pos="9026"/>
      </w:tabs>
    </w:pPr>
  </w:style>
  <w:style w:type="character" w:customStyle="1" w:styleId="FooterChar">
    <w:name w:val="Footer Char"/>
    <w:basedOn w:val="DefaultParagraphFont"/>
    <w:link w:val="Footer"/>
    <w:uiPriority w:val="99"/>
    <w:rsid w:val="00B56B04"/>
    <w:rPr>
      <w:rFonts w:ascii="Verdana" w:eastAsia="Times New Roman" w:hAnsi="Verdana" w:cs="Times New Roman"/>
      <w:sz w:val="24"/>
      <w:szCs w:val="20"/>
    </w:rPr>
  </w:style>
  <w:style w:type="character" w:styleId="Hyperlink">
    <w:name w:val="Hyperlink"/>
    <w:rsid w:val="00147CC2"/>
    <w:rPr>
      <w:color w:val="0000FF"/>
      <w:u w:val="single"/>
    </w:rPr>
  </w:style>
  <w:style w:type="character" w:customStyle="1" w:styleId="Heading1Char">
    <w:name w:val="Heading 1 Char"/>
    <w:basedOn w:val="DefaultParagraphFont"/>
    <w:link w:val="Heading1"/>
    <w:rsid w:val="00387B77"/>
    <w:rPr>
      <w:rFonts w:ascii="Times New Roman" w:eastAsia="Times New Roman" w:hAnsi="Times New Roman" w:cs="Times New Roman"/>
      <w:b/>
      <w:smallCaps/>
      <w:snapToGrid w:val="0"/>
      <w:sz w:val="24"/>
      <w:szCs w:val="20"/>
      <w:lang w:val="en-US"/>
    </w:rPr>
  </w:style>
  <w:style w:type="character" w:customStyle="1" w:styleId="Heading3Char">
    <w:name w:val="Heading 3 Char"/>
    <w:basedOn w:val="DefaultParagraphFont"/>
    <w:link w:val="Heading3"/>
    <w:uiPriority w:val="9"/>
    <w:rsid w:val="000C2F22"/>
    <w:rPr>
      <w:rFonts w:ascii="Calibri Light" w:eastAsia="Times New Roman" w:hAnsi="Calibri Light" w:cs="Times New Roman"/>
      <w:b/>
      <w:bCs/>
      <w:sz w:val="26"/>
      <w:szCs w:val="26"/>
    </w:rPr>
  </w:style>
  <w:style w:type="character" w:customStyle="1" w:styleId="HEADING">
    <w:name w:val="HEADING"/>
    <w:rsid w:val="000C2F22"/>
    <w:rPr>
      <w:rFonts w:ascii="Helvetica-Narrow" w:hAnsi="Helvetica-Narrow"/>
      <w:b/>
      <w:noProof w:val="0"/>
      <w:sz w:val="26"/>
      <w:lang w:val="en-US"/>
    </w:rPr>
  </w:style>
  <w:style w:type="paragraph" w:customStyle="1" w:styleId="Default">
    <w:name w:val="Default"/>
    <w:rsid w:val="000C2F22"/>
    <w:pPr>
      <w:autoSpaceDE w:val="0"/>
      <w:autoSpaceDN w:val="0"/>
      <w:adjustRightInd w:val="0"/>
      <w:spacing w:after="0" w:line="240" w:lineRule="auto"/>
    </w:pPr>
    <w:rPr>
      <w:rFonts w:ascii="Arial" w:eastAsia="Calibri" w:hAnsi="Arial" w:cs="Arial"/>
      <w:color w:val="000000"/>
      <w:sz w:val="24"/>
      <w:szCs w:val="24"/>
    </w:rPr>
  </w:style>
  <w:style w:type="paragraph" w:customStyle="1" w:styleId="1par">
    <w:name w:val="1par"/>
    <w:rsid w:val="00CF3C0E"/>
    <w:pPr>
      <w:widowControl w:val="0"/>
      <w:tabs>
        <w:tab w:val="left" w:pos="-720"/>
      </w:tabs>
      <w:suppressAutoHyphens/>
      <w:spacing w:after="0" w:line="240" w:lineRule="auto"/>
      <w:jc w:val="both"/>
    </w:pPr>
    <w:rPr>
      <w:rFonts w:ascii="Times New Roman" w:eastAsia="Times New Roman" w:hAnsi="Times New Roman" w:cs="Times New Roman"/>
      <w:snapToGrid w:val="0"/>
      <w:spacing w:val="-3"/>
      <w:sz w:val="24"/>
      <w:szCs w:val="20"/>
    </w:rPr>
  </w:style>
  <w:style w:type="paragraph" w:customStyle="1" w:styleId="8AutoList16">
    <w:name w:val="8AutoList16"/>
    <w:rsid w:val="00CF3C0E"/>
    <w:pPr>
      <w:widowControl w:val="0"/>
      <w:tabs>
        <w:tab w:val="left" w:pos="720"/>
        <w:tab w:val="left" w:pos="1440"/>
        <w:tab w:val="left" w:pos="2160"/>
        <w:tab w:val="left" w:pos="2880"/>
        <w:tab w:val="left" w:pos="3600"/>
        <w:tab w:val="left" w:pos="4320"/>
        <w:tab w:val="left" w:pos="5040"/>
        <w:tab w:val="left" w:pos="5760"/>
      </w:tabs>
      <w:autoSpaceDE w:val="0"/>
      <w:autoSpaceDN w:val="0"/>
      <w:adjustRightInd w:val="0"/>
      <w:spacing w:after="0" w:line="240" w:lineRule="auto"/>
      <w:ind w:left="5760" w:hanging="720"/>
      <w:jc w:val="both"/>
    </w:pPr>
    <w:rPr>
      <w:rFonts w:ascii="Times New Roman" w:eastAsia="Times New Roman" w:hAnsi="Times New Roman" w:cs="Times New Roman"/>
      <w:sz w:val="24"/>
      <w:szCs w:val="24"/>
      <w:lang w:val="en-US"/>
    </w:rPr>
  </w:style>
  <w:style w:type="paragraph" w:styleId="BalloonText">
    <w:name w:val="Balloon Text"/>
    <w:basedOn w:val="Normal"/>
    <w:link w:val="BalloonTextChar"/>
    <w:uiPriority w:val="99"/>
    <w:semiHidden/>
    <w:unhideWhenUsed/>
    <w:rsid w:val="00C5066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668"/>
    <w:rPr>
      <w:rFonts w:ascii="Segoe UI" w:eastAsia="Times New Roman" w:hAnsi="Segoe UI" w:cs="Segoe UI"/>
      <w:sz w:val="18"/>
      <w:szCs w:val="18"/>
    </w:rPr>
  </w:style>
  <w:style w:type="paragraph" w:styleId="BodyText2">
    <w:name w:val="Body Text 2"/>
    <w:basedOn w:val="Normal"/>
    <w:link w:val="BodyText2Char"/>
    <w:uiPriority w:val="99"/>
    <w:semiHidden/>
    <w:unhideWhenUsed/>
    <w:rsid w:val="007242C8"/>
    <w:pPr>
      <w:spacing w:after="120" w:line="480" w:lineRule="auto"/>
    </w:pPr>
  </w:style>
  <w:style w:type="character" w:customStyle="1" w:styleId="BodyText2Char">
    <w:name w:val="Body Text 2 Char"/>
    <w:basedOn w:val="DefaultParagraphFont"/>
    <w:link w:val="BodyText2"/>
    <w:uiPriority w:val="99"/>
    <w:semiHidden/>
    <w:rsid w:val="007242C8"/>
    <w:rPr>
      <w:rFonts w:ascii="Verdana" w:eastAsia="Times New Roman" w:hAnsi="Verdana" w:cs="Times New Roman"/>
      <w:sz w:val="24"/>
      <w:szCs w:val="20"/>
    </w:rPr>
  </w:style>
  <w:style w:type="paragraph" w:styleId="Index5">
    <w:name w:val="index 5"/>
    <w:basedOn w:val="Normal"/>
    <w:next w:val="Normal"/>
    <w:autoRedefine/>
    <w:semiHidden/>
    <w:rsid w:val="0077443D"/>
    <w:pPr>
      <w:widowControl w:val="0"/>
      <w:ind w:left="-284" w:right="-191"/>
      <w:jc w:val="center"/>
    </w:pPr>
    <w:rPr>
      <w:snapToGrid w:val="0"/>
      <w:sz w:val="20"/>
      <w:lang w:val="en-US"/>
    </w:rPr>
  </w:style>
  <w:style w:type="paragraph" w:customStyle="1" w:styleId="IND1">
    <w:name w:val="IND1"/>
    <w:rsid w:val="007242C8"/>
    <w:pPr>
      <w:widowControl w:val="0"/>
      <w:tabs>
        <w:tab w:val="left" w:pos="0"/>
        <w:tab w:val="left" w:pos="220"/>
        <w:tab w:val="right" w:leader="dot" w:pos="8312"/>
      </w:tabs>
      <w:suppressAutoHyphens/>
      <w:spacing w:after="0" w:line="240" w:lineRule="auto"/>
    </w:pPr>
    <w:rPr>
      <w:rFonts w:ascii="Times New Roman" w:eastAsia="Times New Roman" w:hAnsi="Times New Roman" w:cs="Times New Roman"/>
      <w:snapToGrid w:val="0"/>
      <w:sz w:val="20"/>
      <w:szCs w:val="20"/>
      <w:lang w:val="en-US"/>
    </w:rPr>
  </w:style>
  <w:style w:type="paragraph" w:styleId="Index3">
    <w:name w:val="index 3"/>
    <w:basedOn w:val="Normal"/>
    <w:next w:val="Normal"/>
    <w:autoRedefine/>
    <w:uiPriority w:val="99"/>
    <w:unhideWhenUsed/>
    <w:rsid w:val="00EF6D99"/>
    <w:pPr>
      <w:ind w:left="142"/>
      <w:jc w:val="center"/>
    </w:pPr>
    <w:rPr>
      <w:sz w:val="20"/>
    </w:rPr>
  </w:style>
  <w:style w:type="paragraph" w:styleId="Index4">
    <w:name w:val="index 4"/>
    <w:basedOn w:val="Normal"/>
    <w:next w:val="Normal"/>
    <w:autoRedefine/>
    <w:uiPriority w:val="99"/>
    <w:semiHidden/>
    <w:unhideWhenUsed/>
    <w:rsid w:val="004E1145"/>
    <w:pPr>
      <w:ind w:left="960" w:hanging="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fa.nhs.uk/reportfraud" TargetMode="External"/><Relationship Id="rId18" Type="http://schemas.openxmlformats.org/officeDocument/2006/relationships/hyperlink" Target="mailto:beverley.jones262f07@wales.nhs.uk"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cfa.nhs.uk/reportfraud" TargetMode="External"/><Relationship Id="rId17" Type="http://schemas.openxmlformats.org/officeDocument/2006/relationships/hyperlink" Target="mailto:david.jones100@wales.nhs.uk" TargetMode="External"/><Relationship Id="rId2" Type="http://schemas.openxmlformats.org/officeDocument/2006/relationships/customXml" Target="../customXml/item2.xml"/><Relationship Id="rId16" Type="http://schemas.openxmlformats.org/officeDocument/2006/relationships/hyperlink" Target="https://cfa.nhs.uk/reportfraud"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fa.nhs.uk/reportfrau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BB63EFD4C1C1A4EBDBA54246E3A30D0" ma:contentTypeVersion="20" ma:contentTypeDescription="Create a new document." ma:contentTypeScope="" ma:versionID="a6d43f18c8ad78801ab201b922b73997">
  <xsd:schema xmlns:xsd="http://www.w3.org/2001/XMLSchema" xmlns:xs="http://www.w3.org/2001/XMLSchema" xmlns:p="http://schemas.microsoft.com/office/2006/metadata/properties" xmlns:ns2="a0402436-2f39-415d-90c6-f95ae823409f" xmlns:ns3="87b65d26-9b4d-4423-aacc-27cd51c86487" xmlns:ns4="177bb0a3-dcc7-4901-83ce-2bae23594b2a" xmlns:ns5="http://schemas.microsoft.com/sharepoint/v4" targetNamespace="http://schemas.microsoft.com/office/2006/metadata/properties" ma:root="true" ma:fieldsID="a282adeec4efd11628d4e0daffdbfcbc" ns2:_="" ns3:_="" ns4:_="" ns5:_="">
    <xsd:import namespace="a0402436-2f39-415d-90c6-f95ae823409f"/>
    <xsd:import namespace="87b65d26-9b4d-4423-aacc-27cd51c86487"/>
    <xsd:import namespace="177bb0a3-dcc7-4901-83ce-2bae23594b2a"/>
    <xsd:import namespace="http://schemas.microsoft.com/sharepoint/v4"/>
    <xsd:element name="properties">
      <xsd:complexType>
        <xsd:sequence>
          <xsd:element name="documentManagement">
            <xsd:complexType>
              <xsd:all>
                <xsd:element ref="ns2:Category" minOccurs="0"/>
                <xsd:element ref="ns3:Referrence"/>
                <xsd:element ref="ns3:Review_x0020_Period"/>
                <xsd:element ref="ns3:Review_x0020_Date"/>
                <xsd:element ref="ns3:Approving_x0020_Committee" minOccurs="0"/>
                <xsd:element ref="ns3:EqIA" minOccurs="0"/>
                <xsd:element ref="ns2:Key_x0020_Document" minOccurs="0"/>
                <xsd:element ref="ns2:Clinical_x0020_Host" minOccurs="0"/>
                <xsd:element ref="ns2:Clinical_x0020_All" minOccurs="0"/>
                <xsd:element ref="ns2:Reach" minOccurs="0"/>
                <xsd:element ref="ns4:SharedWithUsers" minOccurs="0"/>
                <xsd:element ref="ns2:Online" minOccurs="0"/>
                <xsd:element ref="ns5:IconOverlay" minOccurs="0"/>
                <xsd:element ref="ns2:Under_x0020_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02436-2f39-415d-90c6-f95ae823409f" elementFormDefault="qualified">
    <xsd:import namespace="http://schemas.microsoft.com/office/2006/documentManagement/types"/>
    <xsd:import namespace="http://schemas.microsoft.com/office/infopath/2007/PartnerControls"/>
    <xsd:element name="Category" ma:index="2" nillable="true" ma:displayName="Category" ma:list="{6959fe33-0ebb-48af-8cdb-7470eab96dcc}" ma:internalName="Category" ma:readOnly="false" ma:showField="Title" ma:requiredMultiChoice="true">
      <xsd:complexType>
        <xsd:complexContent>
          <xsd:extension base="dms:MultiChoiceLookup">
            <xsd:sequence>
              <xsd:element name="Value" type="dms:Lookup" maxOccurs="unbounded" minOccurs="0" nillable="true"/>
            </xsd:sequence>
          </xsd:extension>
        </xsd:complexContent>
      </xsd:complexType>
    </xsd:element>
    <xsd:element name="Key_x0020_Document" ma:index="8" nillable="true" ma:displayName="Key Document" ma:default="No" ma:description="Please do not select yes only to be changed by Gwenan Roberts" ma:format="RadioButtons" ma:internalName="Key_x0020_Document">
      <xsd:simpleType>
        <xsd:restriction base="dms:Choice">
          <xsd:enumeration value="Yes"/>
          <xsd:enumeration value="No"/>
        </xsd:restriction>
      </xsd:simpleType>
    </xsd:element>
    <xsd:element name="Clinical_x0020_Host" ma:index="9" nillable="true" ma:displayName="Clinical Host" ma:description="Which Clinical Specialty is responsible for this Policy" ma:list="{56d49f6b-5a2b-4cf3-8feb-c4e303daf52f}" ma:internalName="Clinical_x0020_Host" ma:showField="Title">
      <xsd:simpleType>
        <xsd:restriction base="dms:Lookup"/>
      </xsd:simpleType>
    </xsd:element>
    <xsd:element name="Clinical_x0020_All" ma:index="10" nillable="true" ma:displayName="Clinical All" ma:description="Please chose all clinical specialties where this policy is relevant" ma:list="{56d49f6b-5a2b-4cf3-8feb-c4e303daf52f}" ma:internalName="Clinical_x0020_All" ma:showField="Title">
      <xsd:complexType>
        <xsd:complexContent>
          <xsd:extension base="dms:MultiChoiceLookup">
            <xsd:sequence>
              <xsd:element name="Value" type="dms:Lookup" maxOccurs="unbounded" minOccurs="0" nillable="true"/>
            </xsd:sequence>
          </xsd:extension>
        </xsd:complexContent>
      </xsd:complexType>
    </xsd:element>
    <xsd:element name="Reach" ma:index="12" nillable="true" ma:displayName="All Wales" ma:description="Please select if this is an All Wales Policy" ma:internalName="Reach">
      <xsd:complexType>
        <xsd:complexContent>
          <xsd:extension base="dms:MultiChoice">
            <xsd:sequence>
              <xsd:element name="Value" maxOccurs="unbounded" minOccurs="0" nillable="true">
                <xsd:simpleType>
                  <xsd:restriction base="dms:Choice">
                    <xsd:enumeration value="All Wales"/>
                  </xsd:restriction>
                </xsd:simpleType>
              </xsd:element>
            </xsd:sequence>
          </xsd:extension>
        </xsd:complexContent>
      </xsd:complexType>
    </xsd:element>
    <xsd:element name="Online" ma:index="20" nillable="true" ma:displayName="Online" ma:default="Yes" ma:description="Is this policy to be available on our internet site" ma:format="RadioButtons" ma:internalName="Online">
      <xsd:simpleType>
        <xsd:restriction base="dms:Choice">
          <xsd:enumeration value="Yes"/>
          <xsd:enumeration value="No"/>
        </xsd:restriction>
      </xsd:simpleType>
    </xsd:element>
    <xsd:element name="Under_x0020_Review" ma:index="22" nillable="true" ma:displayName="Under Review" ma:format="Dropdown" ma:internalName="Under_x0020_Review">
      <xsd:simpleType>
        <xsd:restriction base="dms:Choice">
          <xsd:enumeration value="Under Review"/>
        </xsd:restriction>
      </xsd:simpleType>
    </xsd:element>
  </xsd:schema>
  <xsd:schema xmlns:xsd="http://www.w3.org/2001/XMLSchema" xmlns:xs="http://www.w3.org/2001/XMLSchema" xmlns:dms="http://schemas.microsoft.com/office/2006/documentManagement/types" xmlns:pc="http://schemas.microsoft.com/office/infopath/2007/PartnerControls" targetNamespace="87b65d26-9b4d-4423-aacc-27cd51c86487" elementFormDefault="qualified">
    <xsd:import namespace="http://schemas.microsoft.com/office/2006/documentManagement/types"/>
    <xsd:import namespace="http://schemas.microsoft.com/office/infopath/2007/PartnerControls"/>
    <xsd:element name="Referrence" ma:index="3" ma:displayName="Reference" ma:indexed="true" ma:internalName="Referrence" ma:readOnly="false">
      <xsd:simpleType>
        <xsd:restriction base="dms:Text">
          <xsd:maxLength value="255"/>
        </xsd:restriction>
      </xsd:simpleType>
    </xsd:element>
    <xsd:element name="Review_x0020_Period" ma:index="4" ma:displayName="Review Period" ma:default="3 Years" ma:format="RadioButtons" ma:internalName="Review_x0020_Period" ma:readOnly="false">
      <xsd:simpleType>
        <xsd:union memberTypes="dms:Text">
          <xsd:simpleType>
            <xsd:restriction base="dms:Choice">
              <xsd:enumeration value="1 Year"/>
              <xsd:enumeration value="2 Years"/>
              <xsd:enumeration value="3 Years"/>
              <xsd:enumeration value="N/A"/>
            </xsd:restriction>
          </xsd:simpleType>
        </xsd:union>
      </xsd:simpleType>
    </xsd:element>
    <xsd:element name="Review_x0020_Date" ma:index="5" ma:displayName="Review Date" ma:format="DateOnly" ma:internalName="Review_x0020_Date" ma:readOnly="false">
      <xsd:simpleType>
        <xsd:restriction base="dms:DateTime"/>
      </xsd:simpleType>
    </xsd:element>
    <xsd:element name="Approving_x0020_Committee" ma:index="6" nillable="true" ma:displayName="Approving Committee" ma:format="RadioButtons" ma:internalName="Approving_x0020_Committee" ma:readOnly="false">
      <xsd:simpleType>
        <xsd:union memberTypes="dms:Text">
          <xsd:simpleType>
            <xsd:restriction base="dms:Choice">
              <xsd:enumeration value="Academic Partnership Board"/>
              <xsd:enumeration value="Audit and Risk Committee"/>
              <xsd:enumeration value="Catering and Nutrition Group"/>
              <xsd:enumeration value="Concerns Scrutiny Panel"/>
              <xsd:enumeration value="Environmental Steering Group"/>
              <xsd:enumeration value="Estates Governance Board"/>
              <xsd:enumeration value="Finance Performance and Workforce Committee"/>
              <xsd:enumeration value="Health Board"/>
              <xsd:enumeration value="Information Governance Group"/>
              <xsd:enumeration value="Management Board"/>
              <xsd:enumeration value="Medicines Management and Expenditure Committee"/>
              <xsd:enumeration value="Mental Health Act Monitoring Committee"/>
              <xsd:enumeration value="NHS Wales Shared Services Partnership Committee"/>
              <xsd:enumeration value="Nursing and Midwifery Committee"/>
              <xsd:enumeration value="Primary, Community, Population Health and Partnerships Committee"/>
              <xsd:enumeration value="Quality and Safety Committee"/>
              <xsd:enumeration value="Welsh Government"/>
              <xsd:enumeration value="Workplace Safety and Health Committee"/>
              <xsd:enumeration value="All Wales Policy"/>
            </xsd:restriction>
          </xsd:simpleType>
        </xsd:union>
      </xsd:simpleType>
    </xsd:element>
    <xsd:element name="EqIA" ma:index="7" nillable="true" ma:displayName="EqIA" ma:format="Hyperlink" ma:internalName="EqIA" ma:readOnly="false">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19"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5" ma:displayName="Content Type" ma:readOnly="true"/>
        <xsd:element ref="dc:title" minOccurs="0" maxOccurs="1" ma:index="1" ma:displayName="Title"/>
        <xsd:element ref="dc:subject" minOccurs="0" maxOccurs="1"/>
        <xsd:element ref="dc:description" minOccurs="0" maxOccurs="1"/>
        <xsd:element name="keywords" minOccurs="0" maxOccurs="1" type="xsd:string" ma:index="11"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Referrence xmlns="87b65d26-9b4d-4423-aacc-27cd51c86487">OP02</Referrence>
    <Category xmlns="a0402436-2f39-415d-90c6-f95ae823409f">
      <Value>2</Value>
      <Value>4</Value>
    </Category>
    <Review_x0020_Period xmlns="87b65d26-9b4d-4423-aacc-27cd51c86487">3 Years</Review_x0020_Period>
    <EqIA xmlns="87b65d26-9b4d-4423-aacc-27cd51c86487">
      <Url xsi:nil="true"/>
      <Description xsi:nil="true"/>
    </EqIA>
    <IconOverlay xmlns="http://schemas.microsoft.com/sharepoint/v4" xsi:nil="true"/>
    <Review_x0020_Date xmlns="87b65d26-9b4d-4423-aacc-27cd51c86487">2022-10-27T23:00:00+00:00</Review_x0020_Date>
    <Key_x0020_Document xmlns="a0402436-2f39-415d-90c6-f95ae823409f" xsi:nil="true"/>
    <Approving_x0020_Committee xmlns="87b65d26-9b4d-4423-aacc-27cd51c86487">Audit and Risk Committee</Approving_x0020_Committee>
    <Reach xmlns="a0402436-2f39-415d-90c6-f95ae823409f"/>
    <Online xmlns="a0402436-2f39-415d-90c6-f95ae823409f">Yes</Online>
    <Clinical_x0020_All xmlns="a0402436-2f39-415d-90c6-f95ae823409f"/>
    <Clinical_x0020_Host xmlns="a0402436-2f39-415d-90c6-f95ae823409f" xsi:nil="true"/>
    <SharedWithUsers xmlns="177bb0a3-dcc7-4901-83ce-2bae23594b2a">
      <UserInfo>
        <DisplayName>Alex Brown (CTM UHB - Medicine)</DisplayName>
        <AccountId>7787</AccountId>
        <AccountType/>
      </UserInfo>
      <UserInfo>
        <DisplayName>Kathy Ikin (Cardiff and Vale UHB - Rmpce)</DisplayName>
        <AccountId>24855</AccountId>
        <AccountType/>
      </UserInfo>
      <UserInfo>
        <DisplayName>Janine Edmunds (CTM UHB - Pharmacy)</DisplayName>
        <AccountId>324</AccountId>
        <AccountType/>
      </UserInfo>
      <UserInfo>
        <DisplayName>Daniel Phillips (CTM UHB - Pharmacy)</DisplayName>
        <AccountId>3564</AccountId>
        <AccountType/>
      </UserInfo>
    </SharedWithUsers>
    <Under_x0020_Review xmlns="a0402436-2f39-415d-90c6-f95ae823409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3340BA-FFA4-4269-834C-CB9EE82F6BF0}"/>
</file>

<file path=customXml/itemProps2.xml><?xml version="1.0" encoding="utf-8"?>
<ds:datastoreItem xmlns:ds="http://schemas.openxmlformats.org/officeDocument/2006/customXml" ds:itemID="{432FEF4B-531C-4E62-B9CE-06542EEB03F0}">
  <ds:schemaRefs>
    <ds:schemaRef ds:uri="http://schemas.microsoft.com/sharepoint/v3/contenttype/forms"/>
  </ds:schemaRefs>
</ds:datastoreItem>
</file>

<file path=customXml/itemProps3.xml><?xml version="1.0" encoding="utf-8"?>
<ds:datastoreItem xmlns:ds="http://schemas.openxmlformats.org/officeDocument/2006/customXml" ds:itemID="{82B62806-DDF5-464A-9EF3-146D9B237D36}">
  <ds:schemaRefs>
    <ds:schemaRef ds:uri="177bb0a3-dcc7-4901-83ce-2bae23594b2a"/>
    <ds:schemaRef ds:uri="http://schemas.microsoft.com/office/infopath/2007/PartnerControls"/>
    <ds:schemaRef ds:uri="http://schemas.microsoft.com/office/2006/metadata/properties"/>
    <ds:schemaRef ds:uri="a0402436-2f39-415d-90c6-f95ae823409f"/>
    <ds:schemaRef ds:uri="http://www.w3.org/XML/1998/namespace"/>
    <ds:schemaRef ds:uri="http://purl.org/dc/elements/1.1/"/>
    <ds:schemaRef ds:uri="http://schemas.microsoft.com/office/2006/documentManagement/types"/>
    <ds:schemaRef ds:uri="http://purl.org/dc/dcmitype/"/>
    <ds:schemaRef ds:uri="http://schemas.openxmlformats.org/package/2006/metadata/core-properties"/>
    <ds:schemaRef ds:uri="http://schemas.microsoft.com/sharepoint/v4"/>
    <ds:schemaRef ds:uri="87b65d26-9b4d-4423-aacc-27cd51c86487"/>
    <ds:schemaRef ds:uri="http://purl.org/dc/terms/"/>
  </ds:schemaRefs>
</ds:datastoreItem>
</file>

<file path=customXml/itemProps4.xml><?xml version="1.0" encoding="utf-8"?>
<ds:datastoreItem xmlns:ds="http://schemas.openxmlformats.org/officeDocument/2006/customXml" ds:itemID="{D9E4E3D8-AB14-4FD9-83C2-2D129D8FF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7684</Words>
  <Characters>43805</Characters>
  <Application>Microsoft Office Word</Application>
  <DocSecurity>0</DocSecurity>
  <Lines>365</Lines>
  <Paragraphs>102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 Cozens (ABM ULHB - Counter Fraud Services)</dc:creator>
  <cp:keywords/>
  <dc:description/>
  <cp:lastModifiedBy>Cally Hamblyn (CTM UHB - Corporate Governance)</cp:lastModifiedBy>
  <cp:revision>3</cp:revision>
  <cp:lastPrinted>2019-10-10T06:58:00Z</cp:lastPrinted>
  <dcterms:created xsi:type="dcterms:W3CDTF">2020-10-05T12:06:00Z</dcterms:created>
  <dcterms:modified xsi:type="dcterms:W3CDTF">2020-10-05T12:07:00Z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0x0101004BB63EFD4C1C1A4EBDBA54246E3A30D0</vt:lpwstr>
  </property>
  <property fmtid="{D5CDD505-2E9C-101B-9397-08002B2CF9AE}" pid="3" name="LastSaved">
    <vt:filetime>2018-03-25T00:00:00Z</vt:filetime>
  </property>
  <property fmtid="{D5CDD505-2E9C-101B-9397-08002B2CF9AE}" pid="4" name="Created">
    <vt:filetime>2015-06-02T00:00:00Z</vt:filetime>
  </property>
  <property fmtid="{D5CDD505-2E9C-101B-9397-08002B2CF9AE}" pid="5" name="Creator">
    <vt:lpwstr>Microsoft® Office Word 2007</vt:lpwstr>
  </property>
</Properties>
</file>